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67D94" w14:textId="512E0DF9" w:rsidR="00263189" w:rsidRDefault="004328C4" w:rsidP="00763D93">
      <w:pPr>
        <w:spacing w:after="0" w:line="276" w:lineRule="auto"/>
        <w:jc w:val="right"/>
        <w:rPr>
          <w:rFonts w:ascii="Arial" w:hAnsi="Arial" w:cs="Arial"/>
          <w:b/>
          <w:sz w:val="40"/>
          <w:szCs w:val="24"/>
        </w:rPr>
      </w:pPr>
      <w:bookmarkStart w:id="0" w:name="_GoBack"/>
      <w:bookmarkEnd w:id="0"/>
      <w:r>
        <w:rPr>
          <w:rFonts w:ascii="Arial" w:hAnsi="Arial" w:cs="Arial"/>
          <w:b/>
          <w:noProof/>
          <w:sz w:val="40"/>
          <w:szCs w:val="24"/>
        </w:rPr>
        <w:drawing>
          <wp:anchor distT="0" distB="0" distL="114300" distR="114300" simplePos="0" relativeHeight="251658240" behindDoc="1" locked="0" layoutInCell="1" allowOverlap="1" wp14:anchorId="6C19DD62" wp14:editId="188AE934">
            <wp:simplePos x="0" y="0"/>
            <wp:positionH relativeFrom="column">
              <wp:posOffset>-5080</wp:posOffset>
            </wp:positionH>
            <wp:positionV relativeFrom="paragraph">
              <wp:posOffset>0</wp:posOffset>
            </wp:positionV>
            <wp:extent cx="1289685" cy="942975"/>
            <wp:effectExtent l="0" t="0" r="5715" b="9525"/>
            <wp:wrapTight wrapText="bothSides">
              <wp:wrapPolygon edited="0">
                <wp:start x="0" y="0"/>
                <wp:lineTo x="0" y="21382"/>
                <wp:lineTo x="21377" y="21382"/>
                <wp:lineTo x="21377" y="0"/>
                <wp:lineTo x="0" y="0"/>
              </wp:wrapPolygon>
            </wp:wrapTight>
            <wp:docPr id="27" name="Picture 27" descr="A close up of a basketball ho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bit Logo v1.32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685" cy="942975"/>
                    </a:xfrm>
                    <a:prstGeom prst="rect">
                      <a:avLst/>
                    </a:prstGeom>
                  </pic:spPr>
                </pic:pic>
              </a:graphicData>
            </a:graphic>
            <wp14:sizeRelH relativeFrom="margin">
              <wp14:pctWidth>0</wp14:pctWidth>
            </wp14:sizeRelH>
            <wp14:sizeRelV relativeFrom="margin">
              <wp14:pctHeight>0</wp14:pctHeight>
            </wp14:sizeRelV>
          </wp:anchor>
        </w:drawing>
      </w:r>
      <w:r w:rsidR="00F2099C">
        <w:rPr>
          <w:rFonts w:ascii="Arial" w:hAnsi="Arial" w:cs="Arial"/>
          <w:b/>
          <w:noProof/>
          <w:sz w:val="40"/>
          <w:szCs w:val="24"/>
        </w:rPr>
        <w:t>Orion TI-84 Plus</w:t>
      </w:r>
      <w:r w:rsidR="00C519AA">
        <w:rPr>
          <w:rFonts w:ascii="Arial" w:hAnsi="Arial" w:cs="Arial"/>
          <w:b/>
          <w:sz w:val="40"/>
          <w:szCs w:val="24"/>
        </w:rPr>
        <w:t xml:space="preserve"> </w:t>
      </w:r>
    </w:p>
    <w:p w14:paraId="186B303F" w14:textId="7C31EB8D" w:rsidR="00F14968" w:rsidRPr="00E62A06" w:rsidRDefault="00F14968" w:rsidP="00763D93">
      <w:pPr>
        <w:spacing w:after="0" w:line="276" w:lineRule="auto"/>
        <w:jc w:val="right"/>
        <w:rPr>
          <w:rFonts w:ascii="Arial" w:hAnsi="Arial" w:cs="Arial"/>
          <w:b/>
          <w:sz w:val="40"/>
          <w:szCs w:val="24"/>
        </w:rPr>
      </w:pPr>
      <w:r w:rsidRPr="00E62A06">
        <w:rPr>
          <w:rFonts w:ascii="Arial" w:hAnsi="Arial" w:cs="Arial"/>
          <w:b/>
          <w:sz w:val="40"/>
          <w:szCs w:val="24"/>
        </w:rPr>
        <w:t>Quick-</w:t>
      </w:r>
      <w:r w:rsidR="004328C4">
        <w:rPr>
          <w:rFonts w:ascii="Arial" w:hAnsi="Arial" w:cs="Arial"/>
          <w:b/>
          <w:sz w:val="40"/>
          <w:szCs w:val="24"/>
        </w:rPr>
        <w:t>S</w:t>
      </w:r>
      <w:r w:rsidRPr="00E62A06">
        <w:rPr>
          <w:rFonts w:ascii="Arial" w:hAnsi="Arial" w:cs="Arial"/>
          <w:b/>
          <w:sz w:val="40"/>
          <w:szCs w:val="24"/>
        </w:rPr>
        <w:t>tart Guide</w:t>
      </w:r>
    </w:p>
    <w:p w14:paraId="060C2AC6" w14:textId="77777777" w:rsidR="004328C4" w:rsidRDefault="004328C4" w:rsidP="00F14968">
      <w:pPr>
        <w:spacing w:line="252" w:lineRule="auto"/>
        <w:rPr>
          <w:rFonts w:ascii="Arial" w:eastAsia="Times New Roman" w:hAnsi="Arial" w:cs="Arial"/>
          <w:color w:val="000000"/>
          <w:sz w:val="24"/>
          <w:szCs w:val="24"/>
        </w:rPr>
      </w:pPr>
    </w:p>
    <w:p w14:paraId="27FA4BF1" w14:textId="77777777" w:rsidR="00E90F82" w:rsidRDefault="00E90F82" w:rsidP="004328C4">
      <w:pPr>
        <w:spacing w:line="252" w:lineRule="auto"/>
        <w:rPr>
          <w:rFonts w:ascii="Arial" w:eastAsia="Times New Roman" w:hAnsi="Arial" w:cs="Arial"/>
          <w:color w:val="000000"/>
          <w:sz w:val="28"/>
          <w:szCs w:val="28"/>
        </w:rPr>
      </w:pPr>
    </w:p>
    <w:p w14:paraId="5EBD365B" w14:textId="67FF2DB0" w:rsidR="004D2E48" w:rsidRPr="00763D93" w:rsidRDefault="00F2099C" w:rsidP="004328C4">
      <w:pPr>
        <w:spacing w:line="252" w:lineRule="auto"/>
        <w:rPr>
          <w:rFonts w:ascii="Arial" w:eastAsia="Times New Roman" w:hAnsi="Arial" w:cs="Arial"/>
          <w:color w:val="000000"/>
          <w:sz w:val="28"/>
          <w:szCs w:val="28"/>
        </w:rPr>
      </w:pPr>
      <w:r w:rsidRPr="00763D93">
        <w:rPr>
          <w:rFonts w:ascii="Arial" w:eastAsia="Times New Roman" w:hAnsi="Arial" w:cs="Arial"/>
          <w:color w:val="000000"/>
          <w:sz w:val="28"/>
          <w:szCs w:val="28"/>
        </w:rPr>
        <w:t>The Orion TI-84 Plus is the world’s first fully accessible handheld graphing calculator</w:t>
      </w:r>
      <w:r w:rsidR="004D2E48" w:rsidRPr="00763D93">
        <w:rPr>
          <w:rFonts w:ascii="Arial" w:eastAsia="Times New Roman" w:hAnsi="Arial" w:cs="Arial"/>
          <w:color w:val="000000"/>
          <w:sz w:val="28"/>
          <w:szCs w:val="28"/>
        </w:rPr>
        <w:t xml:space="preserve"> and is based on the popular TI-84 Plus Graphing Calculator. The functionality and operation of the Orion TI-84 Plus are identical in all respects to the standard TI-84 Plus Graphing Calculator. The only differences are additional controls, jacks, speakers, and software for making the user interface fully accessible. </w:t>
      </w:r>
    </w:p>
    <w:p w14:paraId="5B21E4EE" w14:textId="013E95A4" w:rsidR="00F14968" w:rsidRPr="00763D93" w:rsidRDefault="00F14968" w:rsidP="00F14968">
      <w:pPr>
        <w:spacing w:line="252" w:lineRule="auto"/>
        <w:rPr>
          <w:rFonts w:ascii="Arial" w:eastAsia="Times New Roman" w:hAnsi="Arial" w:cs="Arial"/>
          <w:color w:val="000000"/>
          <w:sz w:val="28"/>
          <w:szCs w:val="28"/>
        </w:rPr>
      </w:pPr>
      <w:r w:rsidRPr="00763D93">
        <w:rPr>
          <w:rFonts w:ascii="Arial" w:eastAsia="Times New Roman" w:hAnsi="Arial" w:cs="Arial"/>
          <w:color w:val="000000"/>
          <w:sz w:val="28"/>
          <w:szCs w:val="28"/>
        </w:rPr>
        <w:t xml:space="preserve">This guide provides basic instructions for using the </w:t>
      </w:r>
      <w:r w:rsidR="00F2099C" w:rsidRPr="00763D93">
        <w:rPr>
          <w:rFonts w:ascii="Arial" w:eastAsia="Times New Roman" w:hAnsi="Arial" w:cs="Arial"/>
          <w:color w:val="000000"/>
          <w:sz w:val="28"/>
          <w:szCs w:val="28"/>
        </w:rPr>
        <w:t>Orion TI-84 Plus Talking Graphing Calculator</w:t>
      </w:r>
      <w:r w:rsidRPr="00763D93">
        <w:rPr>
          <w:rFonts w:ascii="Arial" w:eastAsia="Times New Roman" w:hAnsi="Arial" w:cs="Arial"/>
          <w:color w:val="000000"/>
          <w:sz w:val="28"/>
          <w:szCs w:val="28"/>
        </w:rPr>
        <w:t xml:space="preserve">. For more complete instructions and information, </w:t>
      </w:r>
      <w:r w:rsidR="004328C4" w:rsidRPr="00763D93">
        <w:rPr>
          <w:rFonts w:ascii="Arial" w:eastAsia="Times New Roman" w:hAnsi="Arial" w:cs="Arial"/>
          <w:color w:val="000000"/>
          <w:sz w:val="28"/>
          <w:szCs w:val="28"/>
        </w:rPr>
        <w:t xml:space="preserve">refer to </w:t>
      </w:r>
      <w:r w:rsidRPr="00763D93">
        <w:rPr>
          <w:rFonts w:ascii="Arial" w:eastAsia="Times New Roman" w:hAnsi="Arial" w:cs="Arial"/>
          <w:color w:val="000000"/>
          <w:sz w:val="28"/>
          <w:szCs w:val="28"/>
        </w:rPr>
        <w:t xml:space="preserve">the User Guide online at </w:t>
      </w:r>
      <w:hyperlink r:id="rId8" w:history="1">
        <w:r w:rsidR="0085046C" w:rsidRPr="00763D93">
          <w:rPr>
            <w:rStyle w:val="Hyperlink"/>
            <w:rFonts w:ascii="Arial" w:eastAsia="Times New Roman" w:hAnsi="Arial" w:cs="Arial"/>
            <w:sz w:val="28"/>
            <w:szCs w:val="28"/>
          </w:rPr>
          <w:t>http://www.orbitresearch.com/product/orion-ti-84-plus</w:t>
        </w:r>
      </w:hyperlink>
      <w:r w:rsidR="0085046C" w:rsidRPr="00763D93">
        <w:rPr>
          <w:rFonts w:ascii="Arial" w:eastAsia="Times New Roman" w:hAnsi="Arial" w:cs="Arial"/>
          <w:color w:val="000000"/>
          <w:sz w:val="28"/>
          <w:szCs w:val="28"/>
        </w:rPr>
        <w:t xml:space="preserve">. </w:t>
      </w:r>
    </w:p>
    <w:p w14:paraId="797B34A4" w14:textId="77777777" w:rsidR="00F14968" w:rsidRPr="00763D93" w:rsidRDefault="00F14968" w:rsidP="00F14968">
      <w:pPr>
        <w:pStyle w:val="Heading1"/>
        <w:spacing w:after="200" w:afterAutospacing="0"/>
        <w:rPr>
          <w:rFonts w:ascii="Arial" w:hAnsi="Arial" w:cs="Arial"/>
          <w:sz w:val="28"/>
          <w:szCs w:val="28"/>
        </w:rPr>
      </w:pPr>
      <w:r w:rsidRPr="00763D93">
        <w:rPr>
          <w:rFonts w:ascii="Arial" w:hAnsi="Arial" w:cs="Arial"/>
          <w:sz w:val="28"/>
          <w:szCs w:val="28"/>
        </w:rPr>
        <w:t>In the Box</w:t>
      </w:r>
    </w:p>
    <w:p w14:paraId="1B6C99B8" w14:textId="4A076EFA" w:rsidR="00F14968" w:rsidRPr="00763D93" w:rsidRDefault="00F14968" w:rsidP="00E62A06">
      <w:pPr>
        <w:rPr>
          <w:rFonts w:ascii="Arial" w:hAnsi="Arial" w:cs="Arial"/>
          <w:sz w:val="28"/>
          <w:szCs w:val="28"/>
        </w:rPr>
      </w:pPr>
      <w:r w:rsidRPr="00763D93">
        <w:rPr>
          <w:rFonts w:ascii="Arial" w:eastAsia="Times New Roman" w:hAnsi="Arial" w:cs="Arial"/>
          <w:sz w:val="28"/>
          <w:szCs w:val="28"/>
        </w:rPr>
        <w:t>The following items are included in the package</w:t>
      </w:r>
      <w:r w:rsidR="00B1063A" w:rsidRPr="00763D93">
        <w:rPr>
          <w:rFonts w:ascii="Arial" w:eastAsia="Times New Roman" w:hAnsi="Arial" w:cs="Arial"/>
          <w:sz w:val="28"/>
          <w:szCs w:val="28"/>
        </w:rPr>
        <w:t xml:space="preserve">: </w:t>
      </w:r>
      <w:r w:rsidR="00B1063A" w:rsidRPr="00763D93">
        <w:rPr>
          <w:rFonts w:ascii="Arial" w:hAnsi="Arial" w:cs="Arial"/>
          <w:sz w:val="28"/>
          <w:szCs w:val="28"/>
        </w:rPr>
        <w:t xml:space="preserve"> </w:t>
      </w:r>
      <w:r w:rsidR="0085046C" w:rsidRPr="00763D93">
        <w:rPr>
          <w:rFonts w:ascii="Arial" w:hAnsi="Arial" w:cs="Arial"/>
          <w:sz w:val="28"/>
          <w:szCs w:val="28"/>
        </w:rPr>
        <w:t>Orion TI-84 Plus Talking Graphing Calculator</w:t>
      </w:r>
      <w:r w:rsidR="00C519AA" w:rsidRPr="00763D93">
        <w:rPr>
          <w:rFonts w:ascii="Arial" w:hAnsi="Arial" w:cs="Arial"/>
          <w:sz w:val="28"/>
          <w:szCs w:val="28"/>
        </w:rPr>
        <w:t xml:space="preserve">, </w:t>
      </w:r>
      <w:r w:rsidR="004328C4" w:rsidRPr="00763D93">
        <w:rPr>
          <w:rFonts w:ascii="Arial" w:hAnsi="Arial" w:cs="Arial"/>
          <w:sz w:val="28"/>
          <w:szCs w:val="28"/>
        </w:rPr>
        <w:t>c</w:t>
      </w:r>
      <w:r w:rsidRPr="00763D93">
        <w:rPr>
          <w:rFonts w:ascii="Arial" w:hAnsi="Arial" w:cs="Arial"/>
          <w:sz w:val="28"/>
          <w:szCs w:val="28"/>
        </w:rPr>
        <w:t>harger</w:t>
      </w:r>
      <w:r w:rsidR="00C519AA" w:rsidRPr="00763D93">
        <w:rPr>
          <w:rFonts w:ascii="Arial" w:hAnsi="Arial" w:cs="Arial"/>
          <w:sz w:val="28"/>
          <w:szCs w:val="28"/>
        </w:rPr>
        <w:t xml:space="preserve">, </w:t>
      </w:r>
      <w:r w:rsidRPr="00763D93">
        <w:rPr>
          <w:rFonts w:ascii="Arial" w:hAnsi="Arial" w:cs="Arial"/>
          <w:sz w:val="28"/>
          <w:szCs w:val="28"/>
        </w:rPr>
        <w:t xml:space="preserve">USB Cable (USB-A to </w:t>
      </w:r>
      <w:r w:rsidR="0085046C" w:rsidRPr="00763D93">
        <w:rPr>
          <w:rFonts w:ascii="Arial" w:hAnsi="Arial" w:cs="Arial"/>
          <w:sz w:val="28"/>
          <w:szCs w:val="28"/>
        </w:rPr>
        <w:t>Mini</w:t>
      </w:r>
      <w:r w:rsidRPr="00763D93">
        <w:rPr>
          <w:rFonts w:ascii="Arial" w:hAnsi="Arial" w:cs="Arial"/>
          <w:sz w:val="28"/>
          <w:szCs w:val="28"/>
        </w:rPr>
        <w:t>-B)</w:t>
      </w:r>
      <w:r w:rsidR="0085046C" w:rsidRPr="00763D93">
        <w:rPr>
          <w:rFonts w:ascii="Arial" w:hAnsi="Arial" w:cs="Arial"/>
          <w:sz w:val="28"/>
          <w:szCs w:val="28"/>
        </w:rPr>
        <w:t>, stereo earphones, a sliding protective hard cover</w:t>
      </w:r>
      <w:r w:rsidR="003510A4" w:rsidRPr="00763D93">
        <w:rPr>
          <w:rFonts w:ascii="Arial" w:hAnsi="Arial" w:cs="Arial"/>
          <w:sz w:val="28"/>
          <w:szCs w:val="28"/>
        </w:rPr>
        <w:t>, a pack of 4 AAA batteries</w:t>
      </w:r>
      <w:r w:rsidR="00C519AA" w:rsidRPr="00763D93">
        <w:rPr>
          <w:rFonts w:ascii="Arial" w:hAnsi="Arial" w:cs="Arial"/>
          <w:sz w:val="28"/>
          <w:szCs w:val="28"/>
        </w:rPr>
        <w:t xml:space="preserve"> and a p</w:t>
      </w:r>
      <w:r w:rsidRPr="00763D93">
        <w:rPr>
          <w:rFonts w:ascii="Arial" w:hAnsi="Arial" w:cs="Arial"/>
          <w:sz w:val="28"/>
          <w:szCs w:val="28"/>
        </w:rPr>
        <w:t>rinted Quick-Start Guide</w:t>
      </w:r>
      <w:r w:rsidR="004328C4" w:rsidRPr="00763D93">
        <w:rPr>
          <w:rFonts w:ascii="Arial" w:hAnsi="Arial" w:cs="Arial"/>
          <w:sz w:val="28"/>
          <w:szCs w:val="28"/>
        </w:rPr>
        <w:t>.</w:t>
      </w:r>
      <w:r w:rsidR="00B1063A" w:rsidRPr="00763D93">
        <w:rPr>
          <w:rFonts w:ascii="Arial" w:eastAsia="Times New Roman" w:hAnsi="Arial" w:cs="Arial"/>
          <w:sz w:val="28"/>
          <w:szCs w:val="28"/>
        </w:rPr>
        <w:t xml:space="preserve"> Contact your distributor if anything is missing or damaged.</w:t>
      </w:r>
    </w:p>
    <w:p w14:paraId="3051EB6E" w14:textId="77777777" w:rsidR="00F14968" w:rsidRPr="00763D93" w:rsidRDefault="00F14968" w:rsidP="00F14968">
      <w:pPr>
        <w:pStyle w:val="Heading1"/>
        <w:spacing w:after="200" w:afterAutospacing="0"/>
        <w:rPr>
          <w:rFonts w:ascii="Arial" w:hAnsi="Arial" w:cs="Arial"/>
          <w:sz w:val="28"/>
          <w:szCs w:val="28"/>
        </w:rPr>
      </w:pPr>
      <w:r w:rsidRPr="00763D93">
        <w:rPr>
          <w:rFonts w:ascii="Arial" w:hAnsi="Arial" w:cs="Arial"/>
          <w:sz w:val="28"/>
          <w:szCs w:val="28"/>
        </w:rPr>
        <w:t>Orientation of the Device</w:t>
      </w:r>
    </w:p>
    <w:p w14:paraId="4D0389D4" w14:textId="2647B6BC" w:rsidR="006E4B82" w:rsidRPr="00763D93" w:rsidRDefault="006E4B82" w:rsidP="00763D93">
      <w:pPr>
        <w:pStyle w:val="Heading1"/>
        <w:rPr>
          <w:rFonts w:ascii="Arial" w:hAnsi="Arial" w:cs="Arial"/>
          <w:b w:val="0"/>
          <w:bCs w:val="0"/>
          <w:color w:val="000000"/>
          <w:kern w:val="0"/>
          <w:sz w:val="28"/>
          <w:szCs w:val="28"/>
        </w:rPr>
      </w:pPr>
      <w:r w:rsidRPr="00763D93">
        <w:rPr>
          <w:rFonts w:ascii="Arial" w:hAnsi="Arial" w:cs="Arial"/>
          <w:b w:val="0"/>
          <w:bCs w:val="0"/>
          <w:color w:val="000000"/>
          <w:kern w:val="0"/>
          <w:sz w:val="28"/>
          <w:szCs w:val="28"/>
        </w:rPr>
        <w:t xml:space="preserve">Position the Orion TI-84 Plus so that the keys </w:t>
      </w:r>
      <w:r w:rsidR="00731235" w:rsidRPr="00763D93">
        <w:rPr>
          <w:rFonts w:ascii="Arial" w:hAnsi="Arial" w:cs="Arial"/>
          <w:b w:val="0"/>
          <w:bCs w:val="0"/>
          <w:color w:val="000000"/>
          <w:kern w:val="0"/>
          <w:sz w:val="28"/>
          <w:szCs w:val="28"/>
        </w:rPr>
        <w:t xml:space="preserve">are </w:t>
      </w:r>
      <w:r w:rsidRPr="00763D93">
        <w:rPr>
          <w:rFonts w:ascii="Arial" w:hAnsi="Arial" w:cs="Arial"/>
          <w:b w:val="0"/>
          <w:bCs w:val="0"/>
          <w:color w:val="000000"/>
          <w:kern w:val="0"/>
          <w:sz w:val="28"/>
          <w:szCs w:val="28"/>
        </w:rPr>
        <w:t>fac</w:t>
      </w:r>
      <w:r w:rsidR="00731235" w:rsidRPr="00763D93">
        <w:rPr>
          <w:rFonts w:ascii="Arial" w:hAnsi="Arial" w:cs="Arial"/>
          <w:b w:val="0"/>
          <w:bCs w:val="0"/>
          <w:color w:val="000000"/>
          <w:kern w:val="0"/>
          <w:sz w:val="28"/>
          <w:szCs w:val="28"/>
        </w:rPr>
        <w:t>ing</w:t>
      </w:r>
      <w:r w:rsidRPr="00763D93">
        <w:rPr>
          <w:rFonts w:ascii="Arial" w:hAnsi="Arial" w:cs="Arial"/>
          <w:b w:val="0"/>
          <w:bCs w:val="0"/>
          <w:color w:val="000000"/>
          <w:kern w:val="0"/>
          <w:sz w:val="28"/>
          <w:szCs w:val="28"/>
        </w:rPr>
        <w:t xml:space="preserve"> up and the ports are at the top. This is the normal operating position</w:t>
      </w:r>
      <w:r w:rsidR="00731235" w:rsidRPr="00763D93">
        <w:rPr>
          <w:rFonts w:ascii="Arial" w:hAnsi="Arial" w:cs="Arial"/>
          <w:b w:val="0"/>
          <w:bCs w:val="0"/>
          <w:color w:val="000000"/>
          <w:kern w:val="0"/>
          <w:sz w:val="28"/>
          <w:szCs w:val="28"/>
        </w:rPr>
        <w:t xml:space="preserve"> for the unit</w:t>
      </w:r>
      <w:r w:rsidRPr="00763D93">
        <w:rPr>
          <w:rFonts w:ascii="Arial" w:hAnsi="Arial" w:cs="Arial"/>
          <w:b w:val="0"/>
          <w:bCs w:val="0"/>
          <w:color w:val="000000"/>
          <w:kern w:val="0"/>
          <w:sz w:val="28"/>
          <w:szCs w:val="28"/>
        </w:rPr>
        <w:t>. The ports at the top of the calculator begin with the TI-84 serial link port on the far left, followed by the micro</w:t>
      </w:r>
      <w:r w:rsidR="00557257" w:rsidRPr="00763D93">
        <w:rPr>
          <w:rFonts w:ascii="Arial" w:hAnsi="Arial" w:cs="Arial"/>
          <w:b w:val="0"/>
          <w:bCs w:val="0"/>
          <w:color w:val="000000"/>
          <w:kern w:val="0"/>
          <w:sz w:val="28"/>
          <w:szCs w:val="28"/>
        </w:rPr>
        <w:t>-AB USB</w:t>
      </w:r>
      <w:r w:rsidRPr="00763D93">
        <w:rPr>
          <w:rFonts w:ascii="Arial" w:hAnsi="Arial" w:cs="Arial"/>
          <w:b w:val="0"/>
          <w:bCs w:val="0"/>
          <w:color w:val="000000"/>
          <w:kern w:val="0"/>
          <w:sz w:val="28"/>
          <w:szCs w:val="28"/>
        </w:rPr>
        <w:t xml:space="preserve"> port, the </w:t>
      </w:r>
      <w:r w:rsidR="00557257" w:rsidRPr="00763D93">
        <w:rPr>
          <w:rFonts w:ascii="Arial" w:hAnsi="Arial" w:cs="Arial"/>
          <w:b w:val="0"/>
          <w:bCs w:val="0"/>
          <w:color w:val="000000"/>
          <w:kern w:val="0"/>
          <w:sz w:val="28"/>
          <w:szCs w:val="28"/>
        </w:rPr>
        <w:t>m</w:t>
      </w:r>
      <w:r w:rsidRPr="00763D93">
        <w:rPr>
          <w:rFonts w:ascii="Arial" w:hAnsi="Arial" w:cs="Arial"/>
          <w:b w:val="0"/>
          <w:bCs w:val="0"/>
          <w:color w:val="000000"/>
          <w:kern w:val="0"/>
          <w:sz w:val="28"/>
          <w:szCs w:val="28"/>
        </w:rPr>
        <w:t xml:space="preserve">ini-B </w:t>
      </w:r>
      <w:r w:rsidR="00557257" w:rsidRPr="00763D93">
        <w:rPr>
          <w:rFonts w:ascii="Arial" w:hAnsi="Arial" w:cs="Arial"/>
          <w:b w:val="0"/>
          <w:bCs w:val="0"/>
          <w:color w:val="000000"/>
          <w:kern w:val="0"/>
          <w:sz w:val="28"/>
          <w:szCs w:val="28"/>
        </w:rPr>
        <w:t xml:space="preserve">USB </w:t>
      </w:r>
      <w:r w:rsidRPr="00763D93">
        <w:rPr>
          <w:rFonts w:ascii="Arial" w:hAnsi="Arial" w:cs="Arial"/>
          <w:b w:val="0"/>
          <w:bCs w:val="0"/>
          <w:color w:val="000000"/>
          <w:kern w:val="0"/>
          <w:sz w:val="28"/>
          <w:szCs w:val="28"/>
        </w:rPr>
        <w:t>port, and the earphone jack on the far right. On the left and right sides of the unit, at the top and near the ports, are the two speaker grills.</w:t>
      </w:r>
    </w:p>
    <w:p w14:paraId="4DAB0C6B" w14:textId="24DC7619" w:rsidR="0037793D" w:rsidRDefault="006E4B82" w:rsidP="004D15B3">
      <w:pPr>
        <w:pStyle w:val="Heading1"/>
        <w:spacing w:after="200"/>
        <w:rPr>
          <w:rFonts w:ascii="Arial" w:hAnsi="Arial" w:cs="Arial"/>
          <w:b w:val="0"/>
          <w:bCs w:val="0"/>
          <w:color w:val="000000"/>
          <w:kern w:val="0"/>
          <w:sz w:val="28"/>
          <w:szCs w:val="28"/>
        </w:rPr>
      </w:pPr>
      <w:r w:rsidRPr="00763D93">
        <w:rPr>
          <w:rFonts w:ascii="Arial" w:hAnsi="Arial" w:cs="Arial"/>
          <w:b w:val="0"/>
          <w:bCs w:val="0"/>
          <w:color w:val="000000"/>
          <w:kern w:val="0"/>
          <w:sz w:val="28"/>
          <w:szCs w:val="28"/>
        </w:rPr>
        <w:t xml:space="preserve">There are </w:t>
      </w:r>
      <w:r w:rsidR="006C5F86">
        <w:rPr>
          <w:rFonts w:ascii="Arial" w:hAnsi="Arial" w:cs="Arial"/>
          <w:b w:val="0"/>
          <w:bCs w:val="0"/>
          <w:color w:val="000000"/>
          <w:kern w:val="0"/>
          <w:sz w:val="28"/>
          <w:szCs w:val="28"/>
        </w:rPr>
        <w:t>eleven</w:t>
      </w:r>
      <w:r w:rsidRPr="00763D93">
        <w:rPr>
          <w:rFonts w:ascii="Arial" w:hAnsi="Arial" w:cs="Arial"/>
          <w:b w:val="0"/>
          <w:bCs w:val="0"/>
          <w:color w:val="000000"/>
          <w:kern w:val="0"/>
          <w:sz w:val="28"/>
          <w:szCs w:val="28"/>
        </w:rPr>
        <w:t xml:space="preserve"> keys </w:t>
      </w:r>
      <w:r w:rsidR="00557257" w:rsidRPr="00763D93">
        <w:rPr>
          <w:rFonts w:ascii="Arial" w:hAnsi="Arial" w:cs="Arial"/>
          <w:b w:val="0"/>
          <w:bCs w:val="0"/>
          <w:color w:val="000000"/>
          <w:kern w:val="0"/>
          <w:sz w:val="28"/>
          <w:szCs w:val="28"/>
        </w:rPr>
        <w:t>on</w:t>
      </w:r>
      <w:r w:rsidRPr="00763D93">
        <w:rPr>
          <w:rFonts w:ascii="Arial" w:hAnsi="Arial" w:cs="Arial"/>
          <w:b w:val="0"/>
          <w:bCs w:val="0"/>
          <w:color w:val="000000"/>
          <w:kern w:val="0"/>
          <w:sz w:val="28"/>
          <w:szCs w:val="28"/>
        </w:rPr>
        <w:t xml:space="preserve"> the front of the</w:t>
      </w:r>
      <w:r w:rsidR="00557257" w:rsidRPr="00763D93">
        <w:rPr>
          <w:rFonts w:ascii="Arial" w:hAnsi="Arial" w:cs="Arial"/>
          <w:b w:val="0"/>
          <w:bCs w:val="0"/>
          <w:color w:val="000000"/>
          <w:kern w:val="0"/>
          <w:sz w:val="28"/>
          <w:szCs w:val="28"/>
        </w:rPr>
        <w:t xml:space="preserve"> top</w:t>
      </w:r>
      <w:r w:rsidRPr="00763D93">
        <w:rPr>
          <w:rFonts w:ascii="Arial" w:hAnsi="Arial" w:cs="Arial"/>
          <w:b w:val="0"/>
          <w:bCs w:val="0"/>
          <w:color w:val="000000"/>
          <w:kern w:val="0"/>
          <w:sz w:val="28"/>
          <w:szCs w:val="28"/>
        </w:rPr>
        <w:t xml:space="preserve"> section of the calculator. Six keys are on the left in a three row, two column layout; and a </w:t>
      </w:r>
      <w:r w:rsidR="006509D9" w:rsidRPr="00763D93">
        <w:rPr>
          <w:rFonts w:ascii="Arial" w:hAnsi="Arial" w:cs="Arial"/>
          <w:b w:val="0"/>
          <w:bCs w:val="0"/>
          <w:color w:val="000000"/>
          <w:kern w:val="0"/>
          <w:sz w:val="28"/>
          <w:szCs w:val="28"/>
        </w:rPr>
        <w:t>four</w:t>
      </w:r>
      <w:r w:rsidRPr="00763D93">
        <w:rPr>
          <w:rFonts w:ascii="Arial" w:hAnsi="Arial" w:cs="Arial"/>
          <w:b w:val="0"/>
          <w:bCs w:val="0"/>
          <w:color w:val="000000"/>
          <w:kern w:val="0"/>
          <w:sz w:val="28"/>
          <w:szCs w:val="28"/>
        </w:rPr>
        <w:t xml:space="preserve">-key </w:t>
      </w:r>
      <w:r w:rsidR="00557257" w:rsidRPr="00763D93">
        <w:rPr>
          <w:rFonts w:ascii="Arial" w:hAnsi="Arial" w:cs="Arial"/>
          <w:b w:val="0"/>
          <w:bCs w:val="0"/>
          <w:color w:val="000000"/>
          <w:kern w:val="0"/>
          <w:sz w:val="28"/>
          <w:szCs w:val="28"/>
        </w:rPr>
        <w:t>cursor</w:t>
      </w:r>
      <w:r w:rsidRPr="00763D93">
        <w:rPr>
          <w:rFonts w:ascii="Arial" w:hAnsi="Arial" w:cs="Arial"/>
          <w:b w:val="0"/>
          <w:bCs w:val="0"/>
          <w:color w:val="000000"/>
          <w:kern w:val="0"/>
          <w:sz w:val="28"/>
          <w:szCs w:val="28"/>
        </w:rPr>
        <w:t xml:space="preserve"> pad on the right, with a square shaped Home key in the center.  </w:t>
      </w:r>
      <w:r w:rsidR="006509D9" w:rsidRPr="00763D93">
        <w:rPr>
          <w:rFonts w:ascii="Arial" w:hAnsi="Arial" w:cs="Arial"/>
          <w:b w:val="0"/>
          <w:bCs w:val="0"/>
          <w:color w:val="000000"/>
          <w:kern w:val="0"/>
          <w:sz w:val="28"/>
          <w:szCs w:val="28"/>
        </w:rPr>
        <w:t xml:space="preserve">Just below these keys is the LCD screen of the TI-84 Plus and just below it is a row of five Function keys.  </w:t>
      </w:r>
      <w:r w:rsidRPr="00763D93">
        <w:rPr>
          <w:rFonts w:ascii="Arial" w:hAnsi="Arial" w:cs="Arial"/>
          <w:b w:val="0"/>
          <w:bCs w:val="0"/>
          <w:color w:val="000000"/>
          <w:kern w:val="0"/>
          <w:sz w:val="28"/>
          <w:szCs w:val="28"/>
        </w:rPr>
        <w:t xml:space="preserve">The TI-84 Plus </w:t>
      </w:r>
      <w:r w:rsidR="006509D9" w:rsidRPr="00763D93">
        <w:rPr>
          <w:rFonts w:ascii="Arial" w:hAnsi="Arial" w:cs="Arial"/>
          <w:b w:val="0"/>
          <w:bCs w:val="0"/>
          <w:color w:val="000000"/>
          <w:kern w:val="0"/>
          <w:sz w:val="28"/>
          <w:szCs w:val="28"/>
        </w:rPr>
        <w:t xml:space="preserve">calculator </w:t>
      </w:r>
      <w:r w:rsidRPr="00763D93">
        <w:rPr>
          <w:rFonts w:ascii="Arial" w:hAnsi="Arial" w:cs="Arial"/>
          <w:b w:val="0"/>
          <w:bCs w:val="0"/>
          <w:color w:val="000000"/>
          <w:kern w:val="0"/>
          <w:sz w:val="28"/>
          <w:szCs w:val="28"/>
        </w:rPr>
        <w:t xml:space="preserve">keys are on the bottom half of the calculator. There are 41 keys arranged in five rows and nine columns with a four-key directional pad in the top-right corner. The On key is </w:t>
      </w:r>
      <w:r w:rsidR="004D15B3" w:rsidRPr="00763D93">
        <w:rPr>
          <w:rFonts w:ascii="Arial" w:hAnsi="Arial" w:cs="Arial"/>
          <w:b w:val="0"/>
          <w:bCs w:val="0"/>
          <w:color w:val="000000"/>
          <w:kern w:val="0"/>
          <w:sz w:val="28"/>
          <w:szCs w:val="28"/>
        </w:rPr>
        <w:t>on the bottom left corner</w:t>
      </w:r>
      <w:r w:rsidRPr="00763D93">
        <w:rPr>
          <w:rFonts w:ascii="Arial" w:hAnsi="Arial" w:cs="Arial"/>
          <w:b w:val="0"/>
          <w:bCs w:val="0"/>
          <w:color w:val="000000"/>
          <w:kern w:val="0"/>
          <w:sz w:val="28"/>
          <w:szCs w:val="28"/>
        </w:rPr>
        <w:t>.</w:t>
      </w:r>
    </w:p>
    <w:p w14:paraId="7720C95A" w14:textId="77777777" w:rsidR="0037793D" w:rsidRPr="00763D93" w:rsidRDefault="0037793D" w:rsidP="00763D93">
      <w:pPr>
        <w:pStyle w:val="Heading1"/>
        <w:spacing w:after="200"/>
        <w:rPr>
          <w:rFonts w:ascii="Arial" w:hAnsi="Arial" w:cs="Arial"/>
          <w:color w:val="000000"/>
          <w:sz w:val="28"/>
          <w:szCs w:val="28"/>
        </w:rPr>
      </w:pPr>
    </w:p>
    <w:p w14:paraId="5EF6DA97" w14:textId="5317D3B1" w:rsidR="006E4B82" w:rsidRPr="00763D93" w:rsidRDefault="00E90F82" w:rsidP="00763D93">
      <w:pPr>
        <w:pStyle w:val="Heading1"/>
        <w:tabs>
          <w:tab w:val="center" w:pos="5040"/>
        </w:tabs>
        <w:rPr>
          <w:rFonts w:ascii="Arial" w:hAnsi="Arial" w:cs="Arial"/>
          <w:color w:val="000000"/>
          <w:sz w:val="28"/>
          <w:szCs w:val="28"/>
        </w:rPr>
      </w:pPr>
      <w:r>
        <w:rPr>
          <w:rFonts w:ascii="Arial" w:hAnsi="Arial" w:cs="Arial"/>
          <w:color w:val="000000"/>
          <w:sz w:val="28"/>
          <w:szCs w:val="28"/>
        </w:rPr>
        <w:tab/>
      </w:r>
    </w:p>
    <w:p w14:paraId="67D268CD" w14:textId="7F4F2219" w:rsidR="00F14968" w:rsidRPr="00763D93" w:rsidRDefault="004D15B3" w:rsidP="00F14968">
      <w:pPr>
        <w:pStyle w:val="Heading1"/>
        <w:spacing w:after="200" w:afterAutospacing="0"/>
        <w:rPr>
          <w:rFonts w:ascii="Arial" w:hAnsi="Arial" w:cs="Arial"/>
          <w:sz w:val="28"/>
          <w:szCs w:val="28"/>
        </w:rPr>
      </w:pPr>
      <w:r w:rsidRPr="00763D93">
        <w:rPr>
          <w:rFonts w:ascii="Arial" w:hAnsi="Arial" w:cs="Arial"/>
          <w:sz w:val="28"/>
          <w:szCs w:val="28"/>
        </w:rPr>
        <w:lastRenderedPageBreak/>
        <w:t xml:space="preserve">Inserting Batteries and </w:t>
      </w:r>
      <w:r w:rsidR="00F14968" w:rsidRPr="00763D93">
        <w:rPr>
          <w:rFonts w:ascii="Arial" w:hAnsi="Arial" w:cs="Arial"/>
          <w:sz w:val="28"/>
          <w:szCs w:val="28"/>
        </w:rPr>
        <w:t>Charging the Device</w:t>
      </w:r>
    </w:p>
    <w:p w14:paraId="5CB2B550" w14:textId="6A9231B7" w:rsidR="00434D96" w:rsidRPr="00763D93" w:rsidRDefault="00EC0CC7" w:rsidP="00F14968">
      <w:pPr>
        <w:spacing w:line="252" w:lineRule="auto"/>
        <w:rPr>
          <w:rFonts w:ascii="Arial" w:eastAsia="Times New Roman" w:hAnsi="Arial" w:cs="Arial"/>
          <w:color w:val="000000"/>
          <w:sz w:val="28"/>
          <w:szCs w:val="28"/>
        </w:rPr>
      </w:pPr>
      <w:r w:rsidRPr="00763D93">
        <w:rPr>
          <w:rFonts w:ascii="Arial" w:eastAsia="Times New Roman" w:hAnsi="Arial" w:cs="Arial"/>
          <w:color w:val="000000"/>
          <w:sz w:val="28"/>
          <w:szCs w:val="28"/>
        </w:rPr>
        <w:t xml:space="preserve">The Orion TI-84 Plus has two sets of batteries.  Four AAA batteries power the TI-84 Plus calculator and a rechargeable battery powers the speech module.  </w:t>
      </w:r>
      <w:r w:rsidR="00F14968" w:rsidRPr="00763D93">
        <w:rPr>
          <w:rFonts w:ascii="Arial" w:eastAsia="Times New Roman" w:hAnsi="Arial" w:cs="Arial"/>
          <w:color w:val="000000"/>
          <w:sz w:val="28"/>
          <w:szCs w:val="28"/>
        </w:rPr>
        <w:t xml:space="preserve">We recommend charging the device fully before or during first use. To charge the battery, plug the small end of the </w:t>
      </w:r>
      <w:r w:rsidR="003510A4" w:rsidRPr="00763D93">
        <w:rPr>
          <w:rFonts w:ascii="Arial" w:eastAsia="Times New Roman" w:hAnsi="Arial" w:cs="Arial"/>
          <w:color w:val="000000"/>
          <w:sz w:val="28"/>
          <w:szCs w:val="28"/>
        </w:rPr>
        <w:t xml:space="preserve">supplied USB </w:t>
      </w:r>
      <w:r w:rsidR="00F14968" w:rsidRPr="00763D93">
        <w:rPr>
          <w:rFonts w:ascii="Arial" w:eastAsia="Times New Roman" w:hAnsi="Arial" w:cs="Arial"/>
          <w:color w:val="000000"/>
          <w:sz w:val="28"/>
          <w:szCs w:val="28"/>
        </w:rPr>
        <w:t xml:space="preserve">cable into the </w:t>
      </w:r>
      <w:r w:rsidR="003510A4" w:rsidRPr="00763D93">
        <w:rPr>
          <w:rFonts w:ascii="Arial" w:eastAsia="Times New Roman" w:hAnsi="Arial" w:cs="Arial"/>
          <w:color w:val="000000"/>
          <w:sz w:val="28"/>
          <w:szCs w:val="28"/>
        </w:rPr>
        <w:t>mini</w:t>
      </w:r>
      <w:r w:rsidR="004D15B3" w:rsidRPr="00763D93">
        <w:rPr>
          <w:rFonts w:ascii="Arial" w:eastAsia="Times New Roman" w:hAnsi="Arial" w:cs="Arial"/>
          <w:color w:val="000000"/>
          <w:sz w:val="28"/>
          <w:szCs w:val="28"/>
        </w:rPr>
        <w:t>-B</w:t>
      </w:r>
      <w:r w:rsidR="003510A4" w:rsidRPr="00763D93">
        <w:rPr>
          <w:rFonts w:ascii="Arial" w:eastAsia="Times New Roman" w:hAnsi="Arial" w:cs="Arial"/>
          <w:color w:val="000000"/>
          <w:sz w:val="28"/>
          <w:szCs w:val="28"/>
        </w:rPr>
        <w:t xml:space="preserve"> </w:t>
      </w:r>
      <w:r w:rsidR="00F14968" w:rsidRPr="00763D93">
        <w:rPr>
          <w:rFonts w:ascii="Arial" w:eastAsia="Times New Roman" w:hAnsi="Arial" w:cs="Arial"/>
          <w:color w:val="000000"/>
          <w:sz w:val="28"/>
          <w:szCs w:val="28"/>
        </w:rPr>
        <w:t>USB port and insert the other end into the supplied charger.</w:t>
      </w:r>
      <w:r w:rsidRPr="00763D93">
        <w:rPr>
          <w:rFonts w:ascii="Arial" w:eastAsia="Times New Roman" w:hAnsi="Arial" w:cs="Arial"/>
          <w:color w:val="000000"/>
          <w:sz w:val="28"/>
          <w:szCs w:val="28"/>
        </w:rPr>
        <w:t xml:space="preserve">  </w:t>
      </w:r>
      <w:r w:rsidR="00A10853" w:rsidRPr="00763D93">
        <w:rPr>
          <w:rFonts w:ascii="Arial" w:eastAsia="Times New Roman" w:hAnsi="Arial" w:cs="Arial"/>
          <w:color w:val="000000"/>
          <w:sz w:val="28"/>
          <w:szCs w:val="28"/>
        </w:rPr>
        <w:t>Charging the battery fully can take up to 4 hours and the unit can be used while it is charging.</w:t>
      </w:r>
    </w:p>
    <w:p w14:paraId="0E0B7477" w14:textId="3FAC1F49" w:rsidR="00F14968" w:rsidRPr="00763D93" w:rsidRDefault="00EC0CC7" w:rsidP="00434D96">
      <w:pPr>
        <w:spacing w:line="252" w:lineRule="auto"/>
        <w:rPr>
          <w:rFonts w:ascii="Arial" w:eastAsia="Times New Roman" w:hAnsi="Arial" w:cs="Arial"/>
          <w:color w:val="000000"/>
          <w:sz w:val="28"/>
          <w:szCs w:val="28"/>
        </w:rPr>
      </w:pPr>
      <w:r w:rsidRPr="00763D93">
        <w:rPr>
          <w:rFonts w:ascii="Arial" w:eastAsia="Times New Roman" w:hAnsi="Arial" w:cs="Arial"/>
          <w:color w:val="000000"/>
          <w:sz w:val="28"/>
          <w:szCs w:val="28"/>
        </w:rPr>
        <w:t xml:space="preserve">To insert the AAA cells, turn the unit over and locate the battery compartment door towards the bottom of the unit.  </w:t>
      </w:r>
      <w:r w:rsidR="00434D96" w:rsidRPr="00763D93">
        <w:rPr>
          <w:rFonts w:ascii="Arial" w:eastAsia="Times New Roman" w:hAnsi="Arial" w:cs="Arial"/>
          <w:color w:val="000000"/>
          <w:sz w:val="28"/>
          <w:szCs w:val="28"/>
        </w:rPr>
        <w:t xml:space="preserve">The battery door latch can be pulled downwards to release the door, which will come off completely.  Place each AAA battery so that the flat end of the battery is positioned against the spring in the battery compartment. </w:t>
      </w:r>
      <w:r w:rsidR="00A10853" w:rsidRPr="00763D93">
        <w:rPr>
          <w:rFonts w:ascii="Arial" w:eastAsia="Times New Roman" w:hAnsi="Arial" w:cs="Arial"/>
          <w:color w:val="000000"/>
          <w:sz w:val="28"/>
          <w:szCs w:val="28"/>
        </w:rPr>
        <w:t>Then p</w:t>
      </w:r>
      <w:r w:rsidR="00434D96" w:rsidRPr="00763D93">
        <w:rPr>
          <w:rFonts w:ascii="Arial" w:eastAsia="Times New Roman" w:hAnsi="Arial" w:cs="Arial"/>
          <w:color w:val="000000"/>
          <w:sz w:val="28"/>
          <w:szCs w:val="28"/>
        </w:rPr>
        <w:t xml:space="preserve">ush the battery flat into the opening until it snaps into position. </w:t>
      </w:r>
      <w:r w:rsidR="00A10853" w:rsidRPr="00763D93">
        <w:rPr>
          <w:rFonts w:ascii="Arial" w:eastAsia="Times New Roman" w:hAnsi="Arial" w:cs="Arial"/>
          <w:color w:val="000000"/>
          <w:sz w:val="28"/>
          <w:szCs w:val="28"/>
        </w:rPr>
        <w:t>Repeat this for all four batteries and c</w:t>
      </w:r>
      <w:r w:rsidR="00434D96" w:rsidRPr="00763D93">
        <w:rPr>
          <w:rFonts w:ascii="Arial" w:eastAsia="Times New Roman" w:hAnsi="Arial" w:cs="Arial"/>
          <w:color w:val="000000"/>
          <w:sz w:val="28"/>
          <w:szCs w:val="28"/>
        </w:rPr>
        <w:t>lose the battery cover</w:t>
      </w:r>
      <w:r w:rsidR="00A10853" w:rsidRPr="00763D93">
        <w:rPr>
          <w:rFonts w:ascii="Arial" w:eastAsia="Times New Roman" w:hAnsi="Arial" w:cs="Arial"/>
          <w:color w:val="000000"/>
          <w:sz w:val="28"/>
          <w:szCs w:val="28"/>
        </w:rPr>
        <w:t>.</w:t>
      </w:r>
    </w:p>
    <w:p w14:paraId="687FB399" w14:textId="77777777" w:rsidR="00F14968" w:rsidRPr="00763D93" w:rsidRDefault="00F14968" w:rsidP="00F14968">
      <w:pPr>
        <w:spacing w:line="252" w:lineRule="auto"/>
        <w:rPr>
          <w:rFonts w:ascii="Arial" w:eastAsia="Times New Roman" w:hAnsi="Arial" w:cs="Arial"/>
          <w:b/>
          <w:bCs/>
          <w:kern w:val="36"/>
          <w:sz w:val="28"/>
          <w:szCs w:val="28"/>
        </w:rPr>
      </w:pPr>
      <w:r w:rsidRPr="00763D93">
        <w:rPr>
          <w:rFonts w:ascii="Arial" w:eastAsia="Times New Roman" w:hAnsi="Arial" w:cs="Arial"/>
          <w:b/>
          <w:bCs/>
          <w:kern w:val="36"/>
          <w:sz w:val="28"/>
          <w:szCs w:val="28"/>
        </w:rPr>
        <w:t>Powering On and Off</w:t>
      </w:r>
    </w:p>
    <w:p w14:paraId="0619E188" w14:textId="26DD4DF8" w:rsidR="00F14968" w:rsidRPr="00763D93" w:rsidRDefault="00F14968" w:rsidP="00F14968">
      <w:pPr>
        <w:spacing w:line="252" w:lineRule="auto"/>
        <w:rPr>
          <w:rFonts w:ascii="Arial" w:eastAsia="Times New Roman" w:hAnsi="Arial" w:cs="Arial"/>
          <w:color w:val="000000"/>
          <w:sz w:val="28"/>
          <w:szCs w:val="28"/>
        </w:rPr>
      </w:pPr>
      <w:r w:rsidRPr="00763D93">
        <w:rPr>
          <w:rFonts w:ascii="Arial" w:eastAsia="Times New Roman" w:hAnsi="Arial" w:cs="Arial"/>
          <w:color w:val="000000"/>
          <w:sz w:val="28"/>
          <w:szCs w:val="28"/>
        </w:rPr>
        <w:t xml:space="preserve">To turn on the device, </w:t>
      </w:r>
      <w:r w:rsidR="00A10853" w:rsidRPr="00763D93">
        <w:rPr>
          <w:rFonts w:ascii="Arial" w:eastAsia="Times New Roman" w:hAnsi="Arial" w:cs="Arial"/>
          <w:color w:val="000000"/>
          <w:sz w:val="28"/>
          <w:szCs w:val="28"/>
        </w:rPr>
        <w:t xml:space="preserve">press the ON key located at the lower left-hand corner of the calculator.  To turn the device off, </w:t>
      </w:r>
      <w:r w:rsidR="00906EC4" w:rsidRPr="00763D93">
        <w:rPr>
          <w:rFonts w:ascii="Arial" w:eastAsia="Times New Roman" w:hAnsi="Arial" w:cs="Arial"/>
          <w:color w:val="000000"/>
          <w:sz w:val="28"/>
          <w:szCs w:val="28"/>
        </w:rPr>
        <w:t xml:space="preserve">first press the “2nd” key which is located in the first column on the left, ninth key from the bottom, and then press the ON key. </w:t>
      </w:r>
      <w:r w:rsidRPr="00763D93">
        <w:rPr>
          <w:rFonts w:ascii="Arial" w:eastAsia="Times New Roman" w:hAnsi="Arial" w:cs="Arial"/>
          <w:color w:val="000000"/>
          <w:sz w:val="28"/>
          <w:szCs w:val="28"/>
        </w:rPr>
        <w:t xml:space="preserve">If the device is </w:t>
      </w:r>
      <w:r w:rsidR="00906EC4" w:rsidRPr="00763D93">
        <w:rPr>
          <w:rFonts w:ascii="Arial" w:eastAsia="Times New Roman" w:hAnsi="Arial" w:cs="Arial"/>
          <w:color w:val="000000"/>
          <w:sz w:val="28"/>
          <w:szCs w:val="28"/>
        </w:rPr>
        <w:t>not used f</w:t>
      </w:r>
      <w:r w:rsidRPr="00763D93">
        <w:rPr>
          <w:rFonts w:ascii="Arial" w:eastAsia="Times New Roman" w:hAnsi="Arial" w:cs="Arial"/>
          <w:color w:val="000000"/>
          <w:sz w:val="28"/>
          <w:szCs w:val="28"/>
        </w:rPr>
        <w:t xml:space="preserve">or </w:t>
      </w:r>
      <w:r w:rsidR="00906EC4" w:rsidRPr="00763D93">
        <w:rPr>
          <w:rFonts w:ascii="Arial" w:eastAsia="Times New Roman" w:hAnsi="Arial" w:cs="Arial"/>
          <w:color w:val="000000"/>
          <w:sz w:val="28"/>
          <w:szCs w:val="28"/>
        </w:rPr>
        <w:t>5</w:t>
      </w:r>
      <w:r w:rsidRPr="00763D93">
        <w:rPr>
          <w:rFonts w:ascii="Arial" w:eastAsia="Times New Roman" w:hAnsi="Arial" w:cs="Arial"/>
          <w:color w:val="000000"/>
          <w:sz w:val="28"/>
          <w:szCs w:val="28"/>
        </w:rPr>
        <w:t xml:space="preserve"> minutes, it </w:t>
      </w:r>
      <w:r w:rsidR="00906EC4" w:rsidRPr="00763D93">
        <w:rPr>
          <w:rFonts w:ascii="Arial" w:eastAsia="Times New Roman" w:hAnsi="Arial" w:cs="Arial"/>
          <w:color w:val="000000"/>
          <w:sz w:val="28"/>
          <w:szCs w:val="28"/>
        </w:rPr>
        <w:t xml:space="preserve">will </w:t>
      </w:r>
      <w:r w:rsidRPr="00763D93">
        <w:rPr>
          <w:rFonts w:ascii="Arial" w:eastAsia="Times New Roman" w:hAnsi="Arial" w:cs="Arial"/>
          <w:color w:val="000000"/>
          <w:sz w:val="28"/>
          <w:szCs w:val="28"/>
        </w:rPr>
        <w:t xml:space="preserve">automatically </w:t>
      </w:r>
      <w:r w:rsidR="00906EC4" w:rsidRPr="00763D93">
        <w:rPr>
          <w:rFonts w:ascii="Arial" w:eastAsia="Times New Roman" w:hAnsi="Arial" w:cs="Arial"/>
          <w:color w:val="000000"/>
          <w:sz w:val="28"/>
          <w:szCs w:val="28"/>
        </w:rPr>
        <w:t xml:space="preserve">switch off but will retain all data and will return you to where you left off when you power it back on. </w:t>
      </w:r>
    </w:p>
    <w:p w14:paraId="4E1C0422" w14:textId="1304F631" w:rsidR="00F14968" w:rsidRPr="00763D93" w:rsidRDefault="00906EC4" w:rsidP="00F14968">
      <w:pPr>
        <w:pStyle w:val="Heading1"/>
        <w:spacing w:after="200" w:afterAutospacing="0"/>
        <w:rPr>
          <w:rFonts w:ascii="Arial" w:hAnsi="Arial" w:cs="Arial"/>
          <w:sz w:val="28"/>
          <w:szCs w:val="28"/>
        </w:rPr>
      </w:pPr>
      <w:r w:rsidRPr="00763D93">
        <w:rPr>
          <w:rFonts w:ascii="Arial" w:hAnsi="Arial" w:cs="Arial"/>
          <w:sz w:val="28"/>
          <w:szCs w:val="28"/>
        </w:rPr>
        <w:t>On</w:t>
      </w:r>
      <w:r w:rsidR="0088046A" w:rsidRPr="00763D93">
        <w:rPr>
          <w:rFonts w:ascii="Arial" w:hAnsi="Arial" w:cs="Arial"/>
          <w:sz w:val="28"/>
          <w:szCs w:val="28"/>
        </w:rPr>
        <w:t>board Help</w:t>
      </w:r>
    </w:p>
    <w:p w14:paraId="5C744F8B" w14:textId="137928A1" w:rsidR="0088046A" w:rsidRPr="00763D93" w:rsidRDefault="0088046A" w:rsidP="00F14968">
      <w:pPr>
        <w:spacing w:line="252" w:lineRule="auto"/>
        <w:rPr>
          <w:rFonts w:ascii="Arial" w:eastAsia="Times New Roman" w:hAnsi="Arial" w:cs="Arial"/>
          <w:color w:val="000000"/>
          <w:sz w:val="28"/>
          <w:szCs w:val="28"/>
        </w:rPr>
      </w:pPr>
      <w:r w:rsidRPr="00763D93">
        <w:rPr>
          <w:rFonts w:ascii="Arial" w:eastAsia="Times New Roman" w:hAnsi="Arial" w:cs="Arial"/>
          <w:color w:val="000000"/>
          <w:sz w:val="28"/>
          <w:szCs w:val="28"/>
        </w:rPr>
        <w:t>The Orion TI-84 Plus has a Help mode</w:t>
      </w:r>
      <w:r w:rsidR="00263189" w:rsidRPr="00763D93">
        <w:rPr>
          <w:rFonts w:ascii="Arial" w:eastAsia="Times New Roman" w:hAnsi="Arial" w:cs="Arial"/>
          <w:color w:val="000000"/>
          <w:sz w:val="28"/>
          <w:szCs w:val="28"/>
        </w:rPr>
        <w:t xml:space="preserve"> to explore</w:t>
      </w:r>
      <w:r w:rsidRPr="00763D93">
        <w:rPr>
          <w:rFonts w:ascii="Arial" w:eastAsia="Times New Roman" w:hAnsi="Arial" w:cs="Arial"/>
          <w:color w:val="000000"/>
          <w:sz w:val="28"/>
          <w:szCs w:val="28"/>
        </w:rPr>
        <w:t xml:space="preserve"> the various keys and functions on the calculator. To enter Help mode</w:t>
      </w:r>
      <w:r w:rsidR="00263189" w:rsidRPr="00763D93">
        <w:rPr>
          <w:rFonts w:ascii="Arial" w:eastAsia="Times New Roman" w:hAnsi="Arial" w:cs="Arial"/>
          <w:color w:val="000000"/>
          <w:sz w:val="28"/>
          <w:szCs w:val="28"/>
        </w:rPr>
        <w:t>,</w:t>
      </w:r>
      <w:r w:rsidRPr="00763D93">
        <w:rPr>
          <w:rFonts w:ascii="Arial" w:eastAsia="Times New Roman" w:hAnsi="Arial" w:cs="Arial"/>
          <w:color w:val="000000"/>
          <w:sz w:val="28"/>
          <w:szCs w:val="28"/>
        </w:rPr>
        <w:t xml:space="preserve"> press the “2nd” key located in the first column on the left, ninth key from the bottom, three times. Once in Help mode, you can press any key or combination of keys to learn their functions. You can use the Help mode at any time, without interrupting your current entries</w:t>
      </w:r>
      <w:r w:rsidR="00263189" w:rsidRPr="00763D93">
        <w:rPr>
          <w:rFonts w:ascii="Arial" w:eastAsia="Times New Roman" w:hAnsi="Arial" w:cs="Arial"/>
          <w:color w:val="000000"/>
          <w:sz w:val="28"/>
          <w:szCs w:val="28"/>
        </w:rPr>
        <w:t xml:space="preserve"> and calculations</w:t>
      </w:r>
      <w:r w:rsidRPr="00763D93">
        <w:rPr>
          <w:rFonts w:ascii="Arial" w:eastAsia="Times New Roman" w:hAnsi="Arial" w:cs="Arial"/>
          <w:color w:val="000000"/>
          <w:sz w:val="28"/>
          <w:szCs w:val="28"/>
        </w:rPr>
        <w:t xml:space="preserve">. </w:t>
      </w:r>
      <w:r w:rsidR="00263189" w:rsidRPr="00763D93">
        <w:rPr>
          <w:rFonts w:ascii="Arial" w:eastAsia="Times New Roman" w:hAnsi="Arial" w:cs="Arial"/>
          <w:color w:val="000000"/>
          <w:sz w:val="28"/>
          <w:szCs w:val="28"/>
        </w:rPr>
        <w:t>To exit</w:t>
      </w:r>
      <w:r w:rsidRPr="00763D93">
        <w:rPr>
          <w:rFonts w:ascii="Arial" w:eastAsia="Times New Roman" w:hAnsi="Arial" w:cs="Arial"/>
          <w:color w:val="000000"/>
          <w:sz w:val="28"/>
          <w:szCs w:val="28"/>
        </w:rPr>
        <w:t xml:space="preserve"> Help mode, press the ON key</w:t>
      </w:r>
      <w:r w:rsidR="00263189" w:rsidRPr="00763D93">
        <w:rPr>
          <w:rFonts w:ascii="Arial" w:eastAsia="Times New Roman" w:hAnsi="Arial" w:cs="Arial"/>
          <w:color w:val="000000"/>
          <w:sz w:val="28"/>
          <w:szCs w:val="28"/>
        </w:rPr>
        <w:t>.</w:t>
      </w:r>
      <w:r w:rsidRPr="00763D93">
        <w:rPr>
          <w:rFonts w:ascii="Arial" w:eastAsia="Times New Roman" w:hAnsi="Arial" w:cs="Arial"/>
          <w:color w:val="000000"/>
          <w:sz w:val="28"/>
          <w:szCs w:val="28"/>
        </w:rPr>
        <w:t xml:space="preserve"> </w:t>
      </w:r>
    </w:p>
    <w:p w14:paraId="5E27AF20" w14:textId="77777777" w:rsidR="00F14968" w:rsidRPr="00763D93" w:rsidRDefault="00F14968" w:rsidP="00F14968">
      <w:pPr>
        <w:pStyle w:val="Heading1"/>
        <w:spacing w:after="200" w:afterAutospacing="0"/>
        <w:rPr>
          <w:rFonts w:ascii="Arial" w:hAnsi="Arial" w:cs="Arial"/>
          <w:sz w:val="28"/>
          <w:szCs w:val="28"/>
        </w:rPr>
      </w:pPr>
      <w:r w:rsidRPr="00763D93">
        <w:rPr>
          <w:rFonts w:ascii="Arial" w:hAnsi="Arial" w:cs="Arial"/>
          <w:sz w:val="28"/>
          <w:szCs w:val="28"/>
        </w:rPr>
        <w:t xml:space="preserve">Further Information </w:t>
      </w:r>
    </w:p>
    <w:p w14:paraId="33764F8B" w14:textId="31728099" w:rsidR="00F14968" w:rsidRPr="00763D93" w:rsidRDefault="00F14968" w:rsidP="00F14968">
      <w:pPr>
        <w:spacing w:line="252" w:lineRule="auto"/>
        <w:rPr>
          <w:rFonts w:ascii="Arial" w:eastAsia="Times New Roman" w:hAnsi="Arial" w:cs="Arial"/>
          <w:color w:val="000000"/>
          <w:sz w:val="28"/>
          <w:szCs w:val="28"/>
        </w:rPr>
      </w:pPr>
      <w:r w:rsidRPr="00763D93">
        <w:rPr>
          <w:rFonts w:ascii="Arial" w:eastAsia="Times New Roman" w:hAnsi="Arial" w:cs="Arial"/>
          <w:color w:val="000000"/>
          <w:sz w:val="28"/>
          <w:szCs w:val="28"/>
        </w:rPr>
        <w:t xml:space="preserve">For the latest information, specifications, troubleshooting tips, software upgrade instructions, care and use information, warranty information, and more detailed instructions, visit the Orbit </w:t>
      </w:r>
      <w:r w:rsidR="00263189" w:rsidRPr="00763D93">
        <w:rPr>
          <w:rFonts w:ascii="Arial" w:eastAsia="Times New Roman" w:hAnsi="Arial" w:cs="Arial"/>
          <w:color w:val="000000"/>
          <w:sz w:val="28"/>
          <w:szCs w:val="28"/>
        </w:rPr>
        <w:t>Research</w:t>
      </w:r>
      <w:r w:rsidRPr="00763D93">
        <w:rPr>
          <w:rFonts w:ascii="Arial" w:eastAsia="Times New Roman" w:hAnsi="Arial" w:cs="Arial"/>
          <w:color w:val="000000"/>
          <w:sz w:val="28"/>
          <w:szCs w:val="28"/>
        </w:rPr>
        <w:t xml:space="preserve"> website at </w:t>
      </w:r>
      <w:hyperlink r:id="rId9" w:history="1">
        <w:r w:rsidR="00263189" w:rsidRPr="00763D93">
          <w:rPr>
            <w:rStyle w:val="Hyperlink"/>
            <w:rFonts w:ascii="Arial" w:eastAsia="Times New Roman" w:hAnsi="Arial" w:cs="Arial"/>
            <w:sz w:val="28"/>
            <w:szCs w:val="28"/>
          </w:rPr>
          <w:t>http://www.orbitresearch.com/product/orion-ti-84-plus</w:t>
        </w:r>
      </w:hyperlink>
      <w:r w:rsidR="00263189" w:rsidRPr="00763D93">
        <w:rPr>
          <w:rFonts w:ascii="Arial" w:eastAsia="Times New Roman" w:hAnsi="Arial" w:cs="Arial"/>
          <w:color w:val="000000"/>
          <w:sz w:val="28"/>
          <w:szCs w:val="28"/>
        </w:rPr>
        <w:t>.</w:t>
      </w:r>
    </w:p>
    <w:p w14:paraId="4892B007" w14:textId="77777777" w:rsidR="00E90F82" w:rsidRDefault="00E90F82" w:rsidP="00F14968">
      <w:pPr>
        <w:spacing w:line="252" w:lineRule="auto"/>
        <w:rPr>
          <w:rFonts w:ascii="Arial" w:eastAsia="Times New Roman" w:hAnsi="Arial" w:cs="Arial"/>
          <w:color w:val="000000"/>
          <w:sz w:val="28"/>
          <w:szCs w:val="28"/>
        </w:rPr>
      </w:pPr>
    </w:p>
    <w:p w14:paraId="14016A0D" w14:textId="1F1BADCB" w:rsidR="00E90F82" w:rsidRPr="00763D93" w:rsidRDefault="00F14968" w:rsidP="00763D93">
      <w:pPr>
        <w:spacing w:line="252" w:lineRule="auto"/>
        <w:rPr>
          <w:rFonts w:ascii="Arial" w:hAnsi="Arial" w:cs="Arial"/>
          <w:sz w:val="28"/>
          <w:szCs w:val="28"/>
        </w:rPr>
      </w:pPr>
      <w:r w:rsidRPr="00763D93">
        <w:rPr>
          <w:rFonts w:ascii="Arial" w:eastAsia="Times New Roman" w:hAnsi="Arial" w:cs="Arial"/>
          <w:color w:val="000000"/>
          <w:sz w:val="28"/>
          <w:szCs w:val="28"/>
        </w:rPr>
        <w:t>For further questions or concerns not covered in this Quick-</w:t>
      </w:r>
      <w:r w:rsidR="001810F6" w:rsidRPr="00763D93">
        <w:rPr>
          <w:rFonts w:ascii="Arial" w:eastAsia="Times New Roman" w:hAnsi="Arial" w:cs="Arial"/>
          <w:color w:val="000000"/>
          <w:sz w:val="28"/>
          <w:szCs w:val="28"/>
        </w:rPr>
        <w:t>s</w:t>
      </w:r>
      <w:r w:rsidRPr="00763D93">
        <w:rPr>
          <w:rFonts w:ascii="Arial" w:eastAsia="Times New Roman" w:hAnsi="Arial" w:cs="Arial"/>
          <w:color w:val="000000"/>
          <w:sz w:val="28"/>
          <w:szCs w:val="28"/>
        </w:rPr>
        <w:t xml:space="preserve">tart Guide or the User Guide, please contact the distributor from </w:t>
      </w:r>
      <w:r w:rsidR="00C6017A" w:rsidRPr="00763D93">
        <w:rPr>
          <w:rFonts w:ascii="Arial" w:eastAsia="Times New Roman" w:hAnsi="Arial" w:cs="Arial"/>
          <w:color w:val="000000"/>
          <w:sz w:val="28"/>
          <w:szCs w:val="28"/>
        </w:rPr>
        <w:t xml:space="preserve">whom </w:t>
      </w:r>
      <w:r w:rsidRPr="00763D93">
        <w:rPr>
          <w:rFonts w:ascii="Arial" w:eastAsia="Times New Roman" w:hAnsi="Arial" w:cs="Arial"/>
          <w:color w:val="000000"/>
          <w:sz w:val="28"/>
          <w:szCs w:val="28"/>
        </w:rPr>
        <w:t xml:space="preserve">you purchased your </w:t>
      </w:r>
      <w:r w:rsidR="00263189" w:rsidRPr="00763D93">
        <w:rPr>
          <w:rFonts w:ascii="Arial" w:eastAsia="Times New Roman" w:hAnsi="Arial" w:cs="Arial"/>
          <w:color w:val="000000"/>
          <w:sz w:val="28"/>
          <w:szCs w:val="28"/>
        </w:rPr>
        <w:t>Orion TI-84 Plus</w:t>
      </w:r>
      <w:r w:rsidRPr="00763D93">
        <w:rPr>
          <w:rFonts w:ascii="Arial" w:eastAsia="Times New Roman" w:hAnsi="Arial" w:cs="Arial"/>
          <w:color w:val="000000"/>
          <w:sz w:val="28"/>
          <w:szCs w:val="28"/>
        </w:rPr>
        <w:t>.</w:t>
      </w:r>
      <w:r w:rsidR="00E90F82">
        <w:rPr>
          <w:rFonts w:ascii="Arial" w:hAnsi="Arial" w:cs="Arial"/>
          <w:sz w:val="28"/>
          <w:szCs w:val="28"/>
        </w:rPr>
        <w:tab/>
      </w:r>
      <w:r w:rsidR="00E90F82">
        <w:rPr>
          <w:rFonts w:ascii="Arial" w:hAnsi="Arial" w:cs="Arial"/>
          <w:sz w:val="28"/>
          <w:szCs w:val="28"/>
        </w:rPr>
        <w:tab/>
      </w:r>
    </w:p>
    <w:sectPr w:rsidR="00E90F82" w:rsidRPr="00763D93" w:rsidSect="00763D93">
      <w:headerReference w:type="default" r:id="rId10"/>
      <w:footerReference w:type="default" r:id="rId11"/>
      <w:type w:val="continuous"/>
      <w:pgSz w:w="12240" w:h="15840"/>
      <w:pgMar w:top="720" w:right="1080" w:bottom="720" w:left="1080" w:header="540" w:footer="1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FB00B" w14:textId="77777777" w:rsidR="00C97D8E" w:rsidRDefault="00C97D8E" w:rsidP="004328C4">
      <w:pPr>
        <w:spacing w:after="0" w:line="240" w:lineRule="auto"/>
      </w:pPr>
      <w:r>
        <w:separator/>
      </w:r>
    </w:p>
  </w:endnote>
  <w:endnote w:type="continuationSeparator" w:id="0">
    <w:p w14:paraId="2DF8AA68" w14:textId="77777777" w:rsidR="00C97D8E" w:rsidRDefault="00C97D8E" w:rsidP="0043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746"/>
      <w:gridCol w:w="3040"/>
    </w:tblGrid>
    <w:tr w:rsidR="00AE0770" w:rsidRPr="00763D93" w14:paraId="60B7B9D7" w14:textId="77777777" w:rsidTr="00763D93">
      <w:tc>
        <w:tcPr>
          <w:tcW w:w="3356" w:type="dxa"/>
        </w:tcPr>
        <w:p w14:paraId="381A481B" w14:textId="08453C49" w:rsidR="00AE0770" w:rsidRPr="00763D93" w:rsidRDefault="00AE0770" w:rsidP="00763D93">
          <w:pPr>
            <w:pStyle w:val="Footer"/>
            <w:rPr>
              <w:b/>
              <w:sz w:val="26"/>
              <w:szCs w:val="26"/>
            </w:rPr>
          </w:pPr>
          <w:r w:rsidRPr="00763D93">
            <w:rPr>
              <w:b/>
              <w:sz w:val="26"/>
              <w:szCs w:val="26"/>
            </w:rPr>
            <w:t xml:space="preserve">www.orbitresearch.com  </w:t>
          </w:r>
        </w:p>
      </w:tc>
      <w:tc>
        <w:tcPr>
          <w:tcW w:w="3357" w:type="dxa"/>
        </w:tcPr>
        <w:p w14:paraId="634CF957" w14:textId="626551C1" w:rsidR="00AE0770" w:rsidRPr="00763D93" w:rsidRDefault="00AE0770" w:rsidP="00763D93">
          <w:pPr>
            <w:pStyle w:val="Footer"/>
            <w:jc w:val="center"/>
            <w:rPr>
              <w:b/>
              <w:sz w:val="26"/>
              <w:szCs w:val="26"/>
            </w:rPr>
          </w:pPr>
          <w:r w:rsidRPr="00763D93">
            <w:rPr>
              <w:b/>
              <w:sz w:val="26"/>
              <w:szCs w:val="26"/>
            </w:rPr>
            <w:t>techsupport@orbitresearch.com</w:t>
          </w:r>
        </w:p>
      </w:tc>
      <w:tc>
        <w:tcPr>
          <w:tcW w:w="3357" w:type="dxa"/>
        </w:tcPr>
        <w:p w14:paraId="1B066E07" w14:textId="3E2C3EB2" w:rsidR="00AE0770" w:rsidRPr="00763D93" w:rsidRDefault="00AE0770" w:rsidP="00763D93">
          <w:pPr>
            <w:pStyle w:val="Footer"/>
            <w:jc w:val="right"/>
            <w:rPr>
              <w:b/>
              <w:sz w:val="26"/>
              <w:szCs w:val="26"/>
            </w:rPr>
          </w:pPr>
          <w:r w:rsidRPr="00763D93">
            <w:rPr>
              <w:b/>
              <w:sz w:val="26"/>
              <w:szCs w:val="26"/>
            </w:rPr>
            <w:t>1-888-606-7248</w:t>
          </w:r>
        </w:p>
      </w:tc>
    </w:tr>
  </w:tbl>
  <w:p w14:paraId="7A447ADC" w14:textId="7B531A7E" w:rsidR="0037793D" w:rsidRPr="00763D93" w:rsidRDefault="00AE0770" w:rsidP="00763D93">
    <w:pPr>
      <w:pStyle w:val="Footer"/>
      <w:jc w:val="center"/>
      <w:rPr>
        <w:b/>
        <w:sz w:val="28"/>
      </w:rPr>
    </w:pPr>
    <w:r w:rsidRPr="00763D93">
      <w:rPr>
        <w:b/>
        <w:sz w:val="28"/>
      </w:rPr>
      <w:tab/>
    </w:r>
    <w:r w:rsidRPr="00763D93">
      <w:rPr>
        <w:b/>
        <w:sz w:val="2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D7703" w14:textId="77777777" w:rsidR="00C97D8E" w:rsidRDefault="00C97D8E" w:rsidP="004328C4">
      <w:pPr>
        <w:spacing w:after="0" w:line="240" w:lineRule="auto"/>
      </w:pPr>
      <w:r>
        <w:separator/>
      </w:r>
    </w:p>
  </w:footnote>
  <w:footnote w:type="continuationSeparator" w:id="0">
    <w:p w14:paraId="199FC63F" w14:textId="77777777" w:rsidR="00C97D8E" w:rsidRDefault="00C97D8E" w:rsidP="0043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AA1F6" w14:textId="0BA296D6" w:rsidR="004328C4" w:rsidRDefault="004328C4" w:rsidP="00E62A06">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53D28"/>
    <w:multiLevelType w:val="hybridMultilevel"/>
    <w:tmpl w:val="C93C83F0"/>
    <w:lvl w:ilvl="0" w:tplc="3F5C353C">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42F51CC"/>
    <w:multiLevelType w:val="hybridMultilevel"/>
    <w:tmpl w:val="9F2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1" w:cryptProviderType="rsaAES" w:cryptAlgorithmClass="hash" w:cryptAlgorithmType="typeAny" w:cryptAlgorithmSid="14" w:cryptSpinCount="100000" w:hash="lhDzJoN7mX9HJSb0d1J1+FdnmIP/0+Zg1ZLtaqt01bmn96yL2whxkMcQvBAvVEkXSbxg5iHI8s+rsdi4kgVmHg==" w:salt="0qSWyaAq3PNNmsmTUok6AA=="/>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D7"/>
    <w:rsid w:val="0013721D"/>
    <w:rsid w:val="001810F6"/>
    <w:rsid w:val="00205F24"/>
    <w:rsid w:val="00263189"/>
    <w:rsid w:val="003510A4"/>
    <w:rsid w:val="0037793D"/>
    <w:rsid w:val="004328C4"/>
    <w:rsid w:val="00434D96"/>
    <w:rsid w:val="004D15B3"/>
    <w:rsid w:val="004D2E48"/>
    <w:rsid w:val="00557257"/>
    <w:rsid w:val="005846B3"/>
    <w:rsid w:val="006057BE"/>
    <w:rsid w:val="006509D9"/>
    <w:rsid w:val="00650DD7"/>
    <w:rsid w:val="006C5F86"/>
    <w:rsid w:val="006E4B82"/>
    <w:rsid w:val="00731235"/>
    <w:rsid w:val="0073324F"/>
    <w:rsid w:val="00763D93"/>
    <w:rsid w:val="007C295D"/>
    <w:rsid w:val="0085046C"/>
    <w:rsid w:val="0088046A"/>
    <w:rsid w:val="008C0F86"/>
    <w:rsid w:val="0090065B"/>
    <w:rsid w:val="00906EC4"/>
    <w:rsid w:val="0097184F"/>
    <w:rsid w:val="009C05E1"/>
    <w:rsid w:val="00A007D3"/>
    <w:rsid w:val="00A10853"/>
    <w:rsid w:val="00AE0770"/>
    <w:rsid w:val="00B1063A"/>
    <w:rsid w:val="00C01B9E"/>
    <w:rsid w:val="00C519AA"/>
    <w:rsid w:val="00C6017A"/>
    <w:rsid w:val="00C97D8E"/>
    <w:rsid w:val="00DD676E"/>
    <w:rsid w:val="00E62A06"/>
    <w:rsid w:val="00E90F82"/>
    <w:rsid w:val="00EC0CC7"/>
    <w:rsid w:val="00EF5E7E"/>
    <w:rsid w:val="00F14968"/>
    <w:rsid w:val="00F2099C"/>
    <w:rsid w:val="00F91D11"/>
    <w:rsid w:val="00FD2FF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ECC60"/>
  <w15:chartTrackingRefBased/>
  <w15:docId w15:val="{4BE609FF-6847-40D9-BB69-66A9E508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68"/>
    <w:rPr>
      <w:rFonts w:ascii="Calibri" w:eastAsia="Calibri" w:hAnsi="Calibri" w:cs="Times New Roman"/>
      <w:lang w:val="en-US"/>
    </w:rPr>
  </w:style>
  <w:style w:type="paragraph" w:styleId="Heading1">
    <w:name w:val="heading 1"/>
    <w:basedOn w:val="Normal"/>
    <w:link w:val="Heading1Char"/>
    <w:uiPriority w:val="9"/>
    <w:qFormat/>
    <w:rsid w:val="00F1496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968"/>
    <w:rPr>
      <w:rFonts w:ascii="Times New Roman" w:eastAsia="Times New Roman" w:hAnsi="Times New Roman" w:cs="Times New Roman"/>
      <w:b/>
      <w:bCs/>
      <w:kern w:val="36"/>
      <w:sz w:val="48"/>
      <w:szCs w:val="48"/>
      <w:lang w:val="en-US"/>
    </w:rPr>
  </w:style>
  <w:style w:type="character" w:styleId="Hyperlink">
    <w:name w:val="Hyperlink"/>
    <w:uiPriority w:val="99"/>
    <w:unhideWhenUsed/>
    <w:rsid w:val="00F14968"/>
    <w:rPr>
      <w:color w:val="0000FF"/>
      <w:u w:val="single"/>
    </w:rPr>
  </w:style>
  <w:style w:type="paragraph" w:styleId="ListParagraph">
    <w:name w:val="List Paragraph"/>
    <w:basedOn w:val="Normal"/>
    <w:uiPriority w:val="34"/>
    <w:qFormat/>
    <w:rsid w:val="00F14968"/>
    <w:pPr>
      <w:ind w:left="720"/>
      <w:contextualSpacing/>
    </w:pPr>
  </w:style>
  <w:style w:type="paragraph" w:styleId="NormalWeb">
    <w:name w:val="Normal (Web)"/>
    <w:basedOn w:val="Normal"/>
    <w:uiPriority w:val="99"/>
    <w:unhideWhenUsed/>
    <w:rsid w:val="00F1496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32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C4"/>
    <w:rPr>
      <w:rFonts w:ascii="Segoe UI" w:eastAsia="Calibri" w:hAnsi="Segoe UI" w:cs="Segoe UI"/>
      <w:sz w:val="18"/>
      <w:szCs w:val="18"/>
      <w:lang w:val="en-US"/>
    </w:rPr>
  </w:style>
  <w:style w:type="paragraph" w:styleId="Header">
    <w:name w:val="header"/>
    <w:basedOn w:val="Normal"/>
    <w:link w:val="HeaderChar"/>
    <w:uiPriority w:val="99"/>
    <w:unhideWhenUsed/>
    <w:rsid w:val="00432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8C4"/>
    <w:rPr>
      <w:rFonts w:ascii="Calibri" w:eastAsia="Calibri" w:hAnsi="Calibri" w:cs="Times New Roman"/>
      <w:lang w:val="en-US"/>
    </w:rPr>
  </w:style>
  <w:style w:type="paragraph" w:styleId="Footer">
    <w:name w:val="footer"/>
    <w:basedOn w:val="Normal"/>
    <w:link w:val="FooterChar"/>
    <w:uiPriority w:val="99"/>
    <w:unhideWhenUsed/>
    <w:rsid w:val="00432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8C4"/>
    <w:rPr>
      <w:rFonts w:ascii="Calibri" w:eastAsia="Calibri" w:hAnsi="Calibri" w:cs="Times New Roman"/>
      <w:lang w:val="en-US"/>
    </w:rPr>
  </w:style>
  <w:style w:type="character" w:styleId="UnresolvedMention">
    <w:name w:val="Unresolved Mention"/>
    <w:basedOn w:val="DefaultParagraphFont"/>
    <w:uiPriority w:val="99"/>
    <w:semiHidden/>
    <w:unhideWhenUsed/>
    <w:rsid w:val="0085046C"/>
    <w:rPr>
      <w:color w:val="605E5C"/>
      <w:shd w:val="clear" w:color="auto" w:fill="E1DFDD"/>
    </w:rPr>
  </w:style>
  <w:style w:type="table" w:styleId="TableGrid">
    <w:name w:val="Table Grid"/>
    <w:basedOn w:val="TableNormal"/>
    <w:uiPriority w:val="39"/>
    <w:rsid w:val="00AE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2009">
      <w:bodyDiv w:val="1"/>
      <w:marLeft w:val="0"/>
      <w:marRight w:val="0"/>
      <w:marTop w:val="0"/>
      <w:marBottom w:val="0"/>
      <w:divBdr>
        <w:top w:val="none" w:sz="0" w:space="0" w:color="auto"/>
        <w:left w:val="none" w:sz="0" w:space="0" w:color="auto"/>
        <w:bottom w:val="none" w:sz="0" w:space="0" w:color="auto"/>
        <w:right w:val="none" w:sz="0" w:space="0" w:color="auto"/>
      </w:divBdr>
    </w:div>
    <w:div w:id="8881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bitresearch.com/product/orion-ti-84-p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rbitresearch.com/product/orion-ti-84-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3830</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NALANDA</dc:creator>
  <cp:keywords/>
  <dc:description/>
  <cp:lastModifiedBy>Niraj Chavda</cp:lastModifiedBy>
  <cp:revision>3</cp:revision>
  <cp:lastPrinted>2019-05-25T13:25:00Z</cp:lastPrinted>
  <dcterms:created xsi:type="dcterms:W3CDTF">2019-05-23T20:37:00Z</dcterms:created>
  <dcterms:modified xsi:type="dcterms:W3CDTF">2019-05-25T13:25:00Z</dcterms:modified>
</cp:coreProperties>
</file>