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88" w:type="dxa"/>
        <w:tblInd w:w="-612" w:type="dxa"/>
        <w:tblLayout w:type="fixed"/>
        <w:tblLook w:val="0000" w:firstRow="0" w:lastRow="0" w:firstColumn="0" w:lastColumn="0" w:noHBand="0" w:noVBand="0"/>
      </w:tblPr>
      <w:tblGrid>
        <w:gridCol w:w="5400"/>
        <w:gridCol w:w="4788"/>
      </w:tblGrid>
      <w:tr w:rsidR="0098448D" w:rsidRPr="00DA7A78" w14:paraId="5DF440E9" w14:textId="77777777" w:rsidTr="008B37EE">
        <w:tc>
          <w:tcPr>
            <w:tcW w:w="5400" w:type="dxa"/>
          </w:tcPr>
          <w:p w14:paraId="60F18EBD" w14:textId="77777777" w:rsidR="00927522" w:rsidRPr="00E3462E" w:rsidRDefault="00342634" w:rsidP="00AF7FC7">
            <w:pPr>
              <w:jc w:val="both"/>
            </w:pPr>
            <w:r w:rsidRPr="00E3462E">
              <w:rPr>
                <w:noProof/>
              </w:rPr>
              <w:drawing>
                <wp:anchor distT="0" distB="0" distL="114300" distR="114300" simplePos="0" relativeHeight="251658240" behindDoc="0" locked="0" layoutInCell="1" allowOverlap="1" wp14:anchorId="04B657E3" wp14:editId="3BF39435">
                  <wp:simplePos x="0" y="0"/>
                  <wp:positionH relativeFrom="column">
                    <wp:posOffset>0</wp:posOffset>
                  </wp:positionH>
                  <wp:positionV relativeFrom="paragraph">
                    <wp:posOffset>0</wp:posOffset>
                  </wp:positionV>
                  <wp:extent cx="1476375" cy="1076325"/>
                  <wp:effectExtent l="0" t="0" r="9525" b="9525"/>
                  <wp:wrapSquare wrapText="bothSides"/>
                  <wp:docPr id="3" name="Picture 3" descr="C:\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ocuments\Doc\Orbit\Logo\Orbit Logo v1.32a - 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anchor>
              </w:drawing>
            </w:r>
          </w:p>
          <w:p w14:paraId="2DFDCBA4" w14:textId="77777777" w:rsidR="0098448D" w:rsidRPr="00E3462E" w:rsidRDefault="0098448D" w:rsidP="00E3462E"/>
        </w:tc>
        <w:tc>
          <w:tcPr>
            <w:tcW w:w="4788" w:type="dxa"/>
          </w:tcPr>
          <w:p w14:paraId="75B93A08" w14:textId="724761AA" w:rsidR="0098448D" w:rsidRPr="00E3462E" w:rsidRDefault="0098448D" w:rsidP="00E3462E">
            <w:pPr>
              <w:pStyle w:val="Orionproprietary14ptBoldItalicGray-40AllcapsRight"/>
            </w:pPr>
          </w:p>
        </w:tc>
      </w:tr>
    </w:tbl>
    <w:p w14:paraId="7E6B1C28" w14:textId="77777777" w:rsidR="0098448D" w:rsidRPr="004F33FF" w:rsidRDefault="0098448D" w:rsidP="00E7558E">
      <w:pPr>
        <w:rPr>
          <w:rStyle w:val="Emphasis"/>
        </w:rPr>
      </w:pPr>
      <w:r w:rsidRPr="00E7558E">
        <w:tab/>
      </w:r>
      <w:r w:rsidRPr="00E7558E">
        <w:tab/>
      </w:r>
      <w:r w:rsidRPr="00E7558E">
        <w:tab/>
      </w:r>
      <w:r w:rsidRPr="00E7558E">
        <w:tab/>
      </w:r>
    </w:p>
    <w:p w14:paraId="6E2431D9" w14:textId="77777777" w:rsidR="0098448D" w:rsidRPr="00A12B58" w:rsidRDefault="0098448D" w:rsidP="004F33FF">
      <w:pPr>
        <w:pStyle w:val="Orionreportfooteer"/>
        <w:pBdr>
          <w:top w:val="none" w:sz="0" w:space="0" w:color="auto"/>
        </w:pBdr>
      </w:pPr>
    </w:p>
    <w:p w14:paraId="7D9953D4" w14:textId="77777777" w:rsidR="00FD44C0" w:rsidRPr="00D60F5D" w:rsidRDefault="00FD44C0" w:rsidP="002C543A">
      <w:pPr>
        <w:pStyle w:val="Oriontabletextcentered"/>
      </w:pPr>
    </w:p>
    <w:p w14:paraId="1D6503C0" w14:textId="77777777" w:rsidR="00FC4022" w:rsidRDefault="00FC4022" w:rsidP="00FC4022">
      <w:pPr>
        <w:jc w:val="right"/>
        <w:rPr>
          <w:rStyle w:val="OrionprojectnameCopperplateGothicBold48ptBoldItalicGray-80Allc"/>
        </w:rPr>
      </w:pPr>
    </w:p>
    <w:p w14:paraId="0AA20795" w14:textId="77777777" w:rsidR="00FC4022" w:rsidRDefault="00FC4022" w:rsidP="00FC4022">
      <w:pPr>
        <w:jc w:val="right"/>
        <w:rPr>
          <w:rStyle w:val="OrionprojectnameCopperplateGothicBold48ptBoldItalicGray-80Allc"/>
        </w:rPr>
      </w:pPr>
    </w:p>
    <w:p w14:paraId="5BA331F8" w14:textId="77777777" w:rsidR="00FC4022" w:rsidRDefault="00FC4022" w:rsidP="00FC4022">
      <w:pPr>
        <w:jc w:val="right"/>
        <w:rPr>
          <w:rStyle w:val="OrionprojectnameCopperplateGothicBold48ptBoldItalicGray-80Allc"/>
        </w:rPr>
      </w:pPr>
    </w:p>
    <w:p w14:paraId="7E31F1E9" w14:textId="1EC0EA30" w:rsidR="0098448D" w:rsidRPr="00E3462E" w:rsidRDefault="00267603" w:rsidP="00FC4022">
      <w:pPr>
        <w:jc w:val="right"/>
        <w:rPr>
          <w:rStyle w:val="OrionprojectnameCopperplateGothicBold48ptBoldItalicGray-80Allc"/>
        </w:rPr>
      </w:pPr>
      <w:r>
        <w:rPr>
          <w:rStyle w:val="OrionprojectnameCopperplateGothicBold48ptBoldItalicGray-80Allc"/>
        </w:rPr>
        <w:t xml:space="preserve">Our Braille </w:t>
      </w:r>
    </w:p>
    <w:p w14:paraId="5D1A6843" w14:textId="77777777" w:rsidR="008B37EE" w:rsidRPr="00E7558E" w:rsidRDefault="008B37EE" w:rsidP="008B37EE"/>
    <w:p w14:paraId="09735A8F" w14:textId="77777777" w:rsidR="00FD44C0" w:rsidRPr="00E7558E" w:rsidRDefault="00FD44C0" w:rsidP="008B37EE"/>
    <w:p w14:paraId="2965C950" w14:textId="77777777" w:rsidR="00FD44C0" w:rsidRPr="00E7558E" w:rsidRDefault="00FD44C0" w:rsidP="008B37EE"/>
    <w:p w14:paraId="40E8BFBB" w14:textId="212E5471" w:rsidR="008B37EE" w:rsidRDefault="00267603" w:rsidP="00FC4022">
      <w:pPr>
        <w:pStyle w:val="Orionreporttitle22ptBoldItalicRight"/>
      </w:pPr>
      <w:r>
        <w:t>User Guide</w:t>
      </w:r>
    </w:p>
    <w:p w14:paraId="3C102F38" w14:textId="77777777" w:rsidR="0098448D" w:rsidRPr="008B37EE" w:rsidRDefault="0098448D" w:rsidP="00E7558E"/>
    <w:p w14:paraId="53F0395B" w14:textId="77777777" w:rsidR="008B37EE" w:rsidRDefault="008B37EE" w:rsidP="00E7558E"/>
    <w:p w14:paraId="41D532DF" w14:textId="77777777" w:rsidR="008B37EE" w:rsidRDefault="008B37EE" w:rsidP="00E7558E"/>
    <w:p w14:paraId="2B0D748C" w14:textId="77777777" w:rsidR="008B37EE" w:rsidRDefault="008B37EE" w:rsidP="00E7558E"/>
    <w:p w14:paraId="3E3CE90A" w14:textId="77777777" w:rsidR="008B37EE" w:rsidRDefault="008B37EE" w:rsidP="00E7558E"/>
    <w:p w14:paraId="41C4F7BA" w14:textId="77777777" w:rsidR="008B37EE" w:rsidRDefault="008B37EE" w:rsidP="00E7558E"/>
    <w:p w14:paraId="3C608545" w14:textId="77777777" w:rsidR="008B37EE" w:rsidRPr="00A12B58" w:rsidRDefault="008B37EE" w:rsidP="00E7558E"/>
    <w:p w14:paraId="5DE574B7" w14:textId="77777777" w:rsidR="0098448D" w:rsidRPr="00A12B58" w:rsidRDefault="0098448D" w:rsidP="00E7558E"/>
    <w:p w14:paraId="46BB89B7" w14:textId="77777777" w:rsidR="0098448D" w:rsidRPr="00A12B58" w:rsidRDefault="0098448D" w:rsidP="00E7558E"/>
    <w:p w14:paraId="239F0747" w14:textId="77777777" w:rsidR="0098448D" w:rsidRPr="00A12B58" w:rsidRDefault="0098448D" w:rsidP="00E7558E"/>
    <w:p w14:paraId="26E6E172" w14:textId="77777777" w:rsidR="0098448D" w:rsidRPr="00A12B58" w:rsidRDefault="0098448D" w:rsidP="00E7558E"/>
    <w:p w14:paraId="0263A42A" w14:textId="77777777" w:rsidR="0098448D" w:rsidRPr="00A12B58" w:rsidRDefault="0098448D" w:rsidP="00E7558E"/>
    <w:p w14:paraId="439D9941" w14:textId="77777777" w:rsidR="0098448D" w:rsidRPr="00A12B58" w:rsidRDefault="0098448D" w:rsidP="00FC4022">
      <w:pPr>
        <w:jc w:val="right"/>
      </w:pPr>
    </w:p>
    <w:p w14:paraId="1BFF1458" w14:textId="77777777" w:rsidR="00FC4022" w:rsidRDefault="00FC4022" w:rsidP="00FC4022">
      <w:pPr>
        <w:pStyle w:val="Orionreporttitle22ptBoldItalicRight"/>
        <w:rPr>
          <w:rStyle w:val="OrionreportdateversionBold"/>
        </w:rPr>
      </w:pPr>
    </w:p>
    <w:p w14:paraId="082A6516" w14:textId="77777777" w:rsidR="00FC4022" w:rsidRDefault="00FC4022" w:rsidP="00FC4022">
      <w:pPr>
        <w:pStyle w:val="Orionreporttitle22ptBoldItalicRight"/>
        <w:rPr>
          <w:rStyle w:val="OrionreportdateversionBold"/>
        </w:rPr>
      </w:pPr>
    </w:p>
    <w:p w14:paraId="100D1CB9" w14:textId="5D74A155" w:rsidR="0098448D" w:rsidRPr="00971842" w:rsidRDefault="00CB2350" w:rsidP="00FC4022">
      <w:pPr>
        <w:pStyle w:val="Orionreporttitle22ptBoldItalicRight"/>
        <w:rPr>
          <w:rStyle w:val="OrionreportdateversionBold"/>
        </w:rPr>
      </w:pPr>
      <w:r>
        <w:rPr>
          <w:rStyle w:val="OrionreportdateversionBold"/>
        </w:rPr>
        <w:t>2</w:t>
      </w:r>
      <w:r w:rsidR="002F5D0F">
        <w:rPr>
          <w:rStyle w:val="OrionreportdateversionBold"/>
        </w:rPr>
        <w:t>2</w:t>
      </w:r>
      <w:r w:rsidR="002F5D0F">
        <w:rPr>
          <w:rStyle w:val="OrionreportdateversionBold"/>
          <w:vertAlign w:val="superscript"/>
        </w:rPr>
        <w:t>nd</w:t>
      </w:r>
      <w:r>
        <w:rPr>
          <w:rStyle w:val="OrionreportdateversionBold"/>
        </w:rPr>
        <w:t xml:space="preserve"> </w:t>
      </w:r>
      <w:r w:rsidR="00267603">
        <w:rPr>
          <w:rStyle w:val="OrionreportdateversionBold"/>
        </w:rPr>
        <w:t>December</w:t>
      </w:r>
      <w:r w:rsidR="00236C0C" w:rsidRPr="00971842">
        <w:rPr>
          <w:rStyle w:val="OrionreportdateversionBold"/>
        </w:rPr>
        <w:t xml:space="preserve"> 20</w:t>
      </w:r>
      <w:r w:rsidR="00960063">
        <w:rPr>
          <w:rStyle w:val="OrionreportdateversionBold"/>
        </w:rPr>
        <w:t>20</w:t>
      </w:r>
    </w:p>
    <w:p w14:paraId="6213A1F9" w14:textId="32538355" w:rsidR="00787D3B" w:rsidRPr="00971842" w:rsidRDefault="005D6B24" w:rsidP="00FC4022">
      <w:pPr>
        <w:pStyle w:val="Orionreporttitle22ptBoldItalicRight"/>
        <w:rPr>
          <w:rStyle w:val="OrionreportdateversionBold"/>
        </w:rPr>
      </w:pPr>
      <w:r w:rsidRPr="00971842">
        <w:rPr>
          <w:rStyle w:val="OrionreportdateversionBold"/>
        </w:rPr>
        <w:t xml:space="preserve">Version </w:t>
      </w:r>
      <w:r w:rsidR="00B24196">
        <w:rPr>
          <w:rStyle w:val="OrionreportdateversionBold"/>
        </w:rPr>
        <w:t>1</w:t>
      </w:r>
      <w:r w:rsidRPr="00971842">
        <w:rPr>
          <w:rStyle w:val="OrionreportdateversionBold"/>
        </w:rPr>
        <w:t>.</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B24196">
        <w:rPr>
          <w:rStyle w:val="OrionreportdateversionBold"/>
        </w:rPr>
        <w:t>0</w:t>
      </w:r>
    </w:p>
    <w:p w14:paraId="274B9B54" w14:textId="77777777" w:rsidR="00EA6836" w:rsidRPr="00DA7A78" w:rsidRDefault="00A9460D" w:rsidP="00A9460D">
      <w:pPr>
        <w:pStyle w:val="Orionrevisionhistory"/>
      </w:pPr>
      <w:r w:rsidRPr="003062DC">
        <w:lastRenderedPageBreak/>
        <w:t>Revision</w:t>
      </w:r>
      <w:r w:rsidRPr="00DA7A78">
        <w:t xml:space="preserve"> </w:t>
      </w:r>
      <w:r w:rsidR="00544A67">
        <w:t>Histo</w:t>
      </w:r>
      <w:r w:rsidR="00EA6836" w:rsidRPr="003D63DC">
        <w:t>ry</w:t>
      </w:r>
    </w:p>
    <w:tbl>
      <w:tblPr>
        <w:tblpPr w:leftFromText="180" w:rightFromText="180" w:vertAnchor="page" w:horzAnchor="margin" w:tblpX="108" w:tblpY="1966"/>
        <w:tblW w:w="892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828"/>
        <w:gridCol w:w="2667"/>
        <w:gridCol w:w="3993"/>
        <w:gridCol w:w="1440"/>
      </w:tblGrid>
      <w:tr w:rsidR="00FC4022" w:rsidRPr="00971842" w14:paraId="33FCEE9B" w14:textId="77777777" w:rsidTr="00FC4022">
        <w:tc>
          <w:tcPr>
            <w:tcW w:w="828" w:type="dxa"/>
            <w:shd w:val="clear" w:color="auto" w:fill="000000" w:themeFill="text1"/>
          </w:tcPr>
          <w:p w14:paraId="474800AB" w14:textId="77777777" w:rsidR="00FC4022" w:rsidRPr="00E3462E" w:rsidRDefault="00FC4022" w:rsidP="00FC4022">
            <w:r w:rsidRPr="00E3462E">
              <w:t xml:space="preserve">Rev. </w:t>
            </w:r>
          </w:p>
        </w:tc>
        <w:tc>
          <w:tcPr>
            <w:tcW w:w="2667" w:type="dxa"/>
            <w:shd w:val="clear" w:color="auto" w:fill="000000" w:themeFill="text1"/>
          </w:tcPr>
          <w:p w14:paraId="304E747E" w14:textId="77777777" w:rsidR="00FC4022" w:rsidRPr="00E3462E" w:rsidRDefault="00FC4022" w:rsidP="00FC4022">
            <w:pPr>
              <w:pStyle w:val="Oriontabletextcentered"/>
            </w:pPr>
            <w:r w:rsidRPr="00E3462E">
              <w:t>Date</w:t>
            </w:r>
          </w:p>
        </w:tc>
        <w:tc>
          <w:tcPr>
            <w:tcW w:w="3993" w:type="dxa"/>
            <w:shd w:val="clear" w:color="auto" w:fill="000000" w:themeFill="text1"/>
          </w:tcPr>
          <w:p w14:paraId="4CD7CD7B" w14:textId="77777777" w:rsidR="00FC4022" w:rsidRPr="00E3462E" w:rsidRDefault="00FC4022" w:rsidP="00FC4022">
            <w:pPr>
              <w:pStyle w:val="Oriontabletextcentered"/>
            </w:pPr>
            <w:r w:rsidRPr="00E3462E">
              <w:t>Description of Changes</w:t>
            </w:r>
          </w:p>
        </w:tc>
        <w:tc>
          <w:tcPr>
            <w:tcW w:w="1440" w:type="dxa"/>
            <w:shd w:val="clear" w:color="auto" w:fill="000000" w:themeFill="text1"/>
          </w:tcPr>
          <w:p w14:paraId="0DF2BB02" w14:textId="77777777" w:rsidR="00FC4022" w:rsidRPr="00E3462E" w:rsidRDefault="00FC4022" w:rsidP="00FC4022">
            <w:pPr>
              <w:pStyle w:val="Oriontabletextcentered"/>
            </w:pPr>
            <w:r w:rsidRPr="00E3462E">
              <w:t>Author</w:t>
            </w:r>
          </w:p>
        </w:tc>
      </w:tr>
      <w:tr w:rsidR="00FC4022" w14:paraId="445580F8" w14:textId="77777777" w:rsidTr="00FC4022">
        <w:tc>
          <w:tcPr>
            <w:tcW w:w="828" w:type="dxa"/>
          </w:tcPr>
          <w:p w14:paraId="095A709A" w14:textId="77777777" w:rsidR="00FC4022" w:rsidRPr="00E3462E" w:rsidRDefault="00FC4022" w:rsidP="00FC4022">
            <w:pPr>
              <w:pStyle w:val="Oriontabletextcentered"/>
            </w:pPr>
            <w:r>
              <w:t>0.0</w:t>
            </w:r>
          </w:p>
        </w:tc>
        <w:tc>
          <w:tcPr>
            <w:tcW w:w="2667" w:type="dxa"/>
          </w:tcPr>
          <w:p w14:paraId="6D9E7193" w14:textId="77777777" w:rsidR="00FC4022" w:rsidRPr="00E3462E" w:rsidRDefault="00FC4022" w:rsidP="00FC4022">
            <w:pPr>
              <w:pStyle w:val="Oriontabletextcentered"/>
            </w:pPr>
            <w:r>
              <w:t>8</w:t>
            </w:r>
            <w:r w:rsidRPr="009E5CF0">
              <w:rPr>
                <w:vertAlign w:val="superscript"/>
              </w:rPr>
              <w:t>th</w:t>
            </w:r>
            <w:r>
              <w:t xml:space="preserve"> December</w:t>
            </w:r>
            <w:r w:rsidRPr="00E3462E">
              <w:t xml:space="preserve"> 20</w:t>
            </w:r>
            <w:r>
              <w:t>20</w:t>
            </w:r>
          </w:p>
        </w:tc>
        <w:tc>
          <w:tcPr>
            <w:tcW w:w="3993" w:type="dxa"/>
          </w:tcPr>
          <w:p w14:paraId="727805FE" w14:textId="77777777" w:rsidR="00FC4022" w:rsidRPr="00E3462E" w:rsidRDefault="00FC4022" w:rsidP="00FC4022">
            <w:r>
              <w:t>Created</w:t>
            </w:r>
          </w:p>
        </w:tc>
        <w:tc>
          <w:tcPr>
            <w:tcW w:w="1440" w:type="dxa"/>
          </w:tcPr>
          <w:p w14:paraId="018AC934" w14:textId="77777777" w:rsidR="00FC4022" w:rsidRDefault="00FC4022" w:rsidP="00FC4022"/>
        </w:tc>
      </w:tr>
      <w:tr w:rsidR="00FC4022" w14:paraId="00B72D0D" w14:textId="77777777" w:rsidTr="00FC4022">
        <w:tc>
          <w:tcPr>
            <w:tcW w:w="828" w:type="dxa"/>
          </w:tcPr>
          <w:p w14:paraId="1F4182F6" w14:textId="77777777" w:rsidR="00FC4022" w:rsidRPr="00E3462E" w:rsidRDefault="00FC4022" w:rsidP="00FC4022">
            <w:pPr>
              <w:pStyle w:val="Oriontabletextcentered"/>
            </w:pPr>
            <w:r>
              <w:t>0.1</w:t>
            </w:r>
          </w:p>
        </w:tc>
        <w:tc>
          <w:tcPr>
            <w:tcW w:w="2667" w:type="dxa"/>
          </w:tcPr>
          <w:p w14:paraId="2F49E6A5" w14:textId="77777777" w:rsidR="00FC4022" w:rsidRPr="00E3462E" w:rsidRDefault="00FC4022" w:rsidP="00FC4022">
            <w:pPr>
              <w:pStyle w:val="Oriontabletextcentered"/>
            </w:pPr>
            <w:r>
              <w:t>15</w:t>
            </w:r>
            <w:r w:rsidRPr="00F80324">
              <w:rPr>
                <w:vertAlign w:val="superscript"/>
              </w:rPr>
              <w:t>th</w:t>
            </w:r>
            <w:r>
              <w:t xml:space="preserve"> December 2020</w:t>
            </w:r>
          </w:p>
        </w:tc>
        <w:tc>
          <w:tcPr>
            <w:tcW w:w="3993" w:type="dxa"/>
          </w:tcPr>
          <w:p w14:paraId="41220229" w14:textId="77777777" w:rsidR="00FC4022" w:rsidRPr="00E3462E" w:rsidRDefault="00FC4022" w:rsidP="00FC4022">
            <w:r>
              <w:t>Internal revisions</w:t>
            </w:r>
          </w:p>
        </w:tc>
        <w:tc>
          <w:tcPr>
            <w:tcW w:w="1440" w:type="dxa"/>
          </w:tcPr>
          <w:p w14:paraId="50B9BDE7" w14:textId="77777777" w:rsidR="00FC4022" w:rsidRDefault="00FC4022" w:rsidP="00FC4022"/>
        </w:tc>
      </w:tr>
      <w:tr w:rsidR="00FC4022" w14:paraId="098C8B6B" w14:textId="77777777" w:rsidTr="00FC4022">
        <w:tc>
          <w:tcPr>
            <w:tcW w:w="828" w:type="dxa"/>
          </w:tcPr>
          <w:p w14:paraId="0E47EEF1" w14:textId="77777777" w:rsidR="00FC4022" w:rsidRDefault="00FC4022" w:rsidP="00FC4022">
            <w:pPr>
              <w:jc w:val="center"/>
            </w:pPr>
            <w:r>
              <w:t>0.2</w:t>
            </w:r>
          </w:p>
        </w:tc>
        <w:tc>
          <w:tcPr>
            <w:tcW w:w="2667" w:type="dxa"/>
          </w:tcPr>
          <w:p w14:paraId="78A65543" w14:textId="77777777" w:rsidR="00FC4022" w:rsidRDefault="00FC4022" w:rsidP="00FC4022">
            <w:pPr>
              <w:jc w:val="center"/>
            </w:pPr>
            <w:r>
              <w:t>18</w:t>
            </w:r>
            <w:r w:rsidRPr="00F80324">
              <w:rPr>
                <w:vertAlign w:val="superscript"/>
              </w:rPr>
              <w:t>th</w:t>
            </w:r>
            <w:r>
              <w:t xml:space="preserve"> December 2020</w:t>
            </w:r>
          </w:p>
        </w:tc>
        <w:tc>
          <w:tcPr>
            <w:tcW w:w="3993" w:type="dxa"/>
          </w:tcPr>
          <w:p w14:paraId="2021DC26" w14:textId="77777777" w:rsidR="00FC4022" w:rsidRDefault="00FC4022" w:rsidP="00FC4022">
            <w:r>
              <w:t>Internal revisions</w:t>
            </w:r>
          </w:p>
        </w:tc>
        <w:tc>
          <w:tcPr>
            <w:tcW w:w="1440" w:type="dxa"/>
          </w:tcPr>
          <w:p w14:paraId="4E074FC8" w14:textId="77777777" w:rsidR="00FC4022" w:rsidRDefault="00FC4022" w:rsidP="00FC4022"/>
        </w:tc>
      </w:tr>
      <w:tr w:rsidR="00FC4022" w14:paraId="395D7530" w14:textId="77777777" w:rsidTr="00FC4022">
        <w:tc>
          <w:tcPr>
            <w:tcW w:w="828" w:type="dxa"/>
          </w:tcPr>
          <w:p w14:paraId="6FCD4097" w14:textId="77777777" w:rsidR="00FC4022" w:rsidRDefault="00FC4022" w:rsidP="00FC4022">
            <w:pPr>
              <w:jc w:val="center"/>
            </w:pPr>
            <w:r>
              <w:t>0.3</w:t>
            </w:r>
          </w:p>
        </w:tc>
        <w:tc>
          <w:tcPr>
            <w:tcW w:w="2667" w:type="dxa"/>
          </w:tcPr>
          <w:p w14:paraId="3033CDF4" w14:textId="77777777" w:rsidR="00FC4022" w:rsidRDefault="00FC4022" w:rsidP="00FC4022">
            <w:pPr>
              <w:jc w:val="center"/>
            </w:pPr>
            <w:r>
              <w:t>20</w:t>
            </w:r>
            <w:r w:rsidRPr="00261A1E">
              <w:rPr>
                <w:vertAlign w:val="superscript"/>
              </w:rPr>
              <w:t>th</w:t>
            </w:r>
            <w:r>
              <w:t xml:space="preserve"> December 2020</w:t>
            </w:r>
          </w:p>
        </w:tc>
        <w:tc>
          <w:tcPr>
            <w:tcW w:w="3993" w:type="dxa"/>
          </w:tcPr>
          <w:p w14:paraId="4E70CF19" w14:textId="77777777" w:rsidR="00FC4022" w:rsidRDefault="00FC4022" w:rsidP="00FC4022">
            <w:r>
              <w:t>Internal revisions</w:t>
            </w:r>
          </w:p>
        </w:tc>
        <w:tc>
          <w:tcPr>
            <w:tcW w:w="1440" w:type="dxa"/>
          </w:tcPr>
          <w:p w14:paraId="58C5DA88" w14:textId="77777777" w:rsidR="00FC4022" w:rsidRDefault="00FC4022" w:rsidP="00FC4022"/>
        </w:tc>
      </w:tr>
      <w:tr w:rsidR="00FC4022" w14:paraId="4F3E1069" w14:textId="77777777" w:rsidTr="00FC4022">
        <w:tc>
          <w:tcPr>
            <w:tcW w:w="828" w:type="dxa"/>
          </w:tcPr>
          <w:p w14:paraId="51658DD9" w14:textId="3E8A7874" w:rsidR="00FC4022" w:rsidRDefault="00B24196" w:rsidP="00FC4022">
            <w:pPr>
              <w:jc w:val="center"/>
            </w:pPr>
            <w:r>
              <w:t>1</w:t>
            </w:r>
            <w:r w:rsidR="00FC4022">
              <w:t>.</w:t>
            </w:r>
            <w:r>
              <w:t>0</w:t>
            </w:r>
          </w:p>
        </w:tc>
        <w:tc>
          <w:tcPr>
            <w:tcW w:w="2667" w:type="dxa"/>
          </w:tcPr>
          <w:p w14:paraId="3FFFAEC0" w14:textId="77777777" w:rsidR="00FC4022" w:rsidRDefault="00FC4022" w:rsidP="00FC4022">
            <w:pPr>
              <w:jc w:val="center"/>
            </w:pPr>
            <w:r>
              <w:t>22</w:t>
            </w:r>
            <w:r w:rsidRPr="00245DD5">
              <w:rPr>
                <w:vertAlign w:val="superscript"/>
              </w:rPr>
              <w:t>nd</w:t>
            </w:r>
            <w:r>
              <w:t xml:space="preserve"> December 2020</w:t>
            </w:r>
          </w:p>
        </w:tc>
        <w:tc>
          <w:tcPr>
            <w:tcW w:w="3993" w:type="dxa"/>
          </w:tcPr>
          <w:p w14:paraId="4EDFCB53" w14:textId="77777777" w:rsidR="00FC4022" w:rsidRPr="00E3462E" w:rsidRDefault="00FC4022" w:rsidP="00FC4022">
            <w:r>
              <w:t>Public Release</w:t>
            </w:r>
          </w:p>
        </w:tc>
        <w:tc>
          <w:tcPr>
            <w:tcW w:w="1440" w:type="dxa"/>
          </w:tcPr>
          <w:p w14:paraId="7A88053E" w14:textId="77777777" w:rsidR="00FC4022" w:rsidRDefault="00FC4022" w:rsidP="00FC4022"/>
        </w:tc>
      </w:tr>
      <w:tr w:rsidR="00FC4022" w14:paraId="3452C154" w14:textId="77777777" w:rsidTr="00FC4022">
        <w:tc>
          <w:tcPr>
            <w:tcW w:w="828" w:type="dxa"/>
          </w:tcPr>
          <w:p w14:paraId="1B0873C6" w14:textId="77777777" w:rsidR="00FC4022" w:rsidRDefault="00FC4022" w:rsidP="00FC4022"/>
        </w:tc>
        <w:tc>
          <w:tcPr>
            <w:tcW w:w="2667" w:type="dxa"/>
          </w:tcPr>
          <w:p w14:paraId="2E4E2E6D" w14:textId="77777777" w:rsidR="00FC4022" w:rsidRDefault="00FC4022" w:rsidP="00FC4022"/>
        </w:tc>
        <w:tc>
          <w:tcPr>
            <w:tcW w:w="3993" w:type="dxa"/>
          </w:tcPr>
          <w:p w14:paraId="0857C79E" w14:textId="77777777" w:rsidR="00FC4022" w:rsidRDefault="00FC4022" w:rsidP="00FC4022"/>
        </w:tc>
        <w:tc>
          <w:tcPr>
            <w:tcW w:w="1440" w:type="dxa"/>
          </w:tcPr>
          <w:p w14:paraId="2A91BED5" w14:textId="77777777" w:rsidR="00FC4022" w:rsidRDefault="00FC4022" w:rsidP="00FC4022"/>
        </w:tc>
      </w:tr>
    </w:tbl>
    <w:p w14:paraId="2251A53D" w14:textId="2D3DFB34" w:rsidR="00B3338B" w:rsidRDefault="00B3338B">
      <w:r>
        <w:br w:type="page"/>
      </w:r>
    </w:p>
    <w:p w14:paraId="02115C8D" w14:textId="712069DB" w:rsidR="005D6B24" w:rsidRPr="004E53B0" w:rsidRDefault="005D6B24" w:rsidP="00A9460D">
      <w:pPr>
        <w:pStyle w:val="Orionreportheader1"/>
        <w:rPr>
          <w:rFonts w:cs="Arial"/>
        </w:rPr>
      </w:pPr>
      <w:r w:rsidRPr="004E53B0">
        <w:rPr>
          <w:rFonts w:cs="Arial"/>
        </w:rPr>
        <w:lastRenderedPageBreak/>
        <w:t>Introduction</w:t>
      </w:r>
    </w:p>
    <w:p w14:paraId="6E61CD9A" w14:textId="4C425E64" w:rsidR="00AD504D" w:rsidRPr="00F417CE" w:rsidRDefault="00AD504D" w:rsidP="004E53B0">
      <w:pPr>
        <w:pStyle w:val="Orionbodytext"/>
      </w:pPr>
      <w:r w:rsidRPr="00F417CE">
        <w:t xml:space="preserve">Our Braille </w:t>
      </w:r>
      <w:r w:rsidR="00BC4757">
        <w:t xml:space="preserve">is an app that </w:t>
      </w:r>
      <w:r w:rsidRPr="00F417CE">
        <w:t xml:space="preserve">works with the Orbit Writer and enables blind and visually impaired users to conveniently enter text in braille on their Android device and control it completely without having to use touch gestures. It works in conjunction with the Talkback app to provide speech output. </w:t>
      </w:r>
    </w:p>
    <w:p w14:paraId="391984E8" w14:textId="77777777" w:rsidR="00AD504D" w:rsidRPr="00F417CE" w:rsidRDefault="00AD504D" w:rsidP="00F417CE">
      <w:pPr>
        <w:pStyle w:val="Orionbodytext"/>
      </w:pPr>
    </w:p>
    <w:p w14:paraId="230C8AC8" w14:textId="023131F8" w:rsidR="00AD504D" w:rsidRPr="004B2563" w:rsidRDefault="00AD504D" w:rsidP="004E53B0">
      <w:pPr>
        <w:pStyle w:val="Orionbodytext"/>
      </w:pPr>
      <w:r w:rsidRPr="004B2563">
        <w:t>Our Braille connects with the Orbit Writer via Bluetooth and allows the user to</w:t>
      </w:r>
      <w:r w:rsidR="00F508C2" w:rsidRPr="004B2563">
        <w:t xml:space="preserve"> perform all actions including the following: </w:t>
      </w:r>
    </w:p>
    <w:p w14:paraId="61C65B9D" w14:textId="77777777" w:rsidR="00AD504D" w:rsidRPr="004B2563" w:rsidRDefault="00AD504D" w:rsidP="004E53B0">
      <w:pPr>
        <w:pStyle w:val="Orionbodytext"/>
      </w:pPr>
    </w:p>
    <w:p w14:paraId="3334CD9C" w14:textId="77777777" w:rsidR="00AD504D" w:rsidRPr="004B2563" w:rsidRDefault="00AD504D" w:rsidP="00FD01BC">
      <w:pPr>
        <w:pStyle w:val="Orionbodytext"/>
        <w:numPr>
          <w:ilvl w:val="0"/>
          <w:numId w:val="17"/>
        </w:numPr>
      </w:pPr>
      <w:r w:rsidRPr="004B2563">
        <w:t>Navigate to different screens and perform various actions using key commands</w:t>
      </w:r>
    </w:p>
    <w:p w14:paraId="0BC0A0EF" w14:textId="2D755625" w:rsidR="00AD504D" w:rsidRPr="004B2563" w:rsidRDefault="00AD504D" w:rsidP="00FD01BC">
      <w:pPr>
        <w:pStyle w:val="Orionbodytext"/>
        <w:numPr>
          <w:ilvl w:val="0"/>
          <w:numId w:val="17"/>
        </w:numPr>
      </w:pPr>
      <w:r w:rsidRPr="004B2563">
        <w:t>Open and use various installed apps</w:t>
      </w:r>
      <w:r w:rsidR="001A4F26">
        <w:t>.</w:t>
      </w:r>
    </w:p>
    <w:p w14:paraId="77EA9A55" w14:textId="097690DA" w:rsidR="00AD504D" w:rsidRPr="004B2563" w:rsidRDefault="00AD504D" w:rsidP="00FD01BC">
      <w:pPr>
        <w:pStyle w:val="Orionbodytext"/>
        <w:numPr>
          <w:ilvl w:val="0"/>
          <w:numId w:val="17"/>
        </w:numPr>
      </w:pPr>
      <w:r w:rsidRPr="004B2563">
        <w:t>Make phone calls and send text messages using various apps</w:t>
      </w:r>
      <w:r w:rsidR="001A4F26">
        <w:t>.</w:t>
      </w:r>
    </w:p>
    <w:p w14:paraId="7E2FA0D7" w14:textId="6F41F0C7" w:rsidR="00AD504D" w:rsidRPr="004B2563" w:rsidRDefault="00AD504D" w:rsidP="00FD01BC">
      <w:pPr>
        <w:pStyle w:val="Orionbodytext"/>
        <w:numPr>
          <w:ilvl w:val="0"/>
          <w:numId w:val="17"/>
        </w:numPr>
      </w:pPr>
      <w:r w:rsidRPr="004B2563">
        <w:t xml:space="preserve">Type in braille </w:t>
      </w:r>
      <w:r w:rsidR="00311D5D" w:rsidRPr="004B2563">
        <w:t>in</w:t>
      </w:r>
      <w:r w:rsidRPr="004B2563">
        <w:t xml:space="preserve"> languages including </w:t>
      </w:r>
      <w:r w:rsidR="00EE3AD5" w:rsidRPr="004B2563">
        <w:t xml:space="preserve">English, </w:t>
      </w:r>
      <w:r w:rsidRPr="004B2563">
        <w:t xml:space="preserve">Hindi, Marathi, Nepali </w:t>
      </w:r>
      <w:r w:rsidR="00EE3AD5" w:rsidRPr="004B2563">
        <w:t>and many others.</w:t>
      </w:r>
    </w:p>
    <w:p w14:paraId="2B27D312" w14:textId="77777777" w:rsidR="00BC4757" w:rsidRDefault="00BC4757" w:rsidP="0036500F">
      <w:pPr>
        <w:pStyle w:val="Orionbodytext"/>
        <w:rPr>
          <w:lang w:eastAsia="zh-CN" w:bidi="hi-IN"/>
        </w:rPr>
      </w:pPr>
    </w:p>
    <w:p w14:paraId="316C5BB4" w14:textId="354174BA" w:rsidR="003C0FA2" w:rsidRPr="0078277B" w:rsidRDefault="008A48EF" w:rsidP="00FC4125">
      <w:pPr>
        <w:pStyle w:val="Orionbodytext"/>
      </w:pPr>
      <w:r w:rsidRPr="0078277B">
        <w:rPr>
          <w:lang w:eastAsia="zh-CN" w:bidi="hi-IN"/>
        </w:rPr>
        <w:t xml:space="preserve">The </w:t>
      </w:r>
      <w:r w:rsidR="00F508C2" w:rsidRPr="0078277B">
        <w:rPr>
          <w:lang w:eastAsia="zh-CN" w:bidi="hi-IN"/>
        </w:rPr>
        <w:t>Orbit Writer</w:t>
      </w:r>
      <w:r w:rsidRPr="0078277B">
        <w:rPr>
          <w:lang w:eastAsia="zh-CN" w:bidi="hi-IN"/>
        </w:rPr>
        <w:t xml:space="preserve"> is easy to pair with a cellphone or laptop and was designed with user</w:t>
      </w:r>
      <w:r w:rsidR="00F508C2" w:rsidRPr="0078277B">
        <w:rPr>
          <w:lang w:eastAsia="zh-CN" w:bidi="hi-IN"/>
        </w:rPr>
        <w:t>-</w:t>
      </w:r>
      <w:r w:rsidRPr="0078277B">
        <w:rPr>
          <w:lang w:eastAsia="zh-CN" w:bidi="hi-IN"/>
        </w:rPr>
        <w:t xml:space="preserve">friendliness in mind. By connecting </w:t>
      </w:r>
      <w:r w:rsidR="00F508C2" w:rsidRPr="0078277B">
        <w:rPr>
          <w:lang w:eastAsia="zh-CN" w:bidi="hi-IN"/>
        </w:rPr>
        <w:t xml:space="preserve">it </w:t>
      </w:r>
      <w:r w:rsidRPr="0078277B">
        <w:rPr>
          <w:lang w:eastAsia="zh-CN" w:bidi="hi-IN"/>
        </w:rPr>
        <w:t xml:space="preserve">with Our Braille, </w:t>
      </w:r>
      <w:r w:rsidR="00F508C2" w:rsidRPr="0078277B">
        <w:rPr>
          <w:lang w:eastAsia="zh-CN" w:bidi="hi-IN"/>
        </w:rPr>
        <w:t xml:space="preserve">it is now possible for people who are </w:t>
      </w:r>
      <w:r w:rsidRPr="0078277B">
        <w:rPr>
          <w:lang w:eastAsia="zh-CN" w:bidi="hi-IN"/>
        </w:rPr>
        <w:t xml:space="preserve">visually impaired </w:t>
      </w:r>
      <w:r w:rsidR="00F508C2" w:rsidRPr="0078277B">
        <w:rPr>
          <w:lang w:eastAsia="zh-CN" w:bidi="hi-IN"/>
        </w:rPr>
        <w:t xml:space="preserve">to </w:t>
      </w:r>
      <w:r w:rsidRPr="0078277B">
        <w:rPr>
          <w:lang w:eastAsia="zh-CN" w:bidi="hi-IN"/>
        </w:rPr>
        <w:t>use a touchscreen device with ease.</w:t>
      </w:r>
    </w:p>
    <w:p w14:paraId="10D8A04F" w14:textId="299B81FF" w:rsidR="00405F56" w:rsidRPr="0078277B" w:rsidRDefault="00641B55" w:rsidP="00641B55">
      <w:pPr>
        <w:pStyle w:val="Orionreportheader1"/>
        <w:rPr>
          <w:rFonts w:cs="Arial"/>
        </w:rPr>
      </w:pPr>
      <w:r w:rsidRPr="0078277B">
        <w:rPr>
          <w:rFonts w:cs="Arial"/>
        </w:rPr>
        <w:t>Download and install</w:t>
      </w:r>
    </w:p>
    <w:p w14:paraId="2FB6FAE3" w14:textId="667C8B09" w:rsidR="00B3338B" w:rsidRDefault="008A48EF" w:rsidP="00A42203">
      <w:pPr>
        <w:pStyle w:val="Orionbodytext"/>
      </w:pPr>
      <w:r w:rsidRPr="0078277B">
        <w:t xml:space="preserve">To get Our Braille, go to </w:t>
      </w:r>
      <w:r w:rsidR="00E2353A" w:rsidRPr="0078277B">
        <w:t xml:space="preserve">the </w:t>
      </w:r>
      <w:r w:rsidRPr="0078277B">
        <w:t>Goog</w:t>
      </w:r>
      <w:r w:rsidR="007B6906" w:rsidRPr="0078277B">
        <w:t>l</w:t>
      </w:r>
      <w:r w:rsidRPr="0078277B">
        <w:t xml:space="preserve">e Play </w:t>
      </w:r>
      <w:r w:rsidR="00E2353A" w:rsidRPr="0078277B">
        <w:t xml:space="preserve">Store </w:t>
      </w:r>
      <w:r w:rsidRPr="0078277B">
        <w:t xml:space="preserve">and install </w:t>
      </w:r>
      <w:r w:rsidR="00E2353A" w:rsidRPr="0078277B">
        <w:t xml:space="preserve">it </w:t>
      </w:r>
      <w:r w:rsidRPr="0078277B">
        <w:t>using one of the following options</w:t>
      </w:r>
      <w:r w:rsidR="00E2353A" w:rsidRPr="0078277B">
        <w:t>:</w:t>
      </w:r>
    </w:p>
    <w:p w14:paraId="52EEC24B" w14:textId="77777777" w:rsidR="00A42203" w:rsidRPr="004E53B0" w:rsidRDefault="00A42203" w:rsidP="004E53B0">
      <w:pPr>
        <w:pStyle w:val="Orionbodytext"/>
        <w:rPr>
          <w:b/>
        </w:rPr>
      </w:pPr>
    </w:p>
    <w:p w14:paraId="26C2387D" w14:textId="1B86971D" w:rsidR="008A48EF" w:rsidRPr="0078277B" w:rsidRDefault="008A48EF" w:rsidP="004E53B0">
      <w:pPr>
        <w:pStyle w:val="Orionbodytext"/>
      </w:pPr>
      <w:r w:rsidRPr="0078277B">
        <w:t xml:space="preserve">Option 1: Use </w:t>
      </w:r>
      <w:r w:rsidR="00E2353A" w:rsidRPr="0078277B">
        <w:t>th</w:t>
      </w:r>
      <w:r w:rsidR="009027E8">
        <w:t>is</w:t>
      </w:r>
      <w:r w:rsidR="00E2353A" w:rsidRPr="0078277B">
        <w:t xml:space="preserve"> </w:t>
      </w:r>
      <w:r w:rsidRPr="0078277B">
        <w:t xml:space="preserve">direct </w:t>
      </w:r>
      <w:hyperlink r:id="rId9" w:history="1">
        <w:r w:rsidRPr="00952A2D">
          <w:rPr>
            <w:rStyle w:val="Hyperlink"/>
          </w:rPr>
          <w:t>link</w:t>
        </w:r>
      </w:hyperlink>
      <w:r w:rsidRPr="0078277B">
        <w:t xml:space="preserve"> to</w:t>
      </w:r>
      <w:r w:rsidR="009027E8">
        <w:t xml:space="preserve"> the</w:t>
      </w:r>
      <w:r w:rsidRPr="0078277B">
        <w:t xml:space="preserve"> Our Braille</w:t>
      </w:r>
      <w:r w:rsidR="009027E8">
        <w:t xml:space="preserve"> app</w:t>
      </w:r>
    </w:p>
    <w:p w14:paraId="6332E340" w14:textId="6BF545DD" w:rsidR="008A48EF" w:rsidRPr="0078277B" w:rsidRDefault="008A48EF" w:rsidP="00FC4125">
      <w:pPr>
        <w:pStyle w:val="Orionbodytext"/>
        <w:numPr>
          <w:ilvl w:val="0"/>
          <w:numId w:val="19"/>
        </w:numPr>
      </w:pPr>
      <w:r w:rsidRPr="0078277B">
        <w:t>Next select “Install”</w:t>
      </w:r>
    </w:p>
    <w:p w14:paraId="42D2741A" w14:textId="73C93AF9" w:rsidR="008A48EF" w:rsidRDefault="008A48EF" w:rsidP="00FC4125">
      <w:pPr>
        <w:pStyle w:val="Orionbodytext"/>
        <w:numPr>
          <w:ilvl w:val="0"/>
          <w:numId w:val="19"/>
        </w:numPr>
      </w:pPr>
      <w:r w:rsidRPr="004E53B0">
        <w:rPr>
          <w:kern w:val="28"/>
        </w:rPr>
        <w:t xml:space="preserve">Choose </w:t>
      </w:r>
      <w:r w:rsidR="009027E8">
        <w:rPr>
          <w:kern w:val="28"/>
        </w:rPr>
        <w:t xml:space="preserve">the </w:t>
      </w:r>
      <w:r w:rsidRPr="004E53B0">
        <w:rPr>
          <w:kern w:val="28"/>
        </w:rPr>
        <w:t xml:space="preserve">device to install </w:t>
      </w:r>
      <w:r w:rsidR="009027E8">
        <w:rPr>
          <w:kern w:val="28"/>
        </w:rPr>
        <w:t xml:space="preserve">the </w:t>
      </w:r>
      <w:r w:rsidRPr="004E53B0">
        <w:rPr>
          <w:kern w:val="28"/>
        </w:rPr>
        <w:t>app on</w:t>
      </w:r>
      <w:r w:rsidR="003033A3" w:rsidRPr="004E53B0">
        <w:rPr>
          <w:kern w:val="28"/>
        </w:rPr>
        <w:t xml:space="preserve"> and </w:t>
      </w:r>
      <w:r w:rsidR="003033A3" w:rsidRPr="004E53B0">
        <w:t>s</w:t>
      </w:r>
      <w:r w:rsidRPr="004E53B0">
        <w:t>elect “Install”</w:t>
      </w:r>
    </w:p>
    <w:p w14:paraId="71290DD7" w14:textId="77777777" w:rsidR="009027E8" w:rsidRPr="004E53B0" w:rsidRDefault="009027E8" w:rsidP="004E53B0">
      <w:pPr>
        <w:pStyle w:val="Orionbodytext"/>
        <w:ind w:firstLine="720"/>
        <w:rPr>
          <w:b/>
        </w:rPr>
      </w:pPr>
    </w:p>
    <w:p w14:paraId="3C536BF6" w14:textId="03438935" w:rsidR="008A48EF" w:rsidRPr="004E53B0" w:rsidRDefault="008A48EF" w:rsidP="004E53B0">
      <w:pPr>
        <w:pStyle w:val="Orionbodytext"/>
        <w:rPr>
          <w:b/>
        </w:rPr>
      </w:pPr>
      <w:r w:rsidRPr="004E53B0">
        <w:t xml:space="preserve">Option 2: Through </w:t>
      </w:r>
      <w:r w:rsidR="003033A3" w:rsidRPr="004E53B0">
        <w:t xml:space="preserve">the </w:t>
      </w:r>
      <w:r w:rsidRPr="004E53B0">
        <w:t>App Store</w:t>
      </w:r>
    </w:p>
    <w:p w14:paraId="78B8D892" w14:textId="35505C2A" w:rsidR="008A48EF" w:rsidRPr="004E53B0" w:rsidRDefault="008A48EF" w:rsidP="00FC4125">
      <w:pPr>
        <w:pStyle w:val="Orionbodytext"/>
        <w:numPr>
          <w:ilvl w:val="0"/>
          <w:numId w:val="20"/>
        </w:numPr>
        <w:rPr>
          <w:b/>
        </w:rPr>
      </w:pPr>
      <w:r w:rsidRPr="004E53B0">
        <w:t xml:space="preserve">Open the Play Store app on </w:t>
      </w:r>
      <w:r w:rsidR="003033A3" w:rsidRPr="004E53B0">
        <w:t xml:space="preserve">your </w:t>
      </w:r>
      <w:r w:rsidRPr="004E53B0">
        <w:t>Android device</w:t>
      </w:r>
    </w:p>
    <w:p w14:paraId="0A2F6D63" w14:textId="5013C743" w:rsidR="008A48EF" w:rsidRPr="004E53B0" w:rsidRDefault="008A48EF" w:rsidP="00FC4125">
      <w:pPr>
        <w:pStyle w:val="Orionbodytext"/>
        <w:numPr>
          <w:ilvl w:val="0"/>
          <w:numId w:val="20"/>
        </w:numPr>
        <w:rPr>
          <w:b/>
        </w:rPr>
      </w:pPr>
      <w:r w:rsidRPr="004E53B0">
        <w:t>Search</w:t>
      </w:r>
      <w:r w:rsidR="003033A3" w:rsidRPr="004E53B0">
        <w:t xml:space="preserve"> for</w:t>
      </w:r>
      <w:r w:rsidRPr="004E53B0">
        <w:t xml:space="preserve"> “Our Braille”</w:t>
      </w:r>
    </w:p>
    <w:p w14:paraId="6A04F7A2" w14:textId="350D9E3E" w:rsidR="008A48EF" w:rsidRPr="0078277B" w:rsidRDefault="008A48EF" w:rsidP="00FC4125">
      <w:pPr>
        <w:pStyle w:val="Orionbodytext"/>
        <w:numPr>
          <w:ilvl w:val="0"/>
          <w:numId w:val="20"/>
        </w:numPr>
      </w:pPr>
      <w:r w:rsidRPr="004E53B0">
        <w:rPr>
          <w:kern w:val="28"/>
        </w:rPr>
        <w:t xml:space="preserve">Select “Our Braille” from </w:t>
      </w:r>
      <w:r w:rsidR="003033A3" w:rsidRPr="004E53B0">
        <w:rPr>
          <w:kern w:val="28"/>
        </w:rPr>
        <w:t xml:space="preserve">the </w:t>
      </w:r>
      <w:r w:rsidRPr="004E53B0">
        <w:rPr>
          <w:kern w:val="28"/>
        </w:rPr>
        <w:t>search results</w:t>
      </w:r>
      <w:r w:rsidR="003033A3" w:rsidRPr="004E53B0">
        <w:rPr>
          <w:kern w:val="28"/>
        </w:rPr>
        <w:t xml:space="preserve"> and select “Install”</w:t>
      </w:r>
    </w:p>
    <w:p w14:paraId="2BC26922" w14:textId="5995723B" w:rsidR="003B429C" w:rsidRPr="004E53B0" w:rsidRDefault="008A48EF" w:rsidP="003B429C">
      <w:pPr>
        <w:pStyle w:val="Orionreportheader1"/>
        <w:rPr>
          <w:rFonts w:cs="Arial"/>
          <w:sz w:val="36"/>
          <w:szCs w:val="36"/>
        </w:rPr>
      </w:pPr>
      <w:r w:rsidRPr="004E53B0">
        <w:rPr>
          <w:rFonts w:cs="Arial"/>
        </w:rPr>
        <w:t>Connecting</w:t>
      </w:r>
      <w:r w:rsidR="003B429C" w:rsidRPr="004E53B0">
        <w:rPr>
          <w:rFonts w:cs="Arial"/>
        </w:rPr>
        <w:t xml:space="preserve"> </w:t>
      </w:r>
      <w:r w:rsidRPr="004E53B0">
        <w:rPr>
          <w:rFonts w:cs="Arial"/>
        </w:rPr>
        <w:t>the</w:t>
      </w:r>
      <w:r w:rsidR="003B429C" w:rsidRPr="004E53B0">
        <w:rPr>
          <w:rFonts w:cs="Arial"/>
        </w:rPr>
        <w:t xml:space="preserve"> Orbit Writer</w:t>
      </w:r>
    </w:p>
    <w:p w14:paraId="0902355A" w14:textId="78CCFAED" w:rsidR="008A48EF" w:rsidRPr="004E53B0" w:rsidRDefault="008A48EF" w:rsidP="004E53B0">
      <w:pPr>
        <w:pStyle w:val="Orionbodytext"/>
      </w:pPr>
      <w:r w:rsidRPr="004E53B0">
        <w:t xml:space="preserve">Before turning on Our Braille, </w:t>
      </w:r>
      <w:r w:rsidR="0031043C" w:rsidRPr="004E53B0">
        <w:t>it is necessary to turn on</w:t>
      </w:r>
      <w:r w:rsidRPr="004E53B0">
        <w:t xml:space="preserve"> TalkBack</w:t>
      </w:r>
      <w:r w:rsidR="0031043C" w:rsidRPr="004E53B0">
        <w:t>.</w:t>
      </w:r>
      <w:r w:rsidR="00AA22A3" w:rsidRPr="004E53B0">
        <w:t xml:space="preserve">  Here is a </w:t>
      </w:r>
      <w:hyperlink r:id="rId10" w:history="1">
        <w:r w:rsidR="00AA22A3" w:rsidRPr="007D60CB">
          <w:rPr>
            <w:rStyle w:val="Hyperlink"/>
            <w:rFonts w:cs="Arial"/>
          </w:rPr>
          <w:t>link</w:t>
        </w:r>
      </w:hyperlink>
      <w:r w:rsidR="00AA22A3" w:rsidRPr="004E53B0">
        <w:t xml:space="preserve"> to instructions for this.</w:t>
      </w:r>
    </w:p>
    <w:p w14:paraId="24A643C3" w14:textId="77777777" w:rsidR="008A48EF" w:rsidRPr="004E53B0" w:rsidRDefault="008A48EF" w:rsidP="00A27A3B">
      <w:pPr>
        <w:pStyle w:val="Orionbodytext"/>
        <w:rPr>
          <w:rFonts w:cs="Arial"/>
        </w:rPr>
      </w:pPr>
    </w:p>
    <w:p w14:paraId="27EEB98F" w14:textId="3FBD49EC" w:rsidR="00A27A3B" w:rsidRPr="0078277B" w:rsidRDefault="00A27A3B" w:rsidP="00A27A3B">
      <w:pPr>
        <w:pStyle w:val="Orionbodytext"/>
        <w:rPr>
          <w:rFonts w:cs="Arial"/>
        </w:rPr>
      </w:pPr>
      <w:r w:rsidRPr="004E53B0">
        <w:rPr>
          <w:rFonts w:cs="Arial"/>
        </w:rPr>
        <w:t>To turn on Our Braille, follow the steps</w:t>
      </w:r>
      <w:r w:rsidR="00CD1503" w:rsidRPr="004E53B0">
        <w:rPr>
          <w:rFonts w:cs="Arial"/>
        </w:rPr>
        <w:t xml:space="preserve"> below</w:t>
      </w:r>
      <w:r w:rsidRPr="004E53B0">
        <w:rPr>
          <w:rFonts w:cs="Arial"/>
        </w:rPr>
        <w:t>:</w:t>
      </w:r>
    </w:p>
    <w:p w14:paraId="260E3F8B" w14:textId="77777777" w:rsidR="00CD1503" w:rsidRPr="0078277B" w:rsidRDefault="00CD1503" w:rsidP="00A27A3B">
      <w:pPr>
        <w:pStyle w:val="Orionbodytext"/>
        <w:rPr>
          <w:rFonts w:cs="Arial"/>
        </w:rPr>
      </w:pPr>
    </w:p>
    <w:p w14:paraId="0C516DA8" w14:textId="5BC9AEC9" w:rsidR="00A27A3B" w:rsidRPr="0078277B" w:rsidRDefault="00A27A3B" w:rsidP="00410C5B">
      <w:pPr>
        <w:pStyle w:val="Orionbodytext"/>
        <w:numPr>
          <w:ilvl w:val="0"/>
          <w:numId w:val="5"/>
        </w:numPr>
        <w:rPr>
          <w:rFonts w:cs="Arial"/>
        </w:rPr>
      </w:pPr>
      <w:r w:rsidRPr="0078277B">
        <w:rPr>
          <w:rFonts w:cs="Arial"/>
        </w:rPr>
        <w:t xml:space="preserve">Open </w:t>
      </w:r>
      <w:r w:rsidR="00CD1503" w:rsidRPr="0078277B">
        <w:rPr>
          <w:rFonts w:cs="Arial"/>
        </w:rPr>
        <w:t>the</w:t>
      </w:r>
      <w:r w:rsidRPr="0078277B">
        <w:rPr>
          <w:rFonts w:cs="Arial"/>
        </w:rPr>
        <w:t xml:space="preserve"> Settings app</w:t>
      </w:r>
      <w:r w:rsidR="00CD1503" w:rsidRPr="0078277B">
        <w:rPr>
          <w:rFonts w:cs="Arial"/>
        </w:rPr>
        <w:t xml:space="preserve"> </w:t>
      </w:r>
    </w:p>
    <w:p w14:paraId="2AE87D2E" w14:textId="070E69BF" w:rsidR="00A27A3B" w:rsidRDefault="00A27A3B" w:rsidP="00410C5B">
      <w:pPr>
        <w:pStyle w:val="Orionbodytext"/>
        <w:numPr>
          <w:ilvl w:val="0"/>
          <w:numId w:val="5"/>
        </w:numPr>
        <w:rPr>
          <w:rFonts w:cs="Arial"/>
        </w:rPr>
      </w:pPr>
      <w:r w:rsidRPr="0078277B">
        <w:rPr>
          <w:rFonts w:cs="Arial"/>
        </w:rPr>
        <w:t>Open </w:t>
      </w:r>
      <w:r w:rsidRPr="0078277B">
        <w:rPr>
          <w:rStyle w:val="Strong"/>
          <w:rFonts w:cs="Arial"/>
          <w:b w:val="0"/>
          <w:bCs w:val="0"/>
        </w:rPr>
        <w:t>Accessibility</w:t>
      </w:r>
      <w:r w:rsidR="00212B79" w:rsidRPr="0078277B">
        <w:rPr>
          <w:rFonts w:cs="Arial"/>
        </w:rPr>
        <w:t xml:space="preserve"> </w:t>
      </w:r>
    </w:p>
    <w:p w14:paraId="4EFB7A7C" w14:textId="44A08672" w:rsidR="00C84E81" w:rsidRDefault="00C84E81" w:rsidP="00410C5B">
      <w:pPr>
        <w:pStyle w:val="Orionbodytext"/>
        <w:numPr>
          <w:ilvl w:val="0"/>
          <w:numId w:val="5"/>
        </w:numPr>
        <w:rPr>
          <w:rFonts w:cs="Arial"/>
        </w:rPr>
      </w:pPr>
      <w:r>
        <w:rPr>
          <w:rFonts w:cs="Arial"/>
        </w:rPr>
        <w:t>Go to Installed services</w:t>
      </w:r>
    </w:p>
    <w:p w14:paraId="5D52A2CC" w14:textId="0BD31130" w:rsidR="00C84E81" w:rsidRPr="0078277B" w:rsidRDefault="00C84E81" w:rsidP="00410C5B">
      <w:pPr>
        <w:pStyle w:val="Orionbodytext"/>
        <w:numPr>
          <w:ilvl w:val="0"/>
          <w:numId w:val="5"/>
        </w:numPr>
        <w:rPr>
          <w:rFonts w:cs="Arial"/>
        </w:rPr>
      </w:pPr>
      <w:r>
        <w:rPr>
          <w:rFonts w:cs="Arial"/>
        </w:rPr>
        <w:t>Choose Our Braille, it will open its settings page</w:t>
      </w:r>
    </w:p>
    <w:p w14:paraId="34171B90" w14:textId="19360189" w:rsidR="00A27A3B" w:rsidRPr="0078277B" w:rsidRDefault="00C84E81" w:rsidP="00410C5B">
      <w:pPr>
        <w:pStyle w:val="Orionbodytext"/>
        <w:numPr>
          <w:ilvl w:val="0"/>
          <w:numId w:val="5"/>
        </w:numPr>
        <w:rPr>
          <w:rFonts w:cs="Arial"/>
        </w:rPr>
      </w:pPr>
      <w:r>
        <w:rPr>
          <w:rFonts w:cs="Arial"/>
        </w:rPr>
        <w:t>On the settings page, t</w:t>
      </w:r>
      <w:r w:rsidR="00A27A3B" w:rsidRPr="0078277B">
        <w:rPr>
          <w:rFonts w:cs="Arial"/>
        </w:rPr>
        <w:t xml:space="preserve">urn on </w:t>
      </w:r>
      <w:r w:rsidR="00330286" w:rsidRPr="0078277B">
        <w:rPr>
          <w:rStyle w:val="Strong"/>
          <w:rFonts w:cs="Arial"/>
          <w:b w:val="0"/>
          <w:bCs w:val="0"/>
        </w:rPr>
        <w:t>Our Braille</w:t>
      </w:r>
    </w:p>
    <w:p w14:paraId="572BBD9E" w14:textId="4895A7A4" w:rsidR="00212B79" w:rsidRPr="0078277B" w:rsidRDefault="00A27A3B" w:rsidP="00CF69D6">
      <w:pPr>
        <w:pStyle w:val="Orionbodytext"/>
        <w:numPr>
          <w:ilvl w:val="0"/>
          <w:numId w:val="5"/>
        </w:numPr>
        <w:rPr>
          <w:rFonts w:cs="Arial"/>
        </w:rPr>
      </w:pPr>
      <w:r w:rsidRPr="0078277B">
        <w:rPr>
          <w:rFonts w:cs="Arial"/>
        </w:rPr>
        <w:t xml:space="preserve">Go back to Settings </w:t>
      </w:r>
    </w:p>
    <w:p w14:paraId="75893295" w14:textId="2FB73B0F" w:rsidR="00A27A3B" w:rsidRPr="0078277B" w:rsidRDefault="00EA7A02">
      <w:pPr>
        <w:pStyle w:val="Orionbodytext"/>
        <w:numPr>
          <w:ilvl w:val="0"/>
          <w:numId w:val="5"/>
        </w:numPr>
        <w:rPr>
          <w:rFonts w:cs="Arial"/>
        </w:rPr>
      </w:pPr>
      <w:r>
        <w:rPr>
          <w:rFonts w:cs="Arial"/>
        </w:rPr>
        <w:lastRenderedPageBreak/>
        <w:t>Se</w:t>
      </w:r>
      <w:r w:rsidR="00A27A3B" w:rsidRPr="0078277B">
        <w:rPr>
          <w:rFonts w:cs="Arial"/>
        </w:rPr>
        <w:t xml:space="preserve">lect </w:t>
      </w:r>
      <w:r w:rsidR="00A27A3B" w:rsidRPr="0078277B">
        <w:rPr>
          <w:rStyle w:val="Strong"/>
          <w:rFonts w:cs="Arial"/>
          <w:b w:val="0"/>
          <w:bCs w:val="0"/>
        </w:rPr>
        <w:t>Bluetooth</w:t>
      </w:r>
      <w:r>
        <w:rPr>
          <w:rStyle w:val="Strong"/>
          <w:rFonts w:cs="Arial"/>
          <w:b w:val="0"/>
          <w:bCs w:val="0"/>
        </w:rPr>
        <w:t xml:space="preserve"> settings</w:t>
      </w:r>
    </w:p>
    <w:p w14:paraId="2B668514" w14:textId="167F902C" w:rsidR="00A27A3B" w:rsidRPr="0078277B" w:rsidRDefault="00A27A3B" w:rsidP="00410C5B">
      <w:pPr>
        <w:pStyle w:val="Orionbodytext"/>
        <w:numPr>
          <w:ilvl w:val="0"/>
          <w:numId w:val="5"/>
        </w:numPr>
        <w:rPr>
          <w:rFonts w:cs="Arial"/>
        </w:rPr>
      </w:pPr>
      <w:r w:rsidRPr="0078277B">
        <w:rPr>
          <w:rFonts w:cs="Arial"/>
        </w:rPr>
        <w:t xml:space="preserve">Turn on </w:t>
      </w:r>
      <w:r w:rsidRPr="0078277B">
        <w:rPr>
          <w:rStyle w:val="Strong"/>
          <w:rFonts w:cs="Arial"/>
          <w:b w:val="0"/>
          <w:bCs w:val="0"/>
        </w:rPr>
        <w:t>Bluetooth</w:t>
      </w:r>
    </w:p>
    <w:p w14:paraId="170C08FD" w14:textId="25830769" w:rsidR="00A27A3B" w:rsidRPr="0078277B" w:rsidRDefault="00A27A3B" w:rsidP="00410C5B">
      <w:pPr>
        <w:pStyle w:val="Orionbodytext"/>
        <w:numPr>
          <w:ilvl w:val="0"/>
          <w:numId w:val="5"/>
        </w:numPr>
        <w:rPr>
          <w:rFonts w:cs="Arial"/>
        </w:rPr>
      </w:pPr>
      <w:r w:rsidRPr="0078277B">
        <w:rPr>
          <w:rFonts w:cs="Arial"/>
        </w:rPr>
        <w:t xml:space="preserve">Select </w:t>
      </w:r>
      <w:r w:rsidR="00140F11" w:rsidRPr="0078277B">
        <w:rPr>
          <w:rFonts w:cs="Arial"/>
        </w:rPr>
        <w:t>the</w:t>
      </w:r>
      <w:r w:rsidRPr="0078277B">
        <w:rPr>
          <w:rFonts w:cs="Arial"/>
        </w:rPr>
        <w:t xml:space="preserve"> </w:t>
      </w:r>
      <w:r w:rsidR="00330286" w:rsidRPr="0078277B">
        <w:rPr>
          <w:rFonts w:cs="Arial"/>
        </w:rPr>
        <w:t>Orbit Writer</w:t>
      </w:r>
      <w:r w:rsidR="00140F11" w:rsidRPr="0078277B">
        <w:rPr>
          <w:rFonts w:cs="Arial"/>
        </w:rPr>
        <w:t xml:space="preserve"> from the list of Bluetooth devices</w:t>
      </w:r>
    </w:p>
    <w:p w14:paraId="1A380690" w14:textId="2EC01D2A" w:rsidR="00CF3C5A" w:rsidRPr="0078277B" w:rsidRDefault="00A27A3B" w:rsidP="0078277B">
      <w:pPr>
        <w:pStyle w:val="Orionbodytext"/>
        <w:numPr>
          <w:ilvl w:val="1"/>
          <w:numId w:val="5"/>
        </w:numPr>
        <w:rPr>
          <w:rFonts w:cs="Arial"/>
        </w:rPr>
      </w:pPr>
      <w:r w:rsidRPr="0078277B">
        <w:rPr>
          <w:rFonts w:cs="Arial"/>
        </w:rPr>
        <w:t xml:space="preserve">If </w:t>
      </w:r>
      <w:r w:rsidR="00140F11" w:rsidRPr="0078277B">
        <w:rPr>
          <w:rFonts w:cs="Arial"/>
        </w:rPr>
        <w:t xml:space="preserve">the </w:t>
      </w:r>
      <w:r w:rsidR="00876329" w:rsidRPr="0078277B">
        <w:rPr>
          <w:rFonts w:cs="Arial"/>
        </w:rPr>
        <w:t xml:space="preserve">Orbit Writer </w:t>
      </w:r>
      <w:r w:rsidRPr="0078277B">
        <w:rPr>
          <w:rFonts w:cs="Arial"/>
        </w:rPr>
        <w:t xml:space="preserve">isn't listed, </w:t>
      </w:r>
      <w:r w:rsidR="00140F11" w:rsidRPr="0078277B">
        <w:rPr>
          <w:rFonts w:cs="Arial"/>
        </w:rPr>
        <w:t xml:space="preserve">first </w:t>
      </w:r>
      <w:r w:rsidRPr="0078277B">
        <w:rPr>
          <w:rFonts w:cs="Arial"/>
        </w:rPr>
        <w:t xml:space="preserve">make sure </w:t>
      </w:r>
      <w:r w:rsidR="005E61C8" w:rsidRPr="0078277B">
        <w:rPr>
          <w:rFonts w:cs="Arial"/>
        </w:rPr>
        <w:t xml:space="preserve">it </w:t>
      </w:r>
      <w:r w:rsidRPr="0078277B">
        <w:rPr>
          <w:rFonts w:cs="Arial"/>
        </w:rPr>
        <w:t>is in pairing mode</w:t>
      </w:r>
    </w:p>
    <w:p w14:paraId="43C198A4" w14:textId="7305664E" w:rsidR="00A27A3B" w:rsidRPr="0078277B" w:rsidRDefault="00CF3C5A" w:rsidP="0078277B">
      <w:pPr>
        <w:pStyle w:val="Orionbodytext"/>
        <w:numPr>
          <w:ilvl w:val="1"/>
          <w:numId w:val="5"/>
        </w:numPr>
        <w:rPr>
          <w:rFonts w:cs="Arial"/>
        </w:rPr>
      </w:pPr>
      <w:r w:rsidRPr="0078277B">
        <w:rPr>
          <w:rFonts w:cs="Arial"/>
        </w:rPr>
        <w:t>T</w:t>
      </w:r>
      <w:r w:rsidR="00A27A3B" w:rsidRPr="0078277B">
        <w:rPr>
          <w:rFonts w:cs="Arial"/>
        </w:rPr>
        <w:t xml:space="preserve">hen select </w:t>
      </w:r>
      <w:r w:rsidRPr="0078277B">
        <w:rPr>
          <w:rFonts w:cs="Arial"/>
        </w:rPr>
        <w:t>“</w:t>
      </w:r>
      <w:r w:rsidR="00A27A3B" w:rsidRPr="0078277B">
        <w:rPr>
          <w:rStyle w:val="Strong"/>
          <w:rFonts w:cs="Arial"/>
          <w:b w:val="0"/>
          <w:bCs w:val="0"/>
        </w:rPr>
        <w:t>Search for devices</w:t>
      </w:r>
      <w:r w:rsidRPr="0078277B">
        <w:rPr>
          <w:rStyle w:val="Strong"/>
          <w:rFonts w:cs="Arial"/>
          <w:b w:val="0"/>
          <w:bCs w:val="0"/>
        </w:rPr>
        <w:t>”</w:t>
      </w:r>
      <w:r w:rsidR="00A27A3B" w:rsidRPr="0078277B">
        <w:rPr>
          <w:rFonts w:cs="Arial"/>
        </w:rPr>
        <w:t xml:space="preserve"> </w:t>
      </w:r>
    </w:p>
    <w:p w14:paraId="7509B766" w14:textId="6D136406" w:rsidR="00A27A3B" w:rsidRDefault="00A27A3B" w:rsidP="00CF69D6">
      <w:pPr>
        <w:pStyle w:val="Orionbodytext"/>
        <w:numPr>
          <w:ilvl w:val="0"/>
          <w:numId w:val="5"/>
        </w:numPr>
        <w:rPr>
          <w:rFonts w:cs="Arial"/>
        </w:rPr>
      </w:pPr>
      <w:r w:rsidRPr="0078277B">
        <w:rPr>
          <w:rFonts w:cs="Arial"/>
        </w:rPr>
        <w:t xml:space="preserve">For </w:t>
      </w:r>
      <w:r w:rsidR="00CC218E" w:rsidRPr="0078277B">
        <w:rPr>
          <w:rFonts w:cs="Arial"/>
        </w:rPr>
        <w:t xml:space="preserve">detailed </w:t>
      </w:r>
      <w:r w:rsidRPr="0078277B">
        <w:rPr>
          <w:rFonts w:cs="Arial"/>
        </w:rPr>
        <w:t>instructions</w:t>
      </w:r>
      <w:r w:rsidR="00CC218E" w:rsidRPr="0078277B">
        <w:rPr>
          <w:rFonts w:cs="Arial"/>
        </w:rPr>
        <w:t xml:space="preserve"> on connecting</w:t>
      </w:r>
      <w:r w:rsidRPr="0078277B">
        <w:rPr>
          <w:rFonts w:cs="Arial"/>
        </w:rPr>
        <w:t xml:space="preserve">, refer to the </w:t>
      </w:r>
      <w:r w:rsidR="000A5882" w:rsidRPr="0078277B">
        <w:rPr>
          <w:rFonts w:cs="Arial"/>
        </w:rPr>
        <w:t>Orbit Writer</w:t>
      </w:r>
      <w:r w:rsidR="00CC218E" w:rsidRPr="0078277B">
        <w:rPr>
          <w:rFonts w:cs="Arial"/>
        </w:rPr>
        <w:t xml:space="preserve"> documentation.  Here is a </w:t>
      </w:r>
      <w:hyperlink r:id="rId11" w:history="1">
        <w:r w:rsidR="00CC218E" w:rsidRPr="005967D3">
          <w:rPr>
            <w:rStyle w:val="Hyperlink"/>
            <w:rFonts w:cs="Arial"/>
          </w:rPr>
          <w:t>link</w:t>
        </w:r>
      </w:hyperlink>
      <w:r w:rsidR="00CC218E" w:rsidRPr="0078277B">
        <w:rPr>
          <w:rFonts w:cs="Arial"/>
        </w:rPr>
        <w:t xml:space="preserve"> </w:t>
      </w:r>
      <w:r w:rsidR="00CC218E" w:rsidRPr="004229FD">
        <w:rPr>
          <w:rFonts w:cs="Arial"/>
        </w:rPr>
        <w:t>to the user guide.</w:t>
      </w:r>
    </w:p>
    <w:p w14:paraId="1841245F" w14:textId="265CBAC5" w:rsidR="00E207B9" w:rsidRPr="004229FD" w:rsidRDefault="008A48EF" w:rsidP="00675282">
      <w:pPr>
        <w:pStyle w:val="Orionreportheader1"/>
        <w:rPr>
          <w:rFonts w:cs="Arial"/>
        </w:rPr>
      </w:pPr>
      <w:r w:rsidRPr="004229FD">
        <w:rPr>
          <w:rFonts w:cs="Arial"/>
        </w:rPr>
        <w:t xml:space="preserve">Basic </w:t>
      </w:r>
      <w:r w:rsidR="00CF69D6" w:rsidRPr="004229FD">
        <w:rPr>
          <w:rFonts w:cs="Arial"/>
        </w:rPr>
        <w:t xml:space="preserve">Navigation </w:t>
      </w:r>
      <w:r w:rsidRPr="004229FD">
        <w:rPr>
          <w:rFonts w:cs="Arial"/>
        </w:rPr>
        <w:t>Commands</w:t>
      </w:r>
    </w:p>
    <w:p w14:paraId="721D935B" w14:textId="1B37116D" w:rsidR="00E207B9" w:rsidRPr="004229FD" w:rsidRDefault="00CF69D6" w:rsidP="00A40E38">
      <w:pPr>
        <w:pStyle w:val="Orionbodytext"/>
        <w:rPr>
          <w:rFonts w:cs="Arial"/>
        </w:rPr>
      </w:pPr>
      <w:r w:rsidRPr="004229FD">
        <w:rPr>
          <w:rFonts w:cs="Arial"/>
        </w:rPr>
        <w:t>The following is a list of basic navigation commands available in Our Braille:</w:t>
      </w:r>
    </w:p>
    <w:p w14:paraId="42450C3D" w14:textId="6DF3519B" w:rsidR="00E349C0" w:rsidRPr="004229FD" w:rsidRDefault="00E349C0" w:rsidP="00A40E38">
      <w:pPr>
        <w:pStyle w:val="Orionbodytext"/>
        <w:rPr>
          <w:rFonts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32"/>
        <w:gridCol w:w="2859"/>
      </w:tblGrid>
      <w:tr w:rsidR="005943B0" w:rsidRPr="004B2563" w14:paraId="61A68EC5" w14:textId="77777777" w:rsidTr="005276F4">
        <w:trPr>
          <w:jc w:val="center"/>
        </w:trPr>
        <w:tc>
          <w:tcPr>
            <w:tcW w:w="41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89265" w14:textId="77777777" w:rsidR="005943B0" w:rsidRPr="004229FD" w:rsidRDefault="005943B0" w:rsidP="00AD504D">
            <w:pPr>
              <w:spacing w:before="100" w:beforeAutospacing="1" w:after="100" w:afterAutospacing="1"/>
              <w:jc w:val="center"/>
              <w:textAlignment w:val="baseline"/>
              <w:rPr>
                <w:rFonts w:cs="Arial"/>
                <w:b/>
                <w:bCs/>
                <w:lang w:eastAsia="zh-CN" w:bidi="hi-IN"/>
              </w:rPr>
            </w:pPr>
            <w:r w:rsidRPr="004B2563">
              <w:rPr>
                <w:rFonts w:cs="Arial"/>
                <w:b/>
                <w:bCs/>
                <w:lang w:eastAsia="zh-CN" w:bidi="hi-IN"/>
              </w:rPr>
              <w:t>Function </w:t>
            </w:r>
          </w:p>
        </w:tc>
        <w:tc>
          <w:tcPr>
            <w:tcW w:w="2859" w:type="dxa"/>
            <w:tcBorders>
              <w:top w:val="single" w:sz="6" w:space="0" w:color="auto"/>
              <w:left w:val="outset" w:sz="6" w:space="0" w:color="auto"/>
              <w:bottom w:val="single" w:sz="6" w:space="0" w:color="auto"/>
              <w:right w:val="single" w:sz="6" w:space="0" w:color="auto"/>
            </w:tcBorders>
            <w:shd w:val="clear" w:color="auto" w:fill="auto"/>
            <w:hideMark/>
          </w:tcPr>
          <w:p w14:paraId="103523AE" w14:textId="77777777" w:rsidR="005943B0" w:rsidRPr="004229FD" w:rsidRDefault="005943B0" w:rsidP="00AD504D">
            <w:pPr>
              <w:spacing w:before="100" w:beforeAutospacing="1" w:after="100" w:afterAutospacing="1"/>
              <w:jc w:val="center"/>
              <w:textAlignment w:val="baseline"/>
              <w:rPr>
                <w:rFonts w:cs="Arial"/>
                <w:b/>
                <w:bCs/>
                <w:lang w:eastAsia="zh-CN" w:bidi="hi-IN"/>
              </w:rPr>
            </w:pPr>
            <w:r w:rsidRPr="004B2563">
              <w:rPr>
                <w:rFonts w:cs="Arial"/>
                <w:b/>
                <w:bCs/>
                <w:lang w:eastAsia="zh-CN" w:bidi="hi-IN"/>
              </w:rPr>
              <w:t>Keys</w:t>
            </w:r>
          </w:p>
        </w:tc>
      </w:tr>
      <w:tr w:rsidR="005943B0" w:rsidRPr="004B2563" w14:paraId="18A69E45"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4DBFFD1F"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Back </w:t>
            </w:r>
          </w:p>
        </w:tc>
        <w:tc>
          <w:tcPr>
            <w:tcW w:w="2859" w:type="dxa"/>
            <w:tcBorders>
              <w:top w:val="outset" w:sz="6" w:space="0" w:color="auto"/>
              <w:left w:val="outset" w:sz="6" w:space="0" w:color="auto"/>
              <w:bottom w:val="single" w:sz="6" w:space="0" w:color="auto"/>
              <w:right w:val="single" w:sz="6" w:space="0" w:color="auto"/>
            </w:tcBorders>
            <w:shd w:val="clear" w:color="auto" w:fill="auto"/>
          </w:tcPr>
          <w:p w14:paraId="595E7B22"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Space + Dots 1 2 (b) </w:t>
            </w:r>
          </w:p>
        </w:tc>
      </w:tr>
      <w:tr w:rsidR="005943B0" w:rsidRPr="004B2563" w14:paraId="261F71A7"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4B128B84"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Home screen </w:t>
            </w:r>
          </w:p>
        </w:tc>
        <w:tc>
          <w:tcPr>
            <w:tcW w:w="2859" w:type="dxa"/>
            <w:tcBorders>
              <w:top w:val="outset" w:sz="6" w:space="0" w:color="auto"/>
              <w:left w:val="outset" w:sz="6" w:space="0" w:color="auto"/>
              <w:bottom w:val="single" w:sz="6" w:space="0" w:color="auto"/>
              <w:right w:val="single" w:sz="6" w:space="0" w:color="auto"/>
            </w:tcBorders>
            <w:shd w:val="clear" w:color="auto" w:fill="auto"/>
          </w:tcPr>
          <w:p w14:paraId="217F279D"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Space + Dots 1 2 5 (h) </w:t>
            </w:r>
          </w:p>
        </w:tc>
      </w:tr>
      <w:tr w:rsidR="005943B0" w:rsidRPr="004B2563" w14:paraId="015C5003"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1F57CF50" w14:textId="77777777" w:rsidR="005943B0" w:rsidRPr="004B2563" w:rsidRDefault="005943B0" w:rsidP="00AD504D">
            <w:pPr>
              <w:spacing w:before="100" w:beforeAutospacing="1" w:after="100" w:afterAutospacing="1"/>
              <w:textAlignment w:val="baseline"/>
              <w:rPr>
                <w:rFonts w:cs="Arial"/>
                <w:lang w:eastAsia="en-IN"/>
              </w:rPr>
            </w:pPr>
            <w:r w:rsidRPr="004B2563">
              <w:rPr>
                <w:rFonts w:cs="Arial"/>
                <w:lang w:eastAsia="en-IN"/>
              </w:rPr>
              <w:t xml:space="preserve">Our Braille help </w:t>
            </w:r>
          </w:p>
        </w:tc>
        <w:tc>
          <w:tcPr>
            <w:tcW w:w="2859" w:type="dxa"/>
            <w:tcBorders>
              <w:top w:val="outset" w:sz="6" w:space="0" w:color="auto"/>
              <w:left w:val="outset" w:sz="6" w:space="0" w:color="auto"/>
              <w:bottom w:val="single" w:sz="6" w:space="0" w:color="auto"/>
              <w:right w:val="single" w:sz="6" w:space="0" w:color="auto"/>
            </w:tcBorders>
            <w:shd w:val="clear" w:color="auto" w:fill="auto"/>
            <w:vAlign w:val="center"/>
          </w:tcPr>
          <w:p w14:paraId="06B8FA05" w14:textId="77777777" w:rsidR="005943B0" w:rsidRPr="004B2563" w:rsidRDefault="005943B0" w:rsidP="00AD504D">
            <w:pPr>
              <w:spacing w:before="100" w:beforeAutospacing="1" w:after="100" w:afterAutospacing="1"/>
              <w:textAlignment w:val="baseline"/>
              <w:rPr>
                <w:rFonts w:cs="Arial"/>
                <w:lang w:eastAsia="en-IN"/>
              </w:rPr>
            </w:pPr>
            <w:r w:rsidRPr="004B2563">
              <w:rPr>
                <w:rFonts w:cs="Arial"/>
                <w:lang w:eastAsia="en-IN"/>
              </w:rPr>
              <w:t xml:space="preserve">Space + Dots 1 2 3 </w:t>
            </w:r>
          </w:p>
        </w:tc>
      </w:tr>
      <w:tr w:rsidR="005943B0" w:rsidRPr="004B2563" w14:paraId="6B8F0686"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4D762D6D"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Notifications </w:t>
            </w:r>
          </w:p>
        </w:tc>
        <w:tc>
          <w:tcPr>
            <w:tcW w:w="2859" w:type="dxa"/>
            <w:tcBorders>
              <w:top w:val="outset" w:sz="6" w:space="0" w:color="auto"/>
              <w:left w:val="outset" w:sz="6" w:space="0" w:color="auto"/>
              <w:bottom w:val="single" w:sz="6" w:space="0" w:color="auto"/>
              <w:right w:val="single" w:sz="6" w:space="0" w:color="auto"/>
            </w:tcBorders>
            <w:shd w:val="clear" w:color="auto" w:fill="auto"/>
          </w:tcPr>
          <w:p w14:paraId="49B97A20"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Space + Dots 4 6 </w:t>
            </w:r>
          </w:p>
        </w:tc>
      </w:tr>
      <w:tr w:rsidR="005943B0" w:rsidRPr="004B2563" w14:paraId="434FE18D"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68FA27E8"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Recent apps </w:t>
            </w:r>
          </w:p>
        </w:tc>
        <w:tc>
          <w:tcPr>
            <w:tcW w:w="2859" w:type="dxa"/>
            <w:tcBorders>
              <w:top w:val="outset" w:sz="6" w:space="0" w:color="auto"/>
              <w:left w:val="outset" w:sz="6" w:space="0" w:color="auto"/>
              <w:bottom w:val="single" w:sz="6" w:space="0" w:color="auto"/>
              <w:right w:val="single" w:sz="6" w:space="0" w:color="auto"/>
            </w:tcBorders>
            <w:shd w:val="clear" w:color="auto" w:fill="auto"/>
          </w:tcPr>
          <w:p w14:paraId="5FD9D867" w14:textId="77777777" w:rsidR="005943B0" w:rsidRPr="004229FD" w:rsidRDefault="005943B0" w:rsidP="00AD504D">
            <w:pPr>
              <w:spacing w:before="100" w:beforeAutospacing="1" w:after="100" w:afterAutospacing="1"/>
              <w:textAlignment w:val="baseline"/>
              <w:rPr>
                <w:rFonts w:cs="Arial"/>
                <w:lang w:eastAsia="zh-CN" w:bidi="hi-IN"/>
              </w:rPr>
            </w:pPr>
            <w:r w:rsidRPr="004B2563">
              <w:rPr>
                <w:rFonts w:cs="Arial"/>
                <w:lang w:eastAsia="en-IN"/>
              </w:rPr>
              <w:t>Space + Dots 1 2 3 5 (r) </w:t>
            </w:r>
          </w:p>
        </w:tc>
      </w:tr>
      <w:tr w:rsidR="004E78EE" w:rsidRPr="004B2563" w14:paraId="49F900EE"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0D31F878" w14:textId="79837E0E" w:rsidR="004E78EE" w:rsidRPr="004B2563" w:rsidRDefault="004E78EE" w:rsidP="00AD504D">
            <w:pPr>
              <w:spacing w:before="100" w:beforeAutospacing="1" w:after="100" w:afterAutospacing="1"/>
              <w:textAlignment w:val="baseline"/>
              <w:rPr>
                <w:rFonts w:cs="Arial"/>
                <w:lang w:eastAsia="en-IN"/>
              </w:rPr>
            </w:pPr>
            <w:r w:rsidRPr="004229FD">
              <w:rPr>
                <w:rFonts w:cs="Arial"/>
                <w:color w:val="000000" w:themeColor="text1"/>
                <w:lang w:eastAsia="zh-CN" w:bidi="hi-IN"/>
              </w:rPr>
              <w:t xml:space="preserve">Switch between literary </w:t>
            </w:r>
            <w:r w:rsidR="0036500F">
              <w:rPr>
                <w:rFonts w:cs="Arial"/>
                <w:color w:val="000000" w:themeColor="text1"/>
                <w:lang w:eastAsia="zh-CN" w:bidi="hi-IN"/>
              </w:rPr>
              <w:t xml:space="preserve">braille </w:t>
            </w:r>
            <w:r w:rsidRPr="004229FD">
              <w:rPr>
                <w:rFonts w:cs="Arial"/>
                <w:color w:val="000000" w:themeColor="text1"/>
                <w:lang w:eastAsia="zh-CN" w:bidi="hi-IN"/>
              </w:rPr>
              <w:t>and computer braille</w:t>
            </w:r>
          </w:p>
        </w:tc>
        <w:tc>
          <w:tcPr>
            <w:tcW w:w="2859" w:type="dxa"/>
            <w:tcBorders>
              <w:top w:val="outset" w:sz="6" w:space="0" w:color="auto"/>
              <w:left w:val="outset" w:sz="6" w:space="0" w:color="auto"/>
              <w:bottom w:val="single" w:sz="6" w:space="0" w:color="auto"/>
              <w:right w:val="single" w:sz="6" w:space="0" w:color="auto"/>
            </w:tcBorders>
            <w:shd w:val="clear" w:color="auto" w:fill="auto"/>
            <w:vAlign w:val="center"/>
          </w:tcPr>
          <w:p w14:paraId="5115BCCE" w14:textId="4E1B85C5" w:rsidR="004E78EE" w:rsidRPr="004B2563" w:rsidRDefault="004E78EE" w:rsidP="00AD504D">
            <w:pPr>
              <w:spacing w:before="100" w:beforeAutospacing="1" w:after="100" w:afterAutospacing="1"/>
              <w:textAlignment w:val="baseline"/>
              <w:rPr>
                <w:rFonts w:cs="Arial"/>
                <w:lang w:eastAsia="en-IN"/>
              </w:rPr>
            </w:pPr>
            <w:r w:rsidRPr="004229FD">
              <w:rPr>
                <w:rFonts w:cs="Arial"/>
                <w:color w:val="000000" w:themeColor="text1"/>
                <w:lang w:eastAsia="zh-CN" w:bidi="hi-IN"/>
              </w:rPr>
              <w:t xml:space="preserve">Space + </w:t>
            </w:r>
            <w:r w:rsidR="00BD72EB" w:rsidRPr="004229FD">
              <w:rPr>
                <w:rFonts w:cs="Arial"/>
                <w:color w:val="000000" w:themeColor="text1"/>
                <w:lang w:eastAsia="zh-CN" w:bidi="hi-IN"/>
              </w:rPr>
              <w:t>D</w:t>
            </w:r>
            <w:r w:rsidRPr="004229FD">
              <w:rPr>
                <w:rFonts w:cs="Arial"/>
                <w:color w:val="000000" w:themeColor="text1"/>
                <w:lang w:eastAsia="zh-CN" w:bidi="hi-IN"/>
              </w:rPr>
              <w:t>ots 1 2 4 5 (g)</w:t>
            </w:r>
          </w:p>
        </w:tc>
      </w:tr>
      <w:tr w:rsidR="00767E90" w:rsidRPr="004B2563" w14:paraId="61D317EC"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02EFF22F" w14:textId="11E28C33" w:rsidR="00767E90" w:rsidRPr="004B2563" w:rsidRDefault="005E4B2B" w:rsidP="00AD504D">
            <w:pPr>
              <w:spacing w:before="100" w:beforeAutospacing="1" w:after="100" w:afterAutospacing="1"/>
              <w:textAlignment w:val="baseline"/>
              <w:rPr>
                <w:rFonts w:cs="Arial"/>
                <w:lang w:eastAsia="en-IN"/>
              </w:rPr>
            </w:pPr>
            <w:r w:rsidRPr="004B2563">
              <w:rPr>
                <w:rFonts w:cs="Arial"/>
                <w:lang w:eastAsia="en-IN"/>
              </w:rPr>
              <w:t>Enter/exit</w:t>
            </w:r>
            <w:r w:rsidR="00767E90" w:rsidRPr="004B2563">
              <w:rPr>
                <w:rFonts w:cs="Arial"/>
                <w:lang w:eastAsia="en-IN"/>
              </w:rPr>
              <w:t xml:space="preserve"> on</w:t>
            </w:r>
            <w:r w:rsidR="00AF0880">
              <w:rPr>
                <w:rFonts w:cs="Arial"/>
                <w:lang w:eastAsia="en-IN"/>
              </w:rPr>
              <w:t>-</w:t>
            </w:r>
            <w:r w:rsidR="00767E90" w:rsidRPr="004B2563">
              <w:rPr>
                <w:rFonts w:cs="Arial"/>
                <w:lang w:eastAsia="en-IN"/>
              </w:rPr>
              <w:t>screen search</w:t>
            </w:r>
          </w:p>
        </w:tc>
        <w:tc>
          <w:tcPr>
            <w:tcW w:w="2859" w:type="dxa"/>
            <w:tcBorders>
              <w:top w:val="outset" w:sz="6" w:space="0" w:color="auto"/>
              <w:left w:val="outset" w:sz="6" w:space="0" w:color="auto"/>
              <w:bottom w:val="single" w:sz="6" w:space="0" w:color="auto"/>
              <w:right w:val="single" w:sz="6" w:space="0" w:color="auto"/>
            </w:tcBorders>
            <w:shd w:val="clear" w:color="auto" w:fill="auto"/>
            <w:vAlign w:val="center"/>
          </w:tcPr>
          <w:p w14:paraId="4A2AAA46" w14:textId="10E7A59E" w:rsidR="00767E90" w:rsidRPr="004B2563" w:rsidRDefault="00767E90" w:rsidP="00AD504D">
            <w:pPr>
              <w:spacing w:before="100" w:beforeAutospacing="1" w:after="100" w:afterAutospacing="1"/>
              <w:textAlignment w:val="baseline"/>
              <w:rPr>
                <w:rFonts w:cs="Arial"/>
                <w:lang w:eastAsia="en-IN"/>
              </w:rPr>
            </w:pPr>
            <w:r w:rsidRPr="004229FD">
              <w:rPr>
                <w:rFonts w:cs="Arial"/>
                <w:lang w:bidi="hi-IN"/>
              </w:rPr>
              <w:t xml:space="preserve">Space </w:t>
            </w:r>
            <w:r w:rsidR="00EF1AF8" w:rsidRPr="004229FD">
              <w:rPr>
                <w:rFonts w:cs="Arial"/>
                <w:lang w:bidi="hi-IN"/>
              </w:rPr>
              <w:t>+</w:t>
            </w:r>
            <w:r w:rsidRPr="004229FD">
              <w:rPr>
                <w:rFonts w:cs="Arial"/>
                <w:lang w:bidi="hi-IN"/>
              </w:rPr>
              <w:t xml:space="preserve"> </w:t>
            </w:r>
            <w:r w:rsidR="00BD72EB" w:rsidRPr="004229FD">
              <w:rPr>
                <w:rFonts w:cs="Arial"/>
                <w:lang w:bidi="hi-IN"/>
              </w:rPr>
              <w:t>D</w:t>
            </w:r>
            <w:r w:rsidRPr="004229FD">
              <w:rPr>
                <w:rFonts w:cs="Arial"/>
                <w:lang w:bidi="hi-IN"/>
              </w:rPr>
              <w:t>ots 3 4</w:t>
            </w:r>
          </w:p>
        </w:tc>
      </w:tr>
      <w:tr w:rsidR="005943B0" w:rsidRPr="004B2563" w14:paraId="64989948"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6A8CBAE8" w14:textId="77777777" w:rsidR="005943B0" w:rsidRPr="004B2563" w:rsidRDefault="005943B0" w:rsidP="00AD504D">
            <w:pPr>
              <w:spacing w:before="100" w:beforeAutospacing="1" w:after="100" w:afterAutospacing="1"/>
              <w:textAlignment w:val="baseline"/>
              <w:rPr>
                <w:rFonts w:cs="Arial"/>
                <w:lang w:eastAsia="en-IN"/>
              </w:rPr>
            </w:pPr>
            <w:r w:rsidRPr="004B2563">
              <w:rPr>
                <w:rFonts w:cs="Arial"/>
                <w:lang w:eastAsia="en-IN"/>
              </w:rPr>
              <w:t xml:space="preserve">Enter (in Edit field) </w:t>
            </w:r>
          </w:p>
        </w:tc>
        <w:tc>
          <w:tcPr>
            <w:tcW w:w="2859" w:type="dxa"/>
            <w:tcBorders>
              <w:top w:val="outset" w:sz="6" w:space="0" w:color="auto"/>
              <w:left w:val="outset" w:sz="6" w:space="0" w:color="auto"/>
              <w:bottom w:val="single" w:sz="6" w:space="0" w:color="auto"/>
              <w:right w:val="single" w:sz="6" w:space="0" w:color="auto"/>
            </w:tcBorders>
            <w:shd w:val="clear" w:color="auto" w:fill="auto"/>
            <w:vAlign w:val="center"/>
          </w:tcPr>
          <w:p w14:paraId="33EB4A92" w14:textId="77777777" w:rsidR="005943B0" w:rsidRPr="004B2563" w:rsidRDefault="005943B0" w:rsidP="00AD504D">
            <w:pPr>
              <w:spacing w:before="100" w:beforeAutospacing="1" w:after="100" w:afterAutospacing="1"/>
              <w:textAlignment w:val="baseline"/>
              <w:rPr>
                <w:rFonts w:cs="Arial"/>
                <w:lang w:eastAsia="en-IN"/>
              </w:rPr>
            </w:pPr>
            <w:r w:rsidRPr="004B2563">
              <w:rPr>
                <w:rFonts w:cs="Arial"/>
                <w:lang w:eastAsia="en-IN"/>
              </w:rPr>
              <w:t xml:space="preserve">Space + Dot 8 </w:t>
            </w:r>
          </w:p>
        </w:tc>
      </w:tr>
      <w:tr w:rsidR="005943B0" w:rsidRPr="004B2563" w14:paraId="42DC0A43"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tcPr>
          <w:p w14:paraId="4D3D3B9E" w14:textId="77777777" w:rsidR="005943B0" w:rsidRPr="004B2563" w:rsidRDefault="005943B0" w:rsidP="00AD504D">
            <w:pPr>
              <w:spacing w:before="100" w:beforeAutospacing="1" w:after="100" w:afterAutospacing="1"/>
              <w:textAlignment w:val="baseline"/>
              <w:rPr>
                <w:rFonts w:cs="Arial"/>
                <w:lang w:eastAsia="en-IN"/>
              </w:rPr>
            </w:pPr>
            <w:r w:rsidRPr="004B2563">
              <w:rPr>
                <w:rFonts w:cs="Arial"/>
                <w:lang w:eastAsia="en-IN"/>
              </w:rPr>
              <w:t xml:space="preserve">Backspace (in Edit field) </w:t>
            </w:r>
          </w:p>
        </w:tc>
        <w:tc>
          <w:tcPr>
            <w:tcW w:w="2859" w:type="dxa"/>
            <w:tcBorders>
              <w:top w:val="outset" w:sz="6" w:space="0" w:color="auto"/>
              <w:left w:val="outset" w:sz="6" w:space="0" w:color="auto"/>
              <w:bottom w:val="single" w:sz="6" w:space="0" w:color="auto"/>
              <w:right w:val="single" w:sz="6" w:space="0" w:color="auto"/>
            </w:tcBorders>
            <w:shd w:val="clear" w:color="auto" w:fill="auto"/>
            <w:vAlign w:val="center"/>
          </w:tcPr>
          <w:p w14:paraId="4124FBC8" w14:textId="77777777" w:rsidR="005943B0" w:rsidRPr="004B2563" w:rsidRDefault="005943B0" w:rsidP="00AD504D">
            <w:pPr>
              <w:spacing w:before="100" w:beforeAutospacing="1" w:after="100" w:afterAutospacing="1"/>
              <w:textAlignment w:val="baseline"/>
              <w:rPr>
                <w:rFonts w:cs="Arial"/>
                <w:lang w:eastAsia="en-IN"/>
              </w:rPr>
            </w:pPr>
            <w:r w:rsidRPr="004B2563">
              <w:rPr>
                <w:rFonts w:cs="Arial"/>
                <w:lang w:eastAsia="en-IN"/>
              </w:rPr>
              <w:t xml:space="preserve">Space + Dot 7 </w:t>
            </w:r>
          </w:p>
        </w:tc>
      </w:tr>
      <w:tr w:rsidR="005943B0" w:rsidRPr="004B2563" w14:paraId="373222CE"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0E8287AE"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Next item</w:t>
            </w:r>
          </w:p>
        </w:tc>
        <w:tc>
          <w:tcPr>
            <w:tcW w:w="2859" w:type="dxa"/>
            <w:tcBorders>
              <w:top w:val="outset" w:sz="6" w:space="0" w:color="auto"/>
              <w:left w:val="outset" w:sz="6" w:space="0" w:color="auto"/>
              <w:bottom w:val="single" w:sz="6" w:space="0" w:color="auto"/>
              <w:right w:val="single" w:sz="6" w:space="0" w:color="auto"/>
            </w:tcBorders>
            <w:shd w:val="clear" w:color="auto" w:fill="auto"/>
          </w:tcPr>
          <w:p w14:paraId="409BE1CC"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Right Arrow</w:t>
            </w:r>
          </w:p>
        </w:tc>
      </w:tr>
      <w:tr w:rsidR="005943B0" w:rsidRPr="004B2563" w14:paraId="2FFD2FB8"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96E0E8E"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Activate current focused element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2E312FA2"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Select button </w:t>
            </w:r>
          </w:p>
        </w:tc>
      </w:tr>
      <w:tr w:rsidR="005943B0" w:rsidRPr="004B2563" w14:paraId="4E97EB4F"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F1C85D4"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First item on page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2446E3A5"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Dot 7 + Up </w:t>
            </w:r>
          </w:p>
        </w:tc>
      </w:tr>
      <w:tr w:rsidR="005943B0" w:rsidRPr="004B2563" w14:paraId="01361C59" w14:textId="77777777" w:rsidTr="005276F4">
        <w:trPr>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52B22A5"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Last item on page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52DCF1D3" w14:textId="77777777" w:rsidR="005943B0" w:rsidRPr="004229FD" w:rsidRDefault="005943B0" w:rsidP="00AD504D">
            <w:pPr>
              <w:spacing w:before="100" w:beforeAutospacing="1" w:after="100" w:afterAutospacing="1"/>
              <w:textAlignment w:val="baseline"/>
              <w:rPr>
                <w:rFonts w:cs="Arial"/>
                <w:lang w:eastAsia="zh-CN" w:bidi="hi-IN"/>
              </w:rPr>
            </w:pPr>
            <w:r w:rsidRPr="004229FD">
              <w:rPr>
                <w:rFonts w:cs="Arial"/>
                <w:lang w:eastAsia="zh-CN" w:bidi="hi-IN"/>
              </w:rPr>
              <w:t>Dot 7 + Down </w:t>
            </w:r>
          </w:p>
        </w:tc>
      </w:tr>
      <w:tr w:rsidR="005943B0" w:rsidRPr="004B2563" w14:paraId="6D4B6067" w14:textId="77777777" w:rsidTr="005276F4">
        <w:trPr>
          <w:trHeight w:val="303"/>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3EA3D01" w14:textId="77777777" w:rsidR="005943B0" w:rsidRPr="004B2563" w:rsidRDefault="005943B0" w:rsidP="00AD504D">
            <w:pPr>
              <w:rPr>
                <w:rFonts w:cs="Arial"/>
                <w:lang w:eastAsia="en-IN"/>
              </w:rPr>
            </w:pPr>
            <w:r w:rsidRPr="004B2563">
              <w:rPr>
                <w:rFonts w:cs="Arial"/>
                <w:lang w:eastAsia="en-IN"/>
              </w:rPr>
              <w:t>To previous heading, landmark, table, focusable item, etc.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1C330B76" w14:textId="77777777" w:rsidR="005943B0" w:rsidRPr="004B2563" w:rsidRDefault="005943B0" w:rsidP="00AD504D">
            <w:pPr>
              <w:rPr>
                <w:rFonts w:cs="Arial"/>
                <w:lang w:eastAsia="en-IN"/>
              </w:rPr>
            </w:pPr>
            <w:r w:rsidRPr="004B2563">
              <w:rPr>
                <w:rFonts w:cs="Arial"/>
                <w:lang w:eastAsia="en-IN"/>
              </w:rPr>
              <w:t>Left Arrow </w:t>
            </w:r>
          </w:p>
        </w:tc>
      </w:tr>
      <w:tr w:rsidR="005943B0" w:rsidRPr="004B2563" w14:paraId="4F0267CB" w14:textId="77777777" w:rsidTr="005276F4">
        <w:trPr>
          <w:trHeight w:val="303"/>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7FBE5041" w14:textId="77777777" w:rsidR="005943B0" w:rsidRPr="004B2563" w:rsidRDefault="005943B0" w:rsidP="00AD504D">
            <w:pPr>
              <w:rPr>
                <w:rFonts w:cs="Arial"/>
                <w:lang w:eastAsia="en-IN"/>
              </w:rPr>
            </w:pPr>
            <w:r w:rsidRPr="004B2563">
              <w:rPr>
                <w:rFonts w:cs="Arial"/>
                <w:lang w:eastAsia="en-IN"/>
              </w:rPr>
              <w:t>Select and deselect Checkbox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4319C75F" w14:textId="77777777" w:rsidR="005943B0" w:rsidRPr="004B2563" w:rsidRDefault="005943B0" w:rsidP="00AD504D">
            <w:pPr>
              <w:rPr>
                <w:rFonts w:cs="Arial"/>
                <w:lang w:eastAsia="en-IN"/>
              </w:rPr>
            </w:pPr>
            <w:r w:rsidRPr="004B2563">
              <w:rPr>
                <w:rFonts w:cs="Arial"/>
                <w:lang w:eastAsia="en-IN"/>
              </w:rPr>
              <w:t>Select </w:t>
            </w:r>
          </w:p>
        </w:tc>
      </w:tr>
      <w:tr w:rsidR="005943B0" w:rsidRPr="004B2563" w14:paraId="4E1863CC" w14:textId="77777777" w:rsidTr="005276F4">
        <w:trPr>
          <w:trHeight w:val="303"/>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2A54C03F" w14:textId="77777777" w:rsidR="005943B0" w:rsidRPr="004B2563" w:rsidRDefault="005943B0" w:rsidP="00AD504D">
            <w:pPr>
              <w:rPr>
                <w:rFonts w:cs="Arial"/>
                <w:lang w:eastAsia="en-IN"/>
              </w:rPr>
            </w:pPr>
            <w:r w:rsidRPr="004B2563">
              <w:rPr>
                <w:rFonts w:cs="Arial"/>
                <w:lang w:eastAsia="en-IN"/>
              </w:rPr>
              <w:t>Open combo box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10600123" w14:textId="77777777" w:rsidR="005943B0" w:rsidRPr="004B2563" w:rsidRDefault="005943B0" w:rsidP="00AD504D">
            <w:pPr>
              <w:rPr>
                <w:rFonts w:cs="Arial"/>
                <w:lang w:eastAsia="en-IN"/>
              </w:rPr>
            </w:pPr>
            <w:r w:rsidRPr="004B2563">
              <w:rPr>
                <w:rFonts w:cs="Arial"/>
                <w:lang w:eastAsia="en-IN"/>
              </w:rPr>
              <w:t>Select </w:t>
            </w:r>
          </w:p>
        </w:tc>
      </w:tr>
      <w:tr w:rsidR="005943B0" w:rsidRPr="004B2563" w14:paraId="76E23751" w14:textId="77777777" w:rsidTr="005276F4">
        <w:trPr>
          <w:trHeight w:val="303"/>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18B958E9" w14:textId="77777777" w:rsidR="005943B0" w:rsidRPr="004B2563" w:rsidRDefault="005943B0" w:rsidP="00AD504D">
            <w:pPr>
              <w:rPr>
                <w:rFonts w:cs="Arial"/>
                <w:lang w:eastAsia="en-IN"/>
              </w:rPr>
            </w:pPr>
            <w:r w:rsidRPr="004B2563">
              <w:rPr>
                <w:rFonts w:cs="Arial"/>
                <w:lang w:eastAsia="en-IN"/>
              </w:rPr>
              <w:t>Browse/select options of combo boxes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1994A748" w14:textId="77777777" w:rsidR="005943B0" w:rsidRPr="004B2563" w:rsidRDefault="005943B0" w:rsidP="00AD504D">
            <w:pPr>
              <w:rPr>
                <w:rFonts w:cs="Arial"/>
                <w:lang w:eastAsia="en-IN"/>
              </w:rPr>
            </w:pPr>
            <w:r w:rsidRPr="004B2563">
              <w:rPr>
                <w:rFonts w:cs="Arial"/>
                <w:lang w:eastAsia="en-IN"/>
              </w:rPr>
              <w:t>Select </w:t>
            </w:r>
          </w:p>
        </w:tc>
      </w:tr>
      <w:tr w:rsidR="005943B0" w:rsidRPr="004B2563" w14:paraId="744FBE3F" w14:textId="77777777" w:rsidTr="005276F4">
        <w:trPr>
          <w:trHeight w:val="303"/>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5F71072D" w14:textId="77777777" w:rsidR="005943B0" w:rsidRPr="004B2563" w:rsidRDefault="005943B0" w:rsidP="00AD504D">
            <w:pPr>
              <w:rPr>
                <w:rFonts w:cs="Arial"/>
                <w:lang w:eastAsia="en-IN"/>
              </w:rPr>
            </w:pPr>
            <w:r w:rsidRPr="004B2563">
              <w:rPr>
                <w:rFonts w:cs="Arial"/>
                <w:lang w:eastAsia="en-IN"/>
              </w:rPr>
              <w:t>Select multiple options from combo boxes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0E2D20CB" w14:textId="77777777" w:rsidR="005943B0" w:rsidRPr="004B2563" w:rsidRDefault="005943B0" w:rsidP="00AD504D">
            <w:pPr>
              <w:rPr>
                <w:rFonts w:cs="Arial"/>
                <w:lang w:eastAsia="en-IN"/>
              </w:rPr>
            </w:pPr>
            <w:r w:rsidRPr="004B2563">
              <w:rPr>
                <w:rFonts w:cs="Arial"/>
                <w:lang w:eastAsia="en-IN"/>
              </w:rPr>
              <w:t>Select </w:t>
            </w:r>
          </w:p>
        </w:tc>
      </w:tr>
      <w:tr w:rsidR="005943B0" w:rsidRPr="004B2563" w14:paraId="063E4CF4" w14:textId="77777777" w:rsidTr="005276F4">
        <w:trPr>
          <w:trHeight w:val="303"/>
          <w:jc w:val="center"/>
        </w:trPr>
        <w:tc>
          <w:tcPr>
            <w:tcW w:w="4132" w:type="dxa"/>
            <w:tcBorders>
              <w:top w:val="outset" w:sz="6" w:space="0" w:color="auto"/>
              <w:left w:val="single" w:sz="6" w:space="0" w:color="auto"/>
              <w:bottom w:val="single" w:sz="6" w:space="0" w:color="auto"/>
              <w:right w:val="single" w:sz="6" w:space="0" w:color="auto"/>
            </w:tcBorders>
            <w:shd w:val="clear" w:color="auto" w:fill="auto"/>
            <w:vAlign w:val="center"/>
            <w:hideMark/>
          </w:tcPr>
          <w:p w14:paraId="32426110" w14:textId="77777777" w:rsidR="005943B0" w:rsidRPr="004B2563" w:rsidRDefault="005943B0" w:rsidP="00AD504D">
            <w:pPr>
              <w:rPr>
                <w:rFonts w:cs="Arial"/>
                <w:lang w:eastAsia="en-IN"/>
              </w:rPr>
            </w:pPr>
            <w:r w:rsidRPr="004B2563">
              <w:rPr>
                <w:rFonts w:cs="Arial"/>
                <w:lang w:eastAsia="en-IN"/>
              </w:rPr>
              <w:t>Toggle selection of radio button </w:t>
            </w:r>
          </w:p>
        </w:tc>
        <w:tc>
          <w:tcPr>
            <w:tcW w:w="2859" w:type="dxa"/>
            <w:tcBorders>
              <w:top w:val="outset" w:sz="6" w:space="0" w:color="auto"/>
              <w:left w:val="outset" w:sz="6" w:space="0" w:color="auto"/>
              <w:bottom w:val="single" w:sz="6" w:space="0" w:color="auto"/>
              <w:right w:val="single" w:sz="6" w:space="0" w:color="auto"/>
            </w:tcBorders>
            <w:shd w:val="clear" w:color="auto" w:fill="auto"/>
            <w:hideMark/>
          </w:tcPr>
          <w:p w14:paraId="37926520" w14:textId="77777777" w:rsidR="005943B0" w:rsidRPr="004B2563" w:rsidRDefault="005943B0" w:rsidP="00AD504D">
            <w:pPr>
              <w:rPr>
                <w:rFonts w:cs="Arial"/>
                <w:lang w:eastAsia="en-IN"/>
              </w:rPr>
            </w:pPr>
            <w:r w:rsidRPr="004B2563">
              <w:rPr>
                <w:rFonts w:cs="Arial"/>
                <w:lang w:eastAsia="en-IN"/>
              </w:rPr>
              <w:t>Select </w:t>
            </w:r>
          </w:p>
        </w:tc>
      </w:tr>
    </w:tbl>
    <w:p w14:paraId="35DE1C6F" w14:textId="51705477" w:rsidR="007634CC" w:rsidRPr="008505B0" w:rsidRDefault="008E7BFC">
      <w:pPr>
        <w:pStyle w:val="Orionreportheader1"/>
      </w:pPr>
      <w:r w:rsidRPr="004229FD">
        <w:t xml:space="preserve">Entering and </w:t>
      </w:r>
      <w:r w:rsidR="008A48EF" w:rsidRPr="004229FD">
        <w:t>Editing Text</w:t>
      </w:r>
    </w:p>
    <w:p w14:paraId="24380E4C" w14:textId="33A5E77C" w:rsidR="00DB5DE8" w:rsidRDefault="00DB5DE8" w:rsidP="00DB5DE8">
      <w:pPr>
        <w:rPr>
          <w:rFonts w:ascii="Calibri" w:hAnsi="Calibri"/>
          <w:sz w:val="22"/>
          <w:szCs w:val="22"/>
        </w:rPr>
      </w:pPr>
      <w:r>
        <w:t>To use the Orbit Writer as a keyboard with your Android device, it is necessary to enable it as an input method and then select it.  Android allows the use of only one input method at a time. </w:t>
      </w:r>
      <w:r w:rsidR="005A1588">
        <w:t>Therefore,</w:t>
      </w:r>
      <w:r>
        <w:t xml:space="preserve"> when you select the Orbit Writer, the on-screen keyboard will be deselected.</w:t>
      </w:r>
    </w:p>
    <w:p w14:paraId="158931F5" w14:textId="77777777" w:rsidR="00DB5DE8" w:rsidRDefault="00DB5DE8" w:rsidP="00DB5DE8">
      <w:r>
        <w:t> </w:t>
      </w:r>
    </w:p>
    <w:p w14:paraId="4B4E4E42" w14:textId="77777777" w:rsidR="00DB5DE8" w:rsidRDefault="00DB5DE8" w:rsidP="00DB5DE8">
      <w:r>
        <w:lastRenderedPageBreak/>
        <w:t>To enable use of the Orbit Writer as a keyboard, one of the following methods can be used:</w:t>
      </w:r>
    </w:p>
    <w:p w14:paraId="161D140B" w14:textId="77777777" w:rsidR="00DB5DE8" w:rsidRDefault="00DB5DE8" w:rsidP="00DB5DE8">
      <w:r>
        <w:t> </w:t>
      </w:r>
    </w:p>
    <w:p w14:paraId="7496AA35" w14:textId="5557F870" w:rsidR="00DB5DE8" w:rsidRDefault="00DB5DE8" w:rsidP="00DB5DE8">
      <w:pPr>
        <w:numPr>
          <w:ilvl w:val="0"/>
          <w:numId w:val="18"/>
        </w:numPr>
        <w:ind w:left="1260"/>
        <w:textAlignment w:val="center"/>
      </w:pPr>
      <w:r>
        <w:t xml:space="preserve">Launch the Settings app and tap "Language and Input".  On this screen, the "Keyboard and Input Methods" section will show the currently selected (Default) input method. Check boxes will be available for each input method that has been installed. To enable the Orbit Writer, check the box labelled "Our Braille </w:t>
      </w:r>
      <w:r w:rsidR="009C4DA6">
        <w:t>hardware keyboard</w:t>
      </w:r>
      <w:r>
        <w:t>".  It can now be selected at any time by changing the Default setting.</w:t>
      </w:r>
      <w:r>
        <w:br/>
        <w:t> </w:t>
      </w:r>
    </w:p>
    <w:p w14:paraId="530CA6A5" w14:textId="0DF5039E" w:rsidR="00DB5DE8" w:rsidRDefault="00DB5DE8" w:rsidP="00DB5DE8">
      <w:pPr>
        <w:numPr>
          <w:ilvl w:val="0"/>
          <w:numId w:val="18"/>
        </w:numPr>
        <w:ind w:left="1260"/>
        <w:textAlignment w:val="center"/>
      </w:pPr>
      <w:r>
        <w:t xml:space="preserve">If Our Braille is already running, take the following steps. Go to Our Braille's Actions screen and tap "Switch Input Method". This will bring up the Android Input Method Picker, which will show radio buttons corresponding to each input method that has been enabled. If you don’t see a radio button for </w:t>
      </w:r>
      <w:r w:rsidR="00F80324">
        <w:t>"</w:t>
      </w:r>
      <w:r>
        <w:t>Our Braille</w:t>
      </w:r>
      <w:r w:rsidR="009C4DA6">
        <w:t xml:space="preserve"> hardware keyboard</w:t>
      </w:r>
      <w:r w:rsidR="00F80324">
        <w:t>"</w:t>
      </w:r>
      <w:r>
        <w:t xml:space="preserve">, this indicates that it has not yet been enabled. Tap the button labelled "Set up input methods" which will bring up a screen showing each installed input method. Check the box labelled "Our Braille </w:t>
      </w:r>
      <w:r w:rsidR="009C4DA6">
        <w:t>hardware keyboard</w:t>
      </w:r>
      <w:r>
        <w:t xml:space="preserve">". Tap the "Back" button to go back to the "Language and Input" screen. On this screen, locate the "Keyboard and Input Methods" section and set the "Default" to </w:t>
      </w:r>
      <w:r w:rsidR="00F80324">
        <w:t>"</w:t>
      </w:r>
      <w:r>
        <w:t>Our Braille</w:t>
      </w:r>
      <w:r w:rsidR="009C4DA6">
        <w:t xml:space="preserve"> hardware keyboard</w:t>
      </w:r>
      <w:r w:rsidR="00F80324">
        <w:t>"</w:t>
      </w:r>
      <w:r w:rsidR="009C4DA6">
        <w:t>.</w:t>
      </w:r>
    </w:p>
    <w:p w14:paraId="4645DCFF" w14:textId="21192E09" w:rsidR="007B6906" w:rsidRPr="00A42203" w:rsidRDefault="007B6906" w:rsidP="00F80324">
      <w:pPr>
        <w:pStyle w:val="Orionreportheader1"/>
        <w:rPr>
          <w:lang w:eastAsia="zh-CN" w:bidi="hi-IN"/>
        </w:rPr>
      </w:pPr>
      <w:r w:rsidRPr="00A42203">
        <w:rPr>
          <w:lang w:eastAsia="zh-CN" w:bidi="hi-IN"/>
        </w:rPr>
        <w:t>Searching</w:t>
      </w:r>
    </w:p>
    <w:p w14:paraId="62646B77" w14:textId="37639489" w:rsidR="007B6906" w:rsidRPr="00A42203" w:rsidRDefault="007B6906" w:rsidP="00F80324">
      <w:pPr>
        <w:pStyle w:val="Orionbodytext"/>
        <w:rPr>
          <w:rFonts w:cs="Arial"/>
          <w:lang w:eastAsia="zh-CN" w:bidi="hi-IN"/>
        </w:rPr>
      </w:pPr>
      <w:r w:rsidRPr="00A42203">
        <w:rPr>
          <w:rFonts w:cs="Arial"/>
          <w:lang w:eastAsia="zh-CN" w:bidi="hi-IN"/>
        </w:rPr>
        <w:t>On</w:t>
      </w:r>
      <w:r w:rsidR="00865AD7">
        <w:rPr>
          <w:rFonts w:cs="Arial"/>
          <w:lang w:eastAsia="zh-CN" w:bidi="hi-IN"/>
        </w:rPr>
        <w:t>-</w:t>
      </w:r>
      <w:r w:rsidRPr="00A42203">
        <w:rPr>
          <w:rFonts w:cs="Arial"/>
          <w:lang w:eastAsia="zh-CN" w:bidi="hi-IN"/>
        </w:rPr>
        <w:t xml:space="preserve">screen searches allow the user to </w:t>
      </w:r>
      <w:r w:rsidR="006846B1" w:rsidRPr="00A42203">
        <w:rPr>
          <w:rFonts w:cs="Arial"/>
          <w:lang w:eastAsia="zh-CN" w:bidi="hi-IN"/>
        </w:rPr>
        <w:t>move</w:t>
      </w:r>
      <w:r w:rsidRPr="00A42203">
        <w:rPr>
          <w:rFonts w:cs="Arial"/>
          <w:lang w:eastAsia="zh-CN" w:bidi="hi-IN"/>
        </w:rPr>
        <w:t xml:space="preserve"> quickly to an item on </w:t>
      </w:r>
      <w:r w:rsidR="00865AD7">
        <w:rPr>
          <w:rFonts w:cs="Arial"/>
          <w:lang w:eastAsia="zh-CN" w:bidi="hi-IN"/>
        </w:rPr>
        <w:t>the</w:t>
      </w:r>
      <w:r w:rsidR="00865AD7" w:rsidRPr="00A42203">
        <w:rPr>
          <w:rFonts w:cs="Arial"/>
          <w:lang w:eastAsia="zh-CN" w:bidi="hi-IN"/>
        </w:rPr>
        <w:t xml:space="preserve"> </w:t>
      </w:r>
      <w:r w:rsidRPr="00A42203">
        <w:rPr>
          <w:rFonts w:cs="Arial"/>
          <w:lang w:eastAsia="zh-CN" w:bidi="hi-IN"/>
        </w:rPr>
        <w:t>screen. To conduct an on-screen search:</w:t>
      </w:r>
    </w:p>
    <w:p w14:paraId="6A73FF01" w14:textId="77777777" w:rsidR="005F753B" w:rsidRPr="00A42203" w:rsidRDefault="005F753B" w:rsidP="008777DC">
      <w:pPr>
        <w:pStyle w:val="Orionbodytext"/>
        <w:ind w:left="720"/>
        <w:rPr>
          <w:rFonts w:cs="Arial"/>
          <w:lang w:eastAsia="zh-CN" w:bidi="hi-IN"/>
        </w:rPr>
      </w:pPr>
    </w:p>
    <w:p w14:paraId="62F85222" w14:textId="176553B6" w:rsidR="007B6906" w:rsidRPr="00A42203" w:rsidRDefault="007B6906" w:rsidP="008777DC">
      <w:pPr>
        <w:pStyle w:val="Orionbodytext"/>
        <w:numPr>
          <w:ilvl w:val="0"/>
          <w:numId w:val="13"/>
        </w:numPr>
        <w:rPr>
          <w:rFonts w:cs="Arial"/>
          <w:lang w:eastAsia="zh-CN" w:bidi="hi-IN"/>
        </w:rPr>
      </w:pPr>
      <w:r w:rsidRPr="00A42203">
        <w:rPr>
          <w:rFonts w:cs="Arial"/>
          <w:lang w:eastAsia="zh-CN" w:bidi="hi-IN"/>
        </w:rPr>
        <w:t>Press Space + Dots 3 4 (this activates search mode)</w:t>
      </w:r>
    </w:p>
    <w:p w14:paraId="2549277D" w14:textId="1CBA9C86" w:rsidR="007B6906" w:rsidRPr="00A42203" w:rsidRDefault="007B6906" w:rsidP="008777DC">
      <w:pPr>
        <w:pStyle w:val="Orionbodytext"/>
        <w:numPr>
          <w:ilvl w:val="0"/>
          <w:numId w:val="13"/>
        </w:numPr>
        <w:rPr>
          <w:rFonts w:cs="Arial"/>
          <w:lang w:eastAsia="zh-CN" w:bidi="hi-IN"/>
        </w:rPr>
      </w:pPr>
      <w:r w:rsidRPr="00A42203">
        <w:rPr>
          <w:rFonts w:cs="Arial"/>
          <w:lang w:eastAsia="zh-CN" w:bidi="hi-IN"/>
        </w:rPr>
        <w:t>Search mode displays the letter “S”, followed by a colon</w:t>
      </w:r>
    </w:p>
    <w:p w14:paraId="3E137F2C" w14:textId="0A39FD64" w:rsidR="007B6906" w:rsidRPr="00A42203" w:rsidRDefault="006846B1" w:rsidP="008777DC">
      <w:pPr>
        <w:pStyle w:val="Orionbodytext"/>
        <w:numPr>
          <w:ilvl w:val="0"/>
          <w:numId w:val="13"/>
        </w:numPr>
        <w:rPr>
          <w:rFonts w:cs="Arial"/>
          <w:lang w:eastAsia="zh-CN" w:bidi="hi-IN"/>
        </w:rPr>
      </w:pPr>
      <w:r w:rsidRPr="00A42203">
        <w:rPr>
          <w:rFonts w:cs="Arial"/>
          <w:lang w:eastAsia="zh-CN" w:bidi="hi-IN"/>
        </w:rPr>
        <w:t xml:space="preserve">When </w:t>
      </w:r>
      <w:r w:rsidR="00703916" w:rsidRPr="00A42203">
        <w:rPr>
          <w:rFonts w:cs="Arial"/>
          <w:lang w:eastAsia="zh-CN" w:bidi="hi-IN"/>
        </w:rPr>
        <w:t>invoked</w:t>
      </w:r>
      <w:r w:rsidRPr="00A42203">
        <w:rPr>
          <w:rFonts w:cs="Arial"/>
          <w:lang w:eastAsia="zh-CN" w:bidi="hi-IN"/>
        </w:rPr>
        <w:t xml:space="preserve"> the first time, a</w:t>
      </w:r>
      <w:r w:rsidR="007B6906" w:rsidRPr="00A42203">
        <w:rPr>
          <w:rFonts w:cs="Arial"/>
          <w:lang w:eastAsia="zh-CN" w:bidi="hi-IN"/>
        </w:rPr>
        <w:t xml:space="preserve"> tutorial will open to show what keys to use while navigating</w:t>
      </w:r>
    </w:p>
    <w:p w14:paraId="404CB184" w14:textId="32AF761F" w:rsidR="007B6906" w:rsidRPr="00A42203" w:rsidRDefault="007B6906" w:rsidP="008777DC">
      <w:pPr>
        <w:pStyle w:val="Orionbodytext"/>
        <w:numPr>
          <w:ilvl w:val="0"/>
          <w:numId w:val="13"/>
        </w:numPr>
        <w:rPr>
          <w:rFonts w:cs="Arial"/>
          <w:lang w:eastAsia="zh-CN" w:bidi="hi-IN"/>
        </w:rPr>
      </w:pPr>
      <w:r w:rsidRPr="00A42203">
        <w:rPr>
          <w:rFonts w:cs="Arial"/>
          <w:lang w:eastAsia="zh-CN" w:bidi="hi-IN"/>
        </w:rPr>
        <w:t>To search, type what you want to search</w:t>
      </w:r>
      <w:r w:rsidR="00703916" w:rsidRPr="00A42203">
        <w:rPr>
          <w:rFonts w:cs="Arial"/>
          <w:lang w:eastAsia="zh-CN" w:bidi="hi-IN"/>
        </w:rPr>
        <w:t xml:space="preserve"> for</w:t>
      </w:r>
      <w:r w:rsidRPr="00A42203">
        <w:rPr>
          <w:rFonts w:cs="Arial"/>
          <w:lang w:eastAsia="zh-CN" w:bidi="hi-IN"/>
        </w:rPr>
        <w:t>. While typing, items that match the search appear on the display, similar to a traditional Google search</w:t>
      </w:r>
    </w:p>
    <w:p w14:paraId="1B042782" w14:textId="2997455C" w:rsidR="007B6906" w:rsidRPr="00A42203" w:rsidRDefault="007B6906" w:rsidP="008777DC">
      <w:pPr>
        <w:pStyle w:val="Orionbodytext"/>
        <w:numPr>
          <w:ilvl w:val="0"/>
          <w:numId w:val="13"/>
        </w:numPr>
        <w:rPr>
          <w:rFonts w:cs="Arial"/>
          <w:lang w:eastAsia="zh-CN" w:bidi="hi-IN"/>
        </w:rPr>
      </w:pPr>
      <w:r w:rsidRPr="00A42203">
        <w:rPr>
          <w:rFonts w:cs="Arial"/>
          <w:lang w:eastAsia="zh-CN" w:bidi="hi-IN"/>
        </w:rPr>
        <w:t>Use the navigation keys to move to previous or the next search result</w:t>
      </w:r>
    </w:p>
    <w:p w14:paraId="2B4C9D69" w14:textId="47EB66B3" w:rsidR="007B6906" w:rsidRPr="00A42203" w:rsidRDefault="007B6906" w:rsidP="008777DC">
      <w:pPr>
        <w:pStyle w:val="Orionbodytext"/>
        <w:numPr>
          <w:ilvl w:val="0"/>
          <w:numId w:val="13"/>
        </w:numPr>
        <w:rPr>
          <w:rFonts w:cs="Arial"/>
          <w:lang w:eastAsia="zh-CN" w:bidi="hi-IN"/>
        </w:rPr>
      </w:pPr>
      <w:r w:rsidRPr="00A42203">
        <w:rPr>
          <w:rFonts w:cs="Arial"/>
          <w:lang w:eastAsia="zh-CN" w:bidi="hi-IN"/>
        </w:rPr>
        <w:t>Select a search result and leave search mode by pressing Space + Dot 8</w:t>
      </w:r>
    </w:p>
    <w:p w14:paraId="2CCFB6AC" w14:textId="2714C49E" w:rsidR="007B6906" w:rsidRPr="00A42203" w:rsidRDefault="007B6906" w:rsidP="008777DC">
      <w:pPr>
        <w:pStyle w:val="Orionbodytext"/>
        <w:numPr>
          <w:ilvl w:val="0"/>
          <w:numId w:val="13"/>
        </w:numPr>
        <w:rPr>
          <w:rFonts w:cs="Arial"/>
          <w:lang w:eastAsia="zh-CN" w:bidi="hi-IN"/>
        </w:rPr>
      </w:pPr>
      <w:r w:rsidRPr="00A42203">
        <w:rPr>
          <w:rFonts w:cs="Arial"/>
          <w:lang w:eastAsia="zh-CN" w:bidi="hi-IN"/>
        </w:rPr>
        <w:t>Close search mode without choosing a result by pressing Space + Dots 3 4.</w:t>
      </w:r>
    </w:p>
    <w:p w14:paraId="62C7AD99" w14:textId="05C568F6" w:rsidR="007B6906" w:rsidRPr="00A42203" w:rsidRDefault="007B6906" w:rsidP="004229FD">
      <w:pPr>
        <w:pStyle w:val="Orionbodytext"/>
        <w:numPr>
          <w:ilvl w:val="0"/>
          <w:numId w:val="13"/>
        </w:numPr>
        <w:rPr>
          <w:rFonts w:cs="Arial"/>
          <w:lang w:eastAsia="zh-CN" w:bidi="hi-IN"/>
        </w:rPr>
      </w:pPr>
      <w:r w:rsidRPr="00A42203">
        <w:rPr>
          <w:rFonts w:cs="Arial"/>
          <w:lang w:eastAsia="zh-CN" w:bidi="hi-IN"/>
        </w:rPr>
        <w:t>This will take you back to the screen you were on before the search</w:t>
      </w:r>
    </w:p>
    <w:p w14:paraId="0341E9F3" w14:textId="7709B0BC" w:rsidR="009B52AE" w:rsidRPr="004229FD" w:rsidRDefault="007B6906" w:rsidP="009B52AE">
      <w:pPr>
        <w:pStyle w:val="Heading1"/>
        <w:rPr>
          <w:rFonts w:cs="Arial"/>
          <w:sz w:val="48"/>
          <w:szCs w:val="48"/>
        </w:rPr>
      </w:pPr>
      <w:r w:rsidRPr="00A42203">
        <w:rPr>
          <w:rFonts w:cs="Arial"/>
          <w:lang w:eastAsia="zh-CN" w:bidi="hi-IN"/>
        </w:rPr>
        <w:t>Settings</w:t>
      </w:r>
    </w:p>
    <w:p w14:paraId="6291C494" w14:textId="5E4B1859" w:rsidR="007A7362" w:rsidRPr="004229FD" w:rsidRDefault="00AA3B2C" w:rsidP="004229FD">
      <w:pPr>
        <w:pStyle w:val="Orionbodytext"/>
        <w:rPr>
          <w:rFonts w:cs="Arial"/>
          <w:b/>
          <w:bCs/>
        </w:rPr>
      </w:pPr>
      <w:r w:rsidRPr="004229FD">
        <w:rPr>
          <w:rFonts w:cs="Arial"/>
        </w:rPr>
        <w:t>Our Braille</w:t>
      </w:r>
      <w:r w:rsidR="007A7362" w:rsidRPr="004229FD">
        <w:rPr>
          <w:rFonts w:cs="Arial"/>
        </w:rPr>
        <w:t xml:space="preserve"> settings</w:t>
      </w:r>
      <w:r w:rsidR="009523A9" w:rsidRPr="004229FD">
        <w:rPr>
          <w:rFonts w:cs="Arial"/>
        </w:rPr>
        <w:t xml:space="preserve"> can be reviewed or modified by o</w:t>
      </w:r>
      <w:r w:rsidR="007A7362" w:rsidRPr="004229FD">
        <w:rPr>
          <w:rFonts w:cs="Arial"/>
        </w:rPr>
        <w:t>pen</w:t>
      </w:r>
      <w:r w:rsidR="009523A9" w:rsidRPr="004229FD">
        <w:rPr>
          <w:rFonts w:cs="Arial"/>
        </w:rPr>
        <w:t>ing</w:t>
      </w:r>
      <w:r w:rsidR="007A7362" w:rsidRPr="004229FD">
        <w:rPr>
          <w:rFonts w:cs="Arial"/>
        </w:rPr>
        <w:t xml:space="preserve"> your </w:t>
      </w:r>
      <w:r w:rsidR="009523A9" w:rsidRPr="004229FD">
        <w:rPr>
          <w:rFonts w:cs="Arial"/>
        </w:rPr>
        <w:t xml:space="preserve">Android </w:t>
      </w:r>
      <w:r w:rsidR="007A7362" w:rsidRPr="004229FD">
        <w:rPr>
          <w:rFonts w:cs="Arial"/>
        </w:rPr>
        <w:t>device's Settings app</w:t>
      </w:r>
      <w:r w:rsidR="009523A9" w:rsidRPr="004229FD">
        <w:rPr>
          <w:rFonts w:cs="Arial"/>
        </w:rPr>
        <w:t xml:space="preserve">.  Then </w:t>
      </w:r>
      <w:r w:rsidR="00A920F5">
        <w:rPr>
          <w:rFonts w:cs="Arial"/>
        </w:rPr>
        <w:t>o</w:t>
      </w:r>
      <w:r w:rsidR="007A7362" w:rsidRPr="004229FD">
        <w:rPr>
          <w:rFonts w:cs="Arial"/>
        </w:rPr>
        <w:t xml:space="preserve">pen </w:t>
      </w:r>
      <w:r w:rsidR="007A7362" w:rsidRPr="004229FD">
        <w:rPr>
          <w:rStyle w:val="Strong"/>
          <w:rFonts w:cs="Arial"/>
          <w:b w:val="0"/>
          <w:bCs w:val="0"/>
        </w:rPr>
        <w:t>Accessibility</w:t>
      </w:r>
      <w:r w:rsidR="00C84E81">
        <w:rPr>
          <w:rStyle w:val="Strong"/>
          <w:rFonts w:cs="Arial"/>
          <w:b w:val="0"/>
          <w:bCs w:val="0"/>
        </w:rPr>
        <w:t xml:space="preserve"> </w:t>
      </w:r>
      <w:r w:rsidR="00C84E81" w:rsidRPr="00651DDA">
        <w:rPr>
          <w:rFonts w:cs="Arial"/>
          <w:lang w:eastAsia="en-IN"/>
        </w:rPr>
        <w:t>&gt;</w:t>
      </w:r>
      <w:r w:rsidR="007A7362" w:rsidRPr="004229FD">
        <w:rPr>
          <w:rStyle w:val="Strong"/>
          <w:rFonts w:cs="Arial"/>
          <w:b w:val="0"/>
          <w:bCs w:val="0"/>
        </w:rPr>
        <w:t xml:space="preserve"> </w:t>
      </w:r>
      <w:r w:rsidR="001663D9" w:rsidRPr="004229FD">
        <w:rPr>
          <w:rStyle w:val="Strong"/>
          <w:rFonts w:cs="Arial"/>
          <w:b w:val="0"/>
          <w:bCs w:val="0"/>
        </w:rPr>
        <w:t>Our Braille</w:t>
      </w:r>
      <w:r w:rsidR="00C84E81">
        <w:rPr>
          <w:rStyle w:val="Strong"/>
          <w:rFonts w:cs="Arial"/>
          <w:b w:val="0"/>
          <w:bCs w:val="0"/>
        </w:rPr>
        <w:t xml:space="preserve"> </w:t>
      </w:r>
      <w:r w:rsidR="00C84E81" w:rsidRPr="00651DDA">
        <w:rPr>
          <w:rFonts w:cs="Arial"/>
          <w:lang w:eastAsia="en-IN"/>
        </w:rPr>
        <w:t>&gt;</w:t>
      </w:r>
      <w:r w:rsidR="009523A9" w:rsidRPr="004229FD">
        <w:rPr>
          <w:rStyle w:val="Strong"/>
          <w:rFonts w:cs="Arial"/>
          <w:b w:val="0"/>
          <w:bCs w:val="0"/>
        </w:rPr>
        <w:t xml:space="preserve"> </w:t>
      </w:r>
      <w:r w:rsidR="007A7362" w:rsidRPr="004229FD">
        <w:rPr>
          <w:rStyle w:val="Strong"/>
          <w:rFonts w:cs="Arial"/>
          <w:b w:val="0"/>
          <w:bCs w:val="0"/>
        </w:rPr>
        <w:t>Settings</w:t>
      </w:r>
      <w:r w:rsidR="007A7362" w:rsidRPr="004229FD">
        <w:rPr>
          <w:rFonts w:cs="Arial"/>
          <w:b/>
          <w:bCs/>
        </w:rPr>
        <w:t>.</w:t>
      </w:r>
    </w:p>
    <w:p w14:paraId="163F0F52" w14:textId="77777777" w:rsidR="009523A9" w:rsidRPr="004229FD" w:rsidRDefault="009523A9" w:rsidP="007A7362">
      <w:pPr>
        <w:pStyle w:val="Orionbodytext"/>
        <w:rPr>
          <w:rFonts w:cs="Arial"/>
        </w:rPr>
      </w:pPr>
    </w:p>
    <w:p w14:paraId="6892B507" w14:textId="0F922E4D" w:rsidR="007A7362" w:rsidRPr="004229FD" w:rsidRDefault="005F753B" w:rsidP="004229FD">
      <w:pPr>
        <w:pStyle w:val="Orionbodytext"/>
      </w:pPr>
      <w:r w:rsidRPr="004229FD">
        <w:t>The</w:t>
      </w:r>
      <w:r w:rsidR="000303AC" w:rsidRPr="004229FD">
        <w:t xml:space="preserve"> following table lists the settings:</w:t>
      </w:r>
      <w:r w:rsidRPr="004229FD">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95"/>
        <w:gridCol w:w="6835"/>
      </w:tblGrid>
      <w:tr w:rsidR="007A7362" w:rsidRPr="004B2563" w14:paraId="5EA60837" w14:textId="77777777" w:rsidTr="006141C2">
        <w:trPr>
          <w:jc w:val="center"/>
        </w:trPr>
        <w:tc>
          <w:tcPr>
            <w:tcW w:w="1795" w:type="dxa"/>
            <w:vAlign w:val="center"/>
            <w:hideMark/>
          </w:tcPr>
          <w:p w14:paraId="5F37CF8B" w14:textId="77777777" w:rsidR="007A7362" w:rsidRPr="004229FD" w:rsidRDefault="007A7362" w:rsidP="007A7362">
            <w:pPr>
              <w:pStyle w:val="Orionbodytext"/>
              <w:rPr>
                <w:rFonts w:cs="Arial"/>
                <w:b/>
                <w:bCs/>
              </w:rPr>
            </w:pPr>
            <w:r w:rsidRPr="004229FD">
              <w:rPr>
                <w:rFonts w:cs="Arial"/>
                <w:b/>
                <w:bCs/>
              </w:rPr>
              <w:t>Setting</w:t>
            </w:r>
          </w:p>
        </w:tc>
        <w:tc>
          <w:tcPr>
            <w:tcW w:w="6835" w:type="dxa"/>
            <w:vAlign w:val="center"/>
            <w:hideMark/>
          </w:tcPr>
          <w:p w14:paraId="7B21E6F4" w14:textId="77777777" w:rsidR="007A7362" w:rsidRPr="004229FD" w:rsidRDefault="007A7362" w:rsidP="007A7362">
            <w:pPr>
              <w:pStyle w:val="Orionbodytext"/>
              <w:rPr>
                <w:rFonts w:cs="Arial"/>
                <w:b/>
                <w:bCs/>
              </w:rPr>
            </w:pPr>
            <w:r w:rsidRPr="004229FD">
              <w:rPr>
                <w:rFonts w:cs="Arial"/>
                <w:b/>
                <w:bCs/>
              </w:rPr>
              <w:t>Description</w:t>
            </w:r>
          </w:p>
        </w:tc>
      </w:tr>
      <w:tr w:rsidR="007A7362" w:rsidRPr="004B2563" w14:paraId="0DCC627A" w14:textId="77777777" w:rsidTr="006141C2">
        <w:trPr>
          <w:jc w:val="center"/>
        </w:trPr>
        <w:tc>
          <w:tcPr>
            <w:tcW w:w="1795" w:type="dxa"/>
            <w:vAlign w:val="center"/>
            <w:hideMark/>
          </w:tcPr>
          <w:p w14:paraId="2295FD46" w14:textId="77777777" w:rsidR="007A7362" w:rsidRPr="004229FD" w:rsidRDefault="007A7362" w:rsidP="007A7362">
            <w:pPr>
              <w:pStyle w:val="Orionbodytext"/>
              <w:rPr>
                <w:rFonts w:cs="Arial"/>
              </w:rPr>
            </w:pPr>
            <w:r w:rsidRPr="004229FD">
              <w:rPr>
                <w:rFonts w:cs="Arial"/>
              </w:rPr>
              <w:t>Status</w:t>
            </w:r>
          </w:p>
        </w:tc>
        <w:tc>
          <w:tcPr>
            <w:tcW w:w="6835" w:type="dxa"/>
            <w:vAlign w:val="center"/>
            <w:hideMark/>
          </w:tcPr>
          <w:p w14:paraId="6F22315B" w14:textId="47AFBEB9" w:rsidR="007A7362" w:rsidRPr="004229FD" w:rsidRDefault="00FC504C" w:rsidP="007A7362">
            <w:pPr>
              <w:pStyle w:val="Orionbodytext"/>
              <w:rPr>
                <w:rFonts w:cs="Arial"/>
              </w:rPr>
            </w:pPr>
            <w:r w:rsidRPr="004229FD">
              <w:rPr>
                <w:rFonts w:cs="Arial"/>
              </w:rPr>
              <w:t xml:space="preserve">Shows the </w:t>
            </w:r>
            <w:r w:rsidR="007A7362" w:rsidRPr="004229FD">
              <w:rPr>
                <w:rFonts w:cs="Arial"/>
              </w:rPr>
              <w:t>status</w:t>
            </w:r>
            <w:r w:rsidRPr="004229FD">
              <w:rPr>
                <w:rFonts w:cs="Arial"/>
              </w:rPr>
              <w:t xml:space="preserve"> of paired devices</w:t>
            </w:r>
            <w:r w:rsidR="007A7362" w:rsidRPr="004229FD">
              <w:rPr>
                <w:rFonts w:cs="Arial"/>
              </w:rPr>
              <w:t xml:space="preserve">. </w:t>
            </w:r>
          </w:p>
        </w:tc>
      </w:tr>
      <w:tr w:rsidR="005A0939" w:rsidRPr="004B2563" w14:paraId="3457DF8C" w14:textId="77777777" w:rsidTr="006141C2">
        <w:trPr>
          <w:jc w:val="center"/>
        </w:trPr>
        <w:tc>
          <w:tcPr>
            <w:tcW w:w="1795" w:type="dxa"/>
            <w:vAlign w:val="center"/>
          </w:tcPr>
          <w:p w14:paraId="679623F8" w14:textId="7A3CD598" w:rsidR="005A0939" w:rsidRPr="004229FD" w:rsidRDefault="005A0939" w:rsidP="005A0939">
            <w:pPr>
              <w:pStyle w:val="Orionbodytext"/>
              <w:rPr>
                <w:rFonts w:cs="Arial"/>
              </w:rPr>
            </w:pPr>
            <w:r w:rsidRPr="004229FD">
              <w:rPr>
                <w:rFonts w:cs="Arial"/>
              </w:rPr>
              <w:t>Braille type</w:t>
            </w:r>
          </w:p>
        </w:tc>
        <w:tc>
          <w:tcPr>
            <w:tcW w:w="6835" w:type="dxa"/>
            <w:vAlign w:val="center"/>
          </w:tcPr>
          <w:p w14:paraId="05EEC713" w14:textId="0ADB2102" w:rsidR="005A0939" w:rsidRPr="004229FD" w:rsidDel="00FC504C" w:rsidRDefault="005A0939" w:rsidP="005A0939">
            <w:pPr>
              <w:pStyle w:val="Orionbodytext"/>
              <w:rPr>
                <w:rFonts w:cs="Arial"/>
              </w:rPr>
            </w:pPr>
            <w:r w:rsidRPr="004229FD">
              <w:rPr>
                <w:rFonts w:cs="Arial"/>
              </w:rPr>
              <w:t>Choose between literary braille or computer braille.</w:t>
            </w:r>
          </w:p>
        </w:tc>
      </w:tr>
      <w:tr w:rsidR="005A0939" w:rsidRPr="004B2563" w14:paraId="41CBD140" w14:textId="77777777" w:rsidTr="006141C2">
        <w:trPr>
          <w:jc w:val="center"/>
        </w:trPr>
        <w:tc>
          <w:tcPr>
            <w:tcW w:w="1795" w:type="dxa"/>
            <w:vAlign w:val="center"/>
          </w:tcPr>
          <w:p w14:paraId="5E8A61A2" w14:textId="43276B94" w:rsidR="005A0939" w:rsidRPr="004229FD" w:rsidRDefault="005A0939" w:rsidP="005A0939">
            <w:pPr>
              <w:pStyle w:val="Orionbodytext"/>
              <w:rPr>
                <w:rFonts w:cs="Arial"/>
              </w:rPr>
            </w:pPr>
            <w:r w:rsidRPr="004229FD">
              <w:rPr>
                <w:rFonts w:cs="Arial"/>
              </w:rPr>
              <w:t>Literary braille table</w:t>
            </w:r>
          </w:p>
        </w:tc>
        <w:tc>
          <w:tcPr>
            <w:tcW w:w="6835" w:type="dxa"/>
            <w:vAlign w:val="center"/>
          </w:tcPr>
          <w:p w14:paraId="7DD07956" w14:textId="5A56D2BF" w:rsidR="005A0939" w:rsidRPr="004229FD" w:rsidRDefault="005A0939" w:rsidP="005A0939">
            <w:pPr>
              <w:pStyle w:val="Orionbodytext"/>
              <w:rPr>
                <w:rFonts w:cs="Arial"/>
              </w:rPr>
            </w:pPr>
            <w:r w:rsidRPr="004229FD">
              <w:rPr>
                <w:rFonts w:cs="Arial"/>
              </w:rPr>
              <w:t>Set the correct language and the contracted (grade 2) or uncontracted (grade 1) braille grade.</w:t>
            </w:r>
          </w:p>
        </w:tc>
      </w:tr>
      <w:tr w:rsidR="005A0939" w:rsidRPr="004B2563" w14:paraId="63C77D6C" w14:textId="77777777" w:rsidTr="006141C2">
        <w:trPr>
          <w:jc w:val="center"/>
        </w:trPr>
        <w:tc>
          <w:tcPr>
            <w:tcW w:w="1795" w:type="dxa"/>
            <w:vAlign w:val="center"/>
          </w:tcPr>
          <w:p w14:paraId="222F2288" w14:textId="4FAB9932" w:rsidR="005A0939" w:rsidRPr="004229FD" w:rsidRDefault="005A0939" w:rsidP="005A0939">
            <w:pPr>
              <w:pStyle w:val="Orionbodytext"/>
              <w:rPr>
                <w:rFonts w:cs="Arial"/>
              </w:rPr>
            </w:pPr>
            <w:r w:rsidRPr="004229FD">
              <w:rPr>
                <w:rFonts w:cs="Arial"/>
              </w:rPr>
              <w:t>Computer braille table</w:t>
            </w:r>
          </w:p>
        </w:tc>
        <w:tc>
          <w:tcPr>
            <w:tcW w:w="6835" w:type="dxa"/>
            <w:vAlign w:val="center"/>
          </w:tcPr>
          <w:p w14:paraId="054C8643" w14:textId="0520F4A6" w:rsidR="005A0939" w:rsidRPr="004229FD" w:rsidRDefault="005A0939" w:rsidP="005A0939">
            <w:pPr>
              <w:pStyle w:val="Orionbodytext"/>
              <w:rPr>
                <w:rFonts w:cs="Arial"/>
              </w:rPr>
            </w:pPr>
            <w:r w:rsidRPr="004229FD">
              <w:rPr>
                <w:rFonts w:cs="Arial"/>
              </w:rPr>
              <w:t>Set the language for 8 dot computer braille and text input.</w:t>
            </w:r>
          </w:p>
        </w:tc>
      </w:tr>
      <w:tr w:rsidR="005A0939" w:rsidRPr="004B2563" w14:paraId="7F15AC81" w14:textId="77777777" w:rsidTr="006141C2">
        <w:trPr>
          <w:jc w:val="center"/>
        </w:trPr>
        <w:tc>
          <w:tcPr>
            <w:tcW w:w="1795" w:type="dxa"/>
            <w:vAlign w:val="center"/>
          </w:tcPr>
          <w:p w14:paraId="459E3E55" w14:textId="5C5643D8" w:rsidR="005A0939" w:rsidRPr="004229FD" w:rsidRDefault="005A0939" w:rsidP="005A0939">
            <w:pPr>
              <w:pStyle w:val="Orionbodytext"/>
              <w:rPr>
                <w:rFonts w:cs="Arial"/>
              </w:rPr>
            </w:pPr>
            <w:r w:rsidRPr="004229FD">
              <w:rPr>
                <w:rFonts w:cs="Arial"/>
              </w:rPr>
              <w:t>Word wrapping</w:t>
            </w:r>
          </w:p>
        </w:tc>
        <w:tc>
          <w:tcPr>
            <w:tcW w:w="6835" w:type="dxa"/>
            <w:vAlign w:val="center"/>
          </w:tcPr>
          <w:p w14:paraId="62CA1F0A" w14:textId="74759081" w:rsidR="005A0939" w:rsidRPr="004229FD" w:rsidRDefault="005A0939" w:rsidP="005A0939">
            <w:pPr>
              <w:pStyle w:val="Orionbodytext"/>
              <w:rPr>
                <w:rFonts w:cs="Arial"/>
              </w:rPr>
            </w:pPr>
            <w:r w:rsidRPr="004229FD">
              <w:rPr>
                <w:rFonts w:cs="Arial"/>
              </w:rPr>
              <w:t>Turn word-wrapping off or on for text that doesn't fit on a single braille line. By default, word wrapping is on.</w:t>
            </w:r>
          </w:p>
        </w:tc>
      </w:tr>
    </w:tbl>
    <w:p w14:paraId="50C44342" w14:textId="77777777" w:rsidR="00E51B1C" w:rsidRPr="00A42203" w:rsidRDefault="00E51B1C" w:rsidP="008054F2">
      <w:pPr>
        <w:pStyle w:val="Orionbodytext"/>
        <w:rPr>
          <w:rFonts w:cs="Arial"/>
        </w:rPr>
      </w:pPr>
    </w:p>
    <w:sectPr w:rsidR="00E51B1C" w:rsidRPr="00A42203" w:rsidSect="0098448D">
      <w:headerReference w:type="default"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8AD3CB" w14:textId="77777777" w:rsidR="00DB3E0E" w:rsidRDefault="00DB3E0E">
      <w:r>
        <w:separator/>
      </w:r>
    </w:p>
  </w:endnote>
  <w:endnote w:type="continuationSeparator" w:id="0">
    <w:p w14:paraId="7BEEEA0B" w14:textId="77777777" w:rsidR="00DB3E0E" w:rsidRDefault="00DB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BC1F4" w14:textId="648948EB" w:rsidR="0031043C" w:rsidRDefault="0031043C" w:rsidP="00971842">
    <w:pPr>
      <w:pStyle w:val="Orionreportfooteer"/>
    </w:pPr>
    <w:r w:rsidRPr="00342634">
      <w:t>Orbit Research</w:t>
    </w:r>
    <w:r>
      <w:t xml:space="preserve"> </w:t>
    </w:r>
    <w:r>
      <w:tab/>
    </w:r>
    <w:r>
      <w:tab/>
    </w:r>
    <w:r w:rsidRPr="00E3462E">
      <w:fldChar w:fldCharType="begin"/>
    </w:r>
    <w:r w:rsidRPr="00E3462E">
      <w:instrText xml:space="preserve"> PAGE </w:instrText>
    </w:r>
    <w:r w:rsidRPr="00E3462E">
      <w:fldChar w:fldCharType="separate"/>
    </w:r>
    <w:r>
      <w:rPr>
        <w:noProof/>
      </w:rPr>
      <w:t>4</w:t>
    </w:r>
    <w:r w:rsidRPr="00E3462E">
      <w:fldChar w:fldCharType="end"/>
    </w:r>
  </w:p>
  <w:p w14:paraId="33BC7A71" w14:textId="77777777" w:rsidR="0031043C" w:rsidRDefault="00310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DB6A92" w14:textId="77777777" w:rsidR="00DB3E0E" w:rsidRDefault="00DB3E0E">
      <w:r>
        <w:separator/>
      </w:r>
    </w:p>
  </w:footnote>
  <w:footnote w:type="continuationSeparator" w:id="0">
    <w:p w14:paraId="55B909D4" w14:textId="77777777" w:rsidR="00DB3E0E" w:rsidRDefault="00DB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B06AE" w14:textId="7564CF16" w:rsidR="0031043C" w:rsidRPr="00E3462E" w:rsidRDefault="0031043C" w:rsidP="00E3462E">
    <w:r>
      <w:t>Our Braille – User Guide</w:t>
    </w:r>
    <w:r>
      <w:tab/>
    </w:r>
    <w:r>
      <w:tab/>
    </w:r>
    <w:r>
      <w:tab/>
    </w:r>
    <w:r>
      <w:tab/>
    </w:r>
    <w:r>
      <w:tab/>
    </w:r>
    <w:r w:rsidRPr="00E3462E">
      <w:tab/>
    </w:r>
    <w:r w:rsidRPr="00E3462E">
      <w:tab/>
      <w:t xml:space="preserve">Version </w:t>
    </w:r>
    <w:r w:rsidR="00A51FE3">
      <w:t>1</w:t>
    </w:r>
    <w:r w:rsidRPr="00E3462E">
      <w:t>.</w:t>
    </w:r>
    <w:r w:rsidR="00A51FE3">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D3C3B"/>
    <w:multiLevelType w:val="hybridMultilevel"/>
    <w:tmpl w:val="D5942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C55C8"/>
    <w:multiLevelType w:val="hybridMultilevel"/>
    <w:tmpl w:val="3A52D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942E7"/>
    <w:multiLevelType w:val="hybridMultilevel"/>
    <w:tmpl w:val="BF5CC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30409"/>
    <w:multiLevelType w:val="hybridMultilevel"/>
    <w:tmpl w:val="FB6865B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B396B"/>
    <w:multiLevelType w:val="multilevel"/>
    <w:tmpl w:val="F73C6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AA0056"/>
    <w:multiLevelType w:val="hybridMultilevel"/>
    <w:tmpl w:val="46EC32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2679A7"/>
    <w:multiLevelType w:val="hybridMultilevel"/>
    <w:tmpl w:val="AA62F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F20BAC"/>
    <w:multiLevelType w:val="hybridMultilevel"/>
    <w:tmpl w:val="D8B8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6092B"/>
    <w:multiLevelType w:val="hybridMultilevel"/>
    <w:tmpl w:val="CC5C9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961F3"/>
    <w:multiLevelType w:val="hybridMultilevel"/>
    <w:tmpl w:val="D3A4C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803840"/>
    <w:multiLevelType w:val="hybridMultilevel"/>
    <w:tmpl w:val="06D6A9D2"/>
    <w:lvl w:ilvl="0" w:tplc="CAE2E2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A305F9"/>
    <w:multiLevelType w:val="multilevel"/>
    <w:tmpl w:val="85BCEF1A"/>
    <w:lvl w:ilvl="0">
      <w:start w:val="1"/>
      <w:numFmt w:val="decimal"/>
      <w:pStyle w:val="Heading1"/>
      <w:lvlText w:val="%1"/>
      <w:lvlJc w:val="left"/>
      <w:pPr>
        <w:tabs>
          <w:tab w:val="num" w:pos="432"/>
        </w:tabs>
        <w:ind w:left="432" w:hanging="432"/>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64E330A4"/>
    <w:multiLevelType w:val="hybridMultilevel"/>
    <w:tmpl w:val="79121DDA"/>
    <w:lvl w:ilvl="0" w:tplc="35F8D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4" w15:restartNumberingAfterBreak="0">
    <w:nsid w:val="6CF52F20"/>
    <w:multiLevelType w:val="hybridMultilevel"/>
    <w:tmpl w:val="0FDE3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883D46"/>
    <w:multiLevelType w:val="hybridMultilevel"/>
    <w:tmpl w:val="C9AC842A"/>
    <w:lvl w:ilvl="0" w:tplc="35F8D268">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72FC0E1C"/>
    <w:multiLevelType w:val="hybridMultilevel"/>
    <w:tmpl w:val="F716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791459"/>
    <w:multiLevelType w:val="hybridMultilevel"/>
    <w:tmpl w:val="88CA34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680272"/>
    <w:multiLevelType w:val="hybridMultilevel"/>
    <w:tmpl w:val="0DE455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6"/>
  </w:num>
  <w:num w:numId="4">
    <w:abstractNumId w:val="14"/>
  </w:num>
  <w:num w:numId="5">
    <w:abstractNumId w:val="1"/>
  </w:num>
  <w:num w:numId="6">
    <w:abstractNumId w:val="8"/>
  </w:num>
  <w:num w:numId="7">
    <w:abstractNumId w:val="2"/>
  </w:num>
  <w:num w:numId="8">
    <w:abstractNumId w:val="7"/>
  </w:num>
  <w:num w:numId="9">
    <w:abstractNumId w:val="13"/>
  </w:num>
  <w:num w:numId="10">
    <w:abstractNumId w:val="0"/>
  </w:num>
  <w:num w:numId="11">
    <w:abstractNumId w:val="3"/>
  </w:num>
  <w:num w:numId="12">
    <w:abstractNumId w:val="10"/>
  </w:num>
  <w:num w:numId="13">
    <w:abstractNumId w:val="5"/>
  </w:num>
  <w:num w:numId="14">
    <w:abstractNumId w:val="17"/>
  </w:num>
  <w:num w:numId="15">
    <w:abstractNumId w:val="12"/>
  </w:num>
  <w:num w:numId="16">
    <w:abstractNumId w:val="15"/>
  </w:num>
  <w:num w:numId="17">
    <w:abstractNumId w:val="1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n-IN" w:vendorID="64" w:dllVersion="0" w:nlCheck="1" w:checkStyle="0"/>
  <w:proofState w:spelling="clean"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ocumentProtection w:edit="readOnly" w:formatting="1" w:enforcement="1" w:cryptProviderType="rsaAES" w:cryptAlgorithmClass="hash" w:cryptAlgorithmType="typeAny" w:cryptAlgorithmSid="14" w:cryptSpinCount="100000" w:hash="0Gd6K1ydmcZTYB9M1LN8nCljVmIyF9vXK82UHlFHk00lKqarHdzon75wog2CFQysog0LzAC3cE9zzW6ZUsjvmw==" w:salt="PjTHCznSXEbPy1bdSId6QQ=="/>
  <w:styleLockTheme/>
  <w:styleLockQFSet/>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0MzMxsjAzMjE3NTNQ0lEKTi0uzszPAykwNKkFAL0hvPItAAAA"/>
  </w:docVars>
  <w:rsids>
    <w:rsidRoot w:val="00C0616C"/>
    <w:rsid w:val="0000205A"/>
    <w:rsid w:val="00003B7E"/>
    <w:rsid w:val="00003D6B"/>
    <w:rsid w:val="000058CA"/>
    <w:rsid w:val="00010AFA"/>
    <w:rsid w:val="000165D2"/>
    <w:rsid w:val="00020848"/>
    <w:rsid w:val="00025F21"/>
    <w:rsid w:val="000271AF"/>
    <w:rsid w:val="00027804"/>
    <w:rsid w:val="000303AC"/>
    <w:rsid w:val="00031A31"/>
    <w:rsid w:val="000354E9"/>
    <w:rsid w:val="00041591"/>
    <w:rsid w:val="00042D7F"/>
    <w:rsid w:val="00053A77"/>
    <w:rsid w:val="000553CC"/>
    <w:rsid w:val="00055FDF"/>
    <w:rsid w:val="00056932"/>
    <w:rsid w:val="00057A85"/>
    <w:rsid w:val="000605F8"/>
    <w:rsid w:val="00061D87"/>
    <w:rsid w:val="0006431C"/>
    <w:rsid w:val="0006549A"/>
    <w:rsid w:val="00066351"/>
    <w:rsid w:val="00076E63"/>
    <w:rsid w:val="00080A05"/>
    <w:rsid w:val="00081731"/>
    <w:rsid w:val="00082F54"/>
    <w:rsid w:val="00090DA5"/>
    <w:rsid w:val="00092ADF"/>
    <w:rsid w:val="00094094"/>
    <w:rsid w:val="0009593C"/>
    <w:rsid w:val="000A1318"/>
    <w:rsid w:val="000A5882"/>
    <w:rsid w:val="000A6F62"/>
    <w:rsid w:val="000B3F36"/>
    <w:rsid w:val="000B460A"/>
    <w:rsid w:val="000B6438"/>
    <w:rsid w:val="000C745D"/>
    <w:rsid w:val="000C76D9"/>
    <w:rsid w:val="000D0483"/>
    <w:rsid w:val="000D22FC"/>
    <w:rsid w:val="000D240F"/>
    <w:rsid w:val="000D38C2"/>
    <w:rsid w:val="000D6C00"/>
    <w:rsid w:val="000D78A9"/>
    <w:rsid w:val="000E23A7"/>
    <w:rsid w:val="000E4A3F"/>
    <w:rsid w:val="000E58EA"/>
    <w:rsid w:val="000F198D"/>
    <w:rsid w:val="000F2701"/>
    <w:rsid w:val="000F3639"/>
    <w:rsid w:val="000F6361"/>
    <w:rsid w:val="000F7FDA"/>
    <w:rsid w:val="001028A7"/>
    <w:rsid w:val="00105E5F"/>
    <w:rsid w:val="00106649"/>
    <w:rsid w:val="0010669E"/>
    <w:rsid w:val="00110D42"/>
    <w:rsid w:val="0011238E"/>
    <w:rsid w:val="001131D7"/>
    <w:rsid w:val="001150E2"/>
    <w:rsid w:val="00116867"/>
    <w:rsid w:val="0011794F"/>
    <w:rsid w:val="00121487"/>
    <w:rsid w:val="0012388B"/>
    <w:rsid w:val="00130548"/>
    <w:rsid w:val="00130F6C"/>
    <w:rsid w:val="00133847"/>
    <w:rsid w:val="00133C79"/>
    <w:rsid w:val="001351CA"/>
    <w:rsid w:val="00140F11"/>
    <w:rsid w:val="00142E5E"/>
    <w:rsid w:val="00145F71"/>
    <w:rsid w:val="001468F3"/>
    <w:rsid w:val="001663D9"/>
    <w:rsid w:val="00166B6A"/>
    <w:rsid w:val="0017061B"/>
    <w:rsid w:val="00170AC7"/>
    <w:rsid w:val="00171551"/>
    <w:rsid w:val="00172259"/>
    <w:rsid w:val="00174181"/>
    <w:rsid w:val="00174A50"/>
    <w:rsid w:val="00176D69"/>
    <w:rsid w:val="00177E47"/>
    <w:rsid w:val="00181017"/>
    <w:rsid w:val="001820A0"/>
    <w:rsid w:val="00185FD9"/>
    <w:rsid w:val="00185FEB"/>
    <w:rsid w:val="0019256F"/>
    <w:rsid w:val="00192D73"/>
    <w:rsid w:val="00193FCB"/>
    <w:rsid w:val="0019559B"/>
    <w:rsid w:val="001965C1"/>
    <w:rsid w:val="00196A23"/>
    <w:rsid w:val="00196DB4"/>
    <w:rsid w:val="001A252B"/>
    <w:rsid w:val="001A446A"/>
    <w:rsid w:val="001A4F26"/>
    <w:rsid w:val="001A6065"/>
    <w:rsid w:val="001A7260"/>
    <w:rsid w:val="001B198E"/>
    <w:rsid w:val="001B399A"/>
    <w:rsid w:val="001B6C66"/>
    <w:rsid w:val="001B79BC"/>
    <w:rsid w:val="001C02B2"/>
    <w:rsid w:val="001C19B5"/>
    <w:rsid w:val="001C2D03"/>
    <w:rsid w:val="001C6708"/>
    <w:rsid w:val="001C7C20"/>
    <w:rsid w:val="001D49D2"/>
    <w:rsid w:val="001E0DDE"/>
    <w:rsid w:val="001E3D82"/>
    <w:rsid w:val="001E4091"/>
    <w:rsid w:val="001F4B8E"/>
    <w:rsid w:val="001F663E"/>
    <w:rsid w:val="001F6B61"/>
    <w:rsid w:val="0020019C"/>
    <w:rsid w:val="00200F8A"/>
    <w:rsid w:val="00201DBE"/>
    <w:rsid w:val="00201DF4"/>
    <w:rsid w:val="002054E8"/>
    <w:rsid w:val="00205AB8"/>
    <w:rsid w:val="00210080"/>
    <w:rsid w:val="00210A27"/>
    <w:rsid w:val="00212B79"/>
    <w:rsid w:val="002132B9"/>
    <w:rsid w:val="00213F0E"/>
    <w:rsid w:val="002148A0"/>
    <w:rsid w:val="00215E8A"/>
    <w:rsid w:val="002213B8"/>
    <w:rsid w:val="00223E83"/>
    <w:rsid w:val="00225441"/>
    <w:rsid w:val="00226183"/>
    <w:rsid w:val="00236C0C"/>
    <w:rsid w:val="00237F49"/>
    <w:rsid w:val="002407C0"/>
    <w:rsid w:val="00245DD5"/>
    <w:rsid w:val="00246321"/>
    <w:rsid w:val="00262E6B"/>
    <w:rsid w:val="00263112"/>
    <w:rsid w:val="00263FD6"/>
    <w:rsid w:val="00266695"/>
    <w:rsid w:val="00267603"/>
    <w:rsid w:val="00272D5F"/>
    <w:rsid w:val="00273A12"/>
    <w:rsid w:val="00281E1A"/>
    <w:rsid w:val="00284561"/>
    <w:rsid w:val="002859AC"/>
    <w:rsid w:val="00285E89"/>
    <w:rsid w:val="00286A63"/>
    <w:rsid w:val="00290EC1"/>
    <w:rsid w:val="00293CD5"/>
    <w:rsid w:val="002A05FD"/>
    <w:rsid w:val="002A284E"/>
    <w:rsid w:val="002A2AE2"/>
    <w:rsid w:val="002A2F8A"/>
    <w:rsid w:val="002A4844"/>
    <w:rsid w:val="002A4BB9"/>
    <w:rsid w:val="002A5495"/>
    <w:rsid w:val="002A68D7"/>
    <w:rsid w:val="002B21C1"/>
    <w:rsid w:val="002B5ADC"/>
    <w:rsid w:val="002C1839"/>
    <w:rsid w:val="002C2CF5"/>
    <w:rsid w:val="002C3261"/>
    <w:rsid w:val="002C543A"/>
    <w:rsid w:val="002C681A"/>
    <w:rsid w:val="002C6CE4"/>
    <w:rsid w:val="002D2468"/>
    <w:rsid w:val="002D5422"/>
    <w:rsid w:val="002E4874"/>
    <w:rsid w:val="002E5B5C"/>
    <w:rsid w:val="002F05F3"/>
    <w:rsid w:val="002F2145"/>
    <w:rsid w:val="002F5D0F"/>
    <w:rsid w:val="002F78AE"/>
    <w:rsid w:val="003033A3"/>
    <w:rsid w:val="00304C84"/>
    <w:rsid w:val="003062DC"/>
    <w:rsid w:val="0030769F"/>
    <w:rsid w:val="0031043C"/>
    <w:rsid w:val="00311D5D"/>
    <w:rsid w:val="00313218"/>
    <w:rsid w:val="00314F4D"/>
    <w:rsid w:val="0032258C"/>
    <w:rsid w:val="0032367B"/>
    <w:rsid w:val="00330286"/>
    <w:rsid w:val="00330B2F"/>
    <w:rsid w:val="00331FEF"/>
    <w:rsid w:val="00332626"/>
    <w:rsid w:val="00335439"/>
    <w:rsid w:val="00340C36"/>
    <w:rsid w:val="00341096"/>
    <w:rsid w:val="00342634"/>
    <w:rsid w:val="00347D18"/>
    <w:rsid w:val="003503A7"/>
    <w:rsid w:val="00351732"/>
    <w:rsid w:val="003519B7"/>
    <w:rsid w:val="00352875"/>
    <w:rsid w:val="0035798F"/>
    <w:rsid w:val="00360352"/>
    <w:rsid w:val="00362720"/>
    <w:rsid w:val="0036283C"/>
    <w:rsid w:val="003636AF"/>
    <w:rsid w:val="0036500F"/>
    <w:rsid w:val="00372175"/>
    <w:rsid w:val="00373778"/>
    <w:rsid w:val="00373A1A"/>
    <w:rsid w:val="00374158"/>
    <w:rsid w:val="00385047"/>
    <w:rsid w:val="003864E9"/>
    <w:rsid w:val="00392558"/>
    <w:rsid w:val="00396756"/>
    <w:rsid w:val="003A022E"/>
    <w:rsid w:val="003A0B92"/>
    <w:rsid w:val="003A0DD7"/>
    <w:rsid w:val="003A0E0B"/>
    <w:rsid w:val="003A3DB1"/>
    <w:rsid w:val="003A7C99"/>
    <w:rsid w:val="003B0052"/>
    <w:rsid w:val="003B429C"/>
    <w:rsid w:val="003B4627"/>
    <w:rsid w:val="003B69A1"/>
    <w:rsid w:val="003C0FA2"/>
    <w:rsid w:val="003C37ED"/>
    <w:rsid w:val="003D0100"/>
    <w:rsid w:val="003D2315"/>
    <w:rsid w:val="003D5FC6"/>
    <w:rsid w:val="003D63DC"/>
    <w:rsid w:val="003E1016"/>
    <w:rsid w:val="003E1DD4"/>
    <w:rsid w:val="003E3E90"/>
    <w:rsid w:val="003E489B"/>
    <w:rsid w:val="003E52EB"/>
    <w:rsid w:val="003F2715"/>
    <w:rsid w:val="003F2768"/>
    <w:rsid w:val="003F366D"/>
    <w:rsid w:val="003F4268"/>
    <w:rsid w:val="003F49E2"/>
    <w:rsid w:val="003F60D0"/>
    <w:rsid w:val="003F6E68"/>
    <w:rsid w:val="003F7D59"/>
    <w:rsid w:val="00403947"/>
    <w:rsid w:val="00405544"/>
    <w:rsid w:val="00405F56"/>
    <w:rsid w:val="00406A2B"/>
    <w:rsid w:val="004073C0"/>
    <w:rsid w:val="00407666"/>
    <w:rsid w:val="00410C5B"/>
    <w:rsid w:val="00412ABC"/>
    <w:rsid w:val="00413260"/>
    <w:rsid w:val="004213CC"/>
    <w:rsid w:val="004226F3"/>
    <w:rsid w:val="004229FD"/>
    <w:rsid w:val="00425E0A"/>
    <w:rsid w:val="00427644"/>
    <w:rsid w:val="00434FAD"/>
    <w:rsid w:val="004515D9"/>
    <w:rsid w:val="004520C9"/>
    <w:rsid w:val="0045483A"/>
    <w:rsid w:val="00454DD9"/>
    <w:rsid w:val="00457EF2"/>
    <w:rsid w:val="00461A29"/>
    <w:rsid w:val="004657AF"/>
    <w:rsid w:val="00467188"/>
    <w:rsid w:val="004724BF"/>
    <w:rsid w:val="00472AB9"/>
    <w:rsid w:val="00473D9D"/>
    <w:rsid w:val="00474527"/>
    <w:rsid w:val="00476273"/>
    <w:rsid w:val="00476BA1"/>
    <w:rsid w:val="00482CBB"/>
    <w:rsid w:val="0049042A"/>
    <w:rsid w:val="00490F61"/>
    <w:rsid w:val="0049209A"/>
    <w:rsid w:val="00495D28"/>
    <w:rsid w:val="004A0735"/>
    <w:rsid w:val="004A5FAA"/>
    <w:rsid w:val="004A6339"/>
    <w:rsid w:val="004A793D"/>
    <w:rsid w:val="004B0AE6"/>
    <w:rsid w:val="004B2555"/>
    <w:rsid w:val="004B2563"/>
    <w:rsid w:val="004B30E4"/>
    <w:rsid w:val="004C0788"/>
    <w:rsid w:val="004C63E4"/>
    <w:rsid w:val="004C6AC6"/>
    <w:rsid w:val="004C6F5F"/>
    <w:rsid w:val="004D18E5"/>
    <w:rsid w:val="004E176E"/>
    <w:rsid w:val="004E512D"/>
    <w:rsid w:val="004E53B0"/>
    <w:rsid w:val="004E680D"/>
    <w:rsid w:val="004E7445"/>
    <w:rsid w:val="004E78EE"/>
    <w:rsid w:val="004F33FF"/>
    <w:rsid w:val="004F3CC8"/>
    <w:rsid w:val="004F3D16"/>
    <w:rsid w:val="004F621F"/>
    <w:rsid w:val="0050031D"/>
    <w:rsid w:val="0050176A"/>
    <w:rsid w:val="00502609"/>
    <w:rsid w:val="00503764"/>
    <w:rsid w:val="0050668A"/>
    <w:rsid w:val="00516262"/>
    <w:rsid w:val="00517DB9"/>
    <w:rsid w:val="005276F4"/>
    <w:rsid w:val="00531DDA"/>
    <w:rsid w:val="00534A85"/>
    <w:rsid w:val="00537B88"/>
    <w:rsid w:val="00542445"/>
    <w:rsid w:val="005428CC"/>
    <w:rsid w:val="00544A67"/>
    <w:rsid w:val="00551572"/>
    <w:rsid w:val="00551D44"/>
    <w:rsid w:val="00551E49"/>
    <w:rsid w:val="005528AA"/>
    <w:rsid w:val="0055339E"/>
    <w:rsid w:val="00570006"/>
    <w:rsid w:val="00573AC6"/>
    <w:rsid w:val="00581667"/>
    <w:rsid w:val="00582D9A"/>
    <w:rsid w:val="005833A3"/>
    <w:rsid w:val="00586872"/>
    <w:rsid w:val="00591DE0"/>
    <w:rsid w:val="005923BD"/>
    <w:rsid w:val="005943B0"/>
    <w:rsid w:val="00594DE3"/>
    <w:rsid w:val="00595E5C"/>
    <w:rsid w:val="005967D3"/>
    <w:rsid w:val="00596AB2"/>
    <w:rsid w:val="005A0939"/>
    <w:rsid w:val="005A0B92"/>
    <w:rsid w:val="005A1588"/>
    <w:rsid w:val="005A1D64"/>
    <w:rsid w:val="005A1DA2"/>
    <w:rsid w:val="005A2BF4"/>
    <w:rsid w:val="005B10DE"/>
    <w:rsid w:val="005B2943"/>
    <w:rsid w:val="005B4291"/>
    <w:rsid w:val="005B5E95"/>
    <w:rsid w:val="005B7259"/>
    <w:rsid w:val="005B7D76"/>
    <w:rsid w:val="005C5284"/>
    <w:rsid w:val="005C52DE"/>
    <w:rsid w:val="005C733C"/>
    <w:rsid w:val="005D0789"/>
    <w:rsid w:val="005D6B24"/>
    <w:rsid w:val="005E29AE"/>
    <w:rsid w:val="005E4B05"/>
    <w:rsid w:val="005E4B2B"/>
    <w:rsid w:val="005E538A"/>
    <w:rsid w:val="005E61C8"/>
    <w:rsid w:val="005E6941"/>
    <w:rsid w:val="005F3143"/>
    <w:rsid w:val="005F45A0"/>
    <w:rsid w:val="005F753B"/>
    <w:rsid w:val="005F77EC"/>
    <w:rsid w:val="00601F27"/>
    <w:rsid w:val="00604717"/>
    <w:rsid w:val="00611FB0"/>
    <w:rsid w:val="006141C2"/>
    <w:rsid w:val="00620197"/>
    <w:rsid w:val="00621240"/>
    <w:rsid w:val="00625517"/>
    <w:rsid w:val="00633AA0"/>
    <w:rsid w:val="0063430C"/>
    <w:rsid w:val="00641B55"/>
    <w:rsid w:val="00642CC1"/>
    <w:rsid w:val="0064703B"/>
    <w:rsid w:val="00651435"/>
    <w:rsid w:val="006516A2"/>
    <w:rsid w:val="00653A21"/>
    <w:rsid w:val="00665162"/>
    <w:rsid w:val="006656ED"/>
    <w:rsid w:val="00673F2D"/>
    <w:rsid w:val="00674E2F"/>
    <w:rsid w:val="00675282"/>
    <w:rsid w:val="00681B02"/>
    <w:rsid w:val="006846B1"/>
    <w:rsid w:val="006851C5"/>
    <w:rsid w:val="0068611D"/>
    <w:rsid w:val="0069169A"/>
    <w:rsid w:val="006931AB"/>
    <w:rsid w:val="00695A9D"/>
    <w:rsid w:val="006A43C8"/>
    <w:rsid w:val="006A710E"/>
    <w:rsid w:val="006B6509"/>
    <w:rsid w:val="006C1527"/>
    <w:rsid w:val="006C4FFC"/>
    <w:rsid w:val="006C6197"/>
    <w:rsid w:val="006D0CD3"/>
    <w:rsid w:val="006D303F"/>
    <w:rsid w:val="006D35F3"/>
    <w:rsid w:val="006D4896"/>
    <w:rsid w:val="006D533F"/>
    <w:rsid w:val="006E101D"/>
    <w:rsid w:val="006E3481"/>
    <w:rsid w:val="006E7E29"/>
    <w:rsid w:val="006F1A17"/>
    <w:rsid w:val="006F1ADE"/>
    <w:rsid w:val="006F639F"/>
    <w:rsid w:val="00701414"/>
    <w:rsid w:val="007019C8"/>
    <w:rsid w:val="00703916"/>
    <w:rsid w:val="007131E6"/>
    <w:rsid w:val="00715BB7"/>
    <w:rsid w:val="00724FFB"/>
    <w:rsid w:val="00730950"/>
    <w:rsid w:val="00733774"/>
    <w:rsid w:val="00741F45"/>
    <w:rsid w:val="007517B3"/>
    <w:rsid w:val="00753752"/>
    <w:rsid w:val="00755188"/>
    <w:rsid w:val="007634CC"/>
    <w:rsid w:val="00767C0D"/>
    <w:rsid w:val="00767E90"/>
    <w:rsid w:val="00770066"/>
    <w:rsid w:val="007713AE"/>
    <w:rsid w:val="00775F51"/>
    <w:rsid w:val="007767E0"/>
    <w:rsid w:val="00780A5B"/>
    <w:rsid w:val="0078137D"/>
    <w:rsid w:val="00781AD5"/>
    <w:rsid w:val="0078277B"/>
    <w:rsid w:val="0078508B"/>
    <w:rsid w:val="00786FDC"/>
    <w:rsid w:val="0078780F"/>
    <w:rsid w:val="00787D3B"/>
    <w:rsid w:val="00794DFE"/>
    <w:rsid w:val="00795158"/>
    <w:rsid w:val="00796727"/>
    <w:rsid w:val="00796A62"/>
    <w:rsid w:val="00797616"/>
    <w:rsid w:val="007A3C49"/>
    <w:rsid w:val="007A4D35"/>
    <w:rsid w:val="007A7362"/>
    <w:rsid w:val="007B1CB5"/>
    <w:rsid w:val="007B398B"/>
    <w:rsid w:val="007B4E5D"/>
    <w:rsid w:val="007B6906"/>
    <w:rsid w:val="007C3FED"/>
    <w:rsid w:val="007C491F"/>
    <w:rsid w:val="007C5181"/>
    <w:rsid w:val="007D2727"/>
    <w:rsid w:val="007D3085"/>
    <w:rsid w:val="007D41F3"/>
    <w:rsid w:val="007D4C42"/>
    <w:rsid w:val="007D60CB"/>
    <w:rsid w:val="007E0A17"/>
    <w:rsid w:val="007E2DE4"/>
    <w:rsid w:val="007E654B"/>
    <w:rsid w:val="007F1D5B"/>
    <w:rsid w:val="007F390B"/>
    <w:rsid w:val="007F39B8"/>
    <w:rsid w:val="007F4E9D"/>
    <w:rsid w:val="007F5787"/>
    <w:rsid w:val="007F78D1"/>
    <w:rsid w:val="00800959"/>
    <w:rsid w:val="0080241C"/>
    <w:rsid w:val="008027B3"/>
    <w:rsid w:val="008054F2"/>
    <w:rsid w:val="008066A0"/>
    <w:rsid w:val="0080761B"/>
    <w:rsid w:val="00811032"/>
    <w:rsid w:val="0081242B"/>
    <w:rsid w:val="00821129"/>
    <w:rsid w:val="00824E21"/>
    <w:rsid w:val="00830450"/>
    <w:rsid w:val="00832AD2"/>
    <w:rsid w:val="00836832"/>
    <w:rsid w:val="008465AB"/>
    <w:rsid w:val="0084786C"/>
    <w:rsid w:val="008505B0"/>
    <w:rsid w:val="008523AD"/>
    <w:rsid w:val="00854DAD"/>
    <w:rsid w:val="00855FB7"/>
    <w:rsid w:val="00860EFE"/>
    <w:rsid w:val="00861396"/>
    <w:rsid w:val="00861D5E"/>
    <w:rsid w:val="008625A7"/>
    <w:rsid w:val="0086443C"/>
    <w:rsid w:val="00865AD7"/>
    <w:rsid w:val="00866F2F"/>
    <w:rsid w:val="00870F96"/>
    <w:rsid w:val="0087203A"/>
    <w:rsid w:val="00876329"/>
    <w:rsid w:val="008766BE"/>
    <w:rsid w:val="008777DC"/>
    <w:rsid w:val="00894F8D"/>
    <w:rsid w:val="0089571D"/>
    <w:rsid w:val="00895D83"/>
    <w:rsid w:val="008967D0"/>
    <w:rsid w:val="0089691F"/>
    <w:rsid w:val="008A1B52"/>
    <w:rsid w:val="008A236E"/>
    <w:rsid w:val="008A26F6"/>
    <w:rsid w:val="008A48EF"/>
    <w:rsid w:val="008B13C0"/>
    <w:rsid w:val="008B37EE"/>
    <w:rsid w:val="008B37F9"/>
    <w:rsid w:val="008B5D82"/>
    <w:rsid w:val="008B717B"/>
    <w:rsid w:val="008C582F"/>
    <w:rsid w:val="008C5864"/>
    <w:rsid w:val="008D2719"/>
    <w:rsid w:val="008D3B30"/>
    <w:rsid w:val="008D3DE5"/>
    <w:rsid w:val="008E2D82"/>
    <w:rsid w:val="008E42EF"/>
    <w:rsid w:val="008E629C"/>
    <w:rsid w:val="008E77B8"/>
    <w:rsid w:val="008E7BFC"/>
    <w:rsid w:val="008F1375"/>
    <w:rsid w:val="008F15A5"/>
    <w:rsid w:val="008F684D"/>
    <w:rsid w:val="009027E8"/>
    <w:rsid w:val="00906F62"/>
    <w:rsid w:val="00910864"/>
    <w:rsid w:val="00914217"/>
    <w:rsid w:val="00914ACF"/>
    <w:rsid w:val="0091689D"/>
    <w:rsid w:val="00921D25"/>
    <w:rsid w:val="009224DC"/>
    <w:rsid w:val="0092425B"/>
    <w:rsid w:val="00927522"/>
    <w:rsid w:val="00930B9D"/>
    <w:rsid w:val="009337C7"/>
    <w:rsid w:val="00935000"/>
    <w:rsid w:val="00936CC2"/>
    <w:rsid w:val="00936E37"/>
    <w:rsid w:val="00937943"/>
    <w:rsid w:val="00946E0F"/>
    <w:rsid w:val="009523A9"/>
    <w:rsid w:val="00952A2D"/>
    <w:rsid w:val="00960063"/>
    <w:rsid w:val="00962DD6"/>
    <w:rsid w:val="00971842"/>
    <w:rsid w:val="00973205"/>
    <w:rsid w:val="0097484D"/>
    <w:rsid w:val="00976D82"/>
    <w:rsid w:val="00977ED8"/>
    <w:rsid w:val="00980294"/>
    <w:rsid w:val="009805EB"/>
    <w:rsid w:val="00982808"/>
    <w:rsid w:val="0098314F"/>
    <w:rsid w:val="009842D4"/>
    <w:rsid w:val="0098448D"/>
    <w:rsid w:val="00984E7F"/>
    <w:rsid w:val="00987E69"/>
    <w:rsid w:val="00990151"/>
    <w:rsid w:val="009918FB"/>
    <w:rsid w:val="0099390B"/>
    <w:rsid w:val="009978B4"/>
    <w:rsid w:val="009A1398"/>
    <w:rsid w:val="009A237D"/>
    <w:rsid w:val="009A5BD6"/>
    <w:rsid w:val="009B097D"/>
    <w:rsid w:val="009B3E21"/>
    <w:rsid w:val="009B52AE"/>
    <w:rsid w:val="009B726C"/>
    <w:rsid w:val="009C35C0"/>
    <w:rsid w:val="009C4DA6"/>
    <w:rsid w:val="009C4E12"/>
    <w:rsid w:val="009C510A"/>
    <w:rsid w:val="009D00E9"/>
    <w:rsid w:val="009D1008"/>
    <w:rsid w:val="009D25ED"/>
    <w:rsid w:val="009D3A5A"/>
    <w:rsid w:val="009D48D9"/>
    <w:rsid w:val="009E18C0"/>
    <w:rsid w:val="009E1F78"/>
    <w:rsid w:val="009E4222"/>
    <w:rsid w:val="009E4C3E"/>
    <w:rsid w:val="009E5CF0"/>
    <w:rsid w:val="009E5D36"/>
    <w:rsid w:val="009E77FB"/>
    <w:rsid w:val="009E7E5C"/>
    <w:rsid w:val="009F02C4"/>
    <w:rsid w:val="009F0489"/>
    <w:rsid w:val="009F1BCF"/>
    <w:rsid w:val="009F52CC"/>
    <w:rsid w:val="009F7313"/>
    <w:rsid w:val="009F7E4A"/>
    <w:rsid w:val="00A10507"/>
    <w:rsid w:val="00A10B77"/>
    <w:rsid w:val="00A12B58"/>
    <w:rsid w:val="00A13B48"/>
    <w:rsid w:val="00A1409E"/>
    <w:rsid w:val="00A17B59"/>
    <w:rsid w:val="00A17CE7"/>
    <w:rsid w:val="00A2382C"/>
    <w:rsid w:val="00A2390E"/>
    <w:rsid w:val="00A255AD"/>
    <w:rsid w:val="00A27A3B"/>
    <w:rsid w:val="00A35E7D"/>
    <w:rsid w:val="00A36654"/>
    <w:rsid w:val="00A3670C"/>
    <w:rsid w:val="00A369D0"/>
    <w:rsid w:val="00A378AD"/>
    <w:rsid w:val="00A40B01"/>
    <w:rsid w:val="00A40E38"/>
    <w:rsid w:val="00A42203"/>
    <w:rsid w:val="00A433C4"/>
    <w:rsid w:val="00A43BB0"/>
    <w:rsid w:val="00A50BDC"/>
    <w:rsid w:val="00A51FE3"/>
    <w:rsid w:val="00A52EF3"/>
    <w:rsid w:val="00A533EA"/>
    <w:rsid w:val="00A56A66"/>
    <w:rsid w:val="00A60D6B"/>
    <w:rsid w:val="00A60E83"/>
    <w:rsid w:val="00A61495"/>
    <w:rsid w:val="00A719C7"/>
    <w:rsid w:val="00A72153"/>
    <w:rsid w:val="00A82A9B"/>
    <w:rsid w:val="00A902D4"/>
    <w:rsid w:val="00A90F74"/>
    <w:rsid w:val="00A920F5"/>
    <w:rsid w:val="00A9460D"/>
    <w:rsid w:val="00A949F4"/>
    <w:rsid w:val="00A94D95"/>
    <w:rsid w:val="00A95F3D"/>
    <w:rsid w:val="00A97E25"/>
    <w:rsid w:val="00AA0664"/>
    <w:rsid w:val="00AA22A3"/>
    <w:rsid w:val="00AA286C"/>
    <w:rsid w:val="00AA33F7"/>
    <w:rsid w:val="00AA3B2C"/>
    <w:rsid w:val="00AA70C8"/>
    <w:rsid w:val="00AB043F"/>
    <w:rsid w:val="00AB2BFA"/>
    <w:rsid w:val="00AB3231"/>
    <w:rsid w:val="00AB4135"/>
    <w:rsid w:val="00AB5B90"/>
    <w:rsid w:val="00AB5BB3"/>
    <w:rsid w:val="00AC0003"/>
    <w:rsid w:val="00AC2D74"/>
    <w:rsid w:val="00AC4C55"/>
    <w:rsid w:val="00AC593E"/>
    <w:rsid w:val="00AC6E19"/>
    <w:rsid w:val="00AD092D"/>
    <w:rsid w:val="00AD2BAD"/>
    <w:rsid w:val="00AD3ED7"/>
    <w:rsid w:val="00AD504D"/>
    <w:rsid w:val="00AD6B81"/>
    <w:rsid w:val="00AE09CC"/>
    <w:rsid w:val="00AE39A5"/>
    <w:rsid w:val="00AF0880"/>
    <w:rsid w:val="00AF0A90"/>
    <w:rsid w:val="00AF18AA"/>
    <w:rsid w:val="00AF1C8E"/>
    <w:rsid w:val="00AF3AB6"/>
    <w:rsid w:val="00AF3BF1"/>
    <w:rsid w:val="00AF493D"/>
    <w:rsid w:val="00AF5740"/>
    <w:rsid w:val="00AF5E39"/>
    <w:rsid w:val="00AF5FAE"/>
    <w:rsid w:val="00AF6478"/>
    <w:rsid w:val="00AF7FC7"/>
    <w:rsid w:val="00B018F3"/>
    <w:rsid w:val="00B03550"/>
    <w:rsid w:val="00B05AD6"/>
    <w:rsid w:val="00B12D89"/>
    <w:rsid w:val="00B14AEA"/>
    <w:rsid w:val="00B15614"/>
    <w:rsid w:val="00B1727E"/>
    <w:rsid w:val="00B200C5"/>
    <w:rsid w:val="00B203EB"/>
    <w:rsid w:val="00B219A1"/>
    <w:rsid w:val="00B22EC3"/>
    <w:rsid w:val="00B23012"/>
    <w:rsid w:val="00B2324C"/>
    <w:rsid w:val="00B24196"/>
    <w:rsid w:val="00B33174"/>
    <w:rsid w:val="00B3338B"/>
    <w:rsid w:val="00B37B43"/>
    <w:rsid w:val="00B428CE"/>
    <w:rsid w:val="00B44E9E"/>
    <w:rsid w:val="00B45D33"/>
    <w:rsid w:val="00B524B5"/>
    <w:rsid w:val="00B5523F"/>
    <w:rsid w:val="00B555E4"/>
    <w:rsid w:val="00B74996"/>
    <w:rsid w:val="00B77906"/>
    <w:rsid w:val="00B81BD7"/>
    <w:rsid w:val="00B84687"/>
    <w:rsid w:val="00B85915"/>
    <w:rsid w:val="00B91297"/>
    <w:rsid w:val="00B95E3F"/>
    <w:rsid w:val="00B9610E"/>
    <w:rsid w:val="00BA0B40"/>
    <w:rsid w:val="00BA578C"/>
    <w:rsid w:val="00BA6B47"/>
    <w:rsid w:val="00BA7D1E"/>
    <w:rsid w:val="00BB0020"/>
    <w:rsid w:val="00BB1CDD"/>
    <w:rsid w:val="00BB2746"/>
    <w:rsid w:val="00BB2FAB"/>
    <w:rsid w:val="00BB70F0"/>
    <w:rsid w:val="00BC0CE9"/>
    <w:rsid w:val="00BC15B6"/>
    <w:rsid w:val="00BC4757"/>
    <w:rsid w:val="00BD10D4"/>
    <w:rsid w:val="00BD315C"/>
    <w:rsid w:val="00BD3D14"/>
    <w:rsid w:val="00BD72EB"/>
    <w:rsid w:val="00BE3F3C"/>
    <w:rsid w:val="00BE5308"/>
    <w:rsid w:val="00BF4CA1"/>
    <w:rsid w:val="00BF6233"/>
    <w:rsid w:val="00BF6D42"/>
    <w:rsid w:val="00C00D4B"/>
    <w:rsid w:val="00C01514"/>
    <w:rsid w:val="00C05B31"/>
    <w:rsid w:val="00C05EE3"/>
    <w:rsid w:val="00C06031"/>
    <w:rsid w:val="00C0616C"/>
    <w:rsid w:val="00C11244"/>
    <w:rsid w:val="00C11C80"/>
    <w:rsid w:val="00C17DD4"/>
    <w:rsid w:val="00C20B44"/>
    <w:rsid w:val="00C25762"/>
    <w:rsid w:val="00C26D69"/>
    <w:rsid w:val="00C300F5"/>
    <w:rsid w:val="00C3252E"/>
    <w:rsid w:val="00C3298E"/>
    <w:rsid w:val="00C35CF8"/>
    <w:rsid w:val="00C369B0"/>
    <w:rsid w:val="00C42388"/>
    <w:rsid w:val="00C42A47"/>
    <w:rsid w:val="00C43C7E"/>
    <w:rsid w:val="00C45F5A"/>
    <w:rsid w:val="00C46156"/>
    <w:rsid w:val="00C50AC6"/>
    <w:rsid w:val="00C52CF0"/>
    <w:rsid w:val="00C5353E"/>
    <w:rsid w:val="00C615D8"/>
    <w:rsid w:val="00C6247E"/>
    <w:rsid w:val="00C63232"/>
    <w:rsid w:val="00C677D3"/>
    <w:rsid w:val="00C67A38"/>
    <w:rsid w:val="00C70E2D"/>
    <w:rsid w:val="00C7199A"/>
    <w:rsid w:val="00C84E81"/>
    <w:rsid w:val="00C879F4"/>
    <w:rsid w:val="00C91BC5"/>
    <w:rsid w:val="00C91C46"/>
    <w:rsid w:val="00C92450"/>
    <w:rsid w:val="00C92B2F"/>
    <w:rsid w:val="00C93B23"/>
    <w:rsid w:val="00CA0F21"/>
    <w:rsid w:val="00CA1A56"/>
    <w:rsid w:val="00CA3329"/>
    <w:rsid w:val="00CA3604"/>
    <w:rsid w:val="00CB2350"/>
    <w:rsid w:val="00CB5E0B"/>
    <w:rsid w:val="00CB6E9B"/>
    <w:rsid w:val="00CC0A90"/>
    <w:rsid w:val="00CC218E"/>
    <w:rsid w:val="00CC3FDE"/>
    <w:rsid w:val="00CC477C"/>
    <w:rsid w:val="00CC5EE5"/>
    <w:rsid w:val="00CD1503"/>
    <w:rsid w:val="00CD215A"/>
    <w:rsid w:val="00CD5D16"/>
    <w:rsid w:val="00CD74D2"/>
    <w:rsid w:val="00CE4D72"/>
    <w:rsid w:val="00CE4E68"/>
    <w:rsid w:val="00CE65B4"/>
    <w:rsid w:val="00CE752A"/>
    <w:rsid w:val="00CF0054"/>
    <w:rsid w:val="00CF01AE"/>
    <w:rsid w:val="00CF1FA0"/>
    <w:rsid w:val="00CF3A00"/>
    <w:rsid w:val="00CF3C5A"/>
    <w:rsid w:val="00CF5E20"/>
    <w:rsid w:val="00CF69D6"/>
    <w:rsid w:val="00D00D31"/>
    <w:rsid w:val="00D014EB"/>
    <w:rsid w:val="00D02E56"/>
    <w:rsid w:val="00D035CC"/>
    <w:rsid w:val="00D1273B"/>
    <w:rsid w:val="00D129DD"/>
    <w:rsid w:val="00D12C8A"/>
    <w:rsid w:val="00D214E8"/>
    <w:rsid w:val="00D300E8"/>
    <w:rsid w:val="00D37B97"/>
    <w:rsid w:val="00D408F2"/>
    <w:rsid w:val="00D41D44"/>
    <w:rsid w:val="00D4482D"/>
    <w:rsid w:val="00D526EA"/>
    <w:rsid w:val="00D54FBB"/>
    <w:rsid w:val="00D6034A"/>
    <w:rsid w:val="00D60F5D"/>
    <w:rsid w:val="00D6100D"/>
    <w:rsid w:val="00D6593A"/>
    <w:rsid w:val="00D70EBF"/>
    <w:rsid w:val="00D72BED"/>
    <w:rsid w:val="00D74D91"/>
    <w:rsid w:val="00D75671"/>
    <w:rsid w:val="00D7755F"/>
    <w:rsid w:val="00D8068B"/>
    <w:rsid w:val="00D83A5F"/>
    <w:rsid w:val="00D95D8C"/>
    <w:rsid w:val="00D96CE0"/>
    <w:rsid w:val="00DA4DBE"/>
    <w:rsid w:val="00DA5F3D"/>
    <w:rsid w:val="00DA7A78"/>
    <w:rsid w:val="00DB20A8"/>
    <w:rsid w:val="00DB3E0E"/>
    <w:rsid w:val="00DB5BBB"/>
    <w:rsid w:val="00DB5DE8"/>
    <w:rsid w:val="00DC0C8E"/>
    <w:rsid w:val="00DC4F00"/>
    <w:rsid w:val="00DC6CA3"/>
    <w:rsid w:val="00DD03E9"/>
    <w:rsid w:val="00DD7911"/>
    <w:rsid w:val="00DE1BB5"/>
    <w:rsid w:val="00DE6B3E"/>
    <w:rsid w:val="00DE7BC3"/>
    <w:rsid w:val="00DF120B"/>
    <w:rsid w:val="00DF40AB"/>
    <w:rsid w:val="00E0131A"/>
    <w:rsid w:val="00E11E2D"/>
    <w:rsid w:val="00E147F1"/>
    <w:rsid w:val="00E14F8B"/>
    <w:rsid w:val="00E163B0"/>
    <w:rsid w:val="00E166A6"/>
    <w:rsid w:val="00E207B9"/>
    <w:rsid w:val="00E2353A"/>
    <w:rsid w:val="00E24E19"/>
    <w:rsid w:val="00E27118"/>
    <w:rsid w:val="00E33F28"/>
    <w:rsid w:val="00E3462E"/>
    <w:rsid w:val="00E349C0"/>
    <w:rsid w:val="00E3542D"/>
    <w:rsid w:val="00E4031A"/>
    <w:rsid w:val="00E41AAC"/>
    <w:rsid w:val="00E42A1A"/>
    <w:rsid w:val="00E43F3C"/>
    <w:rsid w:val="00E503DF"/>
    <w:rsid w:val="00E50CAF"/>
    <w:rsid w:val="00E51B1C"/>
    <w:rsid w:val="00E52862"/>
    <w:rsid w:val="00E6450B"/>
    <w:rsid w:val="00E6547C"/>
    <w:rsid w:val="00E705BC"/>
    <w:rsid w:val="00E723A6"/>
    <w:rsid w:val="00E72ED9"/>
    <w:rsid w:val="00E732FE"/>
    <w:rsid w:val="00E7558E"/>
    <w:rsid w:val="00E86532"/>
    <w:rsid w:val="00E90102"/>
    <w:rsid w:val="00E94090"/>
    <w:rsid w:val="00E9521B"/>
    <w:rsid w:val="00E964CE"/>
    <w:rsid w:val="00EA1888"/>
    <w:rsid w:val="00EA38C8"/>
    <w:rsid w:val="00EA5918"/>
    <w:rsid w:val="00EA662B"/>
    <w:rsid w:val="00EA6836"/>
    <w:rsid w:val="00EA7A02"/>
    <w:rsid w:val="00EB40FC"/>
    <w:rsid w:val="00EB5344"/>
    <w:rsid w:val="00EB7402"/>
    <w:rsid w:val="00EB76DD"/>
    <w:rsid w:val="00EC2109"/>
    <w:rsid w:val="00EC34C0"/>
    <w:rsid w:val="00EC7B1A"/>
    <w:rsid w:val="00ED3501"/>
    <w:rsid w:val="00ED71FE"/>
    <w:rsid w:val="00EE066B"/>
    <w:rsid w:val="00EE33F8"/>
    <w:rsid w:val="00EE3726"/>
    <w:rsid w:val="00EE3AD5"/>
    <w:rsid w:val="00EF1AF8"/>
    <w:rsid w:val="00EF2F99"/>
    <w:rsid w:val="00EF3A49"/>
    <w:rsid w:val="00EF583F"/>
    <w:rsid w:val="00EF5CDF"/>
    <w:rsid w:val="00F00E7C"/>
    <w:rsid w:val="00F00F79"/>
    <w:rsid w:val="00F01094"/>
    <w:rsid w:val="00F04A60"/>
    <w:rsid w:val="00F10C10"/>
    <w:rsid w:val="00F1108C"/>
    <w:rsid w:val="00F11EC0"/>
    <w:rsid w:val="00F12613"/>
    <w:rsid w:val="00F12DCB"/>
    <w:rsid w:val="00F24360"/>
    <w:rsid w:val="00F25342"/>
    <w:rsid w:val="00F27B25"/>
    <w:rsid w:val="00F306FA"/>
    <w:rsid w:val="00F317D7"/>
    <w:rsid w:val="00F3277E"/>
    <w:rsid w:val="00F33BD7"/>
    <w:rsid w:val="00F35ED3"/>
    <w:rsid w:val="00F40662"/>
    <w:rsid w:val="00F417CE"/>
    <w:rsid w:val="00F418D9"/>
    <w:rsid w:val="00F45C9C"/>
    <w:rsid w:val="00F468D6"/>
    <w:rsid w:val="00F468F7"/>
    <w:rsid w:val="00F5016A"/>
    <w:rsid w:val="00F508C2"/>
    <w:rsid w:val="00F51160"/>
    <w:rsid w:val="00F568DB"/>
    <w:rsid w:val="00F609A3"/>
    <w:rsid w:val="00F6577E"/>
    <w:rsid w:val="00F74B7F"/>
    <w:rsid w:val="00F80324"/>
    <w:rsid w:val="00F81624"/>
    <w:rsid w:val="00F82980"/>
    <w:rsid w:val="00F829E8"/>
    <w:rsid w:val="00F84A27"/>
    <w:rsid w:val="00F86BEF"/>
    <w:rsid w:val="00F873AA"/>
    <w:rsid w:val="00F91923"/>
    <w:rsid w:val="00F93794"/>
    <w:rsid w:val="00FA0640"/>
    <w:rsid w:val="00FA2D23"/>
    <w:rsid w:val="00FA3739"/>
    <w:rsid w:val="00FB068F"/>
    <w:rsid w:val="00FC1415"/>
    <w:rsid w:val="00FC332C"/>
    <w:rsid w:val="00FC4022"/>
    <w:rsid w:val="00FC4125"/>
    <w:rsid w:val="00FC504C"/>
    <w:rsid w:val="00FC7613"/>
    <w:rsid w:val="00FD01BC"/>
    <w:rsid w:val="00FD2157"/>
    <w:rsid w:val="00FD3A9B"/>
    <w:rsid w:val="00FD44C0"/>
    <w:rsid w:val="00FE0AD8"/>
    <w:rsid w:val="00FE6899"/>
    <w:rsid w:val="00FF268C"/>
    <w:rsid w:val="00FF3C3B"/>
    <w:rsid w:val="00FF4CB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F0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locked="0" w:semiHidden="1" w:unhideWhenUsed="1"/>
    <w:lsdException w:name="toc 4" w:locked="0" w:semiHidden="1"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aliases w:val="Orion report text"/>
    <w:semiHidden/>
    <w:qFormat/>
    <w:rsid w:val="00DD7911"/>
    <w:rPr>
      <w:rFonts w:ascii="Arial" w:hAnsi="Arial"/>
      <w:sz w:val="24"/>
      <w:szCs w:val="24"/>
    </w:rPr>
  </w:style>
  <w:style w:type="paragraph" w:styleId="Heading1">
    <w:name w:val="heading 1"/>
    <w:aliases w:val="Orion report heading 1"/>
    <w:basedOn w:val="Normal"/>
    <w:next w:val="Normal"/>
    <w:semiHidden/>
    <w:qFormat/>
    <w:rsid w:val="00A9460D"/>
    <w:pPr>
      <w:keepNext/>
      <w:numPr>
        <w:numId w:val="2"/>
      </w:numPr>
      <w:spacing w:before="240" w:after="60"/>
      <w:outlineLvl w:val="0"/>
    </w:pPr>
    <w:rPr>
      <w:b/>
      <w:kern w:val="28"/>
      <w:sz w:val="28"/>
      <w:szCs w:val="20"/>
    </w:rPr>
  </w:style>
  <w:style w:type="paragraph" w:styleId="Heading2">
    <w:name w:val="heading 2"/>
    <w:aliases w:val="Orion report Heading 2"/>
    <w:basedOn w:val="Normal"/>
    <w:next w:val="Normal"/>
    <w:semiHidden/>
    <w:qFormat/>
    <w:rsid w:val="009F02C4"/>
    <w:pPr>
      <w:keepNext/>
      <w:numPr>
        <w:ilvl w:val="1"/>
        <w:numId w:val="2"/>
      </w:numPr>
      <w:spacing w:before="240" w:after="60"/>
      <w:outlineLvl w:val="1"/>
    </w:pPr>
    <w:rPr>
      <w:b/>
      <w:i/>
      <w:szCs w:val="20"/>
    </w:rPr>
  </w:style>
  <w:style w:type="paragraph" w:styleId="Heading3">
    <w:name w:val="heading 3"/>
    <w:aliases w:val="Orion report Heading 3"/>
    <w:basedOn w:val="Normal"/>
    <w:next w:val="Normal"/>
    <w:semiHidden/>
    <w:qFormat/>
    <w:rsid w:val="00787D3B"/>
    <w:pPr>
      <w:keepNext/>
      <w:numPr>
        <w:ilvl w:val="2"/>
        <w:numId w:val="2"/>
      </w:numPr>
      <w:spacing w:before="240" w:after="60"/>
      <w:outlineLvl w:val="2"/>
    </w:pPr>
    <w:rPr>
      <w:b/>
      <w:szCs w:val="20"/>
    </w:rPr>
  </w:style>
  <w:style w:type="paragraph" w:styleId="Heading4">
    <w:name w:val="heading 4"/>
    <w:basedOn w:val="Normal"/>
    <w:next w:val="Normal"/>
    <w:semiHidden/>
    <w:qFormat/>
    <w:locked/>
    <w:rsid w:val="009F02C4"/>
    <w:pPr>
      <w:keepNext/>
      <w:numPr>
        <w:ilvl w:val="3"/>
        <w:numId w:val="2"/>
      </w:numPr>
      <w:spacing w:before="240" w:after="60"/>
      <w:outlineLvl w:val="3"/>
    </w:pPr>
    <w:rPr>
      <w:i/>
      <w:sz w:val="20"/>
      <w:szCs w:val="20"/>
    </w:rPr>
  </w:style>
  <w:style w:type="paragraph" w:styleId="Heading5">
    <w:name w:val="heading 5"/>
    <w:basedOn w:val="Normal"/>
    <w:next w:val="Normal"/>
    <w:semiHidden/>
    <w:qFormat/>
    <w:locked/>
    <w:rsid w:val="009F02C4"/>
    <w:pPr>
      <w:keepNext/>
      <w:numPr>
        <w:ilvl w:val="4"/>
        <w:numId w:val="2"/>
      </w:numPr>
      <w:jc w:val="center"/>
      <w:outlineLvl w:val="4"/>
    </w:pPr>
    <w:rPr>
      <w:szCs w:val="20"/>
    </w:rPr>
  </w:style>
  <w:style w:type="paragraph" w:styleId="Heading6">
    <w:name w:val="heading 6"/>
    <w:basedOn w:val="Normal"/>
    <w:next w:val="Normal"/>
    <w:semiHidden/>
    <w:qFormat/>
    <w:locked/>
    <w:rsid w:val="009F02C4"/>
    <w:pPr>
      <w:numPr>
        <w:ilvl w:val="5"/>
        <w:numId w:val="2"/>
      </w:numPr>
      <w:spacing w:before="240" w:after="60"/>
      <w:outlineLvl w:val="5"/>
    </w:pPr>
    <w:rPr>
      <w:b/>
      <w:bCs/>
      <w:sz w:val="22"/>
      <w:szCs w:val="22"/>
    </w:rPr>
  </w:style>
  <w:style w:type="paragraph" w:styleId="Heading7">
    <w:name w:val="heading 7"/>
    <w:basedOn w:val="Normal"/>
    <w:next w:val="Normal"/>
    <w:semiHidden/>
    <w:qFormat/>
    <w:locked/>
    <w:rsid w:val="009F02C4"/>
    <w:pPr>
      <w:numPr>
        <w:ilvl w:val="6"/>
        <w:numId w:val="2"/>
      </w:numPr>
      <w:spacing w:before="240" w:after="60"/>
      <w:outlineLvl w:val="6"/>
    </w:pPr>
  </w:style>
  <w:style w:type="paragraph" w:styleId="Heading8">
    <w:name w:val="heading 8"/>
    <w:basedOn w:val="Normal"/>
    <w:next w:val="Normal"/>
    <w:semiHidden/>
    <w:qFormat/>
    <w:locked/>
    <w:rsid w:val="009F02C4"/>
    <w:pPr>
      <w:numPr>
        <w:ilvl w:val="7"/>
        <w:numId w:val="2"/>
      </w:numPr>
      <w:spacing w:before="240" w:after="60"/>
      <w:outlineLvl w:val="7"/>
    </w:pPr>
    <w:rPr>
      <w:i/>
      <w:iCs/>
    </w:rPr>
  </w:style>
  <w:style w:type="paragraph" w:styleId="Heading9">
    <w:name w:val="heading 9"/>
    <w:basedOn w:val="Normal"/>
    <w:next w:val="Normal"/>
    <w:semiHidden/>
    <w:qFormat/>
    <w:locked/>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semiHidden/>
    <w:qFormat/>
    <w:locked/>
    <w:rsid w:val="001965C1"/>
    <w:rPr>
      <w:b/>
      <w:bCs/>
      <w:sz w:val="20"/>
      <w:szCs w:val="20"/>
    </w:rPr>
  </w:style>
  <w:style w:type="character" w:styleId="Hyperlink">
    <w:name w:val="Hyperlink"/>
    <w:semiHidden/>
    <w:locked/>
    <w:rsid w:val="001965C1"/>
    <w:rPr>
      <w:color w:val="0000FF"/>
      <w:u w:val="single"/>
    </w:rPr>
  </w:style>
  <w:style w:type="character" w:styleId="FollowedHyperlink">
    <w:name w:val="FollowedHyperlink"/>
    <w:semiHidden/>
    <w:locked/>
    <w:rsid w:val="001965C1"/>
    <w:rPr>
      <w:color w:val="800080"/>
      <w:u w:val="single"/>
    </w:rPr>
  </w:style>
  <w:style w:type="paragraph" w:customStyle="1" w:styleId="NormalArial">
    <w:name w:val="Normal + Arial"/>
    <w:aliases w:val="10 pt,Black"/>
    <w:basedOn w:val="Normal"/>
    <w:semiHidden/>
    <w:locked/>
    <w:rsid w:val="003B69A1"/>
    <w:rPr>
      <w:rFonts w:cs="Arial"/>
      <w:color w:val="000000"/>
      <w:sz w:val="20"/>
      <w:szCs w:val="20"/>
    </w:rPr>
  </w:style>
  <w:style w:type="paragraph" w:styleId="Header">
    <w:name w:val="header"/>
    <w:aliases w:val="Orion report header"/>
    <w:basedOn w:val="Normal"/>
    <w:semiHidden/>
    <w:rsid w:val="003062DC"/>
    <w:pPr>
      <w:tabs>
        <w:tab w:val="center" w:pos="4320"/>
        <w:tab w:val="right" w:pos="8640"/>
      </w:tabs>
    </w:pPr>
    <w:rPr>
      <w:b/>
    </w:rPr>
  </w:style>
  <w:style w:type="paragraph" w:styleId="Footer">
    <w:name w:val="footer"/>
    <w:aliases w:val="Orion report footer"/>
    <w:basedOn w:val="Normal"/>
    <w:semiHidden/>
    <w:rsid w:val="0098448D"/>
    <w:pPr>
      <w:tabs>
        <w:tab w:val="center" w:pos="4320"/>
        <w:tab w:val="right" w:pos="8640"/>
      </w:tabs>
    </w:pPr>
  </w:style>
  <w:style w:type="paragraph" w:customStyle="1" w:styleId="orionreportheader">
    <w:name w:val="orion report header"/>
    <w:basedOn w:val="Header"/>
    <w:locked/>
    <w:rsid w:val="00B74996"/>
  </w:style>
  <w:style w:type="paragraph" w:styleId="BalloonText">
    <w:name w:val="Balloon Text"/>
    <w:basedOn w:val="Normal"/>
    <w:semiHidden/>
    <w:locked/>
    <w:rsid w:val="00CF01AE"/>
    <w:rPr>
      <w:rFonts w:ascii="Tahoma" w:hAnsi="Tahoma" w:cs="Tahoma"/>
      <w:sz w:val="16"/>
      <w:szCs w:val="16"/>
    </w:rPr>
  </w:style>
  <w:style w:type="paragraph" w:customStyle="1" w:styleId="BodyTextArial">
    <w:name w:val="Body Text + Arial"/>
    <w:aliases w:val="Justified"/>
    <w:basedOn w:val="Normal"/>
    <w:semiHidden/>
    <w:locked/>
    <w:rsid w:val="00CF01AE"/>
    <w:pPr>
      <w:numPr>
        <w:numId w:val="1"/>
      </w:numPr>
    </w:pPr>
    <w:rPr>
      <w:rFonts w:cs="Arial"/>
      <w:color w:val="000000"/>
      <w:sz w:val="20"/>
      <w:szCs w:val="20"/>
    </w:rPr>
  </w:style>
  <w:style w:type="character" w:styleId="PageNumber">
    <w:name w:val="page number"/>
    <w:basedOn w:val="DefaultParagraphFont"/>
    <w:semiHidden/>
    <w:locked/>
    <w:rsid w:val="009F02C4"/>
  </w:style>
  <w:style w:type="table" w:styleId="TableGrid">
    <w:name w:val="Table Grid"/>
    <w:basedOn w:val="TableNormal"/>
    <w:locked/>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locked/>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semiHidden/>
    <w:locked/>
    <w:rsid w:val="00056932"/>
    <w:pPr>
      <w:ind w:left="240"/>
    </w:pPr>
    <w:rPr>
      <w:smallCaps/>
      <w:sz w:val="20"/>
      <w:szCs w:val="20"/>
    </w:rPr>
  </w:style>
  <w:style w:type="paragraph" w:styleId="TOC3">
    <w:name w:val="toc 3"/>
    <w:basedOn w:val="Normal"/>
    <w:next w:val="Normal"/>
    <w:autoRedefine/>
    <w:semiHidden/>
    <w:locked/>
    <w:rsid w:val="00056932"/>
    <w:pPr>
      <w:ind w:left="480"/>
    </w:pPr>
    <w:rPr>
      <w:i/>
      <w:iCs/>
      <w:sz w:val="20"/>
      <w:szCs w:val="20"/>
    </w:rPr>
  </w:style>
  <w:style w:type="paragraph" w:styleId="TOC4">
    <w:name w:val="toc 4"/>
    <w:basedOn w:val="Normal"/>
    <w:next w:val="Normal"/>
    <w:autoRedefine/>
    <w:semiHidden/>
    <w:locked/>
    <w:rsid w:val="00056932"/>
    <w:pPr>
      <w:ind w:left="720"/>
    </w:pPr>
    <w:rPr>
      <w:sz w:val="18"/>
      <w:szCs w:val="18"/>
    </w:rPr>
  </w:style>
  <w:style w:type="paragraph" w:styleId="TOC5">
    <w:name w:val="toc 5"/>
    <w:basedOn w:val="Normal"/>
    <w:next w:val="Normal"/>
    <w:autoRedefine/>
    <w:semiHidden/>
    <w:locked/>
    <w:rsid w:val="00056932"/>
    <w:pPr>
      <w:ind w:left="960"/>
    </w:pPr>
    <w:rPr>
      <w:sz w:val="18"/>
      <w:szCs w:val="18"/>
    </w:rPr>
  </w:style>
  <w:style w:type="paragraph" w:styleId="TOC6">
    <w:name w:val="toc 6"/>
    <w:basedOn w:val="Normal"/>
    <w:next w:val="Normal"/>
    <w:autoRedefine/>
    <w:semiHidden/>
    <w:locked/>
    <w:rsid w:val="00056932"/>
    <w:pPr>
      <w:ind w:left="1200"/>
    </w:pPr>
    <w:rPr>
      <w:sz w:val="18"/>
      <w:szCs w:val="18"/>
    </w:rPr>
  </w:style>
  <w:style w:type="paragraph" w:styleId="TOC7">
    <w:name w:val="toc 7"/>
    <w:basedOn w:val="Normal"/>
    <w:next w:val="Normal"/>
    <w:autoRedefine/>
    <w:semiHidden/>
    <w:locked/>
    <w:rsid w:val="00056932"/>
    <w:pPr>
      <w:ind w:left="1440"/>
    </w:pPr>
    <w:rPr>
      <w:sz w:val="18"/>
      <w:szCs w:val="18"/>
    </w:rPr>
  </w:style>
  <w:style w:type="paragraph" w:styleId="TOC8">
    <w:name w:val="toc 8"/>
    <w:basedOn w:val="Normal"/>
    <w:next w:val="Normal"/>
    <w:autoRedefine/>
    <w:semiHidden/>
    <w:locked/>
    <w:rsid w:val="00056932"/>
    <w:pPr>
      <w:ind w:left="1680"/>
    </w:pPr>
    <w:rPr>
      <w:sz w:val="18"/>
      <w:szCs w:val="18"/>
    </w:rPr>
  </w:style>
  <w:style w:type="paragraph" w:styleId="TOC9">
    <w:name w:val="toc 9"/>
    <w:basedOn w:val="Normal"/>
    <w:next w:val="Normal"/>
    <w:autoRedefine/>
    <w:semiHidden/>
    <w:locked/>
    <w:rsid w:val="00056932"/>
    <w:pPr>
      <w:ind w:left="1920"/>
    </w:pPr>
    <w:rPr>
      <w:sz w:val="18"/>
      <w:szCs w:val="18"/>
    </w:rPr>
  </w:style>
  <w:style w:type="paragraph" w:styleId="TableofFigures">
    <w:name w:val="table of figures"/>
    <w:basedOn w:val="Normal"/>
    <w:next w:val="Normal"/>
    <w:semiHidden/>
    <w:locked/>
    <w:rsid w:val="00F10C10"/>
    <w:rPr>
      <w:i/>
      <w:iCs/>
      <w:sz w:val="20"/>
      <w:szCs w:val="20"/>
    </w:rPr>
  </w:style>
  <w:style w:type="paragraph" w:styleId="DocumentMap">
    <w:name w:val="Document Map"/>
    <w:basedOn w:val="Normal"/>
    <w:semiHidden/>
    <w:locked/>
    <w:rsid w:val="00AB5B90"/>
    <w:pPr>
      <w:shd w:val="clear" w:color="auto" w:fill="000080"/>
    </w:pPr>
    <w:rPr>
      <w:rFonts w:ascii="Tahoma" w:hAnsi="Tahoma" w:cs="Tahoma"/>
      <w:sz w:val="20"/>
      <w:szCs w:val="20"/>
    </w:rPr>
  </w:style>
  <w:style w:type="paragraph" w:customStyle="1" w:styleId="Style1">
    <w:name w:val="Style1"/>
    <w:basedOn w:val="Normal"/>
    <w:semiHidden/>
    <w:locked/>
    <w:rsid w:val="007131E6"/>
    <w:pPr>
      <w:tabs>
        <w:tab w:val="num" w:pos="360"/>
      </w:tabs>
      <w:spacing w:after="120"/>
      <w:ind w:left="360" w:hanging="360"/>
    </w:pPr>
  </w:style>
  <w:style w:type="paragraph" w:customStyle="1" w:styleId="StyleAfter6pt">
    <w:name w:val="Style After:  6 pt"/>
    <w:basedOn w:val="Normal"/>
    <w:autoRedefine/>
    <w:semiHidden/>
    <w:locked/>
    <w:rsid w:val="0063430C"/>
    <w:pPr>
      <w:spacing w:after="120"/>
      <w:ind w:left="720"/>
    </w:pPr>
    <w:rPr>
      <w:szCs w:val="20"/>
    </w:rPr>
  </w:style>
  <w:style w:type="paragraph" w:customStyle="1" w:styleId="Orionproprietary14ptBoldItalicGray-40AllcapsRight">
    <w:name w:val="Orion proprietary 14 pt Bold Italic Gray-40% All caps Right"/>
    <w:basedOn w:val="Normal"/>
    <w:qFormat/>
    <w:rsid w:val="00DA7A78"/>
    <w:pPr>
      <w:jc w:val="right"/>
    </w:pPr>
    <w:rPr>
      <w:b/>
      <w:bCs/>
      <w:i/>
      <w:iCs/>
      <w:caps/>
      <w:color w:val="999999"/>
      <w:sz w:val="28"/>
      <w:szCs w:val="20"/>
    </w:rPr>
  </w:style>
  <w:style w:type="character" w:customStyle="1" w:styleId="OrionprojectnameCopperplateGothicBold48ptBoldItalicGray-80Allc">
    <w:name w:val="Orion project name Copperplate Gothic Bold 48 pt Bold Italic Gray-80% All c..."/>
    <w:basedOn w:val="DefaultParagraphFont"/>
    <w:qFormat/>
    <w:rsid w:val="00DA7A78"/>
    <w:rPr>
      <w:rFonts w:ascii="Copperplate Gothic Bold" w:hAnsi="Copperplate Gothic Bold"/>
      <w:b/>
      <w:bCs/>
      <w:i/>
      <w:iCs/>
      <w:caps/>
      <w:color w:val="333333"/>
      <w:sz w:val="96"/>
    </w:rPr>
  </w:style>
  <w:style w:type="paragraph" w:customStyle="1" w:styleId="Orionreporttitle22ptBoldItalicRight">
    <w:name w:val="Orion report title 22 pt Bold Italic Right"/>
    <w:basedOn w:val="Normal"/>
    <w:qFormat/>
    <w:rsid w:val="00DA7A78"/>
    <w:pPr>
      <w:jc w:val="right"/>
    </w:pPr>
    <w:rPr>
      <w:b/>
      <w:bCs/>
      <w:i/>
      <w:iCs/>
      <w:sz w:val="44"/>
      <w:szCs w:val="20"/>
    </w:rPr>
  </w:style>
  <w:style w:type="character" w:customStyle="1" w:styleId="OrionreportdateversionBold">
    <w:name w:val="Orion report date/version  Bold"/>
    <w:basedOn w:val="DefaultParagraphFont"/>
    <w:qFormat/>
    <w:rsid w:val="002A2AE2"/>
    <w:rPr>
      <w:rFonts w:ascii="Arial" w:hAnsi="Arial"/>
      <w:b/>
      <w:bCs/>
      <w:sz w:val="24"/>
    </w:rPr>
  </w:style>
  <w:style w:type="paragraph" w:customStyle="1" w:styleId="Oriontabletextcentered">
    <w:name w:val="Orion table text centered"/>
    <w:basedOn w:val="Normal"/>
    <w:qFormat/>
    <w:rsid w:val="00193FCB"/>
    <w:pPr>
      <w:jc w:val="center"/>
    </w:pPr>
    <w:rPr>
      <w:szCs w:val="20"/>
    </w:rPr>
  </w:style>
  <w:style w:type="paragraph" w:customStyle="1" w:styleId="OriontabletestBoldCentered">
    <w:name w:val="Orion table test Bold Centered"/>
    <w:basedOn w:val="Normal"/>
    <w:qFormat/>
    <w:rsid w:val="00193FCB"/>
    <w:pPr>
      <w:jc w:val="center"/>
    </w:pPr>
    <w:rPr>
      <w:b/>
      <w:bCs/>
      <w:szCs w:val="20"/>
    </w:rPr>
  </w:style>
  <w:style w:type="paragraph" w:customStyle="1" w:styleId="Orionrevisionhistory">
    <w:name w:val="Orion revision history"/>
    <w:basedOn w:val="Header"/>
    <w:qFormat/>
    <w:rsid w:val="00C20B44"/>
  </w:style>
  <w:style w:type="paragraph" w:customStyle="1" w:styleId="Orionreportfooteer">
    <w:name w:val="Orion report footeer"/>
    <w:basedOn w:val="Footer"/>
    <w:qFormat/>
    <w:rsid w:val="00971842"/>
    <w:pPr>
      <w:pBdr>
        <w:top w:val="single" w:sz="6" w:space="1" w:color="auto"/>
      </w:pBdr>
    </w:pPr>
    <w:rPr>
      <w:sz w:val="16"/>
    </w:rPr>
  </w:style>
  <w:style w:type="paragraph" w:customStyle="1" w:styleId="Orionreportheader1">
    <w:name w:val="Orion report header 1"/>
    <w:basedOn w:val="Heading1"/>
    <w:qFormat/>
    <w:rsid w:val="00A9460D"/>
  </w:style>
  <w:style w:type="paragraph" w:customStyle="1" w:styleId="Orionreportheader2">
    <w:name w:val="Orion report header 2"/>
    <w:basedOn w:val="Heading2"/>
    <w:qFormat/>
    <w:rsid w:val="00A9460D"/>
  </w:style>
  <w:style w:type="paragraph" w:customStyle="1" w:styleId="Orionreportheader3">
    <w:name w:val="Orion report header 3"/>
    <w:basedOn w:val="Heading3"/>
    <w:qFormat/>
    <w:rsid w:val="00A9460D"/>
  </w:style>
  <w:style w:type="paragraph" w:customStyle="1" w:styleId="Orionbodytext">
    <w:name w:val="Orion body text"/>
    <w:basedOn w:val="Normal"/>
    <w:qFormat/>
    <w:rsid w:val="00DD7911"/>
  </w:style>
  <w:style w:type="paragraph" w:styleId="NormalWeb">
    <w:name w:val="Normal (Web)"/>
    <w:basedOn w:val="Normal"/>
    <w:uiPriority w:val="99"/>
    <w:unhideWhenUsed/>
    <w:locked/>
    <w:rsid w:val="003C0FA2"/>
    <w:pPr>
      <w:spacing w:before="100" w:beforeAutospacing="1" w:after="100" w:afterAutospacing="1"/>
    </w:pPr>
    <w:rPr>
      <w:rFonts w:ascii="Times New Roman" w:hAnsi="Times New Roman"/>
      <w:lang w:eastAsia="zh-CN" w:bidi="hi-IN"/>
    </w:rPr>
  </w:style>
  <w:style w:type="character" w:styleId="Strong">
    <w:name w:val="Strong"/>
    <w:basedOn w:val="DefaultParagraphFont"/>
    <w:uiPriority w:val="22"/>
    <w:qFormat/>
    <w:locked/>
    <w:rsid w:val="00F468D6"/>
    <w:rPr>
      <w:b/>
      <w:bCs/>
    </w:rPr>
  </w:style>
  <w:style w:type="character" w:styleId="CommentReference">
    <w:name w:val="annotation reference"/>
    <w:basedOn w:val="DefaultParagraphFont"/>
    <w:semiHidden/>
    <w:unhideWhenUsed/>
    <w:locked/>
    <w:rsid w:val="00914ACF"/>
    <w:rPr>
      <w:sz w:val="16"/>
      <w:szCs w:val="16"/>
    </w:rPr>
  </w:style>
  <w:style w:type="paragraph" w:styleId="CommentText">
    <w:name w:val="annotation text"/>
    <w:basedOn w:val="Normal"/>
    <w:link w:val="CommentTextChar"/>
    <w:semiHidden/>
    <w:unhideWhenUsed/>
    <w:locked/>
    <w:rsid w:val="00914ACF"/>
    <w:rPr>
      <w:sz w:val="20"/>
      <w:szCs w:val="20"/>
    </w:rPr>
  </w:style>
  <w:style w:type="character" w:customStyle="1" w:styleId="CommentTextChar">
    <w:name w:val="Comment Text Char"/>
    <w:basedOn w:val="DefaultParagraphFont"/>
    <w:link w:val="CommentText"/>
    <w:semiHidden/>
    <w:rsid w:val="00914ACF"/>
    <w:rPr>
      <w:rFonts w:ascii="Arial" w:hAnsi="Arial"/>
    </w:rPr>
  </w:style>
  <w:style w:type="paragraph" w:styleId="CommentSubject">
    <w:name w:val="annotation subject"/>
    <w:basedOn w:val="CommentText"/>
    <w:next w:val="CommentText"/>
    <w:link w:val="CommentSubjectChar"/>
    <w:semiHidden/>
    <w:unhideWhenUsed/>
    <w:locked/>
    <w:rsid w:val="00914ACF"/>
    <w:rPr>
      <w:b/>
      <w:bCs/>
    </w:rPr>
  </w:style>
  <w:style w:type="character" w:customStyle="1" w:styleId="CommentSubjectChar">
    <w:name w:val="Comment Subject Char"/>
    <w:basedOn w:val="CommentTextChar"/>
    <w:link w:val="CommentSubject"/>
    <w:semiHidden/>
    <w:rsid w:val="00914ACF"/>
    <w:rPr>
      <w:rFonts w:ascii="Arial" w:hAnsi="Arial"/>
      <w:b/>
      <w:bCs/>
    </w:rPr>
  </w:style>
  <w:style w:type="paragraph" w:styleId="ListParagraph">
    <w:name w:val="List Paragraph"/>
    <w:basedOn w:val="Normal"/>
    <w:uiPriority w:val="34"/>
    <w:qFormat/>
    <w:locked/>
    <w:rsid w:val="00AD504D"/>
    <w:pPr>
      <w:spacing w:after="160" w:line="259" w:lineRule="auto"/>
      <w:ind w:left="720"/>
      <w:contextualSpacing/>
    </w:pPr>
    <w:rPr>
      <w:rFonts w:asciiTheme="minorHAnsi" w:eastAsiaTheme="minorHAnsi" w:hAnsiTheme="minorHAnsi" w:cstheme="minorBidi"/>
      <w:sz w:val="22"/>
      <w:szCs w:val="22"/>
      <w:lang w:val="en-IN"/>
    </w:rPr>
  </w:style>
  <w:style w:type="character" w:styleId="UnresolvedMention">
    <w:name w:val="Unresolved Mention"/>
    <w:basedOn w:val="DefaultParagraphFont"/>
    <w:uiPriority w:val="99"/>
    <w:semiHidden/>
    <w:unhideWhenUsed/>
    <w:rsid w:val="00AA22A3"/>
    <w:rPr>
      <w:color w:val="605E5C"/>
      <w:shd w:val="clear" w:color="auto" w:fill="E1DFDD"/>
    </w:rPr>
  </w:style>
  <w:style w:type="character" w:styleId="Emphasis">
    <w:name w:val="Emphasis"/>
    <w:basedOn w:val="DefaultParagraphFont"/>
    <w:qFormat/>
    <w:locked/>
    <w:rsid w:val="004F33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6086">
      <w:bodyDiv w:val="1"/>
      <w:marLeft w:val="0"/>
      <w:marRight w:val="0"/>
      <w:marTop w:val="0"/>
      <w:marBottom w:val="0"/>
      <w:divBdr>
        <w:top w:val="none" w:sz="0" w:space="0" w:color="auto"/>
        <w:left w:val="none" w:sz="0" w:space="0" w:color="auto"/>
        <w:bottom w:val="none" w:sz="0" w:space="0" w:color="auto"/>
        <w:right w:val="none" w:sz="0" w:space="0" w:color="auto"/>
      </w:divBdr>
      <w:divsChild>
        <w:div w:id="1533763961">
          <w:marLeft w:val="0"/>
          <w:marRight w:val="0"/>
          <w:marTop w:val="0"/>
          <w:marBottom w:val="0"/>
          <w:divBdr>
            <w:top w:val="none" w:sz="0" w:space="0" w:color="auto"/>
            <w:left w:val="none" w:sz="0" w:space="0" w:color="auto"/>
            <w:bottom w:val="none" w:sz="0" w:space="0" w:color="auto"/>
            <w:right w:val="none" w:sz="0" w:space="0" w:color="auto"/>
          </w:divBdr>
        </w:div>
      </w:divsChild>
    </w:div>
    <w:div w:id="58358801">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20151549">
      <w:bodyDiv w:val="1"/>
      <w:marLeft w:val="0"/>
      <w:marRight w:val="0"/>
      <w:marTop w:val="0"/>
      <w:marBottom w:val="0"/>
      <w:divBdr>
        <w:top w:val="none" w:sz="0" w:space="0" w:color="auto"/>
        <w:left w:val="none" w:sz="0" w:space="0" w:color="auto"/>
        <w:bottom w:val="none" w:sz="0" w:space="0" w:color="auto"/>
        <w:right w:val="none" w:sz="0" w:space="0" w:color="auto"/>
      </w:divBdr>
      <w:divsChild>
        <w:div w:id="1990399491">
          <w:marLeft w:val="0"/>
          <w:marRight w:val="0"/>
          <w:marTop w:val="0"/>
          <w:marBottom w:val="0"/>
          <w:divBdr>
            <w:top w:val="none" w:sz="0" w:space="0" w:color="auto"/>
            <w:left w:val="none" w:sz="0" w:space="0" w:color="auto"/>
            <w:bottom w:val="none" w:sz="0" w:space="0" w:color="auto"/>
            <w:right w:val="none" w:sz="0" w:space="0" w:color="auto"/>
          </w:divBdr>
          <w:divsChild>
            <w:div w:id="1001814718">
              <w:marLeft w:val="0"/>
              <w:marRight w:val="0"/>
              <w:marTop w:val="0"/>
              <w:marBottom w:val="0"/>
              <w:divBdr>
                <w:top w:val="none" w:sz="0" w:space="0" w:color="auto"/>
                <w:left w:val="none" w:sz="0" w:space="0" w:color="auto"/>
                <w:bottom w:val="none" w:sz="0" w:space="0" w:color="auto"/>
                <w:right w:val="none" w:sz="0" w:space="0" w:color="auto"/>
              </w:divBdr>
              <w:divsChild>
                <w:div w:id="1402557421">
                  <w:marLeft w:val="0"/>
                  <w:marRight w:val="0"/>
                  <w:marTop w:val="0"/>
                  <w:marBottom w:val="0"/>
                  <w:divBdr>
                    <w:top w:val="none" w:sz="0" w:space="0" w:color="auto"/>
                    <w:left w:val="none" w:sz="0" w:space="0" w:color="auto"/>
                    <w:bottom w:val="none" w:sz="0" w:space="0" w:color="auto"/>
                    <w:right w:val="none" w:sz="0" w:space="0" w:color="auto"/>
                  </w:divBdr>
                  <w:divsChild>
                    <w:div w:id="121531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8661">
      <w:bodyDiv w:val="1"/>
      <w:marLeft w:val="0"/>
      <w:marRight w:val="0"/>
      <w:marTop w:val="0"/>
      <w:marBottom w:val="0"/>
      <w:divBdr>
        <w:top w:val="none" w:sz="0" w:space="0" w:color="auto"/>
        <w:left w:val="none" w:sz="0" w:space="0" w:color="auto"/>
        <w:bottom w:val="none" w:sz="0" w:space="0" w:color="auto"/>
        <w:right w:val="none" w:sz="0" w:space="0" w:color="auto"/>
      </w:divBdr>
      <w:divsChild>
        <w:div w:id="487523385">
          <w:marLeft w:val="0"/>
          <w:marRight w:val="0"/>
          <w:marTop w:val="0"/>
          <w:marBottom w:val="0"/>
          <w:divBdr>
            <w:top w:val="none" w:sz="0" w:space="0" w:color="auto"/>
            <w:left w:val="none" w:sz="0" w:space="0" w:color="auto"/>
            <w:bottom w:val="none" w:sz="0" w:space="0" w:color="auto"/>
            <w:right w:val="none" w:sz="0" w:space="0" w:color="auto"/>
          </w:divBdr>
        </w:div>
      </w:divsChild>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255019428">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502597296">
      <w:bodyDiv w:val="1"/>
      <w:marLeft w:val="0"/>
      <w:marRight w:val="0"/>
      <w:marTop w:val="0"/>
      <w:marBottom w:val="0"/>
      <w:divBdr>
        <w:top w:val="none" w:sz="0" w:space="0" w:color="auto"/>
        <w:left w:val="none" w:sz="0" w:space="0" w:color="auto"/>
        <w:bottom w:val="none" w:sz="0" w:space="0" w:color="auto"/>
        <w:right w:val="none" w:sz="0" w:space="0" w:color="auto"/>
      </w:divBdr>
      <w:divsChild>
        <w:div w:id="1946420829">
          <w:marLeft w:val="0"/>
          <w:marRight w:val="0"/>
          <w:marTop w:val="0"/>
          <w:marBottom w:val="0"/>
          <w:divBdr>
            <w:top w:val="none" w:sz="0" w:space="0" w:color="auto"/>
            <w:left w:val="none" w:sz="0" w:space="0" w:color="auto"/>
            <w:bottom w:val="none" w:sz="0" w:space="0" w:color="auto"/>
            <w:right w:val="none" w:sz="0" w:space="0" w:color="auto"/>
          </w:divBdr>
        </w:div>
      </w:divsChild>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36531444">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990982096">
      <w:bodyDiv w:val="1"/>
      <w:marLeft w:val="0"/>
      <w:marRight w:val="0"/>
      <w:marTop w:val="0"/>
      <w:marBottom w:val="0"/>
      <w:divBdr>
        <w:top w:val="none" w:sz="0" w:space="0" w:color="auto"/>
        <w:left w:val="none" w:sz="0" w:space="0" w:color="auto"/>
        <w:bottom w:val="none" w:sz="0" w:space="0" w:color="auto"/>
        <w:right w:val="none" w:sz="0" w:space="0" w:color="auto"/>
      </w:divBdr>
      <w:divsChild>
        <w:div w:id="254705374">
          <w:marLeft w:val="0"/>
          <w:marRight w:val="0"/>
          <w:marTop w:val="0"/>
          <w:marBottom w:val="0"/>
          <w:divBdr>
            <w:top w:val="none" w:sz="0" w:space="0" w:color="auto"/>
            <w:left w:val="none" w:sz="0" w:space="0" w:color="auto"/>
            <w:bottom w:val="none" w:sz="0" w:space="0" w:color="auto"/>
            <w:right w:val="none" w:sz="0" w:space="0" w:color="auto"/>
          </w:divBdr>
        </w:div>
      </w:divsChild>
    </w:div>
    <w:div w:id="1220437427">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451046693">
      <w:bodyDiv w:val="1"/>
      <w:marLeft w:val="0"/>
      <w:marRight w:val="0"/>
      <w:marTop w:val="0"/>
      <w:marBottom w:val="0"/>
      <w:divBdr>
        <w:top w:val="none" w:sz="0" w:space="0" w:color="auto"/>
        <w:left w:val="none" w:sz="0" w:space="0" w:color="auto"/>
        <w:bottom w:val="none" w:sz="0" w:space="0" w:color="auto"/>
        <w:right w:val="none" w:sz="0" w:space="0" w:color="auto"/>
      </w:divBdr>
    </w:div>
    <w:div w:id="1486896073">
      <w:bodyDiv w:val="1"/>
      <w:marLeft w:val="0"/>
      <w:marRight w:val="0"/>
      <w:marTop w:val="0"/>
      <w:marBottom w:val="0"/>
      <w:divBdr>
        <w:top w:val="none" w:sz="0" w:space="0" w:color="auto"/>
        <w:left w:val="none" w:sz="0" w:space="0" w:color="auto"/>
        <w:bottom w:val="none" w:sz="0" w:space="0" w:color="auto"/>
        <w:right w:val="none" w:sz="0" w:space="0" w:color="auto"/>
      </w:divBdr>
    </w:div>
    <w:div w:id="1639803700">
      <w:bodyDiv w:val="1"/>
      <w:marLeft w:val="0"/>
      <w:marRight w:val="0"/>
      <w:marTop w:val="0"/>
      <w:marBottom w:val="0"/>
      <w:divBdr>
        <w:top w:val="none" w:sz="0" w:space="0" w:color="auto"/>
        <w:left w:val="none" w:sz="0" w:space="0" w:color="auto"/>
        <w:bottom w:val="none" w:sz="0" w:space="0" w:color="auto"/>
        <w:right w:val="none" w:sz="0" w:space="0" w:color="auto"/>
      </w:divBdr>
    </w:div>
    <w:div w:id="1758405290">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927767442">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2106530087">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bitresearch.com/support/orbit-writer-user-guide-downloa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upport.google.com/accessibility/android/answer/6007100" TargetMode="External"/><Relationship Id="rId4" Type="http://schemas.openxmlformats.org/officeDocument/2006/relationships/settings" Target="settings.xml"/><Relationship Id="rId9" Type="http://schemas.openxmlformats.org/officeDocument/2006/relationships/hyperlink" Target="https://play.google.com/store/apps/details?id=com.ourbraill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85A8F-94F3-49C8-9B28-3283F948C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979</Words>
  <Characters>5583</Characters>
  <Application>Microsoft Office Word</Application>
  <DocSecurity>8</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2020-12-23T08:39:00Z</dcterms:created>
  <dcterms:modified xsi:type="dcterms:W3CDTF">2020-12-23T08:42:00Z</dcterms:modified>
</cp:coreProperties>
</file>