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5" w:type="dxa"/>
        <w:tblInd w:w="-612" w:type="dxa"/>
        <w:tblLayout w:type="fixed"/>
        <w:tblLook w:val="04A0" w:firstRow="1" w:lastRow="0" w:firstColumn="1" w:lastColumn="0" w:noHBand="0" w:noVBand="1"/>
      </w:tblPr>
      <w:tblGrid>
        <w:gridCol w:w="5398"/>
        <w:gridCol w:w="4787"/>
      </w:tblGrid>
      <w:tr w:rsidR="00AA3872" w:rsidRPr="008A0CF9" w14:paraId="41D04E3D" w14:textId="77777777" w:rsidTr="00C624FE">
        <w:tc>
          <w:tcPr>
            <w:tcW w:w="5400" w:type="dxa"/>
          </w:tcPr>
          <w:p w14:paraId="41D04E39" w14:textId="77777777" w:rsidR="00AA3872" w:rsidRPr="008A0CF9" w:rsidRDefault="00AA3872" w:rsidP="00C624FE">
            <w:pPr>
              <w:rPr>
                <w:rFonts w:eastAsiaTheme="minorEastAsia" w:cs="Arial"/>
                <w:lang w:bidi="en-US"/>
              </w:rPr>
            </w:pPr>
            <w:permStart w:id="698290074" w:edGrp="everyone"/>
            <w:r w:rsidRPr="008A0CF9">
              <w:rPr>
                <w:rFonts w:cs="Arial"/>
                <w:noProof/>
              </w:rPr>
              <w:drawing>
                <wp:anchor distT="0" distB="0" distL="114300" distR="114300" simplePos="0" relativeHeight="251659264" behindDoc="0" locked="0" layoutInCell="1" allowOverlap="1" wp14:anchorId="41D05151" wp14:editId="41D05152">
                  <wp:simplePos x="0" y="0"/>
                  <wp:positionH relativeFrom="column">
                    <wp:posOffset>426085</wp:posOffset>
                  </wp:positionH>
                  <wp:positionV relativeFrom="paragraph">
                    <wp:posOffset>0</wp:posOffset>
                  </wp:positionV>
                  <wp:extent cx="1941195" cy="1409700"/>
                  <wp:effectExtent l="0" t="0" r="0" b="0"/>
                  <wp:wrapThrough wrapText="bothSides">
                    <wp:wrapPolygon edited="0">
                      <wp:start x="0" y="0"/>
                      <wp:lineTo x="0" y="21308"/>
                      <wp:lineTo x="21409" y="21308"/>
                      <wp:lineTo x="21409" y="0"/>
                      <wp:lineTo x="0" y="0"/>
                    </wp:wrapPolygon>
                  </wp:wrapThrough>
                  <wp:docPr id="3" name="Picture 5" descr="Orbit Research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permEnd w:id="698290074"/>
          </w:p>
          <w:p w14:paraId="41D04E3A" w14:textId="77777777" w:rsidR="00AA3872" w:rsidRPr="008A0CF9" w:rsidRDefault="00AA3872" w:rsidP="00C624FE">
            <w:pPr>
              <w:spacing w:line="276" w:lineRule="auto"/>
              <w:jc w:val="both"/>
              <w:rPr>
                <w:rFonts w:eastAsiaTheme="minorEastAsia" w:cs="Arial"/>
                <w:b/>
                <w:i/>
                <w:sz w:val="28"/>
                <w:szCs w:val="20"/>
                <w:lang w:bidi="en-US"/>
              </w:rPr>
            </w:pPr>
          </w:p>
        </w:tc>
        <w:tc>
          <w:tcPr>
            <w:tcW w:w="4788" w:type="dxa"/>
            <w:hideMark/>
          </w:tcPr>
          <w:p w14:paraId="41D04E3B" w14:textId="77777777" w:rsidR="00AA3872" w:rsidRPr="008A0CF9" w:rsidRDefault="00AA3872" w:rsidP="00C624FE">
            <w:pPr>
              <w:jc w:val="right"/>
              <w:rPr>
                <w:rFonts w:eastAsiaTheme="minorEastAsia" w:cs="Arial"/>
                <w:b/>
                <w:i/>
                <w:caps/>
                <w:color w:val="999999"/>
                <w:sz w:val="28"/>
                <w:szCs w:val="20"/>
                <w:lang w:bidi="en-US"/>
              </w:rPr>
            </w:pPr>
            <w:r w:rsidRPr="008A0CF9">
              <w:rPr>
                <w:rFonts w:eastAsiaTheme="minorEastAsia" w:cs="Arial"/>
                <w:b/>
                <w:i/>
                <w:caps/>
                <w:color w:val="999999"/>
                <w:sz w:val="28"/>
              </w:rPr>
              <w:t xml:space="preserve">Proprietary </w:t>
            </w:r>
          </w:p>
          <w:p w14:paraId="41D04E3C" w14:textId="77777777" w:rsidR="00AA3872" w:rsidRPr="008A0CF9" w:rsidRDefault="00AA3872" w:rsidP="00C624FE">
            <w:pPr>
              <w:spacing w:line="276" w:lineRule="auto"/>
              <w:jc w:val="right"/>
              <w:rPr>
                <w:rFonts w:eastAsiaTheme="minorEastAsia" w:cs="Arial"/>
                <w:b/>
                <w:i/>
                <w:color w:val="999999"/>
                <w:sz w:val="28"/>
                <w:szCs w:val="20"/>
                <w:lang w:bidi="en-US"/>
              </w:rPr>
            </w:pPr>
            <w:r w:rsidRPr="008A0CF9">
              <w:rPr>
                <w:rFonts w:eastAsiaTheme="minorEastAsia" w:cs="Arial"/>
                <w:b/>
                <w:i/>
                <w:caps/>
                <w:color w:val="999999"/>
                <w:sz w:val="28"/>
              </w:rPr>
              <w:t>Information</w:t>
            </w:r>
          </w:p>
        </w:tc>
      </w:tr>
    </w:tbl>
    <w:p w14:paraId="41D04E3E" w14:textId="77777777" w:rsidR="00AA3872" w:rsidRPr="008A0CF9" w:rsidRDefault="00AA3872" w:rsidP="00AA3872">
      <w:pPr>
        <w:ind w:firstLine="720"/>
        <w:jc w:val="both"/>
        <w:rPr>
          <w:rFonts w:cs="Arial"/>
          <w:b/>
          <w:bCs/>
          <w:color w:val="000000"/>
          <w:sz w:val="20"/>
          <w:szCs w:val="20"/>
          <w:lang w:bidi="en-US"/>
        </w:rPr>
      </w:pPr>
      <w:r w:rsidRPr="008A0CF9">
        <w:rPr>
          <w:rFonts w:cs="Arial"/>
          <w:b/>
          <w:i/>
          <w:sz w:val="28"/>
        </w:rPr>
        <w:tab/>
      </w:r>
      <w:r w:rsidRPr="008A0CF9">
        <w:rPr>
          <w:rFonts w:cs="Arial"/>
          <w:b/>
          <w:i/>
          <w:sz w:val="28"/>
        </w:rPr>
        <w:tab/>
      </w:r>
      <w:r w:rsidRPr="008A0CF9">
        <w:rPr>
          <w:rFonts w:cs="Arial"/>
          <w:b/>
          <w:i/>
          <w:sz w:val="28"/>
        </w:rPr>
        <w:tab/>
      </w:r>
      <w:r w:rsidRPr="008A0CF9">
        <w:rPr>
          <w:rFonts w:cs="Arial"/>
          <w:b/>
          <w:i/>
          <w:sz w:val="28"/>
        </w:rPr>
        <w:tab/>
      </w:r>
    </w:p>
    <w:p w14:paraId="41D04E3F" w14:textId="77777777" w:rsidR="00AA3872" w:rsidRPr="008A0CF9" w:rsidRDefault="00AA3872" w:rsidP="00AA3872">
      <w:pPr>
        <w:autoSpaceDE w:val="0"/>
        <w:autoSpaceDN w:val="0"/>
        <w:adjustRightInd w:val="0"/>
        <w:spacing w:line="239" w:lineRule="atLeast"/>
        <w:jc w:val="both"/>
        <w:rPr>
          <w:rFonts w:cs="Arial"/>
          <w:b/>
          <w:bCs/>
          <w:color w:val="000000"/>
          <w:sz w:val="44"/>
          <w:szCs w:val="44"/>
        </w:rPr>
      </w:pPr>
    </w:p>
    <w:p w14:paraId="41D04E40" w14:textId="77777777" w:rsidR="00AA3872" w:rsidRPr="008A0CF9" w:rsidRDefault="00AA3872" w:rsidP="00AA3872">
      <w:pPr>
        <w:jc w:val="right"/>
        <w:rPr>
          <w:rFonts w:cs="Arial"/>
          <w:b/>
          <w:i/>
          <w:caps/>
          <w:color w:val="333333"/>
          <w:sz w:val="56"/>
          <w:szCs w:val="96"/>
        </w:rPr>
      </w:pPr>
    </w:p>
    <w:p w14:paraId="41D04E41" w14:textId="77777777" w:rsidR="00AA3872" w:rsidRPr="008A0CF9" w:rsidRDefault="00AA3872" w:rsidP="00AA3872">
      <w:pPr>
        <w:jc w:val="right"/>
        <w:rPr>
          <w:rFonts w:cs="Arial"/>
          <w:b/>
          <w:i/>
          <w:caps/>
          <w:color w:val="333333"/>
          <w:sz w:val="56"/>
          <w:szCs w:val="96"/>
        </w:rPr>
      </w:pPr>
    </w:p>
    <w:p w14:paraId="306F2678" w14:textId="77777777" w:rsidR="009F1686" w:rsidRDefault="0015235E" w:rsidP="0015235E">
      <w:pPr>
        <w:spacing w:before="100" w:beforeAutospacing="1" w:after="100" w:afterAutospacing="1"/>
        <w:jc w:val="right"/>
        <w:rPr>
          <w:rFonts w:cs="Arial"/>
          <w:b/>
          <w:bCs/>
          <w:kern w:val="36"/>
          <w:sz w:val="48"/>
          <w:szCs w:val="48"/>
          <w:lang w:eastAsia="en-IN"/>
        </w:rPr>
      </w:pPr>
      <w:r w:rsidRPr="008A0CF9">
        <w:rPr>
          <w:rFonts w:cs="Arial"/>
          <w:b/>
          <w:bCs/>
          <w:kern w:val="36"/>
          <w:sz w:val="48"/>
          <w:szCs w:val="48"/>
          <w:lang w:eastAsia="en-IN"/>
        </w:rPr>
        <w:t xml:space="preserve">Orion TI-84 Plus </w:t>
      </w:r>
    </w:p>
    <w:p w14:paraId="74F18785" w14:textId="33238503" w:rsidR="009F1686" w:rsidRDefault="0015235E" w:rsidP="0015235E">
      <w:pPr>
        <w:spacing w:before="100" w:beforeAutospacing="1" w:after="100" w:afterAutospacing="1"/>
        <w:jc w:val="right"/>
        <w:rPr>
          <w:rFonts w:cs="Arial"/>
          <w:b/>
          <w:bCs/>
          <w:kern w:val="36"/>
          <w:sz w:val="48"/>
          <w:szCs w:val="48"/>
          <w:lang w:eastAsia="en-IN"/>
        </w:rPr>
      </w:pPr>
      <w:r w:rsidRPr="008A0CF9">
        <w:rPr>
          <w:rFonts w:cs="Arial"/>
          <w:b/>
          <w:bCs/>
          <w:kern w:val="36"/>
          <w:sz w:val="48"/>
          <w:szCs w:val="48"/>
          <w:lang w:eastAsia="en-IN"/>
        </w:rPr>
        <w:t>Talking Graphing Calculator</w:t>
      </w:r>
      <w:r w:rsidR="00AA3872" w:rsidRPr="008A0CF9">
        <w:rPr>
          <w:rFonts w:cs="Arial"/>
          <w:b/>
          <w:bCs/>
          <w:kern w:val="36"/>
          <w:sz w:val="48"/>
          <w:szCs w:val="48"/>
          <w:lang w:eastAsia="en-IN"/>
        </w:rPr>
        <w:t xml:space="preserve"> </w:t>
      </w:r>
    </w:p>
    <w:p w14:paraId="41D04E44" w14:textId="17E82470" w:rsidR="00AA3872" w:rsidRPr="008A0CF9" w:rsidRDefault="00AA3872" w:rsidP="0015235E">
      <w:pPr>
        <w:spacing w:before="100" w:beforeAutospacing="1" w:after="100" w:afterAutospacing="1"/>
        <w:jc w:val="right"/>
        <w:rPr>
          <w:rFonts w:cs="Arial"/>
          <w:b/>
          <w:bCs/>
          <w:kern w:val="36"/>
          <w:sz w:val="48"/>
          <w:szCs w:val="48"/>
          <w:lang w:eastAsia="en-IN"/>
        </w:rPr>
      </w:pPr>
      <w:r w:rsidRPr="008A0CF9">
        <w:rPr>
          <w:rFonts w:cs="Arial"/>
          <w:b/>
          <w:bCs/>
          <w:kern w:val="36"/>
          <w:sz w:val="48"/>
          <w:szCs w:val="48"/>
          <w:lang w:eastAsia="en-IN"/>
        </w:rPr>
        <w:t>User Guide</w:t>
      </w:r>
    </w:p>
    <w:p w14:paraId="41D04E45" w14:textId="77777777" w:rsidR="00AA3872" w:rsidRPr="008A0CF9" w:rsidRDefault="00AA3872" w:rsidP="00AA3872">
      <w:pPr>
        <w:jc w:val="right"/>
        <w:rPr>
          <w:rFonts w:cs="Arial"/>
          <w:b/>
          <w:i/>
          <w:caps/>
          <w:color w:val="333333"/>
          <w:sz w:val="48"/>
          <w:szCs w:val="96"/>
        </w:rPr>
      </w:pPr>
      <w:r w:rsidRPr="008A0CF9">
        <w:rPr>
          <w:rFonts w:cs="Arial"/>
          <w:b/>
          <w:i/>
          <w:caps/>
          <w:color w:val="333333"/>
          <w:sz w:val="48"/>
          <w:szCs w:val="96"/>
        </w:rPr>
        <w:t xml:space="preserve"> </w:t>
      </w:r>
    </w:p>
    <w:p w14:paraId="41D04E46" w14:textId="77777777" w:rsidR="00AA3872" w:rsidRPr="008A0CF9" w:rsidRDefault="00AA3872" w:rsidP="00AA3872">
      <w:pPr>
        <w:jc w:val="right"/>
        <w:rPr>
          <w:rFonts w:cs="Arial"/>
          <w:b/>
          <w:i/>
          <w:sz w:val="52"/>
          <w:szCs w:val="44"/>
        </w:rPr>
      </w:pPr>
    </w:p>
    <w:p w14:paraId="41D04E47" w14:textId="77777777" w:rsidR="00AA3872" w:rsidRPr="008A0CF9" w:rsidRDefault="00AA3872" w:rsidP="00AA3872">
      <w:pPr>
        <w:jc w:val="center"/>
        <w:rPr>
          <w:rFonts w:cs="Arial"/>
          <w:b/>
          <w:i/>
          <w:sz w:val="52"/>
          <w:szCs w:val="44"/>
        </w:rPr>
      </w:pPr>
      <w:r w:rsidRPr="008A0CF9">
        <w:rPr>
          <w:rFonts w:cs="Arial"/>
          <w:b/>
          <w:i/>
          <w:sz w:val="52"/>
          <w:szCs w:val="44"/>
        </w:rPr>
        <w:t xml:space="preserve">                                         </w:t>
      </w:r>
    </w:p>
    <w:p w14:paraId="41D04E48" w14:textId="77777777" w:rsidR="00AA3872" w:rsidRPr="008A0CF9" w:rsidRDefault="00AA3872" w:rsidP="00AA3872">
      <w:pPr>
        <w:jc w:val="right"/>
        <w:rPr>
          <w:rFonts w:cs="Arial"/>
          <w:b/>
          <w:sz w:val="22"/>
          <w:szCs w:val="22"/>
        </w:rPr>
      </w:pPr>
    </w:p>
    <w:p w14:paraId="41D04E49" w14:textId="77777777" w:rsidR="00AA3872" w:rsidRPr="008A0CF9" w:rsidRDefault="00AA3872" w:rsidP="00AA3872">
      <w:pPr>
        <w:jc w:val="right"/>
        <w:rPr>
          <w:rFonts w:cs="Arial"/>
          <w:b/>
          <w:sz w:val="22"/>
          <w:szCs w:val="22"/>
        </w:rPr>
      </w:pPr>
    </w:p>
    <w:p w14:paraId="41D04E4A" w14:textId="77777777" w:rsidR="00AA3872" w:rsidRPr="008A0CF9" w:rsidRDefault="00AA3872" w:rsidP="00AA3872">
      <w:pPr>
        <w:jc w:val="right"/>
        <w:rPr>
          <w:rFonts w:cs="Arial"/>
          <w:b/>
          <w:sz w:val="22"/>
          <w:szCs w:val="22"/>
        </w:rPr>
      </w:pPr>
    </w:p>
    <w:p w14:paraId="41D04E4B" w14:textId="77777777" w:rsidR="00AA3872" w:rsidRPr="008A0CF9" w:rsidRDefault="00AA3872" w:rsidP="00AA3872">
      <w:pPr>
        <w:jc w:val="right"/>
        <w:rPr>
          <w:rFonts w:cs="Arial"/>
          <w:b/>
          <w:sz w:val="22"/>
          <w:szCs w:val="22"/>
        </w:rPr>
      </w:pPr>
    </w:p>
    <w:p w14:paraId="41D04E4C" w14:textId="77777777" w:rsidR="00AA3872" w:rsidRPr="008A0CF9" w:rsidRDefault="00AA3872" w:rsidP="00AA3872">
      <w:pPr>
        <w:jc w:val="right"/>
        <w:rPr>
          <w:rFonts w:cs="Arial"/>
          <w:b/>
          <w:sz w:val="22"/>
          <w:szCs w:val="22"/>
        </w:rPr>
      </w:pPr>
    </w:p>
    <w:p w14:paraId="41D04E4D" w14:textId="77777777" w:rsidR="00AA3872" w:rsidRPr="008A0CF9" w:rsidRDefault="00AA3872" w:rsidP="00AA3872">
      <w:pPr>
        <w:jc w:val="right"/>
        <w:rPr>
          <w:rFonts w:cs="Arial"/>
          <w:b/>
          <w:sz w:val="22"/>
          <w:szCs w:val="22"/>
        </w:rPr>
      </w:pPr>
    </w:p>
    <w:p w14:paraId="41D04E4E" w14:textId="77777777" w:rsidR="00AA3872" w:rsidRPr="008A0CF9" w:rsidRDefault="00AA3872" w:rsidP="00AA3872">
      <w:pPr>
        <w:jc w:val="right"/>
        <w:rPr>
          <w:rFonts w:cs="Arial"/>
          <w:b/>
          <w:sz w:val="22"/>
          <w:szCs w:val="22"/>
        </w:rPr>
      </w:pPr>
    </w:p>
    <w:p w14:paraId="41D04E4F" w14:textId="77777777" w:rsidR="00AA3872" w:rsidRPr="008A0CF9" w:rsidRDefault="00AA3872" w:rsidP="00AA3872">
      <w:pPr>
        <w:jc w:val="right"/>
        <w:rPr>
          <w:rFonts w:cs="Arial"/>
          <w:b/>
          <w:sz w:val="22"/>
          <w:szCs w:val="22"/>
        </w:rPr>
      </w:pPr>
    </w:p>
    <w:p w14:paraId="41D04E50" w14:textId="77777777" w:rsidR="00AA3872" w:rsidRPr="008A0CF9" w:rsidRDefault="00AA3872" w:rsidP="00AA3872">
      <w:pPr>
        <w:jc w:val="right"/>
        <w:rPr>
          <w:rFonts w:cs="Arial"/>
          <w:b/>
        </w:rPr>
      </w:pPr>
    </w:p>
    <w:p w14:paraId="41D04E51" w14:textId="77777777" w:rsidR="00AA3872" w:rsidRPr="008A0CF9" w:rsidRDefault="00AA3872" w:rsidP="00AA3872">
      <w:pPr>
        <w:jc w:val="right"/>
        <w:rPr>
          <w:rFonts w:cs="Arial"/>
          <w:b/>
        </w:rPr>
      </w:pPr>
    </w:p>
    <w:p w14:paraId="41D04E52" w14:textId="77777777" w:rsidR="00AA3872" w:rsidRPr="008A0CF9" w:rsidRDefault="00AA3872" w:rsidP="00AA3872">
      <w:pPr>
        <w:jc w:val="right"/>
        <w:rPr>
          <w:rFonts w:cs="Arial"/>
          <w:b/>
        </w:rPr>
      </w:pPr>
    </w:p>
    <w:p w14:paraId="41D04E53" w14:textId="77777777" w:rsidR="00AA3872" w:rsidRPr="008A0CF9" w:rsidRDefault="00AA3872" w:rsidP="00AA3872">
      <w:pPr>
        <w:jc w:val="right"/>
        <w:rPr>
          <w:rFonts w:cs="Arial"/>
          <w:b/>
        </w:rPr>
      </w:pPr>
    </w:p>
    <w:p w14:paraId="41D04E54" w14:textId="77777777" w:rsidR="00AA3872" w:rsidRPr="008A0CF9" w:rsidRDefault="00AA3872" w:rsidP="00AA3872">
      <w:pPr>
        <w:jc w:val="right"/>
        <w:rPr>
          <w:rFonts w:cs="Arial"/>
          <w:b/>
        </w:rPr>
      </w:pPr>
    </w:p>
    <w:p w14:paraId="41D04E55" w14:textId="77777777" w:rsidR="00AA3872" w:rsidRPr="008A0CF9" w:rsidRDefault="008E389E" w:rsidP="00AA3872">
      <w:pPr>
        <w:jc w:val="right"/>
        <w:rPr>
          <w:rFonts w:cs="Arial"/>
          <w:b/>
        </w:rPr>
      </w:pPr>
      <w:r w:rsidRPr="008A0CF9">
        <w:rPr>
          <w:rFonts w:cs="Arial"/>
          <w:b/>
        </w:rPr>
        <w:t>1</w:t>
      </w:r>
      <w:r w:rsidR="00B25ED6" w:rsidRPr="008A0CF9">
        <w:rPr>
          <w:rFonts w:cs="Arial"/>
          <w:b/>
        </w:rPr>
        <w:t>7</w:t>
      </w:r>
      <w:r w:rsidRPr="008A0CF9">
        <w:rPr>
          <w:rFonts w:cs="Arial"/>
          <w:b/>
          <w:vertAlign w:val="superscript"/>
        </w:rPr>
        <w:t>th</w:t>
      </w:r>
      <w:r w:rsidRPr="008A0CF9">
        <w:rPr>
          <w:rFonts w:cs="Arial"/>
          <w:b/>
        </w:rPr>
        <w:t xml:space="preserve"> </w:t>
      </w:r>
      <w:r w:rsidR="00B25ED6" w:rsidRPr="008A0CF9">
        <w:rPr>
          <w:rFonts w:cs="Arial"/>
          <w:b/>
        </w:rPr>
        <w:t xml:space="preserve">April, </w:t>
      </w:r>
      <w:r w:rsidR="00AA3872" w:rsidRPr="008A0CF9">
        <w:rPr>
          <w:rFonts w:cs="Arial"/>
          <w:b/>
        </w:rPr>
        <w:t>201</w:t>
      </w:r>
      <w:r w:rsidR="00B25ED6" w:rsidRPr="008A0CF9">
        <w:rPr>
          <w:rFonts w:cs="Arial"/>
          <w:b/>
        </w:rPr>
        <w:t>9</w:t>
      </w:r>
    </w:p>
    <w:p w14:paraId="41D04E56" w14:textId="77777777" w:rsidR="00AA3872" w:rsidRPr="008A0CF9" w:rsidRDefault="00CD31CC" w:rsidP="00AA3872">
      <w:pPr>
        <w:jc w:val="right"/>
        <w:rPr>
          <w:rFonts w:cs="Arial"/>
          <w:b/>
        </w:rPr>
      </w:pPr>
      <w:r w:rsidRPr="008A0CF9">
        <w:rPr>
          <w:rFonts w:cs="Arial"/>
          <w:b/>
        </w:rPr>
        <w:t xml:space="preserve"> </w:t>
      </w:r>
      <w:r w:rsidR="004466FB" w:rsidRPr="008A0CF9">
        <w:rPr>
          <w:rFonts w:cs="Arial"/>
          <w:b/>
        </w:rPr>
        <w:t>V</w:t>
      </w:r>
      <w:r w:rsidR="00AA3872" w:rsidRPr="008A0CF9">
        <w:rPr>
          <w:rFonts w:cs="Arial"/>
          <w:b/>
        </w:rPr>
        <w:t xml:space="preserve">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1708DE" w:rsidRPr="008A0CF9">
        <w:rPr>
          <w:rFonts w:cs="Arial"/>
          <w:b/>
        </w:rPr>
        <w:t>1</w:t>
      </w:r>
      <w:r w:rsidR="00AA3872" w:rsidRPr="008A0CF9">
        <w:rPr>
          <w:rFonts w:cs="Arial"/>
          <w:b/>
        </w:rPr>
        <w:t>.</w:t>
      </w:r>
      <w:r w:rsidR="00AB28A9" w:rsidRPr="008A0CF9">
        <w:rPr>
          <w:rFonts w:cs="Arial"/>
          <w:b/>
        </w:rPr>
        <w:t>0</w:t>
      </w:r>
    </w:p>
    <w:p w14:paraId="41D04E57" w14:textId="77777777" w:rsidR="00AA3872" w:rsidRPr="008A0CF9" w:rsidRDefault="00AA3872" w:rsidP="00AA3872">
      <w:pPr>
        <w:jc w:val="right"/>
        <w:rPr>
          <w:rFonts w:cs="Arial"/>
          <w:b/>
        </w:rPr>
      </w:pPr>
    </w:p>
    <w:sdt>
      <w:sdtPr>
        <w:rPr>
          <w:rFonts w:cs="Arial"/>
          <w:b/>
          <w:bCs/>
        </w:rPr>
        <w:id w:val="-1636635777"/>
        <w:docPartObj>
          <w:docPartGallery w:val="Table of Contents"/>
          <w:docPartUnique/>
        </w:docPartObj>
      </w:sdtPr>
      <w:sdtEndPr>
        <w:rPr>
          <w:b w:val="0"/>
          <w:bCs w:val="0"/>
          <w:noProof/>
        </w:rPr>
      </w:sdtEndPr>
      <w:sdtContent>
        <w:p w14:paraId="41D04E58" w14:textId="77777777" w:rsidR="00AA3872" w:rsidRPr="008A0CF9" w:rsidRDefault="00AA3872" w:rsidP="00AA3872">
          <w:pPr>
            <w:rPr>
              <w:rFonts w:cs="Arial"/>
            </w:rPr>
          </w:pPr>
          <w:r w:rsidRPr="008A0CF9">
            <w:rPr>
              <w:rFonts w:cs="Arial"/>
            </w:rPr>
            <w:t>Contents</w:t>
          </w:r>
        </w:p>
        <w:p w14:paraId="3C4553C8" w14:textId="7765F335" w:rsidR="009F1686" w:rsidRDefault="00656A21">
          <w:pPr>
            <w:pStyle w:val="TOC1"/>
            <w:rPr>
              <w:rFonts w:asciiTheme="minorHAnsi" w:eastAsiaTheme="minorEastAsia" w:hAnsiTheme="minorHAnsi" w:cstheme="minorBidi"/>
              <w:b w:val="0"/>
              <w:bCs w:val="0"/>
              <w:caps w:val="0"/>
              <w:noProof/>
              <w:sz w:val="22"/>
              <w:szCs w:val="22"/>
            </w:rPr>
          </w:pPr>
          <w:r w:rsidRPr="008A0CF9">
            <w:rPr>
              <w:rFonts w:cs="Arial"/>
            </w:rPr>
            <w:fldChar w:fldCharType="begin"/>
          </w:r>
          <w:r w:rsidR="00AA3872" w:rsidRPr="008A0CF9">
            <w:rPr>
              <w:rFonts w:cs="Arial"/>
            </w:rPr>
            <w:instrText xml:space="preserve"> TOC \o "1-3" \h \z \u </w:instrText>
          </w:r>
          <w:r w:rsidRPr="008A0CF9">
            <w:rPr>
              <w:rFonts w:cs="Arial"/>
            </w:rPr>
            <w:fldChar w:fldCharType="separate"/>
          </w:r>
          <w:hyperlink w:anchor="_Toc9626532" w:history="1">
            <w:r w:rsidR="009F1686" w:rsidRPr="00E17BFF">
              <w:rPr>
                <w:rStyle w:val="Hyperlink"/>
                <w:rFonts w:cs="Arial"/>
                <w:noProof/>
                <w:snapToGrid w:val="0"/>
                <w:w w:val="0"/>
              </w:rPr>
              <w:t>1</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Introduction</w:t>
            </w:r>
            <w:r w:rsidR="009F1686">
              <w:rPr>
                <w:noProof/>
                <w:webHidden/>
              </w:rPr>
              <w:tab/>
            </w:r>
            <w:r w:rsidR="009F1686">
              <w:rPr>
                <w:noProof/>
                <w:webHidden/>
              </w:rPr>
              <w:fldChar w:fldCharType="begin"/>
            </w:r>
            <w:r w:rsidR="009F1686">
              <w:rPr>
                <w:noProof/>
                <w:webHidden/>
              </w:rPr>
              <w:instrText xml:space="preserve"> PAGEREF _Toc9626532 \h </w:instrText>
            </w:r>
            <w:r w:rsidR="009F1686">
              <w:rPr>
                <w:noProof/>
                <w:webHidden/>
              </w:rPr>
            </w:r>
            <w:r w:rsidR="009F1686">
              <w:rPr>
                <w:noProof/>
                <w:webHidden/>
              </w:rPr>
              <w:fldChar w:fldCharType="separate"/>
            </w:r>
            <w:r w:rsidR="001552D9">
              <w:rPr>
                <w:noProof/>
                <w:webHidden/>
              </w:rPr>
              <w:t>4</w:t>
            </w:r>
            <w:r w:rsidR="009F1686">
              <w:rPr>
                <w:noProof/>
                <w:webHidden/>
              </w:rPr>
              <w:fldChar w:fldCharType="end"/>
            </w:r>
          </w:hyperlink>
        </w:p>
        <w:p w14:paraId="4AABE4AA" w14:textId="0F9A36D2" w:rsidR="009F1686" w:rsidRDefault="009F1686">
          <w:pPr>
            <w:pStyle w:val="TOC2"/>
            <w:rPr>
              <w:rFonts w:asciiTheme="minorHAnsi" w:eastAsiaTheme="minorEastAsia" w:hAnsiTheme="minorHAnsi" w:cstheme="minorBidi"/>
              <w:smallCaps w:val="0"/>
              <w:noProof/>
              <w:sz w:val="22"/>
              <w:szCs w:val="22"/>
            </w:rPr>
          </w:pPr>
          <w:hyperlink w:anchor="_Toc9626533" w:history="1">
            <w:r w:rsidRPr="00E17BFF">
              <w:rPr>
                <w:rStyle w:val="Hyperlink"/>
                <w:rFonts w:cs="Arial"/>
                <w:noProof/>
              </w:rPr>
              <w:t>1.1</w:t>
            </w:r>
            <w:r>
              <w:rPr>
                <w:rFonts w:asciiTheme="minorHAnsi" w:eastAsiaTheme="minorEastAsia" w:hAnsiTheme="minorHAnsi" w:cstheme="minorBidi"/>
                <w:smallCaps w:val="0"/>
                <w:noProof/>
                <w:sz w:val="22"/>
                <w:szCs w:val="22"/>
              </w:rPr>
              <w:tab/>
            </w:r>
            <w:r w:rsidRPr="00E17BFF">
              <w:rPr>
                <w:rStyle w:val="Hyperlink"/>
                <w:rFonts w:cs="Arial"/>
                <w:noProof/>
              </w:rPr>
              <w:t>About This Guide</w:t>
            </w:r>
            <w:r>
              <w:rPr>
                <w:noProof/>
                <w:webHidden/>
              </w:rPr>
              <w:tab/>
            </w:r>
            <w:r>
              <w:rPr>
                <w:noProof/>
                <w:webHidden/>
              </w:rPr>
              <w:fldChar w:fldCharType="begin"/>
            </w:r>
            <w:r>
              <w:rPr>
                <w:noProof/>
                <w:webHidden/>
              </w:rPr>
              <w:instrText xml:space="preserve"> PAGEREF _Toc9626533 \h </w:instrText>
            </w:r>
            <w:r>
              <w:rPr>
                <w:noProof/>
                <w:webHidden/>
              </w:rPr>
            </w:r>
            <w:r>
              <w:rPr>
                <w:noProof/>
                <w:webHidden/>
              </w:rPr>
              <w:fldChar w:fldCharType="separate"/>
            </w:r>
            <w:r w:rsidR="001552D9">
              <w:rPr>
                <w:noProof/>
                <w:webHidden/>
              </w:rPr>
              <w:t>4</w:t>
            </w:r>
            <w:r>
              <w:rPr>
                <w:noProof/>
                <w:webHidden/>
              </w:rPr>
              <w:fldChar w:fldCharType="end"/>
            </w:r>
          </w:hyperlink>
        </w:p>
        <w:p w14:paraId="3F7032C3" w14:textId="701F2C9E" w:rsidR="009F1686" w:rsidRDefault="009F1686">
          <w:pPr>
            <w:pStyle w:val="TOC2"/>
            <w:rPr>
              <w:rFonts w:asciiTheme="minorHAnsi" w:eastAsiaTheme="minorEastAsia" w:hAnsiTheme="minorHAnsi" w:cstheme="minorBidi"/>
              <w:smallCaps w:val="0"/>
              <w:noProof/>
              <w:sz w:val="22"/>
              <w:szCs w:val="22"/>
            </w:rPr>
          </w:pPr>
          <w:hyperlink w:anchor="_Toc9626534" w:history="1">
            <w:r w:rsidRPr="00E17BFF">
              <w:rPr>
                <w:rStyle w:val="Hyperlink"/>
                <w:rFonts w:cs="Arial"/>
                <w:noProof/>
              </w:rPr>
              <w:t>1.2</w:t>
            </w:r>
            <w:r>
              <w:rPr>
                <w:rFonts w:asciiTheme="minorHAnsi" w:eastAsiaTheme="minorEastAsia" w:hAnsiTheme="minorHAnsi" w:cstheme="minorBidi"/>
                <w:smallCaps w:val="0"/>
                <w:noProof/>
                <w:sz w:val="22"/>
                <w:szCs w:val="22"/>
              </w:rPr>
              <w:tab/>
            </w:r>
            <w:r w:rsidRPr="00E17BFF">
              <w:rPr>
                <w:rStyle w:val="Hyperlink"/>
                <w:rFonts w:cs="Arial"/>
                <w:noProof/>
              </w:rPr>
              <w:t>Features</w:t>
            </w:r>
            <w:r>
              <w:rPr>
                <w:noProof/>
                <w:webHidden/>
              </w:rPr>
              <w:tab/>
            </w:r>
            <w:r>
              <w:rPr>
                <w:noProof/>
                <w:webHidden/>
              </w:rPr>
              <w:fldChar w:fldCharType="begin"/>
            </w:r>
            <w:r>
              <w:rPr>
                <w:noProof/>
                <w:webHidden/>
              </w:rPr>
              <w:instrText xml:space="preserve"> PAGEREF _Toc9626534 \h </w:instrText>
            </w:r>
            <w:r>
              <w:rPr>
                <w:noProof/>
                <w:webHidden/>
              </w:rPr>
            </w:r>
            <w:r>
              <w:rPr>
                <w:noProof/>
                <w:webHidden/>
              </w:rPr>
              <w:fldChar w:fldCharType="separate"/>
            </w:r>
            <w:r w:rsidR="001552D9">
              <w:rPr>
                <w:noProof/>
                <w:webHidden/>
              </w:rPr>
              <w:t>4</w:t>
            </w:r>
            <w:r>
              <w:rPr>
                <w:noProof/>
                <w:webHidden/>
              </w:rPr>
              <w:fldChar w:fldCharType="end"/>
            </w:r>
          </w:hyperlink>
        </w:p>
        <w:p w14:paraId="4E5836FC" w14:textId="477F3D1C" w:rsidR="009F1686" w:rsidRDefault="009F1686">
          <w:pPr>
            <w:pStyle w:val="TOC2"/>
            <w:rPr>
              <w:rFonts w:asciiTheme="minorHAnsi" w:eastAsiaTheme="minorEastAsia" w:hAnsiTheme="minorHAnsi" w:cstheme="minorBidi"/>
              <w:smallCaps w:val="0"/>
              <w:noProof/>
              <w:sz w:val="22"/>
              <w:szCs w:val="22"/>
            </w:rPr>
          </w:pPr>
          <w:hyperlink w:anchor="_Toc9626535" w:history="1">
            <w:r w:rsidRPr="00E17BFF">
              <w:rPr>
                <w:rStyle w:val="Hyperlink"/>
                <w:rFonts w:cs="Arial"/>
                <w:noProof/>
              </w:rPr>
              <w:t>1.3</w:t>
            </w:r>
            <w:r>
              <w:rPr>
                <w:rFonts w:asciiTheme="minorHAnsi" w:eastAsiaTheme="minorEastAsia" w:hAnsiTheme="minorHAnsi" w:cstheme="minorBidi"/>
                <w:smallCaps w:val="0"/>
                <w:noProof/>
                <w:sz w:val="22"/>
                <w:szCs w:val="22"/>
              </w:rPr>
              <w:tab/>
            </w:r>
            <w:r w:rsidRPr="00E17BFF">
              <w:rPr>
                <w:rStyle w:val="Hyperlink"/>
                <w:rFonts w:cs="Arial"/>
                <w:noProof/>
              </w:rPr>
              <w:t>Conventions Used in This Guide</w:t>
            </w:r>
            <w:r>
              <w:rPr>
                <w:noProof/>
                <w:webHidden/>
              </w:rPr>
              <w:tab/>
            </w:r>
            <w:r>
              <w:rPr>
                <w:noProof/>
                <w:webHidden/>
              </w:rPr>
              <w:fldChar w:fldCharType="begin"/>
            </w:r>
            <w:r>
              <w:rPr>
                <w:noProof/>
                <w:webHidden/>
              </w:rPr>
              <w:instrText xml:space="preserve"> PAGEREF _Toc9626535 \h </w:instrText>
            </w:r>
            <w:r>
              <w:rPr>
                <w:noProof/>
                <w:webHidden/>
              </w:rPr>
            </w:r>
            <w:r>
              <w:rPr>
                <w:noProof/>
                <w:webHidden/>
              </w:rPr>
              <w:fldChar w:fldCharType="separate"/>
            </w:r>
            <w:r w:rsidR="001552D9">
              <w:rPr>
                <w:noProof/>
                <w:webHidden/>
              </w:rPr>
              <w:t>5</w:t>
            </w:r>
            <w:r>
              <w:rPr>
                <w:noProof/>
                <w:webHidden/>
              </w:rPr>
              <w:fldChar w:fldCharType="end"/>
            </w:r>
          </w:hyperlink>
        </w:p>
        <w:p w14:paraId="29423AB7" w14:textId="0FFBEE7C" w:rsidR="009F1686" w:rsidRDefault="009F1686">
          <w:pPr>
            <w:pStyle w:val="TOC1"/>
            <w:rPr>
              <w:rFonts w:asciiTheme="minorHAnsi" w:eastAsiaTheme="minorEastAsia" w:hAnsiTheme="minorHAnsi" w:cstheme="minorBidi"/>
              <w:b w:val="0"/>
              <w:bCs w:val="0"/>
              <w:caps w:val="0"/>
              <w:noProof/>
              <w:sz w:val="22"/>
              <w:szCs w:val="22"/>
            </w:rPr>
          </w:pPr>
          <w:hyperlink w:anchor="_Toc9626536" w:history="1">
            <w:r w:rsidRPr="00E17BFF">
              <w:rPr>
                <w:rStyle w:val="Hyperlink"/>
                <w:rFonts w:cs="Arial"/>
                <w:noProof/>
                <w:snapToGrid w:val="0"/>
                <w:w w:val="0"/>
              </w:rPr>
              <w:t>2</w:t>
            </w:r>
            <w:r>
              <w:rPr>
                <w:rFonts w:asciiTheme="minorHAnsi" w:eastAsiaTheme="minorEastAsia" w:hAnsiTheme="minorHAnsi" w:cstheme="minorBidi"/>
                <w:b w:val="0"/>
                <w:bCs w:val="0"/>
                <w:caps w:val="0"/>
                <w:noProof/>
                <w:sz w:val="22"/>
                <w:szCs w:val="22"/>
              </w:rPr>
              <w:tab/>
            </w:r>
            <w:r w:rsidRPr="00E17BFF">
              <w:rPr>
                <w:rStyle w:val="Hyperlink"/>
                <w:rFonts w:cs="Arial"/>
                <w:noProof/>
              </w:rPr>
              <w:t>Becoming Acquainted with Your Orion TI-84 Plus Talking Graphing Calculator</w:t>
            </w:r>
            <w:r>
              <w:rPr>
                <w:noProof/>
                <w:webHidden/>
              </w:rPr>
              <w:tab/>
            </w:r>
            <w:r>
              <w:rPr>
                <w:noProof/>
                <w:webHidden/>
              </w:rPr>
              <w:fldChar w:fldCharType="begin"/>
            </w:r>
            <w:r>
              <w:rPr>
                <w:noProof/>
                <w:webHidden/>
              </w:rPr>
              <w:instrText xml:space="preserve"> PAGEREF _Toc9626536 \h </w:instrText>
            </w:r>
            <w:r>
              <w:rPr>
                <w:noProof/>
                <w:webHidden/>
              </w:rPr>
            </w:r>
            <w:r>
              <w:rPr>
                <w:noProof/>
                <w:webHidden/>
              </w:rPr>
              <w:fldChar w:fldCharType="separate"/>
            </w:r>
            <w:r w:rsidR="001552D9">
              <w:rPr>
                <w:noProof/>
                <w:webHidden/>
              </w:rPr>
              <w:t>6</w:t>
            </w:r>
            <w:r>
              <w:rPr>
                <w:noProof/>
                <w:webHidden/>
              </w:rPr>
              <w:fldChar w:fldCharType="end"/>
            </w:r>
          </w:hyperlink>
        </w:p>
        <w:p w14:paraId="6CD337CC" w14:textId="3B77C0E6" w:rsidR="009F1686" w:rsidRDefault="009F1686">
          <w:pPr>
            <w:pStyle w:val="TOC2"/>
            <w:rPr>
              <w:rFonts w:asciiTheme="minorHAnsi" w:eastAsiaTheme="minorEastAsia" w:hAnsiTheme="minorHAnsi" w:cstheme="minorBidi"/>
              <w:smallCaps w:val="0"/>
              <w:noProof/>
              <w:sz w:val="22"/>
              <w:szCs w:val="22"/>
            </w:rPr>
          </w:pPr>
          <w:hyperlink w:anchor="_Toc9626537" w:history="1">
            <w:r w:rsidRPr="00E17BFF">
              <w:rPr>
                <w:rStyle w:val="Hyperlink"/>
                <w:rFonts w:cs="Arial"/>
                <w:noProof/>
              </w:rPr>
              <w:t>2.1</w:t>
            </w:r>
            <w:r>
              <w:rPr>
                <w:rFonts w:asciiTheme="minorHAnsi" w:eastAsiaTheme="minorEastAsia" w:hAnsiTheme="minorHAnsi" w:cstheme="minorBidi"/>
                <w:smallCaps w:val="0"/>
                <w:noProof/>
                <w:sz w:val="22"/>
                <w:szCs w:val="22"/>
              </w:rPr>
              <w:tab/>
            </w:r>
            <w:r w:rsidRPr="00E17BFF">
              <w:rPr>
                <w:rStyle w:val="Hyperlink"/>
                <w:rFonts w:cs="Arial"/>
                <w:noProof/>
              </w:rPr>
              <w:t>Parts List</w:t>
            </w:r>
            <w:r>
              <w:rPr>
                <w:noProof/>
                <w:webHidden/>
              </w:rPr>
              <w:tab/>
            </w:r>
            <w:r>
              <w:rPr>
                <w:noProof/>
                <w:webHidden/>
              </w:rPr>
              <w:fldChar w:fldCharType="begin"/>
            </w:r>
            <w:r>
              <w:rPr>
                <w:noProof/>
                <w:webHidden/>
              </w:rPr>
              <w:instrText xml:space="preserve"> PAGEREF _Toc9626537 \h </w:instrText>
            </w:r>
            <w:r>
              <w:rPr>
                <w:noProof/>
                <w:webHidden/>
              </w:rPr>
            </w:r>
            <w:r>
              <w:rPr>
                <w:noProof/>
                <w:webHidden/>
              </w:rPr>
              <w:fldChar w:fldCharType="separate"/>
            </w:r>
            <w:r w:rsidR="001552D9">
              <w:rPr>
                <w:noProof/>
                <w:webHidden/>
              </w:rPr>
              <w:t>6</w:t>
            </w:r>
            <w:r>
              <w:rPr>
                <w:noProof/>
                <w:webHidden/>
              </w:rPr>
              <w:fldChar w:fldCharType="end"/>
            </w:r>
          </w:hyperlink>
        </w:p>
        <w:p w14:paraId="7E108B96" w14:textId="5A7CE858" w:rsidR="009F1686" w:rsidRDefault="009F1686">
          <w:pPr>
            <w:pStyle w:val="TOC2"/>
            <w:rPr>
              <w:rFonts w:asciiTheme="minorHAnsi" w:eastAsiaTheme="minorEastAsia" w:hAnsiTheme="minorHAnsi" w:cstheme="minorBidi"/>
              <w:smallCaps w:val="0"/>
              <w:noProof/>
              <w:sz w:val="22"/>
              <w:szCs w:val="22"/>
            </w:rPr>
          </w:pPr>
          <w:hyperlink w:anchor="_Toc9626538" w:history="1">
            <w:r w:rsidRPr="00E17BFF">
              <w:rPr>
                <w:rStyle w:val="Hyperlink"/>
                <w:rFonts w:cs="Arial"/>
                <w:noProof/>
              </w:rPr>
              <w:t>2.2</w:t>
            </w:r>
            <w:r>
              <w:rPr>
                <w:rFonts w:asciiTheme="minorHAnsi" w:eastAsiaTheme="minorEastAsia" w:hAnsiTheme="minorHAnsi" w:cstheme="minorBidi"/>
                <w:smallCaps w:val="0"/>
                <w:noProof/>
                <w:sz w:val="22"/>
                <w:szCs w:val="22"/>
              </w:rPr>
              <w:tab/>
            </w:r>
            <w:r w:rsidRPr="00E17BFF">
              <w:rPr>
                <w:rStyle w:val="Hyperlink"/>
                <w:rFonts w:cs="Arial"/>
                <w:noProof/>
              </w:rPr>
              <w:t>Orientation and Functions</w:t>
            </w:r>
            <w:r>
              <w:rPr>
                <w:noProof/>
                <w:webHidden/>
              </w:rPr>
              <w:tab/>
            </w:r>
            <w:r>
              <w:rPr>
                <w:noProof/>
                <w:webHidden/>
              </w:rPr>
              <w:fldChar w:fldCharType="begin"/>
            </w:r>
            <w:r>
              <w:rPr>
                <w:noProof/>
                <w:webHidden/>
              </w:rPr>
              <w:instrText xml:space="preserve"> PAGEREF _Toc9626538 \h </w:instrText>
            </w:r>
            <w:r>
              <w:rPr>
                <w:noProof/>
                <w:webHidden/>
              </w:rPr>
            </w:r>
            <w:r>
              <w:rPr>
                <w:noProof/>
                <w:webHidden/>
              </w:rPr>
              <w:fldChar w:fldCharType="separate"/>
            </w:r>
            <w:r w:rsidR="001552D9">
              <w:rPr>
                <w:noProof/>
                <w:webHidden/>
              </w:rPr>
              <w:t>6</w:t>
            </w:r>
            <w:r>
              <w:rPr>
                <w:noProof/>
                <w:webHidden/>
              </w:rPr>
              <w:fldChar w:fldCharType="end"/>
            </w:r>
          </w:hyperlink>
        </w:p>
        <w:p w14:paraId="5BC7EAB5" w14:textId="30DA8FA0" w:rsidR="009F1686" w:rsidRDefault="009F1686">
          <w:pPr>
            <w:pStyle w:val="TOC2"/>
            <w:rPr>
              <w:rFonts w:asciiTheme="minorHAnsi" w:eastAsiaTheme="minorEastAsia" w:hAnsiTheme="minorHAnsi" w:cstheme="minorBidi"/>
              <w:smallCaps w:val="0"/>
              <w:noProof/>
              <w:sz w:val="22"/>
              <w:szCs w:val="22"/>
            </w:rPr>
          </w:pPr>
          <w:hyperlink w:anchor="_Toc9626539" w:history="1">
            <w:r w:rsidRPr="00E17BFF">
              <w:rPr>
                <w:rStyle w:val="Hyperlink"/>
                <w:rFonts w:cs="Arial"/>
                <w:noProof/>
              </w:rPr>
              <w:t>2.3</w:t>
            </w:r>
            <w:r>
              <w:rPr>
                <w:rFonts w:asciiTheme="minorHAnsi" w:eastAsiaTheme="minorEastAsia" w:hAnsiTheme="minorHAnsi" w:cstheme="minorBidi"/>
                <w:smallCaps w:val="0"/>
                <w:noProof/>
                <w:sz w:val="22"/>
                <w:szCs w:val="22"/>
              </w:rPr>
              <w:tab/>
            </w:r>
            <w:r w:rsidRPr="00E17BFF">
              <w:rPr>
                <w:rStyle w:val="Hyperlink"/>
                <w:rFonts w:cs="Arial"/>
                <w:noProof/>
              </w:rPr>
              <w:t>Power Supply and Charging</w:t>
            </w:r>
            <w:r>
              <w:rPr>
                <w:noProof/>
                <w:webHidden/>
              </w:rPr>
              <w:tab/>
            </w:r>
            <w:r>
              <w:rPr>
                <w:noProof/>
                <w:webHidden/>
              </w:rPr>
              <w:fldChar w:fldCharType="begin"/>
            </w:r>
            <w:r>
              <w:rPr>
                <w:noProof/>
                <w:webHidden/>
              </w:rPr>
              <w:instrText xml:space="preserve"> PAGEREF _Toc9626539 \h </w:instrText>
            </w:r>
            <w:r>
              <w:rPr>
                <w:noProof/>
                <w:webHidden/>
              </w:rPr>
            </w:r>
            <w:r>
              <w:rPr>
                <w:noProof/>
                <w:webHidden/>
              </w:rPr>
              <w:fldChar w:fldCharType="separate"/>
            </w:r>
            <w:r w:rsidR="001552D9">
              <w:rPr>
                <w:noProof/>
                <w:webHidden/>
              </w:rPr>
              <w:t>7</w:t>
            </w:r>
            <w:r>
              <w:rPr>
                <w:noProof/>
                <w:webHidden/>
              </w:rPr>
              <w:fldChar w:fldCharType="end"/>
            </w:r>
          </w:hyperlink>
        </w:p>
        <w:p w14:paraId="1F840D47" w14:textId="54B61E8F" w:rsidR="009F1686" w:rsidRDefault="009F1686">
          <w:pPr>
            <w:pStyle w:val="TOC2"/>
            <w:rPr>
              <w:rFonts w:asciiTheme="minorHAnsi" w:eastAsiaTheme="minorEastAsia" w:hAnsiTheme="minorHAnsi" w:cstheme="minorBidi"/>
              <w:smallCaps w:val="0"/>
              <w:noProof/>
              <w:sz w:val="22"/>
              <w:szCs w:val="22"/>
            </w:rPr>
          </w:pPr>
          <w:hyperlink w:anchor="_Toc9626540" w:history="1">
            <w:r w:rsidRPr="00E17BFF">
              <w:rPr>
                <w:rStyle w:val="Hyperlink"/>
                <w:rFonts w:cs="Arial"/>
                <w:noProof/>
              </w:rPr>
              <w:t>2.4</w:t>
            </w:r>
            <w:r>
              <w:rPr>
                <w:rFonts w:asciiTheme="minorHAnsi" w:eastAsiaTheme="minorEastAsia" w:hAnsiTheme="minorHAnsi" w:cstheme="minorBidi"/>
                <w:smallCaps w:val="0"/>
                <w:noProof/>
                <w:sz w:val="22"/>
                <w:szCs w:val="22"/>
              </w:rPr>
              <w:tab/>
            </w:r>
            <w:r w:rsidRPr="00E17BFF">
              <w:rPr>
                <w:rStyle w:val="Hyperlink"/>
                <w:rFonts w:cs="Arial"/>
                <w:noProof/>
              </w:rPr>
              <w:t>Operation Procedure</w:t>
            </w:r>
            <w:r>
              <w:rPr>
                <w:noProof/>
                <w:webHidden/>
              </w:rPr>
              <w:tab/>
            </w:r>
            <w:r>
              <w:rPr>
                <w:noProof/>
                <w:webHidden/>
              </w:rPr>
              <w:fldChar w:fldCharType="begin"/>
            </w:r>
            <w:r>
              <w:rPr>
                <w:noProof/>
                <w:webHidden/>
              </w:rPr>
              <w:instrText xml:space="preserve"> PAGEREF _Toc9626540 \h </w:instrText>
            </w:r>
            <w:r>
              <w:rPr>
                <w:noProof/>
                <w:webHidden/>
              </w:rPr>
            </w:r>
            <w:r>
              <w:rPr>
                <w:noProof/>
                <w:webHidden/>
              </w:rPr>
              <w:fldChar w:fldCharType="separate"/>
            </w:r>
            <w:r w:rsidR="001552D9">
              <w:rPr>
                <w:noProof/>
                <w:webHidden/>
              </w:rPr>
              <w:t>8</w:t>
            </w:r>
            <w:r>
              <w:rPr>
                <w:noProof/>
                <w:webHidden/>
              </w:rPr>
              <w:fldChar w:fldCharType="end"/>
            </w:r>
          </w:hyperlink>
        </w:p>
        <w:p w14:paraId="27FE295F" w14:textId="69714BD7" w:rsidR="009F1686" w:rsidRDefault="009F1686">
          <w:pPr>
            <w:pStyle w:val="TOC2"/>
            <w:rPr>
              <w:rFonts w:asciiTheme="minorHAnsi" w:eastAsiaTheme="minorEastAsia" w:hAnsiTheme="minorHAnsi" w:cstheme="minorBidi"/>
              <w:smallCaps w:val="0"/>
              <w:noProof/>
              <w:sz w:val="22"/>
              <w:szCs w:val="22"/>
            </w:rPr>
          </w:pPr>
          <w:hyperlink w:anchor="_Toc9626541" w:history="1">
            <w:r w:rsidRPr="00E17BFF">
              <w:rPr>
                <w:rStyle w:val="Hyperlink"/>
                <w:rFonts w:cs="Arial"/>
                <w:noProof/>
              </w:rPr>
              <w:t>2.5</w:t>
            </w:r>
            <w:r>
              <w:rPr>
                <w:rFonts w:asciiTheme="minorHAnsi" w:eastAsiaTheme="minorEastAsia" w:hAnsiTheme="minorHAnsi" w:cstheme="minorBidi"/>
                <w:smallCaps w:val="0"/>
                <w:noProof/>
                <w:sz w:val="22"/>
                <w:szCs w:val="22"/>
              </w:rPr>
              <w:tab/>
            </w:r>
            <w:r w:rsidRPr="00E17BFF">
              <w:rPr>
                <w:rStyle w:val="Hyperlink"/>
                <w:rFonts w:cs="Arial"/>
                <w:noProof/>
              </w:rPr>
              <w:t>Help Mode</w:t>
            </w:r>
            <w:r>
              <w:rPr>
                <w:noProof/>
                <w:webHidden/>
              </w:rPr>
              <w:tab/>
            </w:r>
            <w:r>
              <w:rPr>
                <w:noProof/>
                <w:webHidden/>
              </w:rPr>
              <w:fldChar w:fldCharType="begin"/>
            </w:r>
            <w:r>
              <w:rPr>
                <w:noProof/>
                <w:webHidden/>
              </w:rPr>
              <w:instrText xml:space="preserve"> PAGEREF _Toc9626541 \h </w:instrText>
            </w:r>
            <w:r>
              <w:rPr>
                <w:noProof/>
                <w:webHidden/>
              </w:rPr>
            </w:r>
            <w:r>
              <w:rPr>
                <w:noProof/>
                <w:webHidden/>
              </w:rPr>
              <w:fldChar w:fldCharType="separate"/>
            </w:r>
            <w:r w:rsidR="001552D9">
              <w:rPr>
                <w:noProof/>
                <w:webHidden/>
              </w:rPr>
              <w:t>8</w:t>
            </w:r>
            <w:r>
              <w:rPr>
                <w:noProof/>
                <w:webHidden/>
              </w:rPr>
              <w:fldChar w:fldCharType="end"/>
            </w:r>
          </w:hyperlink>
        </w:p>
        <w:p w14:paraId="5C85ED6A" w14:textId="13A4A953" w:rsidR="009F1686" w:rsidRDefault="009F1686">
          <w:pPr>
            <w:pStyle w:val="TOC1"/>
            <w:rPr>
              <w:rFonts w:asciiTheme="minorHAnsi" w:eastAsiaTheme="minorEastAsia" w:hAnsiTheme="minorHAnsi" w:cstheme="minorBidi"/>
              <w:b w:val="0"/>
              <w:bCs w:val="0"/>
              <w:caps w:val="0"/>
              <w:noProof/>
              <w:sz w:val="22"/>
              <w:szCs w:val="22"/>
            </w:rPr>
          </w:pPr>
          <w:hyperlink w:anchor="_Toc9626542" w:history="1">
            <w:r w:rsidRPr="00E17BFF">
              <w:rPr>
                <w:rStyle w:val="Hyperlink"/>
                <w:rFonts w:cs="Arial"/>
                <w:noProof/>
                <w:snapToGrid w:val="0"/>
                <w:w w:val="0"/>
              </w:rPr>
              <w:t>3</w:t>
            </w:r>
            <w:r>
              <w:rPr>
                <w:rFonts w:asciiTheme="minorHAnsi" w:eastAsiaTheme="minorEastAsia" w:hAnsiTheme="minorHAnsi" w:cstheme="minorBidi"/>
                <w:b w:val="0"/>
                <w:bCs w:val="0"/>
                <w:caps w:val="0"/>
                <w:noProof/>
                <w:sz w:val="22"/>
                <w:szCs w:val="22"/>
              </w:rPr>
              <w:tab/>
            </w:r>
            <w:r w:rsidRPr="00E17BFF">
              <w:rPr>
                <w:rStyle w:val="Hyperlink"/>
                <w:rFonts w:cs="Arial"/>
                <w:noProof/>
              </w:rPr>
              <w:t>Accessibility Features</w:t>
            </w:r>
            <w:r>
              <w:rPr>
                <w:noProof/>
                <w:webHidden/>
              </w:rPr>
              <w:tab/>
            </w:r>
            <w:r>
              <w:rPr>
                <w:noProof/>
                <w:webHidden/>
              </w:rPr>
              <w:fldChar w:fldCharType="begin"/>
            </w:r>
            <w:r>
              <w:rPr>
                <w:noProof/>
                <w:webHidden/>
              </w:rPr>
              <w:instrText xml:space="preserve"> PAGEREF _Toc9626542 \h </w:instrText>
            </w:r>
            <w:r>
              <w:rPr>
                <w:noProof/>
                <w:webHidden/>
              </w:rPr>
            </w:r>
            <w:r>
              <w:rPr>
                <w:noProof/>
                <w:webHidden/>
              </w:rPr>
              <w:fldChar w:fldCharType="separate"/>
            </w:r>
            <w:r w:rsidR="001552D9">
              <w:rPr>
                <w:noProof/>
                <w:webHidden/>
              </w:rPr>
              <w:t>8</w:t>
            </w:r>
            <w:r>
              <w:rPr>
                <w:noProof/>
                <w:webHidden/>
              </w:rPr>
              <w:fldChar w:fldCharType="end"/>
            </w:r>
          </w:hyperlink>
        </w:p>
        <w:p w14:paraId="18F1D56D" w14:textId="421EDED1" w:rsidR="009F1686" w:rsidRDefault="009F1686">
          <w:pPr>
            <w:pStyle w:val="TOC1"/>
            <w:rPr>
              <w:rFonts w:asciiTheme="minorHAnsi" w:eastAsiaTheme="minorEastAsia" w:hAnsiTheme="minorHAnsi" w:cstheme="minorBidi"/>
              <w:b w:val="0"/>
              <w:bCs w:val="0"/>
              <w:caps w:val="0"/>
              <w:noProof/>
              <w:sz w:val="22"/>
              <w:szCs w:val="22"/>
            </w:rPr>
          </w:pPr>
          <w:hyperlink w:anchor="_Toc9626543" w:history="1">
            <w:r w:rsidRPr="00E17BFF">
              <w:rPr>
                <w:rStyle w:val="Hyperlink"/>
                <w:rFonts w:cs="Arial"/>
                <w:noProof/>
                <w:snapToGrid w:val="0"/>
                <w:w w:val="0"/>
              </w:rPr>
              <w:t>4</w:t>
            </w:r>
            <w:r>
              <w:rPr>
                <w:rFonts w:asciiTheme="minorHAnsi" w:eastAsiaTheme="minorEastAsia" w:hAnsiTheme="minorHAnsi" w:cstheme="minorBidi"/>
                <w:b w:val="0"/>
                <w:bCs w:val="0"/>
                <w:caps w:val="0"/>
                <w:noProof/>
                <w:sz w:val="22"/>
                <w:szCs w:val="22"/>
              </w:rPr>
              <w:tab/>
            </w:r>
            <w:r w:rsidRPr="00E17BFF">
              <w:rPr>
                <w:rStyle w:val="Hyperlink"/>
                <w:rFonts w:cs="Arial"/>
                <w:noProof/>
              </w:rPr>
              <w:t>Keys</w:t>
            </w:r>
            <w:r>
              <w:rPr>
                <w:noProof/>
                <w:webHidden/>
              </w:rPr>
              <w:tab/>
            </w:r>
            <w:r>
              <w:rPr>
                <w:noProof/>
                <w:webHidden/>
              </w:rPr>
              <w:fldChar w:fldCharType="begin"/>
            </w:r>
            <w:r>
              <w:rPr>
                <w:noProof/>
                <w:webHidden/>
              </w:rPr>
              <w:instrText xml:space="preserve"> PAGEREF _Toc9626543 \h </w:instrText>
            </w:r>
            <w:r>
              <w:rPr>
                <w:noProof/>
                <w:webHidden/>
              </w:rPr>
            </w:r>
            <w:r>
              <w:rPr>
                <w:noProof/>
                <w:webHidden/>
              </w:rPr>
              <w:fldChar w:fldCharType="separate"/>
            </w:r>
            <w:r w:rsidR="001552D9">
              <w:rPr>
                <w:noProof/>
                <w:webHidden/>
              </w:rPr>
              <w:t>9</w:t>
            </w:r>
            <w:r>
              <w:rPr>
                <w:noProof/>
                <w:webHidden/>
              </w:rPr>
              <w:fldChar w:fldCharType="end"/>
            </w:r>
          </w:hyperlink>
        </w:p>
        <w:p w14:paraId="109568E1" w14:textId="5DE56772" w:rsidR="009F1686" w:rsidRDefault="009F1686">
          <w:pPr>
            <w:pStyle w:val="TOC1"/>
            <w:rPr>
              <w:rFonts w:asciiTheme="minorHAnsi" w:eastAsiaTheme="minorEastAsia" w:hAnsiTheme="minorHAnsi" w:cstheme="minorBidi"/>
              <w:b w:val="0"/>
              <w:bCs w:val="0"/>
              <w:caps w:val="0"/>
              <w:noProof/>
              <w:sz w:val="22"/>
              <w:szCs w:val="22"/>
            </w:rPr>
          </w:pPr>
          <w:hyperlink w:anchor="_Toc9626544" w:history="1">
            <w:r w:rsidRPr="00E17BFF">
              <w:rPr>
                <w:rStyle w:val="Hyperlink"/>
                <w:rFonts w:cs="Arial"/>
                <w:noProof/>
                <w:snapToGrid w:val="0"/>
                <w:w w:val="0"/>
              </w:rPr>
              <w:t>5</w:t>
            </w:r>
            <w:r>
              <w:rPr>
                <w:rFonts w:asciiTheme="minorHAnsi" w:eastAsiaTheme="minorEastAsia" w:hAnsiTheme="minorHAnsi" w:cstheme="minorBidi"/>
                <w:b w:val="0"/>
                <w:bCs w:val="0"/>
                <w:caps w:val="0"/>
                <w:noProof/>
                <w:sz w:val="22"/>
                <w:szCs w:val="22"/>
              </w:rPr>
              <w:tab/>
            </w:r>
            <w:r w:rsidRPr="00E17BFF">
              <w:rPr>
                <w:rStyle w:val="Hyperlink"/>
                <w:rFonts w:cs="Arial"/>
                <w:noProof/>
              </w:rPr>
              <w:t>Location</w:t>
            </w:r>
            <w:r>
              <w:rPr>
                <w:noProof/>
                <w:webHidden/>
              </w:rPr>
              <w:tab/>
            </w:r>
            <w:r>
              <w:rPr>
                <w:noProof/>
                <w:webHidden/>
              </w:rPr>
              <w:fldChar w:fldCharType="begin"/>
            </w:r>
            <w:r>
              <w:rPr>
                <w:noProof/>
                <w:webHidden/>
              </w:rPr>
              <w:instrText xml:space="preserve"> PAGEREF _Toc9626544 \h </w:instrText>
            </w:r>
            <w:r>
              <w:rPr>
                <w:noProof/>
                <w:webHidden/>
              </w:rPr>
            </w:r>
            <w:r>
              <w:rPr>
                <w:noProof/>
                <w:webHidden/>
              </w:rPr>
              <w:fldChar w:fldCharType="separate"/>
            </w:r>
            <w:r w:rsidR="001552D9">
              <w:rPr>
                <w:noProof/>
                <w:webHidden/>
              </w:rPr>
              <w:t>9</w:t>
            </w:r>
            <w:r>
              <w:rPr>
                <w:noProof/>
                <w:webHidden/>
              </w:rPr>
              <w:fldChar w:fldCharType="end"/>
            </w:r>
          </w:hyperlink>
        </w:p>
        <w:p w14:paraId="4EE52EA5" w14:textId="553D456C" w:rsidR="009F1686" w:rsidRDefault="009F1686">
          <w:pPr>
            <w:pStyle w:val="TOC1"/>
            <w:rPr>
              <w:rFonts w:asciiTheme="minorHAnsi" w:eastAsiaTheme="minorEastAsia" w:hAnsiTheme="minorHAnsi" w:cstheme="minorBidi"/>
              <w:b w:val="0"/>
              <w:bCs w:val="0"/>
              <w:caps w:val="0"/>
              <w:noProof/>
              <w:sz w:val="22"/>
              <w:szCs w:val="22"/>
            </w:rPr>
          </w:pPr>
          <w:hyperlink w:anchor="_Toc9626545" w:history="1">
            <w:r w:rsidRPr="00E17BFF">
              <w:rPr>
                <w:rStyle w:val="Hyperlink"/>
                <w:rFonts w:cs="Arial"/>
                <w:noProof/>
                <w:snapToGrid w:val="0"/>
                <w:w w:val="0"/>
              </w:rPr>
              <w:t>6</w:t>
            </w:r>
            <w:r>
              <w:rPr>
                <w:rFonts w:asciiTheme="minorHAnsi" w:eastAsiaTheme="minorEastAsia" w:hAnsiTheme="minorHAnsi" w:cstheme="minorBidi"/>
                <w:b w:val="0"/>
                <w:bCs w:val="0"/>
                <w:caps w:val="0"/>
                <w:noProof/>
                <w:sz w:val="22"/>
                <w:szCs w:val="22"/>
              </w:rPr>
              <w:tab/>
            </w:r>
            <w:r w:rsidRPr="00E17BFF">
              <w:rPr>
                <w:rStyle w:val="Hyperlink"/>
                <w:rFonts w:cs="Arial"/>
                <w:noProof/>
              </w:rPr>
              <w:t>Function</w:t>
            </w:r>
            <w:r>
              <w:rPr>
                <w:noProof/>
                <w:webHidden/>
              </w:rPr>
              <w:tab/>
            </w:r>
            <w:r>
              <w:rPr>
                <w:noProof/>
                <w:webHidden/>
              </w:rPr>
              <w:fldChar w:fldCharType="begin"/>
            </w:r>
            <w:r>
              <w:rPr>
                <w:noProof/>
                <w:webHidden/>
              </w:rPr>
              <w:instrText xml:space="preserve"> PAGEREF _Toc9626545 \h </w:instrText>
            </w:r>
            <w:r>
              <w:rPr>
                <w:noProof/>
                <w:webHidden/>
              </w:rPr>
            </w:r>
            <w:r>
              <w:rPr>
                <w:noProof/>
                <w:webHidden/>
              </w:rPr>
              <w:fldChar w:fldCharType="separate"/>
            </w:r>
            <w:r w:rsidR="001552D9">
              <w:rPr>
                <w:noProof/>
                <w:webHidden/>
              </w:rPr>
              <w:t>9</w:t>
            </w:r>
            <w:r>
              <w:rPr>
                <w:noProof/>
                <w:webHidden/>
              </w:rPr>
              <w:fldChar w:fldCharType="end"/>
            </w:r>
          </w:hyperlink>
        </w:p>
        <w:p w14:paraId="493B3E8A" w14:textId="6A70C061"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46" w:history="1">
            <w:r w:rsidRPr="00E17BFF">
              <w:rPr>
                <w:rStyle w:val="Hyperlink"/>
                <w:noProof/>
              </w:rPr>
              <w:t>6.1.1</w:t>
            </w:r>
            <w:r>
              <w:rPr>
                <w:rFonts w:asciiTheme="minorHAnsi" w:eastAsiaTheme="minorEastAsia" w:hAnsiTheme="minorHAnsi" w:cstheme="minorBidi"/>
                <w:i w:val="0"/>
                <w:iCs w:val="0"/>
                <w:noProof/>
                <w:sz w:val="22"/>
                <w:szCs w:val="22"/>
              </w:rPr>
              <w:tab/>
            </w:r>
            <w:r w:rsidRPr="00E17BFF">
              <w:rPr>
                <w:rStyle w:val="Hyperlink"/>
                <w:rFonts w:cs="Arial"/>
                <w:noProof/>
              </w:rPr>
              <w:t>Graph Options</w:t>
            </w:r>
            <w:r>
              <w:rPr>
                <w:noProof/>
                <w:webHidden/>
              </w:rPr>
              <w:tab/>
            </w:r>
            <w:r>
              <w:rPr>
                <w:noProof/>
                <w:webHidden/>
              </w:rPr>
              <w:fldChar w:fldCharType="begin"/>
            </w:r>
            <w:r>
              <w:rPr>
                <w:noProof/>
                <w:webHidden/>
              </w:rPr>
              <w:instrText xml:space="preserve"> PAGEREF _Toc9626546 \h </w:instrText>
            </w:r>
            <w:r>
              <w:rPr>
                <w:noProof/>
                <w:webHidden/>
              </w:rPr>
            </w:r>
            <w:r>
              <w:rPr>
                <w:noProof/>
                <w:webHidden/>
              </w:rPr>
              <w:fldChar w:fldCharType="separate"/>
            </w:r>
            <w:r w:rsidR="001552D9">
              <w:rPr>
                <w:noProof/>
                <w:webHidden/>
              </w:rPr>
              <w:t>11</w:t>
            </w:r>
            <w:r>
              <w:rPr>
                <w:noProof/>
                <w:webHidden/>
              </w:rPr>
              <w:fldChar w:fldCharType="end"/>
            </w:r>
          </w:hyperlink>
        </w:p>
        <w:p w14:paraId="00DB22BB" w14:textId="1842E22D"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47" w:history="1">
            <w:r w:rsidRPr="00E17BFF">
              <w:rPr>
                <w:rStyle w:val="Hyperlink"/>
                <w:noProof/>
              </w:rPr>
              <w:t>6.1.2</w:t>
            </w:r>
            <w:r>
              <w:rPr>
                <w:rFonts w:asciiTheme="minorHAnsi" w:eastAsiaTheme="minorEastAsia" w:hAnsiTheme="minorHAnsi" w:cstheme="minorBidi"/>
                <w:i w:val="0"/>
                <w:iCs w:val="0"/>
                <w:noProof/>
                <w:sz w:val="22"/>
                <w:szCs w:val="22"/>
              </w:rPr>
              <w:tab/>
            </w:r>
            <w:r w:rsidRPr="00E17BFF">
              <w:rPr>
                <w:rStyle w:val="Hyperlink"/>
                <w:rFonts w:cs="Arial"/>
                <w:noProof/>
              </w:rPr>
              <w:t>Graph Options</w:t>
            </w:r>
            <w:r>
              <w:rPr>
                <w:noProof/>
                <w:webHidden/>
              </w:rPr>
              <w:tab/>
            </w:r>
            <w:r>
              <w:rPr>
                <w:noProof/>
                <w:webHidden/>
              </w:rPr>
              <w:fldChar w:fldCharType="begin"/>
            </w:r>
            <w:r>
              <w:rPr>
                <w:noProof/>
                <w:webHidden/>
              </w:rPr>
              <w:instrText xml:space="preserve"> PAGEREF _Toc9626547 \h </w:instrText>
            </w:r>
            <w:r>
              <w:rPr>
                <w:noProof/>
                <w:webHidden/>
              </w:rPr>
            </w:r>
            <w:r>
              <w:rPr>
                <w:noProof/>
                <w:webHidden/>
              </w:rPr>
              <w:fldChar w:fldCharType="separate"/>
            </w:r>
            <w:r w:rsidR="001552D9">
              <w:rPr>
                <w:noProof/>
                <w:webHidden/>
              </w:rPr>
              <w:t>15</w:t>
            </w:r>
            <w:r>
              <w:rPr>
                <w:noProof/>
                <w:webHidden/>
              </w:rPr>
              <w:fldChar w:fldCharType="end"/>
            </w:r>
          </w:hyperlink>
        </w:p>
        <w:p w14:paraId="71D0174E" w14:textId="62F21D33"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48" w:history="1">
            <w:r w:rsidRPr="00E17BFF">
              <w:rPr>
                <w:rStyle w:val="Hyperlink"/>
                <w:noProof/>
              </w:rPr>
              <w:t>6.1.3</w:t>
            </w:r>
            <w:r>
              <w:rPr>
                <w:rFonts w:asciiTheme="minorHAnsi" w:eastAsiaTheme="minorEastAsia" w:hAnsiTheme="minorHAnsi" w:cstheme="minorBidi"/>
                <w:i w:val="0"/>
                <w:iCs w:val="0"/>
                <w:noProof/>
                <w:sz w:val="22"/>
                <w:szCs w:val="22"/>
              </w:rPr>
              <w:tab/>
            </w:r>
            <w:r w:rsidRPr="00E17BFF">
              <w:rPr>
                <w:rStyle w:val="Hyperlink"/>
                <w:rFonts w:cs="Arial"/>
                <w:noProof/>
              </w:rPr>
              <w:t>Speech Options</w:t>
            </w:r>
            <w:r>
              <w:rPr>
                <w:noProof/>
                <w:webHidden/>
              </w:rPr>
              <w:tab/>
            </w:r>
            <w:r>
              <w:rPr>
                <w:noProof/>
                <w:webHidden/>
              </w:rPr>
              <w:fldChar w:fldCharType="begin"/>
            </w:r>
            <w:r>
              <w:rPr>
                <w:noProof/>
                <w:webHidden/>
              </w:rPr>
              <w:instrText xml:space="preserve"> PAGEREF _Toc9626548 \h </w:instrText>
            </w:r>
            <w:r>
              <w:rPr>
                <w:noProof/>
                <w:webHidden/>
              </w:rPr>
            </w:r>
            <w:r>
              <w:rPr>
                <w:noProof/>
                <w:webHidden/>
              </w:rPr>
              <w:fldChar w:fldCharType="separate"/>
            </w:r>
            <w:r w:rsidR="001552D9">
              <w:rPr>
                <w:noProof/>
                <w:webHidden/>
              </w:rPr>
              <w:t>16</w:t>
            </w:r>
            <w:r>
              <w:rPr>
                <w:noProof/>
                <w:webHidden/>
              </w:rPr>
              <w:fldChar w:fldCharType="end"/>
            </w:r>
          </w:hyperlink>
        </w:p>
        <w:p w14:paraId="571AEE17" w14:textId="12296BA3"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49" w:history="1">
            <w:r w:rsidRPr="00E17BFF">
              <w:rPr>
                <w:rStyle w:val="Hyperlink"/>
                <w:noProof/>
              </w:rPr>
              <w:t>6.1.4</w:t>
            </w:r>
            <w:r>
              <w:rPr>
                <w:rFonts w:asciiTheme="minorHAnsi" w:eastAsiaTheme="minorEastAsia" w:hAnsiTheme="minorHAnsi" w:cstheme="minorBidi"/>
                <w:i w:val="0"/>
                <w:iCs w:val="0"/>
                <w:noProof/>
                <w:sz w:val="22"/>
                <w:szCs w:val="22"/>
              </w:rPr>
              <w:tab/>
            </w:r>
            <w:r w:rsidRPr="00E17BFF">
              <w:rPr>
                <w:rStyle w:val="Hyperlink"/>
                <w:rFonts w:cs="Arial"/>
                <w:noProof/>
              </w:rPr>
              <w:t>Braille Options</w:t>
            </w:r>
            <w:r>
              <w:rPr>
                <w:noProof/>
                <w:webHidden/>
              </w:rPr>
              <w:tab/>
            </w:r>
            <w:r>
              <w:rPr>
                <w:noProof/>
                <w:webHidden/>
              </w:rPr>
              <w:fldChar w:fldCharType="begin"/>
            </w:r>
            <w:r>
              <w:rPr>
                <w:noProof/>
                <w:webHidden/>
              </w:rPr>
              <w:instrText xml:space="preserve"> PAGEREF _Toc9626549 \h </w:instrText>
            </w:r>
            <w:r>
              <w:rPr>
                <w:noProof/>
                <w:webHidden/>
              </w:rPr>
            </w:r>
            <w:r>
              <w:rPr>
                <w:noProof/>
                <w:webHidden/>
              </w:rPr>
              <w:fldChar w:fldCharType="separate"/>
            </w:r>
            <w:r w:rsidR="001552D9">
              <w:rPr>
                <w:noProof/>
                <w:webHidden/>
              </w:rPr>
              <w:t>16</w:t>
            </w:r>
            <w:r>
              <w:rPr>
                <w:noProof/>
                <w:webHidden/>
              </w:rPr>
              <w:fldChar w:fldCharType="end"/>
            </w:r>
          </w:hyperlink>
        </w:p>
        <w:p w14:paraId="3F2CDD2B" w14:textId="28719DBF" w:rsidR="009F1686" w:rsidRDefault="009F1686">
          <w:pPr>
            <w:pStyle w:val="TOC2"/>
            <w:rPr>
              <w:rFonts w:asciiTheme="minorHAnsi" w:eastAsiaTheme="minorEastAsia" w:hAnsiTheme="minorHAnsi" w:cstheme="minorBidi"/>
              <w:smallCaps w:val="0"/>
              <w:noProof/>
              <w:sz w:val="22"/>
              <w:szCs w:val="22"/>
            </w:rPr>
          </w:pPr>
          <w:hyperlink w:anchor="_Toc9626550" w:history="1">
            <w:r w:rsidRPr="00E17BFF">
              <w:rPr>
                <w:rStyle w:val="Hyperlink"/>
                <w:rFonts w:cs="Arial"/>
                <w:noProof/>
              </w:rPr>
              <w:t>6.2</w:t>
            </w:r>
            <w:r>
              <w:rPr>
                <w:rFonts w:asciiTheme="minorHAnsi" w:eastAsiaTheme="minorEastAsia" w:hAnsiTheme="minorHAnsi" w:cstheme="minorBidi"/>
                <w:smallCaps w:val="0"/>
                <w:noProof/>
                <w:sz w:val="22"/>
                <w:szCs w:val="22"/>
              </w:rPr>
              <w:tab/>
            </w:r>
            <w:r w:rsidRPr="00E17BFF">
              <w:rPr>
                <w:rStyle w:val="Hyperlink"/>
                <w:rFonts w:cs="Arial"/>
                <w:noProof/>
              </w:rPr>
              <w:t>Speech and Tone Mode</w:t>
            </w:r>
            <w:r>
              <w:rPr>
                <w:noProof/>
                <w:webHidden/>
              </w:rPr>
              <w:tab/>
            </w:r>
            <w:r>
              <w:rPr>
                <w:noProof/>
                <w:webHidden/>
              </w:rPr>
              <w:fldChar w:fldCharType="begin"/>
            </w:r>
            <w:r>
              <w:rPr>
                <w:noProof/>
                <w:webHidden/>
              </w:rPr>
              <w:instrText xml:space="preserve"> PAGEREF _Toc9626550 \h </w:instrText>
            </w:r>
            <w:r>
              <w:rPr>
                <w:noProof/>
                <w:webHidden/>
              </w:rPr>
            </w:r>
            <w:r>
              <w:rPr>
                <w:noProof/>
                <w:webHidden/>
              </w:rPr>
              <w:fldChar w:fldCharType="separate"/>
            </w:r>
            <w:r w:rsidR="001552D9">
              <w:rPr>
                <w:noProof/>
                <w:webHidden/>
              </w:rPr>
              <w:t>18</w:t>
            </w:r>
            <w:r>
              <w:rPr>
                <w:noProof/>
                <w:webHidden/>
              </w:rPr>
              <w:fldChar w:fldCharType="end"/>
            </w:r>
          </w:hyperlink>
        </w:p>
        <w:p w14:paraId="372D9B48" w14:textId="64904FE1" w:rsidR="009F1686" w:rsidRDefault="009F1686">
          <w:pPr>
            <w:pStyle w:val="TOC2"/>
            <w:rPr>
              <w:rFonts w:asciiTheme="minorHAnsi" w:eastAsiaTheme="minorEastAsia" w:hAnsiTheme="minorHAnsi" w:cstheme="minorBidi"/>
              <w:smallCaps w:val="0"/>
              <w:noProof/>
              <w:sz w:val="22"/>
              <w:szCs w:val="22"/>
            </w:rPr>
          </w:pPr>
          <w:hyperlink w:anchor="_Toc9626551" w:history="1">
            <w:r w:rsidRPr="00E17BFF">
              <w:rPr>
                <w:rStyle w:val="Hyperlink"/>
                <w:rFonts w:cs="Arial"/>
                <w:noProof/>
              </w:rPr>
              <w:t>6.3</w:t>
            </w:r>
            <w:r>
              <w:rPr>
                <w:rFonts w:asciiTheme="minorHAnsi" w:eastAsiaTheme="minorEastAsia" w:hAnsiTheme="minorHAnsi" w:cstheme="minorBidi"/>
                <w:smallCaps w:val="0"/>
                <w:noProof/>
                <w:sz w:val="22"/>
                <w:szCs w:val="22"/>
              </w:rPr>
              <w:tab/>
            </w:r>
            <w:r w:rsidRPr="00E17BFF">
              <w:rPr>
                <w:rStyle w:val="Hyperlink"/>
                <w:rFonts w:cs="Arial"/>
                <w:noProof/>
              </w:rPr>
              <w:t>Replaying a Graph</w:t>
            </w:r>
            <w:r>
              <w:rPr>
                <w:noProof/>
                <w:webHidden/>
              </w:rPr>
              <w:tab/>
            </w:r>
            <w:r>
              <w:rPr>
                <w:noProof/>
                <w:webHidden/>
              </w:rPr>
              <w:fldChar w:fldCharType="begin"/>
            </w:r>
            <w:r>
              <w:rPr>
                <w:noProof/>
                <w:webHidden/>
              </w:rPr>
              <w:instrText xml:space="preserve"> PAGEREF _Toc9626551 \h </w:instrText>
            </w:r>
            <w:r>
              <w:rPr>
                <w:noProof/>
                <w:webHidden/>
              </w:rPr>
            </w:r>
            <w:r>
              <w:rPr>
                <w:noProof/>
                <w:webHidden/>
              </w:rPr>
              <w:fldChar w:fldCharType="separate"/>
            </w:r>
            <w:r w:rsidR="001552D9">
              <w:rPr>
                <w:noProof/>
                <w:webHidden/>
              </w:rPr>
              <w:t>18</w:t>
            </w:r>
            <w:r>
              <w:rPr>
                <w:noProof/>
                <w:webHidden/>
              </w:rPr>
              <w:fldChar w:fldCharType="end"/>
            </w:r>
          </w:hyperlink>
        </w:p>
        <w:p w14:paraId="6BAAD8C5" w14:textId="5A4DB8B9" w:rsidR="009F1686" w:rsidRDefault="009F1686">
          <w:pPr>
            <w:pStyle w:val="TOC2"/>
            <w:rPr>
              <w:rFonts w:asciiTheme="minorHAnsi" w:eastAsiaTheme="minorEastAsia" w:hAnsiTheme="minorHAnsi" w:cstheme="minorBidi"/>
              <w:smallCaps w:val="0"/>
              <w:noProof/>
              <w:sz w:val="22"/>
              <w:szCs w:val="22"/>
            </w:rPr>
          </w:pPr>
          <w:hyperlink w:anchor="_Toc9626552" w:history="1">
            <w:r w:rsidRPr="00E17BFF">
              <w:rPr>
                <w:rStyle w:val="Hyperlink"/>
                <w:rFonts w:cs="Arial"/>
                <w:noProof/>
              </w:rPr>
              <w:t>6.4</w:t>
            </w:r>
            <w:r>
              <w:rPr>
                <w:rFonts w:asciiTheme="minorHAnsi" w:eastAsiaTheme="minorEastAsia" w:hAnsiTheme="minorHAnsi" w:cstheme="minorBidi"/>
                <w:smallCaps w:val="0"/>
                <w:noProof/>
                <w:sz w:val="22"/>
                <w:szCs w:val="22"/>
              </w:rPr>
              <w:tab/>
            </w:r>
            <w:r w:rsidRPr="00E17BFF">
              <w:rPr>
                <w:rStyle w:val="Hyperlink"/>
                <w:rFonts w:cs="Arial"/>
                <w:noProof/>
              </w:rPr>
              <w:t>Replaying Indicators of a Graph</w:t>
            </w:r>
            <w:r>
              <w:rPr>
                <w:noProof/>
                <w:webHidden/>
              </w:rPr>
              <w:tab/>
            </w:r>
            <w:r>
              <w:rPr>
                <w:noProof/>
                <w:webHidden/>
              </w:rPr>
              <w:fldChar w:fldCharType="begin"/>
            </w:r>
            <w:r>
              <w:rPr>
                <w:noProof/>
                <w:webHidden/>
              </w:rPr>
              <w:instrText xml:space="preserve"> PAGEREF _Toc9626552 \h </w:instrText>
            </w:r>
            <w:r>
              <w:rPr>
                <w:noProof/>
                <w:webHidden/>
              </w:rPr>
            </w:r>
            <w:r>
              <w:rPr>
                <w:noProof/>
                <w:webHidden/>
              </w:rPr>
              <w:fldChar w:fldCharType="separate"/>
            </w:r>
            <w:r w:rsidR="001552D9">
              <w:rPr>
                <w:noProof/>
                <w:webHidden/>
              </w:rPr>
              <w:t>19</w:t>
            </w:r>
            <w:r>
              <w:rPr>
                <w:noProof/>
                <w:webHidden/>
              </w:rPr>
              <w:fldChar w:fldCharType="end"/>
            </w:r>
          </w:hyperlink>
        </w:p>
        <w:p w14:paraId="144ADF93" w14:textId="0FBD6E8D" w:rsidR="009F1686" w:rsidRDefault="009F1686">
          <w:pPr>
            <w:pStyle w:val="TOC2"/>
            <w:rPr>
              <w:rFonts w:asciiTheme="minorHAnsi" w:eastAsiaTheme="minorEastAsia" w:hAnsiTheme="minorHAnsi" w:cstheme="minorBidi"/>
              <w:smallCaps w:val="0"/>
              <w:noProof/>
              <w:sz w:val="22"/>
              <w:szCs w:val="22"/>
            </w:rPr>
          </w:pPr>
          <w:hyperlink w:anchor="_Toc9626553" w:history="1">
            <w:r w:rsidRPr="00E17BFF">
              <w:rPr>
                <w:rStyle w:val="Hyperlink"/>
                <w:rFonts w:cs="Arial"/>
                <w:noProof/>
              </w:rPr>
              <w:t>6.5</w:t>
            </w:r>
            <w:r>
              <w:rPr>
                <w:rFonts w:asciiTheme="minorHAnsi" w:eastAsiaTheme="minorEastAsia" w:hAnsiTheme="minorHAnsi" w:cstheme="minorBidi"/>
                <w:smallCaps w:val="0"/>
                <w:noProof/>
                <w:sz w:val="22"/>
                <w:szCs w:val="22"/>
              </w:rPr>
              <w:tab/>
            </w:r>
            <w:r w:rsidRPr="00E17BFF">
              <w:rPr>
                <w:rStyle w:val="Hyperlink"/>
                <w:rFonts w:cs="Arial"/>
                <w:noProof/>
              </w:rPr>
              <w:t>Reviewing the Screen</w:t>
            </w:r>
            <w:r>
              <w:rPr>
                <w:noProof/>
                <w:webHidden/>
              </w:rPr>
              <w:tab/>
            </w:r>
            <w:r>
              <w:rPr>
                <w:noProof/>
                <w:webHidden/>
              </w:rPr>
              <w:fldChar w:fldCharType="begin"/>
            </w:r>
            <w:r>
              <w:rPr>
                <w:noProof/>
                <w:webHidden/>
              </w:rPr>
              <w:instrText xml:space="preserve"> PAGEREF _Toc9626553 \h </w:instrText>
            </w:r>
            <w:r>
              <w:rPr>
                <w:noProof/>
                <w:webHidden/>
              </w:rPr>
            </w:r>
            <w:r>
              <w:rPr>
                <w:noProof/>
                <w:webHidden/>
              </w:rPr>
              <w:fldChar w:fldCharType="separate"/>
            </w:r>
            <w:r w:rsidR="001552D9">
              <w:rPr>
                <w:noProof/>
                <w:webHidden/>
              </w:rPr>
              <w:t>19</w:t>
            </w:r>
            <w:r>
              <w:rPr>
                <w:noProof/>
                <w:webHidden/>
              </w:rPr>
              <w:fldChar w:fldCharType="end"/>
            </w:r>
          </w:hyperlink>
        </w:p>
        <w:p w14:paraId="176FD45C" w14:textId="43A18949" w:rsidR="009F1686" w:rsidRDefault="009F1686">
          <w:pPr>
            <w:pStyle w:val="TOC1"/>
            <w:rPr>
              <w:rFonts w:asciiTheme="minorHAnsi" w:eastAsiaTheme="minorEastAsia" w:hAnsiTheme="minorHAnsi" w:cstheme="minorBidi"/>
              <w:b w:val="0"/>
              <w:bCs w:val="0"/>
              <w:caps w:val="0"/>
              <w:noProof/>
              <w:sz w:val="22"/>
              <w:szCs w:val="22"/>
            </w:rPr>
          </w:pPr>
          <w:hyperlink w:anchor="_Toc9626554" w:history="1">
            <w:r w:rsidRPr="00E17BFF">
              <w:rPr>
                <w:rStyle w:val="Hyperlink"/>
                <w:rFonts w:cs="Arial"/>
                <w:noProof/>
                <w:snapToGrid w:val="0"/>
                <w:w w:val="0"/>
              </w:rPr>
              <w:t>7</w:t>
            </w:r>
            <w:r>
              <w:rPr>
                <w:rFonts w:asciiTheme="minorHAnsi" w:eastAsiaTheme="minorEastAsia" w:hAnsiTheme="minorHAnsi" w:cstheme="minorBidi"/>
                <w:b w:val="0"/>
                <w:bCs w:val="0"/>
                <w:caps w:val="0"/>
                <w:noProof/>
                <w:sz w:val="22"/>
                <w:szCs w:val="22"/>
              </w:rPr>
              <w:tab/>
            </w:r>
            <w:r w:rsidRPr="00E17BFF">
              <w:rPr>
                <w:rStyle w:val="Hyperlink"/>
                <w:rFonts w:cs="Arial"/>
                <w:noProof/>
              </w:rPr>
              <w:t>Calculator Operations with the Orion TI-84 Plus</w:t>
            </w:r>
            <w:r>
              <w:rPr>
                <w:noProof/>
                <w:webHidden/>
              </w:rPr>
              <w:tab/>
            </w:r>
            <w:r>
              <w:rPr>
                <w:noProof/>
                <w:webHidden/>
              </w:rPr>
              <w:fldChar w:fldCharType="begin"/>
            </w:r>
            <w:r>
              <w:rPr>
                <w:noProof/>
                <w:webHidden/>
              </w:rPr>
              <w:instrText xml:space="preserve"> PAGEREF _Toc9626554 \h </w:instrText>
            </w:r>
            <w:r>
              <w:rPr>
                <w:noProof/>
                <w:webHidden/>
              </w:rPr>
            </w:r>
            <w:r>
              <w:rPr>
                <w:noProof/>
                <w:webHidden/>
              </w:rPr>
              <w:fldChar w:fldCharType="separate"/>
            </w:r>
            <w:r w:rsidR="001552D9">
              <w:rPr>
                <w:noProof/>
                <w:webHidden/>
              </w:rPr>
              <w:t>21</w:t>
            </w:r>
            <w:r>
              <w:rPr>
                <w:noProof/>
                <w:webHidden/>
              </w:rPr>
              <w:fldChar w:fldCharType="end"/>
            </w:r>
          </w:hyperlink>
        </w:p>
        <w:p w14:paraId="38328B9D" w14:textId="0E8384C9" w:rsidR="009F1686" w:rsidRDefault="009F1686">
          <w:pPr>
            <w:pStyle w:val="TOC2"/>
            <w:rPr>
              <w:rFonts w:asciiTheme="minorHAnsi" w:eastAsiaTheme="minorEastAsia" w:hAnsiTheme="minorHAnsi" w:cstheme="minorBidi"/>
              <w:smallCaps w:val="0"/>
              <w:noProof/>
              <w:sz w:val="22"/>
              <w:szCs w:val="22"/>
            </w:rPr>
          </w:pPr>
          <w:hyperlink w:anchor="_Toc9626555" w:history="1">
            <w:r w:rsidRPr="00E17BFF">
              <w:rPr>
                <w:rStyle w:val="Hyperlink"/>
                <w:rFonts w:cs="Arial"/>
                <w:noProof/>
              </w:rPr>
              <w:t>7.1</w:t>
            </w:r>
            <w:r>
              <w:rPr>
                <w:rFonts w:asciiTheme="minorHAnsi" w:eastAsiaTheme="minorEastAsia" w:hAnsiTheme="minorHAnsi" w:cstheme="minorBidi"/>
                <w:smallCaps w:val="0"/>
                <w:noProof/>
                <w:sz w:val="22"/>
                <w:szCs w:val="22"/>
              </w:rPr>
              <w:tab/>
            </w:r>
            <w:r w:rsidRPr="00E17BFF">
              <w:rPr>
                <w:rStyle w:val="Hyperlink"/>
                <w:rFonts w:cs="Arial"/>
                <w:noProof/>
              </w:rPr>
              <w:t>Home Screen Operations</w:t>
            </w:r>
            <w:r>
              <w:rPr>
                <w:noProof/>
                <w:webHidden/>
              </w:rPr>
              <w:tab/>
            </w:r>
            <w:r>
              <w:rPr>
                <w:noProof/>
                <w:webHidden/>
              </w:rPr>
              <w:fldChar w:fldCharType="begin"/>
            </w:r>
            <w:r>
              <w:rPr>
                <w:noProof/>
                <w:webHidden/>
              </w:rPr>
              <w:instrText xml:space="preserve"> PAGEREF _Toc9626555 \h </w:instrText>
            </w:r>
            <w:r>
              <w:rPr>
                <w:noProof/>
                <w:webHidden/>
              </w:rPr>
            </w:r>
            <w:r>
              <w:rPr>
                <w:noProof/>
                <w:webHidden/>
              </w:rPr>
              <w:fldChar w:fldCharType="separate"/>
            </w:r>
            <w:r w:rsidR="001552D9">
              <w:rPr>
                <w:noProof/>
                <w:webHidden/>
              </w:rPr>
              <w:t>21</w:t>
            </w:r>
            <w:r>
              <w:rPr>
                <w:noProof/>
                <w:webHidden/>
              </w:rPr>
              <w:fldChar w:fldCharType="end"/>
            </w:r>
          </w:hyperlink>
        </w:p>
        <w:p w14:paraId="0622D6BD" w14:textId="500676FF"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56" w:history="1">
            <w:r w:rsidRPr="00E17BFF">
              <w:rPr>
                <w:rStyle w:val="Hyperlink"/>
                <w:noProof/>
              </w:rPr>
              <w:t>7.1.1</w:t>
            </w:r>
            <w:r>
              <w:rPr>
                <w:rFonts w:asciiTheme="minorHAnsi" w:eastAsiaTheme="minorEastAsia" w:hAnsiTheme="minorHAnsi" w:cstheme="minorBidi"/>
                <w:i w:val="0"/>
                <w:iCs w:val="0"/>
                <w:noProof/>
                <w:sz w:val="22"/>
                <w:szCs w:val="22"/>
              </w:rPr>
              <w:tab/>
            </w:r>
            <w:r w:rsidRPr="00E17BFF">
              <w:rPr>
                <w:rStyle w:val="Hyperlink"/>
                <w:rFonts w:cs="Arial"/>
                <w:noProof/>
              </w:rPr>
              <w:t>Entering Expressions</w:t>
            </w:r>
            <w:r>
              <w:rPr>
                <w:noProof/>
                <w:webHidden/>
              </w:rPr>
              <w:tab/>
            </w:r>
            <w:r>
              <w:rPr>
                <w:noProof/>
                <w:webHidden/>
              </w:rPr>
              <w:fldChar w:fldCharType="begin"/>
            </w:r>
            <w:r>
              <w:rPr>
                <w:noProof/>
                <w:webHidden/>
              </w:rPr>
              <w:instrText xml:space="preserve"> PAGEREF _Toc9626556 \h </w:instrText>
            </w:r>
            <w:r>
              <w:rPr>
                <w:noProof/>
                <w:webHidden/>
              </w:rPr>
            </w:r>
            <w:r>
              <w:rPr>
                <w:noProof/>
                <w:webHidden/>
              </w:rPr>
              <w:fldChar w:fldCharType="separate"/>
            </w:r>
            <w:r w:rsidR="001552D9">
              <w:rPr>
                <w:noProof/>
                <w:webHidden/>
              </w:rPr>
              <w:t>22</w:t>
            </w:r>
            <w:r>
              <w:rPr>
                <w:noProof/>
                <w:webHidden/>
              </w:rPr>
              <w:fldChar w:fldCharType="end"/>
            </w:r>
          </w:hyperlink>
        </w:p>
        <w:p w14:paraId="0194B5D4" w14:textId="355F0E71"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57" w:history="1">
            <w:r w:rsidRPr="00E17BFF">
              <w:rPr>
                <w:rStyle w:val="Hyperlink"/>
                <w:noProof/>
              </w:rPr>
              <w:t>7.1.2</w:t>
            </w:r>
            <w:r>
              <w:rPr>
                <w:rFonts w:asciiTheme="minorHAnsi" w:eastAsiaTheme="minorEastAsia" w:hAnsiTheme="minorHAnsi" w:cstheme="minorBidi"/>
                <w:i w:val="0"/>
                <w:iCs w:val="0"/>
                <w:noProof/>
                <w:sz w:val="22"/>
                <w:szCs w:val="22"/>
              </w:rPr>
              <w:tab/>
            </w:r>
            <w:r w:rsidRPr="00E17BFF">
              <w:rPr>
                <w:rStyle w:val="Hyperlink"/>
                <w:rFonts w:cs="Arial"/>
                <w:noProof/>
              </w:rPr>
              <w:t>Expression Editing (Delete and Insert)</w:t>
            </w:r>
            <w:r>
              <w:rPr>
                <w:noProof/>
                <w:webHidden/>
              </w:rPr>
              <w:tab/>
            </w:r>
            <w:r>
              <w:rPr>
                <w:noProof/>
                <w:webHidden/>
              </w:rPr>
              <w:fldChar w:fldCharType="begin"/>
            </w:r>
            <w:r>
              <w:rPr>
                <w:noProof/>
                <w:webHidden/>
              </w:rPr>
              <w:instrText xml:space="preserve"> PAGEREF _Toc9626557 \h </w:instrText>
            </w:r>
            <w:r>
              <w:rPr>
                <w:noProof/>
                <w:webHidden/>
              </w:rPr>
            </w:r>
            <w:r>
              <w:rPr>
                <w:noProof/>
                <w:webHidden/>
              </w:rPr>
              <w:fldChar w:fldCharType="separate"/>
            </w:r>
            <w:r w:rsidR="001552D9">
              <w:rPr>
                <w:noProof/>
                <w:webHidden/>
              </w:rPr>
              <w:t>22</w:t>
            </w:r>
            <w:r>
              <w:rPr>
                <w:noProof/>
                <w:webHidden/>
              </w:rPr>
              <w:fldChar w:fldCharType="end"/>
            </w:r>
          </w:hyperlink>
        </w:p>
        <w:p w14:paraId="41103D17" w14:textId="65EDF66A"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58" w:history="1">
            <w:r w:rsidRPr="00E17BFF">
              <w:rPr>
                <w:rStyle w:val="Hyperlink"/>
                <w:noProof/>
              </w:rPr>
              <w:t>7.1.3</w:t>
            </w:r>
            <w:r>
              <w:rPr>
                <w:rFonts w:asciiTheme="minorHAnsi" w:eastAsiaTheme="minorEastAsia" w:hAnsiTheme="minorHAnsi" w:cstheme="minorBidi"/>
                <w:i w:val="0"/>
                <w:iCs w:val="0"/>
                <w:noProof/>
                <w:sz w:val="22"/>
                <w:szCs w:val="22"/>
              </w:rPr>
              <w:tab/>
            </w:r>
            <w:r w:rsidRPr="00E17BFF">
              <w:rPr>
                <w:rStyle w:val="Hyperlink"/>
                <w:rFonts w:cs="Arial"/>
                <w:noProof/>
              </w:rPr>
              <w:t>Copying the Previous Expression</w:t>
            </w:r>
            <w:r>
              <w:rPr>
                <w:noProof/>
                <w:webHidden/>
              </w:rPr>
              <w:tab/>
            </w:r>
            <w:r>
              <w:rPr>
                <w:noProof/>
                <w:webHidden/>
              </w:rPr>
              <w:fldChar w:fldCharType="begin"/>
            </w:r>
            <w:r>
              <w:rPr>
                <w:noProof/>
                <w:webHidden/>
              </w:rPr>
              <w:instrText xml:space="preserve"> PAGEREF _Toc9626558 \h </w:instrText>
            </w:r>
            <w:r>
              <w:rPr>
                <w:noProof/>
                <w:webHidden/>
              </w:rPr>
            </w:r>
            <w:r>
              <w:rPr>
                <w:noProof/>
                <w:webHidden/>
              </w:rPr>
              <w:fldChar w:fldCharType="separate"/>
            </w:r>
            <w:r w:rsidR="001552D9">
              <w:rPr>
                <w:noProof/>
                <w:webHidden/>
              </w:rPr>
              <w:t>23</w:t>
            </w:r>
            <w:r>
              <w:rPr>
                <w:noProof/>
                <w:webHidden/>
              </w:rPr>
              <w:fldChar w:fldCharType="end"/>
            </w:r>
          </w:hyperlink>
        </w:p>
        <w:p w14:paraId="2704623E" w14:textId="7BF476D3"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59" w:history="1">
            <w:r w:rsidRPr="00E17BFF">
              <w:rPr>
                <w:rStyle w:val="Hyperlink"/>
                <w:noProof/>
              </w:rPr>
              <w:t>7.1.4</w:t>
            </w:r>
            <w:r>
              <w:rPr>
                <w:rFonts w:asciiTheme="minorHAnsi" w:eastAsiaTheme="minorEastAsia" w:hAnsiTheme="minorHAnsi" w:cstheme="minorBidi"/>
                <w:i w:val="0"/>
                <w:iCs w:val="0"/>
                <w:noProof/>
                <w:sz w:val="22"/>
                <w:szCs w:val="22"/>
              </w:rPr>
              <w:tab/>
            </w:r>
            <w:r w:rsidRPr="00E17BFF">
              <w:rPr>
                <w:rStyle w:val="Hyperlink"/>
                <w:rFonts w:cs="Arial"/>
                <w:noProof/>
              </w:rPr>
              <w:t>Clear Operations</w:t>
            </w:r>
            <w:r>
              <w:rPr>
                <w:noProof/>
                <w:webHidden/>
              </w:rPr>
              <w:tab/>
            </w:r>
            <w:r>
              <w:rPr>
                <w:noProof/>
                <w:webHidden/>
              </w:rPr>
              <w:fldChar w:fldCharType="begin"/>
            </w:r>
            <w:r>
              <w:rPr>
                <w:noProof/>
                <w:webHidden/>
              </w:rPr>
              <w:instrText xml:space="preserve"> PAGEREF _Toc9626559 \h </w:instrText>
            </w:r>
            <w:r>
              <w:rPr>
                <w:noProof/>
                <w:webHidden/>
              </w:rPr>
            </w:r>
            <w:r>
              <w:rPr>
                <w:noProof/>
                <w:webHidden/>
              </w:rPr>
              <w:fldChar w:fldCharType="separate"/>
            </w:r>
            <w:r w:rsidR="001552D9">
              <w:rPr>
                <w:noProof/>
                <w:webHidden/>
              </w:rPr>
              <w:t>23</w:t>
            </w:r>
            <w:r>
              <w:rPr>
                <w:noProof/>
                <w:webHidden/>
              </w:rPr>
              <w:fldChar w:fldCharType="end"/>
            </w:r>
          </w:hyperlink>
        </w:p>
        <w:p w14:paraId="6E399D04" w14:textId="70983E4E" w:rsidR="009F1686" w:rsidRDefault="009F1686">
          <w:pPr>
            <w:pStyle w:val="TOC2"/>
            <w:rPr>
              <w:rFonts w:asciiTheme="minorHAnsi" w:eastAsiaTheme="minorEastAsia" w:hAnsiTheme="minorHAnsi" w:cstheme="minorBidi"/>
              <w:smallCaps w:val="0"/>
              <w:noProof/>
              <w:sz w:val="22"/>
              <w:szCs w:val="22"/>
            </w:rPr>
          </w:pPr>
          <w:hyperlink w:anchor="_Toc9626560" w:history="1">
            <w:r w:rsidRPr="00E17BFF">
              <w:rPr>
                <w:rStyle w:val="Hyperlink"/>
                <w:rFonts w:cs="Arial"/>
                <w:noProof/>
              </w:rPr>
              <w:t>7.2</w:t>
            </w:r>
            <w:r>
              <w:rPr>
                <w:rFonts w:asciiTheme="minorHAnsi" w:eastAsiaTheme="minorEastAsia" w:hAnsiTheme="minorHAnsi" w:cstheme="minorBidi"/>
                <w:smallCaps w:val="0"/>
                <w:noProof/>
                <w:sz w:val="22"/>
                <w:szCs w:val="22"/>
              </w:rPr>
              <w:tab/>
            </w:r>
            <w:r w:rsidRPr="00E17BFF">
              <w:rPr>
                <w:rStyle w:val="Hyperlink"/>
                <w:rFonts w:cs="Arial"/>
                <w:noProof/>
              </w:rPr>
              <w:t>Graph Screen Operations</w:t>
            </w:r>
            <w:r>
              <w:rPr>
                <w:noProof/>
                <w:webHidden/>
              </w:rPr>
              <w:tab/>
            </w:r>
            <w:r>
              <w:rPr>
                <w:noProof/>
                <w:webHidden/>
              </w:rPr>
              <w:fldChar w:fldCharType="begin"/>
            </w:r>
            <w:r>
              <w:rPr>
                <w:noProof/>
                <w:webHidden/>
              </w:rPr>
              <w:instrText xml:space="preserve"> PAGEREF _Toc9626560 \h </w:instrText>
            </w:r>
            <w:r>
              <w:rPr>
                <w:noProof/>
                <w:webHidden/>
              </w:rPr>
            </w:r>
            <w:r>
              <w:rPr>
                <w:noProof/>
                <w:webHidden/>
              </w:rPr>
              <w:fldChar w:fldCharType="separate"/>
            </w:r>
            <w:r w:rsidR="001552D9">
              <w:rPr>
                <w:noProof/>
                <w:webHidden/>
              </w:rPr>
              <w:t>24</w:t>
            </w:r>
            <w:r>
              <w:rPr>
                <w:noProof/>
                <w:webHidden/>
              </w:rPr>
              <w:fldChar w:fldCharType="end"/>
            </w:r>
          </w:hyperlink>
        </w:p>
        <w:p w14:paraId="3349A102" w14:textId="2A6BB632"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1" w:history="1">
            <w:r w:rsidRPr="00E17BFF">
              <w:rPr>
                <w:rStyle w:val="Hyperlink"/>
                <w:noProof/>
              </w:rPr>
              <w:t>7.2.1</w:t>
            </w:r>
            <w:r>
              <w:rPr>
                <w:rFonts w:asciiTheme="minorHAnsi" w:eastAsiaTheme="minorEastAsia" w:hAnsiTheme="minorHAnsi" w:cstheme="minorBidi"/>
                <w:i w:val="0"/>
                <w:iCs w:val="0"/>
                <w:noProof/>
                <w:sz w:val="22"/>
                <w:szCs w:val="22"/>
              </w:rPr>
              <w:tab/>
            </w:r>
            <w:r w:rsidRPr="00E17BFF">
              <w:rPr>
                <w:rStyle w:val="Hyperlink"/>
                <w:rFonts w:cs="Arial"/>
                <w:noProof/>
              </w:rPr>
              <w:t>Equations Announcement - Trace Cursor Announcement</w:t>
            </w:r>
            <w:r>
              <w:rPr>
                <w:noProof/>
                <w:webHidden/>
              </w:rPr>
              <w:tab/>
            </w:r>
            <w:r>
              <w:rPr>
                <w:noProof/>
                <w:webHidden/>
              </w:rPr>
              <w:fldChar w:fldCharType="begin"/>
            </w:r>
            <w:r>
              <w:rPr>
                <w:noProof/>
                <w:webHidden/>
              </w:rPr>
              <w:instrText xml:space="preserve"> PAGEREF _Toc9626561 \h </w:instrText>
            </w:r>
            <w:r>
              <w:rPr>
                <w:noProof/>
                <w:webHidden/>
              </w:rPr>
            </w:r>
            <w:r>
              <w:rPr>
                <w:noProof/>
                <w:webHidden/>
              </w:rPr>
              <w:fldChar w:fldCharType="separate"/>
            </w:r>
            <w:r w:rsidR="001552D9">
              <w:rPr>
                <w:noProof/>
                <w:webHidden/>
              </w:rPr>
              <w:t>24</w:t>
            </w:r>
            <w:r>
              <w:rPr>
                <w:noProof/>
                <w:webHidden/>
              </w:rPr>
              <w:fldChar w:fldCharType="end"/>
            </w:r>
          </w:hyperlink>
        </w:p>
        <w:p w14:paraId="2AB29BA0" w14:textId="10CAA012"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2" w:history="1">
            <w:r w:rsidRPr="00E17BFF">
              <w:rPr>
                <w:rStyle w:val="Hyperlink"/>
                <w:noProof/>
              </w:rPr>
              <w:t>7.2.2</w:t>
            </w:r>
            <w:r>
              <w:rPr>
                <w:rFonts w:asciiTheme="minorHAnsi" w:eastAsiaTheme="minorEastAsia" w:hAnsiTheme="minorHAnsi" w:cstheme="minorBidi"/>
                <w:i w:val="0"/>
                <w:iCs w:val="0"/>
                <w:noProof/>
                <w:sz w:val="22"/>
                <w:szCs w:val="22"/>
              </w:rPr>
              <w:tab/>
            </w:r>
            <w:r w:rsidRPr="00E17BFF">
              <w:rPr>
                <w:rStyle w:val="Hyperlink"/>
                <w:rFonts w:cs="Arial"/>
                <w:noProof/>
              </w:rPr>
              <w:t>X-Y Coordinates Announcement Cursor</w:t>
            </w:r>
            <w:r>
              <w:rPr>
                <w:noProof/>
                <w:webHidden/>
              </w:rPr>
              <w:tab/>
            </w:r>
            <w:r>
              <w:rPr>
                <w:noProof/>
                <w:webHidden/>
              </w:rPr>
              <w:fldChar w:fldCharType="begin"/>
            </w:r>
            <w:r>
              <w:rPr>
                <w:noProof/>
                <w:webHidden/>
              </w:rPr>
              <w:instrText xml:space="preserve"> PAGEREF _Toc9626562 \h </w:instrText>
            </w:r>
            <w:r>
              <w:rPr>
                <w:noProof/>
                <w:webHidden/>
              </w:rPr>
            </w:r>
            <w:r>
              <w:rPr>
                <w:noProof/>
                <w:webHidden/>
              </w:rPr>
              <w:fldChar w:fldCharType="separate"/>
            </w:r>
            <w:r w:rsidR="001552D9">
              <w:rPr>
                <w:noProof/>
                <w:webHidden/>
              </w:rPr>
              <w:t>24</w:t>
            </w:r>
            <w:r>
              <w:rPr>
                <w:noProof/>
                <w:webHidden/>
              </w:rPr>
              <w:fldChar w:fldCharType="end"/>
            </w:r>
          </w:hyperlink>
        </w:p>
        <w:p w14:paraId="2109110F" w14:textId="5F6E8B38"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3" w:history="1">
            <w:r w:rsidRPr="00E17BFF">
              <w:rPr>
                <w:rStyle w:val="Hyperlink"/>
                <w:noProof/>
              </w:rPr>
              <w:t>7.2.3</w:t>
            </w:r>
            <w:r>
              <w:rPr>
                <w:rFonts w:asciiTheme="minorHAnsi" w:eastAsiaTheme="minorEastAsia" w:hAnsiTheme="minorHAnsi" w:cstheme="minorBidi"/>
                <w:i w:val="0"/>
                <w:iCs w:val="0"/>
                <w:noProof/>
                <w:sz w:val="22"/>
                <w:szCs w:val="22"/>
              </w:rPr>
              <w:tab/>
            </w:r>
            <w:r w:rsidRPr="00E17BFF">
              <w:rPr>
                <w:rStyle w:val="Hyperlink"/>
                <w:rFonts w:cs="Arial"/>
                <w:noProof/>
              </w:rPr>
              <w:t>Busy Indicator</w:t>
            </w:r>
            <w:r>
              <w:rPr>
                <w:noProof/>
                <w:webHidden/>
              </w:rPr>
              <w:tab/>
            </w:r>
            <w:r>
              <w:rPr>
                <w:noProof/>
                <w:webHidden/>
              </w:rPr>
              <w:fldChar w:fldCharType="begin"/>
            </w:r>
            <w:r>
              <w:rPr>
                <w:noProof/>
                <w:webHidden/>
              </w:rPr>
              <w:instrText xml:space="preserve"> PAGEREF _Toc9626563 \h </w:instrText>
            </w:r>
            <w:r>
              <w:rPr>
                <w:noProof/>
                <w:webHidden/>
              </w:rPr>
            </w:r>
            <w:r>
              <w:rPr>
                <w:noProof/>
                <w:webHidden/>
              </w:rPr>
              <w:fldChar w:fldCharType="separate"/>
            </w:r>
            <w:r w:rsidR="001552D9">
              <w:rPr>
                <w:noProof/>
                <w:webHidden/>
              </w:rPr>
              <w:t>24</w:t>
            </w:r>
            <w:r>
              <w:rPr>
                <w:noProof/>
                <w:webHidden/>
              </w:rPr>
              <w:fldChar w:fldCharType="end"/>
            </w:r>
          </w:hyperlink>
        </w:p>
        <w:p w14:paraId="73E02E4F" w14:textId="5D4BED7D"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4" w:history="1">
            <w:r w:rsidRPr="00E17BFF">
              <w:rPr>
                <w:rStyle w:val="Hyperlink"/>
                <w:noProof/>
              </w:rPr>
              <w:t>7.2.4</w:t>
            </w:r>
            <w:r>
              <w:rPr>
                <w:rFonts w:asciiTheme="minorHAnsi" w:eastAsiaTheme="minorEastAsia" w:hAnsiTheme="minorHAnsi" w:cstheme="minorBidi"/>
                <w:i w:val="0"/>
                <w:iCs w:val="0"/>
                <w:noProof/>
                <w:sz w:val="22"/>
                <w:szCs w:val="22"/>
              </w:rPr>
              <w:tab/>
            </w:r>
            <w:r w:rsidRPr="00E17BFF">
              <w:rPr>
                <w:rStyle w:val="Hyperlink"/>
                <w:rFonts w:cs="Arial"/>
                <w:noProof/>
              </w:rPr>
              <w:t>Complete Equation Playback</w:t>
            </w:r>
            <w:r>
              <w:rPr>
                <w:noProof/>
                <w:webHidden/>
              </w:rPr>
              <w:tab/>
            </w:r>
            <w:r>
              <w:rPr>
                <w:noProof/>
                <w:webHidden/>
              </w:rPr>
              <w:fldChar w:fldCharType="begin"/>
            </w:r>
            <w:r>
              <w:rPr>
                <w:noProof/>
                <w:webHidden/>
              </w:rPr>
              <w:instrText xml:space="preserve"> PAGEREF _Toc9626564 \h </w:instrText>
            </w:r>
            <w:r>
              <w:rPr>
                <w:noProof/>
                <w:webHidden/>
              </w:rPr>
            </w:r>
            <w:r>
              <w:rPr>
                <w:noProof/>
                <w:webHidden/>
              </w:rPr>
              <w:fldChar w:fldCharType="separate"/>
            </w:r>
            <w:r w:rsidR="001552D9">
              <w:rPr>
                <w:noProof/>
                <w:webHidden/>
              </w:rPr>
              <w:t>24</w:t>
            </w:r>
            <w:r>
              <w:rPr>
                <w:noProof/>
                <w:webHidden/>
              </w:rPr>
              <w:fldChar w:fldCharType="end"/>
            </w:r>
          </w:hyperlink>
        </w:p>
        <w:p w14:paraId="7A5D7FF0" w14:textId="48C1EDB9"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5" w:history="1">
            <w:r w:rsidRPr="00E17BFF">
              <w:rPr>
                <w:rStyle w:val="Hyperlink"/>
                <w:noProof/>
              </w:rPr>
              <w:t>7.2.5</w:t>
            </w:r>
            <w:r>
              <w:rPr>
                <w:rFonts w:asciiTheme="minorHAnsi" w:eastAsiaTheme="minorEastAsia" w:hAnsiTheme="minorHAnsi" w:cstheme="minorBidi"/>
                <w:i w:val="0"/>
                <w:iCs w:val="0"/>
                <w:noProof/>
                <w:sz w:val="22"/>
                <w:szCs w:val="22"/>
              </w:rPr>
              <w:tab/>
            </w:r>
            <w:r w:rsidRPr="00E17BFF">
              <w:rPr>
                <w:rStyle w:val="Hyperlink"/>
                <w:rFonts w:cs="Arial"/>
                <w:noProof/>
              </w:rPr>
              <w:t>Exiting the Graph Screen</w:t>
            </w:r>
            <w:r>
              <w:rPr>
                <w:noProof/>
                <w:webHidden/>
              </w:rPr>
              <w:tab/>
            </w:r>
            <w:r>
              <w:rPr>
                <w:noProof/>
                <w:webHidden/>
              </w:rPr>
              <w:fldChar w:fldCharType="begin"/>
            </w:r>
            <w:r>
              <w:rPr>
                <w:noProof/>
                <w:webHidden/>
              </w:rPr>
              <w:instrText xml:space="preserve"> PAGEREF _Toc9626565 \h </w:instrText>
            </w:r>
            <w:r>
              <w:rPr>
                <w:noProof/>
                <w:webHidden/>
              </w:rPr>
            </w:r>
            <w:r>
              <w:rPr>
                <w:noProof/>
                <w:webHidden/>
              </w:rPr>
              <w:fldChar w:fldCharType="separate"/>
            </w:r>
            <w:r w:rsidR="001552D9">
              <w:rPr>
                <w:noProof/>
                <w:webHidden/>
              </w:rPr>
              <w:t>25</w:t>
            </w:r>
            <w:r>
              <w:rPr>
                <w:noProof/>
                <w:webHidden/>
              </w:rPr>
              <w:fldChar w:fldCharType="end"/>
            </w:r>
          </w:hyperlink>
        </w:p>
        <w:p w14:paraId="7002021C" w14:textId="1C224DD2"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6" w:history="1">
            <w:r w:rsidRPr="00E17BFF">
              <w:rPr>
                <w:rStyle w:val="Hyperlink"/>
                <w:noProof/>
              </w:rPr>
              <w:t>7.2.6</w:t>
            </w:r>
            <w:r>
              <w:rPr>
                <w:rFonts w:asciiTheme="minorHAnsi" w:eastAsiaTheme="minorEastAsia" w:hAnsiTheme="minorHAnsi" w:cstheme="minorBidi"/>
                <w:i w:val="0"/>
                <w:iCs w:val="0"/>
                <w:noProof/>
                <w:sz w:val="22"/>
                <w:szCs w:val="22"/>
              </w:rPr>
              <w:tab/>
            </w:r>
            <w:r w:rsidRPr="00E17BFF">
              <w:rPr>
                <w:rStyle w:val="Hyperlink"/>
                <w:rFonts w:cs="Arial"/>
                <w:noProof/>
              </w:rPr>
              <w:t>Trace screen tone audible Graph playback</w:t>
            </w:r>
            <w:r>
              <w:rPr>
                <w:noProof/>
                <w:webHidden/>
              </w:rPr>
              <w:tab/>
            </w:r>
            <w:r>
              <w:rPr>
                <w:noProof/>
                <w:webHidden/>
              </w:rPr>
              <w:fldChar w:fldCharType="begin"/>
            </w:r>
            <w:r>
              <w:rPr>
                <w:noProof/>
                <w:webHidden/>
              </w:rPr>
              <w:instrText xml:space="preserve"> PAGEREF _Toc9626566 \h </w:instrText>
            </w:r>
            <w:r>
              <w:rPr>
                <w:noProof/>
                <w:webHidden/>
              </w:rPr>
            </w:r>
            <w:r>
              <w:rPr>
                <w:noProof/>
                <w:webHidden/>
              </w:rPr>
              <w:fldChar w:fldCharType="separate"/>
            </w:r>
            <w:r w:rsidR="001552D9">
              <w:rPr>
                <w:noProof/>
                <w:webHidden/>
              </w:rPr>
              <w:t>25</w:t>
            </w:r>
            <w:r>
              <w:rPr>
                <w:noProof/>
                <w:webHidden/>
              </w:rPr>
              <w:fldChar w:fldCharType="end"/>
            </w:r>
          </w:hyperlink>
        </w:p>
        <w:p w14:paraId="1817E9FB" w14:textId="67CF08CF"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7" w:history="1">
            <w:r w:rsidRPr="00E17BFF">
              <w:rPr>
                <w:rStyle w:val="Hyperlink"/>
                <w:noProof/>
              </w:rPr>
              <w:t>7.2.7</w:t>
            </w:r>
            <w:r>
              <w:rPr>
                <w:rFonts w:asciiTheme="minorHAnsi" w:eastAsiaTheme="minorEastAsia" w:hAnsiTheme="minorHAnsi" w:cstheme="minorBidi"/>
                <w:i w:val="0"/>
                <w:iCs w:val="0"/>
                <w:noProof/>
                <w:sz w:val="22"/>
                <w:szCs w:val="22"/>
              </w:rPr>
              <w:tab/>
            </w:r>
            <w:r w:rsidRPr="00E17BFF">
              <w:rPr>
                <w:rStyle w:val="Hyperlink"/>
                <w:rFonts w:cs="Arial"/>
                <w:noProof/>
              </w:rPr>
              <w:t>Y-Value Corresponding to X-Value in Trace Mode</w:t>
            </w:r>
            <w:r>
              <w:rPr>
                <w:noProof/>
                <w:webHidden/>
              </w:rPr>
              <w:tab/>
            </w:r>
            <w:r>
              <w:rPr>
                <w:noProof/>
                <w:webHidden/>
              </w:rPr>
              <w:fldChar w:fldCharType="begin"/>
            </w:r>
            <w:r>
              <w:rPr>
                <w:noProof/>
                <w:webHidden/>
              </w:rPr>
              <w:instrText xml:space="preserve"> PAGEREF _Toc9626567 \h </w:instrText>
            </w:r>
            <w:r>
              <w:rPr>
                <w:noProof/>
                <w:webHidden/>
              </w:rPr>
            </w:r>
            <w:r>
              <w:rPr>
                <w:noProof/>
                <w:webHidden/>
              </w:rPr>
              <w:fldChar w:fldCharType="separate"/>
            </w:r>
            <w:r w:rsidR="001552D9">
              <w:rPr>
                <w:noProof/>
                <w:webHidden/>
              </w:rPr>
              <w:t>26</w:t>
            </w:r>
            <w:r>
              <w:rPr>
                <w:noProof/>
                <w:webHidden/>
              </w:rPr>
              <w:fldChar w:fldCharType="end"/>
            </w:r>
          </w:hyperlink>
        </w:p>
        <w:p w14:paraId="6877F4C2" w14:textId="5375EF4C" w:rsidR="009F1686" w:rsidRDefault="009F1686">
          <w:pPr>
            <w:pStyle w:val="TOC2"/>
            <w:rPr>
              <w:rFonts w:asciiTheme="minorHAnsi" w:eastAsiaTheme="minorEastAsia" w:hAnsiTheme="minorHAnsi" w:cstheme="minorBidi"/>
              <w:smallCaps w:val="0"/>
              <w:noProof/>
              <w:sz w:val="22"/>
              <w:szCs w:val="22"/>
            </w:rPr>
          </w:pPr>
          <w:hyperlink w:anchor="_Toc9626568" w:history="1">
            <w:r w:rsidRPr="00E17BFF">
              <w:rPr>
                <w:rStyle w:val="Hyperlink"/>
                <w:rFonts w:cs="Arial"/>
                <w:noProof/>
              </w:rPr>
              <w:t>7.3</w:t>
            </w:r>
            <w:r>
              <w:rPr>
                <w:rFonts w:asciiTheme="minorHAnsi" w:eastAsiaTheme="minorEastAsia" w:hAnsiTheme="minorHAnsi" w:cstheme="minorBidi"/>
                <w:smallCaps w:val="0"/>
                <w:noProof/>
                <w:sz w:val="22"/>
                <w:szCs w:val="22"/>
              </w:rPr>
              <w:tab/>
            </w:r>
            <w:r w:rsidRPr="00E17BFF">
              <w:rPr>
                <w:rStyle w:val="Hyperlink"/>
                <w:rFonts w:cs="Arial"/>
                <w:noProof/>
              </w:rPr>
              <w:t>"Y=" Menu</w:t>
            </w:r>
            <w:r>
              <w:rPr>
                <w:noProof/>
                <w:webHidden/>
              </w:rPr>
              <w:tab/>
            </w:r>
            <w:r>
              <w:rPr>
                <w:noProof/>
                <w:webHidden/>
              </w:rPr>
              <w:fldChar w:fldCharType="begin"/>
            </w:r>
            <w:r>
              <w:rPr>
                <w:noProof/>
                <w:webHidden/>
              </w:rPr>
              <w:instrText xml:space="preserve"> PAGEREF _Toc9626568 \h </w:instrText>
            </w:r>
            <w:r>
              <w:rPr>
                <w:noProof/>
                <w:webHidden/>
              </w:rPr>
            </w:r>
            <w:r>
              <w:rPr>
                <w:noProof/>
                <w:webHidden/>
              </w:rPr>
              <w:fldChar w:fldCharType="separate"/>
            </w:r>
            <w:r w:rsidR="001552D9">
              <w:rPr>
                <w:noProof/>
                <w:webHidden/>
              </w:rPr>
              <w:t>26</w:t>
            </w:r>
            <w:r>
              <w:rPr>
                <w:noProof/>
                <w:webHidden/>
              </w:rPr>
              <w:fldChar w:fldCharType="end"/>
            </w:r>
          </w:hyperlink>
        </w:p>
        <w:p w14:paraId="5CF5A79E" w14:textId="7980F55B" w:rsidR="009F1686" w:rsidRDefault="009F1686">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9" w:history="1">
            <w:r w:rsidRPr="00E17BFF">
              <w:rPr>
                <w:rStyle w:val="Hyperlink"/>
                <w:noProof/>
              </w:rPr>
              <w:t>7.3.1</w:t>
            </w:r>
            <w:r>
              <w:rPr>
                <w:rFonts w:asciiTheme="minorHAnsi" w:eastAsiaTheme="minorEastAsia" w:hAnsiTheme="minorHAnsi" w:cstheme="minorBidi"/>
                <w:i w:val="0"/>
                <w:iCs w:val="0"/>
                <w:noProof/>
                <w:sz w:val="22"/>
                <w:szCs w:val="22"/>
              </w:rPr>
              <w:tab/>
            </w:r>
            <w:r w:rsidRPr="00E17BFF">
              <w:rPr>
                <w:rStyle w:val="Hyperlink"/>
                <w:rFonts w:cs="Arial"/>
                <w:noProof/>
              </w:rPr>
              <w:t>Enabling, Disabling, and Editing Equations</w:t>
            </w:r>
            <w:r>
              <w:rPr>
                <w:noProof/>
                <w:webHidden/>
              </w:rPr>
              <w:tab/>
            </w:r>
            <w:r>
              <w:rPr>
                <w:noProof/>
                <w:webHidden/>
              </w:rPr>
              <w:fldChar w:fldCharType="begin"/>
            </w:r>
            <w:r>
              <w:rPr>
                <w:noProof/>
                <w:webHidden/>
              </w:rPr>
              <w:instrText xml:space="preserve"> PAGEREF _Toc9626569 \h </w:instrText>
            </w:r>
            <w:r>
              <w:rPr>
                <w:noProof/>
                <w:webHidden/>
              </w:rPr>
            </w:r>
            <w:r>
              <w:rPr>
                <w:noProof/>
                <w:webHidden/>
              </w:rPr>
              <w:fldChar w:fldCharType="separate"/>
            </w:r>
            <w:r w:rsidR="001552D9">
              <w:rPr>
                <w:noProof/>
                <w:webHidden/>
              </w:rPr>
              <w:t>27</w:t>
            </w:r>
            <w:r>
              <w:rPr>
                <w:noProof/>
                <w:webHidden/>
              </w:rPr>
              <w:fldChar w:fldCharType="end"/>
            </w:r>
          </w:hyperlink>
        </w:p>
        <w:p w14:paraId="572C3CE0" w14:textId="4C4B84C7" w:rsidR="009F1686" w:rsidRDefault="009F1686">
          <w:pPr>
            <w:pStyle w:val="TOC2"/>
            <w:rPr>
              <w:rFonts w:asciiTheme="minorHAnsi" w:eastAsiaTheme="minorEastAsia" w:hAnsiTheme="minorHAnsi" w:cstheme="minorBidi"/>
              <w:smallCaps w:val="0"/>
              <w:noProof/>
              <w:sz w:val="22"/>
              <w:szCs w:val="22"/>
            </w:rPr>
          </w:pPr>
          <w:hyperlink w:anchor="_Toc9626570" w:history="1">
            <w:r w:rsidRPr="00E17BFF">
              <w:rPr>
                <w:rStyle w:val="Hyperlink"/>
                <w:rFonts w:cs="Arial"/>
                <w:noProof/>
              </w:rPr>
              <w:t>7.4</w:t>
            </w:r>
            <w:r>
              <w:rPr>
                <w:rFonts w:asciiTheme="minorHAnsi" w:eastAsiaTheme="minorEastAsia" w:hAnsiTheme="minorHAnsi" w:cstheme="minorBidi"/>
                <w:smallCaps w:val="0"/>
                <w:noProof/>
                <w:sz w:val="22"/>
                <w:szCs w:val="22"/>
              </w:rPr>
              <w:tab/>
            </w:r>
            <w:r w:rsidRPr="00E17BFF">
              <w:rPr>
                <w:rStyle w:val="Hyperlink"/>
                <w:rFonts w:cs="Arial"/>
                <w:noProof/>
              </w:rPr>
              <w:t>Horizontal Split Screen Mode</w:t>
            </w:r>
            <w:r>
              <w:rPr>
                <w:noProof/>
                <w:webHidden/>
              </w:rPr>
              <w:tab/>
            </w:r>
            <w:r>
              <w:rPr>
                <w:noProof/>
                <w:webHidden/>
              </w:rPr>
              <w:fldChar w:fldCharType="begin"/>
            </w:r>
            <w:r>
              <w:rPr>
                <w:noProof/>
                <w:webHidden/>
              </w:rPr>
              <w:instrText xml:space="preserve"> PAGEREF _Toc9626570 \h </w:instrText>
            </w:r>
            <w:r>
              <w:rPr>
                <w:noProof/>
                <w:webHidden/>
              </w:rPr>
            </w:r>
            <w:r>
              <w:rPr>
                <w:noProof/>
                <w:webHidden/>
              </w:rPr>
              <w:fldChar w:fldCharType="separate"/>
            </w:r>
            <w:r w:rsidR="001552D9">
              <w:rPr>
                <w:noProof/>
                <w:webHidden/>
              </w:rPr>
              <w:t>27</w:t>
            </w:r>
            <w:r>
              <w:rPr>
                <w:noProof/>
                <w:webHidden/>
              </w:rPr>
              <w:fldChar w:fldCharType="end"/>
            </w:r>
          </w:hyperlink>
        </w:p>
        <w:p w14:paraId="57284D77" w14:textId="74E7125B" w:rsidR="009F1686" w:rsidRDefault="009F1686">
          <w:pPr>
            <w:pStyle w:val="TOC2"/>
            <w:rPr>
              <w:rFonts w:asciiTheme="minorHAnsi" w:eastAsiaTheme="minorEastAsia" w:hAnsiTheme="minorHAnsi" w:cstheme="minorBidi"/>
              <w:smallCaps w:val="0"/>
              <w:noProof/>
              <w:sz w:val="22"/>
              <w:szCs w:val="22"/>
            </w:rPr>
          </w:pPr>
          <w:hyperlink w:anchor="_Toc9626571" w:history="1">
            <w:r w:rsidRPr="00E17BFF">
              <w:rPr>
                <w:rStyle w:val="Hyperlink"/>
                <w:rFonts w:cs="Arial"/>
                <w:noProof/>
              </w:rPr>
              <w:t>7.5</w:t>
            </w:r>
            <w:r>
              <w:rPr>
                <w:rFonts w:asciiTheme="minorHAnsi" w:eastAsiaTheme="minorEastAsia" w:hAnsiTheme="minorHAnsi" w:cstheme="minorBidi"/>
                <w:smallCaps w:val="0"/>
                <w:noProof/>
                <w:sz w:val="22"/>
                <w:szCs w:val="22"/>
              </w:rPr>
              <w:tab/>
            </w:r>
            <w:r w:rsidRPr="00E17BFF">
              <w:rPr>
                <w:rStyle w:val="Hyperlink"/>
                <w:rFonts w:cs="Arial"/>
                <w:noProof/>
              </w:rPr>
              <w:t>Switching Between Various Screens and Menus</w:t>
            </w:r>
            <w:r>
              <w:rPr>
                <w:noProof/>
                <w:webHidden/>
              </w:rPr>
              <w:tab/>
            </w:r>
            <w:r>
              <w:rPr>
                <w:noProof/>
                <w:webHidden/>
              </w:rPr>
              <w:fldChar w:fldCharType="begin"/>
            </w:r>
            <w:r>
              <w:rPr>
                <w:noProof/>
                <w:webHidden/>
              </w:rPr>
              <w:instrText xml:space="preserve"> PAGEREF _Toc9626571 \h </w:instrText>
            </w:r>
            <w:r>
              <w:rPr>
                <w:noProof/>
                <w:webHidden/>
              </w:rPr>
            </w:r>
            <w:r>
              <w:rPr>
                <w:noProof/>
                <w:webHidden/>
              </w:rPr>
              <w:fldChar w:fldCharType="separate"/>
            </w:r>
            <w:r w:rsidR="001552D9">
              <w:rPr>
                <w:noProof/>
                <w:webHidden/>
              </w:rPr>
              <w:t>27</w:t>
            </w:r>
            <w:r>
              <w:rPr>
                <w:noProof/>
                <w:webHidden/>
              </w:rPr>
              <w:fldChar w:fldCharType="end"/>
            </w:r>
          </w:hyperlink>
        </w:p>
        <w:p w14:paraId="4030C43E" w14:textId="33D3415F" w:rsidR="009F1686" w:rsidRDefault="009F1686">
          <w:pPr>
            <w:pStyle w:val="TOC2"/>
            <w:rPr>
              <w:rFonts w:asciiTheme="minorHAnsi" w:eastAsiaTheme="minorEastAsia" w:hAnsiTheme="minorHAnsi" w:cstheme="minorBidi"/>
              <w:smallCaps w:val="0"/>
              <w:noProof/>
              <w:sz w:val="22"/>
              <w:szCs w:val="22"/>
            </w:rPr>
          </w:pPr>
          <w:hyperlink w:anchor="_Toc9626572" w:history="1">
            <w:r w:rsidRPr="00E17BFF">
              <w:rPr>
                <w:rStyle w:val="Hyperlink"/>
                <w:rFonts w:cs="Arial"/>
                <w:noProof/>
              </w:rPr>
              <w:t>7.6</w:t>
            </w:r>
            <w:r>
              <w:rPr>
                <w:rFonts w:asciiTheme="minorHAnsi" w:eastAsiaTheme="minorEastAsia" w:hAnsiTheme="minorHAnsi" w:cstheme="minorBidi"/>
                <w:smallCaps w:val="0"/>
                <w:noProof/>
                <w:sz w:val="22"/>
                <w:szCs w:val="22"/>
              </w:rPr>
              <w:tab/>
            </w:r>
            <w:r w:rsidRPr="00E17BFF">
              <w:rPr>
                <w:rStyle w:val="Hyperlink"/>
                <w:rFonts w:cs="Arial"/>
                <w:noProof/>
              </w:rPr>
              <w:t>Error Screen</w:t>
            </w:r>
            <w:r>
              <w:rPr>
                <w:noProof/>
                <w:webHidden/>
              </w:rPr>
              <w:tab/>
            </w:r>
            <w:r>
              <w:rPr>
                <w:noProof/>
                <w:webHidden/>
              </w:rPr>
              <w:fldChar w:fldCharType="begin"/>
            </w:r>
            <w:r>
              <w:rPr>
                <w:noProof/>
                <w:webHidden/>
              </w:rPr>
              <w:instrText xml:space="preserve"> PAGEREF _Toc9626572 \h </w:instrText>
            </w:r>
            <w:r>
              <w:rPr>
                <w:noProof/>
                <w:webHidden/>
              </w:rPr>
            </w:r>
            <w:r>
              <w:rPr>
                <w:noProof/>
                <w:webHidden/>
              </w:rPr>
              <w:fldChar w:fldCharType="separate"/>
            </w:r>
            <w:r w:rsidR="001552D9">
              <w:rPr>
                <w:noProof/>
                <w:webHidden/>
              </w:rPr>
              <w:t>27</w:t>
            </w:r>
            <w:r>
              <w:rPr>
                <w:noProof/>
                <w:webHidden/>
              </w:rPr>
              <w:fldChar w:fldCharType="end"/>
            </w:r>
          </w:hyperlink>
        </w:p>
        <w:p w14:paraId="29E55B96" w14:textId="1F1C005D" w:rsidR="009F1686" w:rsidRDefault="009F1686">
          <w:pPr>
            <w:pStyle w:val="TOC1"/>
            <w:rPr>
              <w:rFonts w:asciiTheme="minorHAnsi" w:eastAsiaTheme="minorEastAsia" w:hAnsiTheme="minorHAnsi" w:cstheme="minorBidi"/>
              <w:b w:val="0"/>
              <w:bCs w:val="0"/>
              <w:caps w:val="0"/>
              <w:noProof/>
              <w:sz w:val="22"/>
              <w:szCs w:val="22"/>
            </w:rPr>
          </w:pPr>
          <w:hyperlink w:anchor="_Toc9626573" w:history="1">
            <w:r w:rsidRPr="00E17BFF">
              <w:rPr>
                <w:rStyle w:val="Hyperlink"/>
                <w:rFonts w:cs="Arial"/>
                <w:noProof/>
                <w:snapToGrid w:val="0"/>
                <w:w w:val="0"/>
              </w:rPr>
              <w:t>8</w:t>
            </w:r>
            <w:r>
              <w:rPr>
                <w:rFonts w:asciiTheme="minorHAnsi" w:eastAsiaTheme="minorEastAsia" w:hAnsiTheme="minorHAnsi" w:cstheme="minorBidi"/>
                <w:b w:val="0"/>
                <w:bCs w:val="0"/>
                <w:caps w:val="0"/>
                <w:noProof/>
                <w:sz w:val="22"/>
                <w:szCs w:val="22"/>
              </w:rPr>
              <w:tab/>
            </w:r>
            <w:r w:rsidRPr="00E17BFF">
              <w:rPr>
                <w:rStyle w:val="Hyperlink"/>
                <w:rFonts w:cs="Arial"/>
                <w:noProof/>
              </w:rPr>
              <w:t>Embossing and Printing and Data Transfer</w:t>
            </w:r>
            <w:r>
              <w:rPr>
                <w:noProof/>
                <w:webHidden/>
              </w:rPr>
              <w:tab/>
            </w:r>
            <w:r>
              <w:rPr>
                <w:noProof/>
                <w:webHidden/>
              </w:rPr>
              <w:fldChar w:fldCharType="begin"/>
            </w:r>
            <w:r>
              <w:rPr>
                <w:noProof/>
                <w:webHidden/>
              </w:rPr>
              <w:instrText xml:space="preserve"> PAGEREF _Toc9626573 \h </w:instrText>
            </w:r>
            <w:r>
              <w:rPr>
                <w:noProof/>
                <w:webHidden/>
              </w:rPr>
            </w:r>
            <w:r>
              <w:rPr>
                <w:noProof/>
                <w:webHidden/>
              </w:rPr>
              <w:fldChar w:fldCharType="separate"/>
            </w:r>
            <w:r w:rsidR="001552D9">
              <w:rPr>
                <w:noProof/>
                <w:webHidden/>
              </w:rPr>
              <w:t>28</w:t>
            </w:r>
            <w:r>
              <w:rPr>
                <w:noProof/>
                <w:webHidden/>
              </w:rPr>
              <w:fldChar w:fldCharType="end"/>
            </w:r>
          </w:hyperlink>
        </w:p>
        <w:p w14:paraId="5EF753E5" w14:textId="01A16B20" w:rsidR="009F1686" w:rsidRDefault="009F1686">
          <w:pPr>
            <w:pStyle w:val="TOC2"/>
            <w:rPr>
              <w:rFonts w:asciiTheme="minorHAnsi" w:eastAsiaTheme="minorEastAsia" w:hAnsiTheme="minorHAnsi" w:cstheme="minorBidi"/>
              <w:smallCaps w:val="0"/>
              <w:noProof/>
              <w:sz w:val="22"/>
              <w:szCs w:val="22"/>
            </w:rPr>
          </w:pPr>
          <w:hyperlink w:anchor="_Toc9626574" w:history="1">
            <w:r w:rsidRPr="00E17BFF">
              <w:rPr>
                <w:rStyle w:val="Hyperlink"/>
                <w:rFonts w:cs="Arial"/>
                <w:noProof/>
              </w:rPr>
              <w:t>8.1</w:t>
            </w:r>
            <w:r>
              <w:rPr>
                <w:rFonts w:asciiTheme="minorHAnsi" w:eastAsiaTheme="minorEastAsia" w:hAnsiTheme="minorHAnsi" w:cstheme="minorBidi"/>
                <w:smallCaps w:val="0"/>
                <w:noProof/>
                <w:sz w:val="22"/>
                <w:szCs w:val="22"/>
              </w:rPr>
              <w:tab/>
            </w:r>
            <w:r w:rsidRPr="00E17BFF">
              <w:rPr>
                <w:rStyle w:val="Hyperlink"/>
                <w:rFonts w:cs="Arial"/>
                <w:noProof/>
              </w:rPr>
              <w:t>Download the TI Connect</w:t>
            </w:r>
            <w:r w:rsidRPr="00E17BFF">
              <w:rPr>
                <w:rStyle w:val="Hyperlink"/>
                <w:rFonts w:cs="Arial"/>
                <w:noProof/>
                <w:vertAlign w:val="superscript"/>
              </w:rPr>
              <w:t>TM</w:t>
            </w:r>
            <w:r w:rsidRPr="00E17BFF">
              <w:rPr>
                <w:rStyle w:val="Hyperlink"/>
                <w:rFonts w:cs="Arial"/>
                <w:noProof/>
              </w:rPr>
              <w:t xml:space="preserve"> Software</w:t>
            </w:r>
            <w:r>
              <w:rPr>
                <w:noProof/>
                <w:webHidden/>
              </w:rPr>
              <w:tab/>
            </w:r>
            <w:r>
              <w:rPr>
                <w:noProof/>
                <w:webHidden/>
              </w:rPr>
              <w:fldChar w:fldCharType="begin"/>
            </w:r>
            <w:r>
              <w:rPr>
                <w:noProof/>
                <w:webHidden/>
              </w:rPr>
              <w:instrText xml:space="preserve"> PAGEREF _Toc9626574 \h </w:instrText>
            </w:r>
            <w:r>
              <w:rPr>
                <w:noProof/>
                <w:webHidden/>
              </w:rPr>
            </w:r>
            <w:r>
              <w:rPr>
                <w:noProof/>
                <w:webHidden/>
              </w:rPr>
              <w:fldChar w:fldCharType="separate"/>
            </w:r>
            <w:r w:rsidR="001552D9">
              <w:rPr>
                <w:noProof/>
                <w:webHidden/>
              </w:rPr>
              <w:t>28</w:t>
            </w:r>
            <w:r>
              <w:rPr>
                <w:noProof/>
                <w:webHidden/>
              </w:rPr>
              <w:fldChar w:fldCharType="end"/>
            </w:r>
          </w:hyperlink>
        </w:p>
        <w:p w14:paraId="515A6031" w14:textId="5482E047" w:rsidR="009F1686" w:rsidRDefault="009F1686">
          <w:pPr>
            <w:pStyle w:val="TOC2"/>
            <w:rPr>
              <w:rFonts w:asciiTheme="minorHAnsi" w:eastAsiaTheme="minorEastAsia" w:hAnsiTheme="minorHAnsi" w:cstheme="minorBidi"/>
              <w:smallCaps w:val="0"/>
              <w:noProof/>
              <w:sz w:val="22"/>
              <w:szCs w:val="22"/>
            </w:rPr>
          </w:pPr>
          <w:hyperlink w:anchor="_Toc9626575" w:history="1">
            <w:r w:rsidRPr="00E17BFF">
              <w:rPr>
                <w:rStyle w:val="Hyperlink"/>
                <w:rFonts w:cs="Arial"/>
                <w:noProof/>
              </w:rPr>
              <w:t>8.2</w:t>
            </w:r>
            <w:r>
              <w:rPr>
                <w:rFonts w:asciiTheme="minorHAnsi" w:eastAsiaTheme="minorEastAsia" w:hAnsiTheme="minorHAnsi" w:cstheme="minorBidi"/>
                <w:smallCaps w:val="0"/>
                <w:noProof/>
                <w:sz w:val="22"/>
                <w:szCs w:val="22"/>
              </w:rPr>
              <w:tab/>
            </w:r>
            <w:r w:rsidRPr="00E17BFF">
              <w:rPr>
                <w:rStyle w:val="Hyperlink"/>
                <w:rFonts w:cs="Arial"/>
                <w:noProof/>
              </w:rPr>
              <w:t>How to Install and Run TI Connect</w:t>
            </w:r>
            <w:r w:rsidRPr="00E17BFF">
              <w:rPr>
                <w:rStyle w:val="Hyperlink"/>
                <w:rFonts w:cs="Arial"/>
                <w:noProof/>
                <w:vertAlign w:val="superscript"/>
              </w:rPr>
              <w:t>TM</w:t>
            </w:r>
            <w:r>
              <w:rPr>
                <w:noProof/>
                <w:webHidden/>
              </w:rPr>
              <w:tab/>
            </w:r>
            <w:r>
              <w:rPr>
                <w:noProof/>
                <w:webHidden/>
              </w:rPr>
              <w:fldChar w:fldCharType="begin"/>
            </w:r>
            <w:r>
              <w:rPr>
                <w:noProof/>
                <w:webHidden/>
              </w:rPr>
              <w:instrText xml:space="preserve"> PAGEREF _Toc9626575 \h </w:instrText>
            </w:r>
            <w:r>
              <w:rPr>
                <w:noProof/>
                <w:webHidden/>
              </w:rPr>
            </w:r>
            <w:r>
              <w:rPr>
                <w:noProof/>
                <w:webHidden/>
              </w:rPr>
              <w:fldChar w:fldCharType="separate"/>
            </w:r>
            <w:r w:rsidR="001552D9">
              <w:rPr>
                <w:noProof/>
                <w:webHidden/>
              </w:rPr>
              <w:t>29</w:t>
            </w:r>
            <w:r>
              <w:rPr>
                <w:noProof/>
                <w:webHidden/>
              </w:rPr>
              <w:fldChar w:fldCharType="end"/>
            </w:r>
          </w:hyperlink>
        </w:p>
        <w:p w14:paraId="13291623" w14:textId="0B477B70" w:rsidR="009F1686" w:rsidRDefault="009F1686">
          <w:pPr>
            <w:pStyle w:val="TOC2"/>
            <w:rPr>
              <w:rFonts w:asciiTheme="minorHAnsi" w:eastAsiaTheme="minorEastAsia" w:hAnsiTheme="minorHAnsi" w:cstheme="minorBidi"/>
              <w:smallCaps w:val="0"/>
              <w:noProof/>
              <w:sz w:val="22"/>
              <w:szCs w:val="22"/>
            </w:rPr>
          </w:pPr>
          <w:hyperlink w:anchor="_Toc9626576" w:history="1">
            <w:r w:rsidRPr="00E17BFF">
              <w:rPr>
                <w:rStyle w:val="Hyperlink"/>
                <w:rFonts w:cs="Arial"/>
                <w:noProof/>
              </w:rPr>
              <w:t>8.3</w:t>
            </w:r>
            <w:r>
              <w:rPr>
                <w:rFonts w:asciiTheme="minorHAnsi" w:eastAsiaTheme="minorEastAsia" w:hAnsiTheme="minorHAnsi" w:cstheme="minorBidi"/>
                <w:smallCaps w:val="0"/>
                <w:noProof/>
                <w:sz w:val="22"/>
                <w:szCs w:val="22"/>
              </w:rPr>
              <w:tab/>
            </w:r>
            <w:r w:rsidRPr="00E17BFF">
              <w:rPr>
                <w:rStyle w:val="Hyperlink"/>
                <w:rFonts w:cs="Arial"/>
                <w:noProof/>
              </w:rPr>
              <w:t>How to Connect the TI-84 Plus Calculator and PC</w:t>
            </w:r>
            <w:r>
              <w:rPr>
                <w:noProof/>
                <w:webHidden/>
              </w:rPr>
              <w:tab/>
            </w:r>
            <w:r>
              <w:rPr>
                <w:noProof/>
                <w:webHidden/>
              </w:rPr>
              <w:fldChar w:fldCharType="begin"/>
            </w:r>
            <w:r>
              <w:rPr>
                <w:noProof/>
                <w:webHidden/>
              </w:rPr>
              <w:instrText xml:space="preserve"> PAGEREF _Toc9626576 \h </w:instrText>
            </w:r>
            <w:r>
              <w:rPr>
                <w:noProof/>
                <w:webHidden/>
              </w:rPr>
            </w:r>
            <w:r>
              <w:rPr>
                <w:noProof/>
                <w:webHidden/>
              </w:rPr>
              <w:fldChar w:fldCharType="separate"/>
            </w:r>
            <w:r w:rsidR="001552D9">
              <w:rPr>
                <w:noProof/>
                <w:webHidden/>
              </w:rPr>
              <w:t>29</w:t>
            </w:r>
            <w:r>
              <w:rPr>
                <w:noProof/>
                <w:webHidden/>
              </w:rPr>
              <w:fldChar w:fldCharType="end"/>
            </w:r>
          </w:hyperlink>
        </w:p>
        <w:p w14:paraId="2A430A7E" w14:textId="3E785564" w:rsidR="009F1686" w:rsidRDefault="009F1686">
          <w:pPr>
            <w:pStyle w:val="TOC2"/>
            <w:rPr>
              <w:rFonts w:asciiTheme="minorHAnsi" w:eastAsiaTheme="minorEastAsia" w:hAnsiTheme="minorHAnsi" w:cstheme="minorBidi"/>
              <w:smallCaps w:val="0"/>
              <w:noProof/>
              <w:sz w:val="22"/>
              <w:szCs w:val="22"/>
            </w:rPr>
          </w:pPr>
          <w:hyperlink w:anchor="_Toc9626577" w:history="1">
            <w:r w:rsidRPr="00E17BFF">
              <w:rPr>
                <w:rStyle w:val="Hyperlink"/>
                <w:rFonts w:cs="Arial"/>
                <w:noProof/>
              </w:rPr>
              <w:t>8.4</w:t>
            </w:r>
            <w:r>
              <w:rPr>
                <w:rFonts w:asciiTheme="minorHAnsi" w:eastAsiaTheme="minorEastAsia" w:hAnsiTheme="minorHAnsi" w:cstheme="minorBidi"/>
                <w:smallCaps w:val="0"/>
                <w:noProof/>
                <w:sz w:val="22"/>
                <w:szCs w:val="22"/>
              </w:rPr>
              <w:tab/>
            </w:r>
            <w:r w:rsidRPr="00E17BFF">
              <w:rPr>
                <w:rStyle w:val="Hyperlink"/>
                <w:rFonts w:cs="Arial"/>
                <w:noProof/>
              </w:rPr>
              <w:t>Graph and Print or Emboss</w:t>
            </w:r>
            <w:r>
              <w:rPr>
                <w:noProof/>
                <w:webHidden/>
              </w:rPr>
              <w:tab/>
            </w:r>
            <w:r>
              <w:rPr>
                <w:noProof/>
                <w:webHidden/>
              </w:rPr>
              <w:fldChar w:fldCharType="begin"/>
            </w:r>
            <w:r>
              <w:rPr>
                <w:noProof/>
                <w:webHidden/>
              </w:rPr>
              <w:instrText xml:space="preserve"> PAGEREF _Toc9626577 \h </w:instrText>
            </w:r>
            <w:r>
              <w:rPr>
                <w:noProof/>
                <w:webHidden/>
              </w:rPr>
            </w:r>
            <w:r>
              <w:rPr>
                <w:noProof/>
                <w:webHidden/>
              </w:rPr>
              <w:fldChar w:fldCharType="separate"/>
            </w:r>
            <w:r w:rsidR="001552D9">
              <w:rPr>
                <w:noProof/>
                <w:webHidden/>
              </w:rPr>
              <w:t>29</w:t>
            </w:r>
            <w:r>
              <w:rPr>
                <w:noProof/>
                <w:webHidden/>
              </w:rPr>
              <w:fldChar w:fldCharType="end"/>
            </w:r>
          </w:hyperlink>
        </w:p>
        <w:p w14:paraId="68F64C14" w14:textId="640D3FD8" w:rsidR="009F1686" w:rsidRDefault="009F1686">
          <w:pPr>
            <w:pStyle w:val="TOC1"/>
            <w:rPr>
              <w:rFonts w:asciiTheme="minorHAnsi" w:eastAsiaTheme="minorEastAsia" w:hAnsiTheme="minorHAnsi" w:cstheme="minorBidi"/>
              <w:b w:val="0"/>
              <w:bCs w:val="0"/>
              <w:caps w:val="0"/>
              <w:noProof/>
              <w:sz w:val="22"/>
              <w:szCs w:val="22"/>
            </w:rPr>
          </w:pPr>
          <w:hyperlink w:anchor="_Toc9626578" w:history="1">
            <w:r w:rsidRPr="00E17BFF">
              <w:rPr>
                <w:rStyle w:val="Hyperlink"/>
                <w:rFonts w:cs="Arial"/>
                <w:noProof/>
                <w:snapToGrid w:val="0"/>
                <w:w w:val="0"/>
              </w:rPr>
              <w:t>9</w:t>
            </w:r>
            <w:r>
              <w:rPr>
                <w:rFonts w:asciiTheme="minorHAnsi" w:eastAsiaTheme="minorEastAsia" w:hAnsiTheme="minorHAnsi" w:cstheme="minorBidi"/>
                <w:b w:val="0"/>
                <w:bCs w:val="0"/>
                <w:caps w:val="0"/>
                <w:noProof/>
                <w:sz w:val="22"/>
                <w:szCs w:val="22"/>
              </w:rPr>
              <w:tab/>
            </w:r>
            <w:r w:rsidRPr="00E17BFF">
              <w:rPr>
                <w:rStyle w:val="Hyperlink"/>
                <w:rFonts w:cs="Arial"/>
                <w:noProof/>
              </w:rPr>
              <w:t>Warranty</w:t>
            </w:r>
            <w:r>
              <w:rPr>
                <w:noProof/>
                <w:webHidden/>
              </w:rPr>
              <w:tab/>
            </w:r>
            <w:r>
              <w:rPr>
                <w:noProof/>
                <w:webHidden/>
              </w:rPr>
              <w:fldChar w:fldCharType="begin"/>
            </w:r>
            <w:r>
              <w:rPr>
                <w:noProof/>
                <w:webHidden/>
              </w:rPr>
              <w:instrText xml:space="preserve"> PAGEREF _Toc9626578 \h </w:instrText>
            </w:r>
            <w:r>
              <w:rPr>
                <w:noProof/>
                <w:webHidden/>
              </w:rPr>
            </w:r>
            <w:r>
              <w:rPr>
                <w:noProof/>
                <w:webHidden/>
              </w:rPr>
              <w:fldChar w:fldCharType="separate"/>
            </w:r>
            <w:r w:rsidR="001552D9">
              <w:rPr>
                <w:noProof/>
                <w:webHidden/>
              </w:rPr>
              <w:t>30</w:t>
            </w:r>
            <w:r>
              <w:rPr>
                <w:noProof/>
                <w:webHidden/>
              </w:rPr>
              <w:fldChar w:fldCharType="end"/>
            </w:r>
          </w:hyperlink>
        </w:p>
        <w:p w14:paraId="4BD17FF8" w14:textId="0957A503" w:rsidR="009F1686" w:rsidRDefault="009F1686">
          <w:pPr>
            <w:pStyle w:val="TOC2"/>
            <w:rPr>
              <w:rFonts w:asciiTheme="minorHAnsi" w:eastAsiaTheme="minorEastAsia" w:hAnsiTheme="minorHAnsi" w:cstheme="minorBidi"/>
              <w:smallCaps w:val="0"/>
              <w:noProof/>
              <w:sz w:val="22"/>
              <w:szCs w:val="22"/>
            </w:rPr>
          </w:pPr>
          <w:hyperlink w:anchor="_Toc9626579" w:history="1">
            <w:r w:rsidRPr="00E17BFF">
              <w:rPr>
                <w:rStyle w:val="Hyperlink"/>
                <w:rFonts w:cs="Arial"/>
                <w:noProof/>
              </w:rPr>
              <w:t>9.1</w:t>
            </w:r>
            <w:r>
              <w:rPr>
                <w:rFonts w:asciiTheme="minorHAnsi" w:eastAsiaTheme="minorEastAsia" w:hAnsiTheme="minorHAnsi" w:cstheme="minorBidi"/>
                <w:smallCaps w:val="0"/>
                <w:noProof/>
                <w:sz w:val="22"/>
                <w:szCs w:val="22"/>
              </w:rPr>
              <w:tab/>
            </w:r>
            <w:r w:rsidRPr="00E17BFF">
              <w:rPr>
                <w:rStyle w:val="Hyperlink"/>
                <w:rFonts w:cs="Arial"/>
                <w:noProof/>
              </w:rPr>
              <w:t>Hardware Limited Warranty</w:t>
            </w:r>
            <w:r>
              <w:rPr>
                <w:noProof/>
                <w:webHidden/>
              </w:rPr>
              <w:tab/>
            </w:r>
            <w:r>
              <w:rPr>
                <w:noProof/>
                <w:webHidden/>
              </w:rPr>
              <w:fldChar w:fldCharType="begin"/>
            </w:r>
            <w:r>
              <w:rPr>
                <w:noProof/>
                <w:webHidden/>
              </w:rPr>
              <w:instrText xml:space="preserve"> PAGEREF _Toc9626579 \h </w:instrText>
            </w:r>
            <w:r>
              <w:rPr>
                <w:noProof/>
                <w:webHidden/>
              </w:rPr>
            </w:r>
            <w:r>
              <w:rPr>
                <w:noProof/>
                <w:webHidden/>
              </w:rPr>
              <w:fldChar w:fldCharType="separate"/>
            </w:r>
            <w:r w:rsidR="001552D9">
              <w:rPr>
                <w:noProof/>
                <w:webHidden/>
              </w:rPr>
              <w:t>30</w:t>
            </w:r>
            <w:r>
              <w:rPr>
                <w:noProof/>
                <w:webHidden/>
              </w:rPr>
              <w:fldChar w:fldCharType="end"/>
            </w:r>
          </w:hyperlink>
        </w:p>
        <w:p w14:paraId="3F272BBB" w14:textId="06A7F8F1" w:rsidR="009F1686" w:rsidRDefault="009F1686">
          <w:pPr>
            <w:pStyle w:val="TOC2"/>
            <w:rPr>
              <w:rFonts w:asciiTheme="minorHAnsi" w:eastAsiaTheme="minorEastAsia" w:hAnsiTheme="minorHAnsi" w:cstheme="minorBidi"/>
              <w:smallCaps w:val="0"/>
              <w:noProof/>
              <w:sz w:val="22"/>
              <w:szCs w:val="22"/>
            </w:rPr>
          </w:pPr>
          <w:hyperlink w:anchor="_Toc9626580" w:history="1">
            <w:r w:rsidRPr="00E17BFF">
              <w:rPr>
                <w:rStyle w:val="Hyperlink"/>
                <w:rFonts w:cs="Arial"/>
                <w:noProof/>
              </w:rPr>
              <w:t>9.2</w:t>
            </w:r>
            <w:r>
              <w:rPr>
                <w:rFonts w:asciiTheme="minorHAnsi" w:eastAsiaTheme="minorEastAsia" w:hAnsiTheme="minorHAnsi" w:cstheme="minorBidi"/>
                <w:smallCaps w:val="0"/>
                <w:noProof/>
                <w:sz w:val="22"/>
                <w:szCs w:val="22"/>
              </w:rPr>
              <w:tab/>
            </w:r>
            <w:r w:rsidRPr="00E17BFF">
              <w:rPr>
                <w:rStyle w:val="Hyperlink"/>
                <w:rFonts w:cs="Arial"/>
                <w:noProof/>
              </w:rPr>
              <w:t>EXCLUSIONS AND LIMITATIONS</w:t>
            </w:r>
            <w:r>
              <w:rPr>
                <w:noProof/>
                <w:webHidden/>
              </w:rPr>
              <w:tab/>
            </w:r>
            <w:r>
              <w:rPr>
                <w:noProof/>
                <w:webHidden/>
              </w:rPr>
              <w:fldChar w:fldCharType="begin"/>
            </w:r>
            <w:r>
              <w:rPr>
                <w:noProof/>
                <w:webHidden/>
              </w:rPr>
              <w:instrText xml:space="preserve"> PAGEREF _Toc9626580 \h </w:instrText>
            </w:r>
            <w:r>
              <w:rPr>
                <w:noProof/>
                <w:webHidden/>
              </w:rPr>
            </w:r>
            <w:r>
              <w:rPr>
                <w:noProof/>
                <w:webHidden/>
              </w:rPr>
              <w:fldChar w:fldCharType="separate"/>
            </w:r>
            <w:r w:rsidR="001552D9">
              <w:rPr>
                <w:noProof/>
                <w:webHidden/>
              </w:rPr>
              <w:t>30</w:t>
            </w:r>
            <w:r>
              <w:rPr>
                <w:noProof/>
                <w:webHidden/>
              </w:rPr>
              <w:fldChar w:fldCharType="end"/>
            </w:r>
          </w:hyperlink>
        </w:p>
        <w:p w14:paraId="5CC56838" w14:textId="7C7974D9" w:rsidR="009F1686" w:rsidRDefault="009F1686">
          <w:pPr>
            <w:pStyle w:val="TOC2"/>
            <w:rPr>
              <w:rFonts w:asciiTheme="minorHAnsi" w:eastAsiaTheme="minorEastAsia" w:hAnsiTheme="minorHAnsi" w:cstheme="minorBidi"/>
              <w:smallCaps w:val="0"/>
              <w:noProof/>
              <w:sz w:val="22"/>
              <w:szCs w:val="22"/>
            </w:rPr>
          </w:pPr>
          <w:hyperlink w:anchor="_Toc9626581" w:history="1">
            <w:r w:rsidRPr="00E17BFF">
              <w:rPr>
                <w:rStyle w:val="Hyperlink"/>
                <w:rFonts w:cs="Arial"/>
                <w:noProof/>
              </w:rPr>
              <w:t>9.3</w:t>
            </w:r>
            <w:r>
              <w:rPr>
                <w:rFonts w:asciiTheme="minorHAnsi" w:eastAsiaTheme="minorEastAsia" w:hAnsiTheme="minorHAnsi" w:cstheme="minorBidi"/>
                <w:smallCaps w:val="0"/>
                <w:noProof/>
                <w:sz w:val="22"/>
                <w:szCs w:val="22"/>
              </w:rPr>
              <w:tab/>
            </w:r>
            <w:r w:rsidRPr="00E17BFF">
              <w:rPr>
                <w:rStyle w:val="Hyperlink"/>
                <w:rFonts w:cs="Arial"/>
                <w:noProof/>
              </w:rPr>
              <w:t>OBTAINING WARRANTY SERVICE</w:t>
            </w:r>
            <w:r>
              <w:rPr>
                <w:noProof/>
                <w:webHidden/>
              </w:rPr>
              <w:tab/>
            </w:r>
            <w:r>
              <w:rPr>
                <w:noProof/>
                <w:webHidden/>
              </w:rPr>
              <w:fldChar w:fldCharType="begin"/>
            </w:r>
            <w:r>
              <w:rPr>
                <w:noProof/>
                <w:webHidden/>
              </w:rPr>
              <w:instrText xml:space="preserve"> PAGEREF _Toc9626581 \h </w:instrText>
            </w:r>
            <w:r>
              <w:rPr>
                <w:noProof/>
                <w:webHidden/>
              </w:rPr>
            </w:r>
            <w:r>
              <w:rPr>
                <w:noProof/>
                <w:webHidden/>
              </w:rPr>
              <w:fldChar w:fldCharType="separate"/>
            </w:r>
            <w:r w:rsidR="001552D9">
              <w:rPr>
                <w:noProof/>
                <w:webHidden/>
              </w:rPr>
              <w:t>32</w:t>
            </w:r>
            <w:r>
              <w:rPr>
                <w:noProof/>
                <w:webHidden/>
              </w:rPr>
              <w:fldChar w:fldCharType="end"/>
            </w:r>
          </w:hyperlink>
        </w:p>
        <w:p w14:paraId="1C3C0A88" w14:textId="2B5EB229" w:rsidR="009F1686" w:rsidRDefault="009F1686">
          <w:pPr>
            <w:pStyle w:val="TOC1"/>
            <w:tabs>
              <w:tab w:val="left" w:pos="960"/>
            </w:tabs>
            <w:rPr>
              <w:rFonts w:asciiTheme="minorHAnsi" w:eastAsiaTheme="minorEastAsia" w:hAnsiTheme="minorHAnsi" w:cstheme="minorBidi"/>
              <w:b w:val="0"/>
              <w:bCs w:val="0"/>
              <w:caps w:val="0"/>
              <w:noProof/>
              <w:sz w:val="22"/>
              <w:szCs w:val="22"/>
            </w:rPr>
          </w:pPr>
          <w:hyperlink w:anchor="_Toc9626582" w:history="1">
            <w:r w:rsidRPr="00E17BFF">
              <w:rPr>
                <w:rStyle w:val="Hyperlink"/>
                <w:rFonts w:cs="Arial"/>
                <w:noProof/>
                <w:snapToGrid w:val="0"/>
                <w:w w:val="0"/>
              </w:rPr>
              <w:t>10</w:t>
            </w:r>
            <w:r>
              <w:rPr>
                <w:rFonts w:asciiTheme="minorHAnsi" w:eastAsiaTheme="minorEastAsia" w:hAnsiTheme="minorHAnsi" w:cstheme="minorBidi"/>
                <w:b w:val="0"/>
                <w:bCs w:val="0"/>
                <w:caps w:val="0"/>
                <w:noProof/>
                <w:sz w:val="22"/>
                <w:szCs w:val="22"/>
              </w:rPr>
              <w:tab/>
            </w:r>
            <w:r w:rsidRPr="00E17BFF">
              <w:rPr>
                <w:rStyle w:val="Hyperlink"/>
                <w:rFonts w:cs="Arial"/>
                <w:noProof/>
              </w:rPr>
              <w:t>Further Information</w:t>
            </w:r>
            <w:r>
              <w:rPr>
                <w:noProof/>
                <w:webHidden/>
              </w:rPr>
              <w:tab/>
            </w:r>
            <w:r>
              <w:rPr>
                <w:noProof/>
                <w:webHidden/>
              </w:rPr>
              <w:fldChar w:fldCharType="begin"/>
            </w:r>
            <w:r>
              <w:rPr>
                <w:noProof/>
                <w:webHidden/>
              </w:rPr>
              <w:instrText xml:space="preserve"> PAGEREF _Toc9626582 \h </w:instrText>
            </w:r>
            <w:r>
              <w:rPr>
                <w:noProof/>
                <w:webHidden/>
              </w:rPr>
            </w:r>
            <w:r>
              <w:rPr>
                <w:noProof/>
                <w:webHidden/>
              </w:rPr>
              <w:fldChar w:fldCharType="separate"/>
            </w:r>
            <w:r w:rsidR="001552D9">
              <w:rPr>
                <w:noProof/>
                <w:webHidden/>
              </w:rPr>
              <w:t>33</w:t>
            </w:r>
            <w:r>
              <w:rPr>
                <w:noProof/>
                <w:webHidden/>
              </w:rPr>
              <w:fldChar w:fldCharType="end"/>
            </w:r>
          </w:hyperlink>
        </w:p>
        <w:p w14:paraId="41D04E8E" w14:textId="2572B2E2" w:rsidR="00AA3872" w:rsidRPr="008A0CF9" w:rsidRDefault="00656A21" w:rsidP="00AA3872">
          <w:pPr>
            <w:rPr>
              <w:rFonts w:cs="Arial"/>
            </w:rPr>
          </w:pPr>
          <w:r w:rsidRPr="008A0CF9">
            <w:rPr>
              <w:rFonts w:cs="Arial"/>
              <w:b/>
              <w:bCs/>
              <w:noProof/>
            </w:rPr>
            <w:fldChar w:fldCharType="end"/>
          </w:r>
        </w:p>
      </w:sdtContent>
    </w:sdt>
    <w:p w14:paraId="4069BBC2" w14:textId="4583D124" w:rsidR="009F1686" w:rsidRDefault="009F1686">
      <w:pPr>
        <w:spacing w:after="160" w:line="259" w:lineRule="auto"/>
        <w:rPr>
          <w:rFonts w:cs="Arial"/>
        </w:rPr>
      </w:pPr>
      <w:r>
        <w:rPr>
          <w:rFonts w:cs="Arial"/>
        </w:rPr>
        <w:br w:type="page"/>
      </w:r>
    </w:p>
    <w:p w14:paraId="41D04E90" w14:textId="77777777" w:rsidR="0015235E" w:rsidRPr="008A0CF9" w:rsidRDefault="0015235E" w:rsidP="004F19E7">
      <w:pPr>
        <w:pStyle w:val="Heading1"/>
        <w:rPr>
          <w:rFonts w:cs="Arial"/>
        </w:rPr>
      </w:pPr>
      <w:bookmarkStart w:id="18" w:name="_Toc9626532"/>
      <w:r w:rsidRPr="008A0CF9">
        <w:rPr>
          <w:rFonts w:cs="Arial"/>
        </w:rPr>
        <w:lastRenderedPageBreak/>
        <w:t>Introduction</w:t>
      </w:r>
      <w:bookmarkEnd w:id="18"/>
    </w:p>
    <w:p w14:paraId="04DD1050" w14:textId="77777777" w:rsidR="00DC6514" w:rsidRPr="008A0CF9" w:rsidRDefault="00DC6514" w:rsidP="0015235E">
      <w:pPr>
        <w:pStyle w:val="NormalWeb"/>
        <w:rPr>
          <w:rFonts w:ascii="Arial" w:hAnsi="Arial" w:cs="Arial"/>
        </w:rPr>
      </w:pPr>
      <w:r w:rsidRPr="008A0CF9">
        <w:rPr>
          <w:rFonts w:ascii="Arial" w:hAnsi="Arial" w:cs="Arial"/>
        </w:rPr>
        <w:t xml:space="preserve">The Orion TI-84 Plus is the world’s first fully accessible handheld graphing calculator and is based on the popular TI-84 Plus Graphing Calculator. The functionality and operation of the Orion TI-84 Plus are identical in all respects to the standard TI-84 Plus Graphing Calculator. The only differences are additional controls, jacks, speakers, and software for making the user interface fully accessible. </w:t>
      </w:r>
    </w:p>
    <w:p w14:paraId="41D04E92" w14:textId="200561C9" w:rsidR="0015235E" w:rsidRPr="008A0CF9" w:rsidRDefault="00800157" w:rsidP="00800157">
      <w:pPr>
        <w:pStyle w:val="NormalWeb"/>
        <w:rPr>
          <w:rFonts w:ascii="Arial" w:hAnsi="Arial" w:cs="Arial"/>
        </w:rPr>
      </w:pPr>
      <w:r w:rsidRPr="008A0CF9">
        <w:rPr>
          <w:rFonts w:ascii="Arial" w:hAnsi="Arial" w:cs="Arial"/>
        </w:rPr>
        <w:t>The purpose of this User’s Guide is to help and guide you in the use and care of the Orion TI-84 Plus Talking Graphing Calculator and</w:t>
      </w:r>
      <w:r w:rsidR="0015235E" w:rsidRPr="008A0CF9">
        <w:rPr>
          <w:rFonts w:ascii="Arial" w:hAnsi="Arial" w:cs="Arial"/>
        </w:rPr>
        <w:t xml:space="preserve"> covers the accessibility enhancements to the TI-84 Plus.</w:t>
      </w:r>
    </w:p>
    <w:p w14:paraId="41D04E93" w14:textId="2861658E" w:rsidR="0015235E" w:rsidRPr="008A0CF9" w:rsidRDefault="00800157" w:rsidP="0015235E">
      <w:pPr>
        <w:pStyle w:val="NormalWeb"/>
        <w:rPr>
          <w:rFonts w:ascii="Arial" w:hAnsi="Arial" w:cs="Arial"/>
        </w:rPr>
      </w:pPr>
      <w:r w:rsidRPr="008A0CF9">
        <w:rPr>
          <w:rFonts w:ascii="Arial" w:hAnsi="Arial" w:cs="Arial"/>
        </w:rPr>
        <w:t>A</w:t>
      </w:r>
      <w:r w:rsidR="0015235E" w:rsidRPr="008A0CF9">
        <w:rPr>
          <w:rFonts w:ascii="Arial" w:hAnsi="Arial" w:cs="Arial"/>
        </w:rPr>
        <w:t>ccessible version</w:t>
      </w:r>
      <w:r w:rsidRPr="008A0CF9">
        <w:rPr>
          <w:rFonts w:ascii="Arial" w:hAnsi="Arial" w:cs="Arial"/>
        </w:rPr>
        <w:t>s</w:t>
      </w:r>
      <w:r w:rsidR="0015235E" w:rsidRPr="008A0CF9">
        <w:rPr>
          <w:rFonts w:ascii="Arial" w:hAnsi="Arial" w:cs="Arial"/>
        </w:rPr>
        <w:t xml:space="preserve"> of the TI-84 Plus Guidebook </w:t>
      </w:r>
      <w:r w:rsidRPr="008A0CF9">
        <w:rPr>
          <w:rFonts w:ascii="Arial" w:hAnsi="Arial" w:cs="Arial"/>
        </w:rPr>
        <w:t xml:space="preserve">can be found on the </w:t>
      </w:r>
      <w:hyperlink r:id="rId9" w:history="1">
        <w:r w:rsidR="0015235E" w:rsidRPr="008A0CF9">
          <w:rPr>
            <w:rStyle w:val="Hyperlink"/>
            <w:rFonts w:ascii="Arial" w:hAnsi="Arial" w:cs="Arial"/>
          </w:rPr>
          <w:t xml:space="preserve">Orion </w:t>
        </w:r>
        <w:r w:rsidRPr="008A0CF9">
          <w:rPr>
            <w:rStyle w:val="Hyperlink"/>
            <w:rFonts w:ascii="Arial" w:hAnsi="Arial" w:cs="Arial"/>
          </w:rPr>
          <w:t xml:space="preserve">TI-84 Plus </w:t>
        </w:r>
        <w:r w:rsidR="0015235E" w:rsidRPr="008A0CF9">
          <w:rPr>
            <w:rStyle w:val="Hyperlink"/>
            <w:rFonts w:ascii="Arial" w:hAnsi="Arial" w:cs="Arial"/>
          </w:rPr>
          <w:t>Resources page</w:t>
        </w:r>
      </w:hyperlink>
      <w:r w:rsidR="00B51E33" w:rsidRPr="008A0CF9">
        <w:rPr>
          <w:rFonts w:ascii="Arial" w:hAnsi="Arial" w:cs="Arial"/>
        </w:rPr>
        <w:t>.</w:t>
      </w:r>
      <w:r w:rsidR="0015235E" w:rsidRPr="008A0CF9">
        <w:rPr>
          <w:rFonts w:ascii="Arial" w:hAnsi="Arial" w:cs="Arial"/>
        </w:rPr>
        <w:t xml:space="preserve"> </w:t>
      </w:r>
      <w:r w:rsidR="00B51E33" w:rsidRPr="008A0CF9">
        <w:rPr>
          <w:rFonts w:ascii="Arial" w:hAnsi="Arial" w:cs="Arial"/>
        </w:rPr>
        <w:t xml:space="preserve"> </w:t>
      </w:r>
      <w:r w:rsidR="0015235E" w:rsidRPr="008A0CF9">
        <w:rPr>
          <w:rFonts w:ascii="Arial" w:hAnsi="Arial" w:cs="Arial"/>
        </w:rPr>
        <w:t>You may also refer to the numerous online user manuals and guidebooks from Texas Instruments</w:t>
      </w:r>
      <w:r w:rsidR="0015235E" w:rsidRPr="008A0CF9">
        <w:rPr>
          <w:rFonts w:ascii="Arial" w:hAnsi="Arial" w:cs="Arial"/>
          <w:vertAlign w:val="superscript"/>
        </w:rPr>
        <w:t>TM</w:t>
      </w:r>
      <w:r w:rsidR="0015235E" w:rsidRPr="008A0CF9">
        <w:rPr>
          <w:rFonts w:ascii="Arial" w:hAnsi="Arial" w:cs="Arial"/>
        </w:rPr>
        <w:t xml:space="preserve"> for the TI-84 Plus Graphing Calculator, as well as third-party tutorials.</w:t>
      </w:r>
    </w:p>
    <w:p w14:paraId="41D04E94" w14:textId="77777777" w:rsidR="0015235E" w:rsidRPr="008A0CF9" w:rsidRDefault="0015235E" w:rsidP="004F19E7">
      <w:pPr>
        <w:pStyle w:val="Heading2"/>
        <w:rPr>
          <w:rFonts w:cs="Arial"/>
        </w:rPr>
      </w:pPr>
      <w:bookmarkStart w:id="19" w:name="_Toc9626533"/>
      <w:r w:rsidRPr="008A0CF9">
        <w:rPr>
          <w:rFonts w:cs="Arial"/>
        </w:rPr>
        <w:t>About This Guide</w:t>
      </w:r>
      <w:bookmarkEnd w:id="19"/>
    </w:p>
    <w:p w14:paraId="41D04E95" w14:textId="78C900D0" w:rsidR="0015235E" w:rsidRPr="008A0CF9" w:rsidRDefault="0015235E" w:rsidP="0015235E">
      <w:pPr>
        <w:pStyle w:val="NormalWeb"/>
        <w:rPr>
          <w:rFonts w:ascii="Arial" w:hAnsi="Arial" w:cs="Arial"/>
        </w:rPr>
      </w:pPr>
      <w:r w:rsidRPr="008A0CF9">
        <w:rPr>
          <w:rFonts w:ascii="Arial" w:hAnsi="Arial" w:cs="Arial"/>
        </w:rPr>
        <w:t xml:space="preserve">This guide was accurate and complete at the date of its publication. For the latest version, see </w:t>
      </w:r>
      <w:r w:rsidR="00B51E33" w:rsidRPr="008A0CF9">
        <w:rPr>
          <w:rFonts w:ascii="Arial" w:hAnsi="Arial" w:cs="Arial"/>
        </w:rPr>
        <w:t>https://www.orbitresearch.com/support/orion-ti-84-plus-support/</w:t>
      </w:r>
    </w:p>
    <w:p w14:paraId="41D04E99" w14:textId="77777777" w:rsidR="0015235E" w:rsidRPr="008A0CF9" w:rsidRDefault="0015235E" w:rsidP="004F19E7">
      <w:pPr>
        <w:pStyle w:val="Heading2"/>
        <w:rPr>
          <w:rFonts w:cs="Arial"/>
        </w:rPr>
      </w:pPr>
      <w:bookmarkStart w:id="20" w:name="_Toc9626534"/>
      <w:r w:rsidRPr="008A0CF9">
        <w:rPr>
          <w:rFonts w:cs="Arial"/>
        </w:rPr>
        <w:t>Features</w:t>
      </w:r>
      <w:bookmarkEnd w:id="20"/>
    </w:p>
    <w:p w14:paraId="41D04E9A" w14:textId="4B088E21" w:rsidR="0014195E" w:rsidRPr="008A0CF9" w:rsidRDefault="0015235E" w:rsidP="0015235E">
      <w:pPr>
        <w:pStyle w:val="NormalWeb"/>
        <w:rPr>
          <w:rFonts w:ascii="Arial" w:hAnsi="Arial" w:cs="Arial"/>
        </w:rPr>
      </w:pPr>
      <w:r w:rsidRPr="008A0CF9">
        <w:rPr>
          <w:rFonts w:ascii="Arial" w:hAnsi="Arial" w:cs="Arial"/>
        </w:rPr>
        <w:t xml:space="preserve">The Orion TI-84 </w:t>
      </w:r>
      <w:r w:rsidR="00706DB7" w:rsidRPr="008A0CF9">
        <w:rPr>
          <w:rFonts w:ascii="Arial" w:hAnsi="Arial" w:cs="Arial"/>
        </w:rPr>
        <w:t xml:space="preserve">Plus </w:t>
      </w:r>
      <w:r w:rsidRPr="008A0CF9">
        <w:rPr>
          <w:rFonts w:ascii="Arial" w:hAnsi="Arial" w:cs="Arial"/>
        </w:rPr>
        <w:t>is a modified TI-84 Plus Graphing Calculator for user</w:t>
      </w:r>
      <w:r w:rsidR="00706DB7" w:rsidRPr="008A0CF9">
        <w:rPr>
          <w:rFonts w:ascii="Arial" w:hAnsi="Arial" w:cs="Arial"/>
        </w:rPr>
        <w:t xml:space="preserve">s who are blind or </w:t>
      </w:r>
      <w:r w:rsidRPr="008A0CF9">
        <w:rPr>
          <w:rFonts w:ascii="Arial" w:hAnsi="Arial" w:cs="Arial"/>
        </w:rPr>
        <w:t>visual</w:t>
      </w:r>
      <w:r w:rsidR="00706DB7" w:rsidRPr="008A0CF9">
        <w:rPr>
          <w:rFonts w:ascii="Arial" w:hAnsi="Arial" w:cs="Arial"/>
        </w:rPr>
        <w:t>ly</w:t>
      </w:r>
      <w:r w:rsidRPr="008A0CF9">
        <w:rPr>
          <w:rFonts w:ascii="Arial" w:hAnsi="Arial" w:cs="Arial"/>
        </w:rPr>
        <w:t xml:space="preserve"> impair</w:t>
      </w:r>
      <w:r w:rsidR="00706DB7" w:rsidRPr="008A0CF9">
        <w:rPr>
          <w:rFonts w:ascii="Arial" w:hAnsi="Arial" w:cs="Arial"/>
        </w:rPr>
        <w:t>ed</w:t>
      </w:r>
      <w:r w:rsidRPr="008A0CF9">
        <w:rPr>
          <w:rFonts w:ascii="Arial" w:hAnsi="Arial" w:cs="Arial"/>
        </w:rPr>
        <w:t xml:space="preserve">. </w:t>
      </w:r>
      <w:r w:rsidR="00F3245E" w:rsidRPr="008A0CF9">
        <w:rPr>
          <w:rFonts w:ascii="Arial" w:hAnsi="Arial" w:cs="Arial"/>
        </w:rPr>
        <w:t>The table b</w:t>
      </w:r>
      <w:r w:rsidRPr="008A0CF9">
        <w:rPr>
          <w:rFonts w:ascii="Arial" w:hAnsi="Arial" w:cs="Arial"/>
        </w:rPr>
        <w:t xml:space="preserve">elow </w:t>
      </w:r>
      <w:r w:rsidR="00F3245E" w:rsidRPr="008A0CF9">
        <w:rPr>
          <w:rFonts w:ascii="Arial" w:hAnsi="Arial" w:cs="Arial"/>
        </w:rPr>
        <w:t xml:space="preserve">provides </w:t>
      </w:r>
      <w:r w:rsidRPr="008A0CF9">
        <w:rPr>
          <w:rFonts w:ascii="Arial" w:hAnsi="Arial" w:cs="Arial"/>
        </w:rPr>
        <w:t xml:space="preserve">a list of some of the </w:t>
      </w:r>
      <w:r w:rsidR="00F3245E" w:rsidRPr="008A0CF9">
        <w:rPr>
          <w:rFonts w:ascii="Arial" w:hAnsi="Arial" w:cs="Arial"/>
        </w:rPr>
        <w:t xml:space="preserve">outstanding </w:t>
      </w:r>
      <w:r w:rsidRPr="008A0CF9">
        <w:rPr>
          <w:rFonts w:ascii="Arial" w:hAnsi="Arial" w:cs="Arial"/>
        </w:rPr>
        <w:t>features the</w:t>
      </w:r>
      <w:r w:rsidR="00706DB7" w:rsidRPr="008A0CF9">
        <w:rPr>
          <w:rFonts w:ascii="Arial" w:hAnsi="Arial" w:cs="Arial"/>
        </w:rPr>
        <w:t xml:space="preserve"> product</w:t>
      </w:r>
      <w:r w:rsidRPr="008A0CF9">
        <w:rPr>
          <w:rFonts w:ascii="Arial" w:hAnsi="Arial" w:cs="Arial"/>
        </w:rPr>
        <w:t xml:space="preserve"> has to offer:</w:t>
      </w:r>
    </w:p>
    <w:tbl>
      <w:tblPr>
        <w:tblStyle w:val="TableGrid"/>
        <w:tblW w:w="0" w:type="auto"/>
        <w:tblInd w:w="108" w:type="dxa"/>
        <w:tblLook w:val="04A0" w:firstRow="1" w:lastRow="0" w:firstColumn="1" w:lastColumn="0" w:noHBand="0" w:noVBand="1"/>
      </w:tblPr>
      <w:tblGrid>
        <w:gridCol w:w="8522"/>
      </w:tblGrid>
      <w:tr w:rsidR="0014195E" w:rsidRPr="008A0CF9" w14:paraId="41D04E9C" w14:textId="77777777" w:rsidTr="009F1686">
        <w:trPr>
          <w:tblHeader/>
        </w:trPr>
        <w:tc>
          <w:tcPr>
            <w:tcW w:w="8541" w:type="dxa"/>
            <w:shd w:val="clear" w:color="auto" w:fill="000000" w:themeFill="text1"/>
          </w:tcPr>
          <w:p w14:paraId="41D04E9B" w14:textId="77777777" w:rsidR="0014195E"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 xml:space="preserve">Features </w:t>
            </w:r>
            <w:r w:rsidR="000E3D88" w:rsidRPr="008A0CF9">
              <w:rPr>
                <w:rFonts w:ascii="Arial" w:hAnsi="Arial" w:cs="Arial"/>
                <w:b/>
                <w:color w:val="FFFFFF" w:themeColor="background1"/>
              </w:rPr>
              <w:t xml:space="preserve">of </w:t>
            </w:r>
            <w:r w:rsidR="00F3245E" w:rsidRPr="008A0CF9">
              <w:rPr>
                <w:rFonts w:ascii="Arial" w:hAnsi="Arial" w:cs="Arial"/>
                <w:b/>
                <w:color w:val="FFFFFF" w:themeColor="background1"/>
              </w:rPr>
              <w:t>T</w:t>
            </w:r>
            <w:r w:rsidRPr="008A0CF9">
              <w:rPr>
                <w:rFonts w:ascii="Arial" w:hAnsi="Arial" w:cs="Arial"/>
                <w:b/>
                <w:color w:val="FFFFFF" w:themeColor="background1"/>
              </w:rPr>
              <w:t>he Orion TI-84 Plus Talking Graphing Calculator</w:t>
            </w:r>
          </w:p>
        </w:tc>
      </w:tr>
      <w:tr w:rsidR="0014195E" w:rsidRPr="008A0CF9" w14:paraId="41D04E9E" w14:textId="77777777" w:rsidTr="009F1686">
        <w:tc>
          <w:tcPr>
            <w:tcW w:w="8541" w:type="dxa"/>
          </w:tcPr>
          <w:p w14:paraId="41D04E9D" w14:textId="77777777" w:rsidR="0014195E" w:rsidRPr="008A0CF9" w:rsidRDefault="0014195E" w:rsidP="0015235E">
            <w:pPr>
              <w:pStyle w:val="NormalWeb"/>
              <w:rPr>
                <w:rFonts w:ascii="Arial" w:hAnsi="Arial" w:cs="Arial"/>
              </w:rPr>
            </w:pPr>
            <w:r w:rsidRPr="008A0CF9">
              <w:rPr>
                <w:rFonts w:ascii="Arial" w:hAnsi="Arial" w:cs="Arial"/>
              </w:rPr>
              <w:t>LCD display and keypad functionality are identical to the standard TI-84 Plus, making it easy for teachers already familiar with the TI-84 to help students.</w:t>
            </w:r>
          </w:p>
        </w:tc>
      </w:tr>
      <w:tr w:rsidR="0014195E" w:rsidRPr="008A0CF9" w14:paraId="41D04EA0" w14:textId="77777777" w:rsidTr="009F1686">
        <w:tc>
          <w:tcPr>
            <w:tcW w:w="8541" w:type="dxa"/>
          </w:tcPr>
          <w:p w14:paraId="41D04E9F" w14:textId="77777777" w:rsidR="0014195E" w:rsidRPr="008A0CF9" w:rsidRDefault="0014195E" w:rsidP="0015235E">
            <w:pPr>
              <w:pStyle w:val="NormalWeb"/>
              <w:rPr>
                <w:rFonts w:ascii="Arial" w:hAnsi="Arial" w:cs="Arial"/>
              </w:rPr>
            </w:pPr>
            <w:r w:rsidRPr="008A0CF9">
              <w:rPr>
                <w:rFonts w:ascii="Arial" w:hAnsi="Arial" w:cs="Arial"/>
              </w:rPr>
              <w:t>Calculator functions have the benefit of decades of experience from Texas Instruments</w:t>
            </w:r>
            <w:r w:rsidRPr="008A0CF9">
              <w:rPr>
                <w:rFonts w:ascii="Arial" w:hAnsi="Arial" w:cs="Arial"/>
                <w:vertAlign w:val="superscript"/>
              </w:rPr>
              <w:t>TM</w:t>
            </w:r>
            <w:r w:rsidRPr="008A0CF9">
              <w:rPr>
                <w:rFonts w:ascii="Arial" w:hAnsi="Arial" w:cs="Arial"/>
              </w:rPr>
              <w:t>, the world leader in calculators.</w:t>
            </w:r>
          </w:p>
        </w:tc>
      </w:tr>
      <w:tr w:rsidR="0014195E" w:rsidRPr="008A0CF9" w14:paraId="41D04EA2" w14:textId="77777777" w:rsidTr="009F1686">
        <w:tc>
          <w:tcPr>
            <w:tcW w:w="8541" w:type="dxa"/>
          </w:tcPr>
          <w:p w14:paraId="41D04EA1" w14:textId="77777777" w:rsidR="0014195E" w:rsidRPr="008A0CF9" w:rsidRDefault="0014195E" w:rsidP="0015235E">
            <w:pPr>
              <w:pStyle w:val="NormalWeb"/>
              <w:rPr>
                <w:rFonts w:ascii="Arial" w:hAnsi="Arial" w:cs="Arial"/>
              </w:rPr>
            </w:pPr>
            <w:r w:rsidRPr="008A0CF9">
              <w:rPr>
                <w:rFonts w:ascii="Arial" w:hAnsi="Arial" w:cs="Arial"/>
              </w:rPr>
              <w:t>Full speech access to all menus, mathematical expressions, text, and symbols displayed on screen</w:t>
            </w:r>
          </w:p>
        </w:tc>
      </w:tr>
      <w:tr w:rsidR="0014195E" w:rsidRPr="008A0CF9" w14:paraId="41D04EA4" w14:textId="77777777" w:rsidTr="009F1686">
        <w:tc>
          <w:tcPr>
            <w:tcW w:w="8541" w:type="dxa"/>
          </w:tcPr>
          <w:p w14:paraId="41D04EA3" w14:textId="77777777" w:rsidR="0014195E" w:rsidRPr="008A0CF9" w:rsidRDefault="00F3245E" w:rsidP="0015235E">
            <w:pPr>
              <w:pStyle w:val="NormalWeb"/>
              <w:rPr>
                <w:rFonts w:ascii="Arial" w:hAnsi="Arial" w:cs="Arial"/>
              </w:rPr>
            </w:pPr>
            <w:r w:rsidRPr="008A0CF9">
              <w:rPr>
                <w:rFonts w:ascii="Arial" w:hAnsi="Arial" w:cs="Arial"/>
              </w:rPr>
              <w:t>Full access to graphs through speech output of coordinates</w:t>
            </w:r>
          </w:p>
        </w:tc>
      </w:tr>
      <w:tr w:rsidR="0014195E" w:rsidRPr="008A0CF9" w14:paraId="41D04EA6" w14:textId="77777777" w:rsidTr="009F1686">
        <w:tc>
          <w:tcPr>
            <w:tcW w:w="8541" w:type="dxa"/>
          </w:tcPr>
          <w:p w14:paraId="41D04EA5" w14:textId="77777777" w:rsidR="0014195E" w:rsidRPr="008A0CF9" w:rsidRDefault="00F3245E" w:rsidP="0015235E">
            <w:pPr>
              <w:pStyle w:val="NormalWeb"/>
              <w:rPr>
                <w:rFonts w:ascii="Arial" w:hAnsi="Arial" w:cs="Arial"/>
              </w:rPr>
            </w:pPr>
            <w:r w:rsidRPr="008A0CF9">
              <w:rPr>
                <w:rFonts w:ascii="Arial" w:hAnsi="Arial" w:cs="Arial"/>
              </w:rPr>
              <w:t>Graphs can be accessed by audio tones.</w:t>
            </w:r>
          </w:p>
        </w:tc>
      </w:tr>
      <w:tr w:rsidR="0014195E" w:rsidRPr="008A0CF9" w14:paraId="41D04EA8" w14:textId="77777777" w:rsidTr="009F1686">
        <w:tc>
          <w:tcPr>
            <w:tcW w:w="8541" w:type="dxa"/>
          </w:tcPr>
          <w:p w14:paraId="41D04EA7" w14:textId="77777777" w:rsidR="0014195E" w:rsidRPr="008A0CF9" w:rsidRDefault="00F3245E" w:rsidP="0015235E">
            <w:pPr>
              <w:pStyle w:val="NormalWeb"/>
              <w:rPr>
                <w:rFonts w:ascii="Arial" w:hAnsi="Arial" w:cs="Arial"/>
              </w:rPr>
            </w:pPr>
            <w:r w:rsidRPr="008A0CF9">
              <w:rPr>
                <w:rFonts w:ascii="Arial" w:hAnsi="Arial" w:cs="Arial"/>
              </w:rPr>
              <w:t>Clear, high-quality synthetic speech (FonixTalk</w:t>
            </w:r>
            <w:r w:rsidRPr="008A0CF9">
              <w:rPr>
                <w:rFonts w:ascii="Arial" w:hAnsi="Arial" w:cs="Arial"/>
                <w:vertAlign w:val="superscript"/>
              </w:rPr>
              <w:t>TM</w:t>
            </w:r>
            <w:r w:rsidRPr="008A0CF9">
              <w:rPr>
                <w:rFonts w:ascii="Arial" w:hAnsi="Arial" w:cs="Arial"/>
              </w:rPr>
              <w:t xml:space="preserve"> text-to-speech from SpeechFX</w:t>
            </w:r>
            <w:r w:rsidRPr="008A0CF9">
              <w:rPr>
                <w:rFonts w:ascii="Arial" w:hAnsi="Arial" w:cs="Arial"/>
                <w:vertAlign w:val="superscript"/>
              </w:rPr>
              <w:t>TM</w:t>
            </w:r>
            <w:r w:rsidRPr="008A0CF9">
              <w:rPr>
                <w:rFonts w:ascii="Arial" w:hAnsi="Arial" w:cs="Arial"/>
              </w:rPr>
              <w:t>) also available for dynamic text</w:t>
            </w:r>
          </w:p>
        </w:tc>
      </w:tr>
      <w:tr w:rsidR="0014195E" w:rsidRPr="008A0CF9" w14:paraId="41D04EAA" w14:textId="77777777" w:rsidTr="009F1686">
        <w:tc>
          <w:tcPr>
            <w:tcW w:w="8541" w:type="dxa"/>
          </w:tcPr>
          <w:p w14:paraId="41D04EA9" w14:textId="77777777" w:rsidR="0014195E" w:rsidRPr="008A0CF9" w:rsidRDefault="00F3245E" w:rsidP="0015235E">
            <w:pPr>
              <w:pStyle w:val="NormalWeb"/>
              <w:rPr>
                <w:rFonts w:ascii="Arial" w:hAnsi="Arial" w:cs="Arial"/>
              </w:rPr>
            </w:pPr>
            <w:r w:rsidRPr="008A0CF9">
              <w:rPr>
                <w:rFonts w:ascii="Arial" w:hAnsi="Arial" w:cs="Arial"/>
              </w:rPr>
              <w:t>Each key is announced when pressed.</w:t>
            </w:r>
          </w:p>
        </w:tc>
      </w:tr>
      <w:tr w:rsidR="00F3245E" w:rsidRPr="008A0CF9" w14:paraId="41D04EAC" w14:textId="77777777" w:rsidTr="009F1686">
        <w:tc>
          <w:tcPr>
            <w:tcW w:w="8541" w:type="dxa"/>
          </w:tcPr>
          <w:p w14:paraId="41D04EAB" w14:textId="77777777" w:rsidR="00F3245E" w:rsidRPr="008A0CF9" w:rsidRDefault="00F3245E" w:rsidP="0015235E">
            <w:pPr>
              <w:pStyle w:val="NormalWeb"/>
              <w:rPr>
                <w:rFonts w:ascii="Arial" w:hAnsi="Arial" w:cs="Arial"/>
              </w:rPr>
            </w:pPr>
            <w:r w:rsidRPr="008A0CF9">
              <w:rPr>
                <w:rFonts w:ascii="Arial" w:hAnsi="Arial" w:cs="Arial"/>
              </w:rPr>
              <w:t>Repeat capability to announce the displayed screen (or parts of it) at any time</w:t>
            </w:r>
          </w:p>
        </w:tc>
      </w:tr>
      <w:tr w:rsidR="00F3245E" w:rsidRPr="008A0CF9" w14:paraId="41D04EAE" w14:textId="77777777" w:rsidTr="009F1686">
        <w:tc>
          <w:tcPr>
            <w:tcW w:w="8541" w:type="dxa"/>
          </w:tcPr>
          <w:p w14:paraId="5585147A" w14:textId="2F32838A" w:rsidR="00F3245E" w:rsidRDefault="00F3245E" w:rsidP="0015235E">
            <w:pPr>
              <w:pStyle w:val="NormalWeb"/>
              <w:rPr>
                <w:rFonts w:ascii="Arial" w:hAnsi="Arial" w:cs="Arial"/>
              </w:rPr>
            </w:pPr>
            <w:r w:rsidRPr="008A0CF9">
              <w:rPr>
                <w:rFonts w:ascii="Arial" w:hAnsi="Arial" w:cs="Arial"/>
              </w:rPr>
              <w:t>Unique Help mode for immediate key identification without interruption of operation</w:t>
            </w:r>
          </w:p>
          <w:p w14:paraId="3FED007A" w14:textId="3FA3415B" w:rsidR="0036781E" w:rsidRPr="0036781E" w:rsidRDefault="0036781E" w:rsidP="0036781E">
            <w:pPr>
              <w:tabs>
                <w:tab w:val="left" w:pos="6780"/>
              </w:tabs>
              <w:rPr>
                <w:lang w:val="en-IN" w:eastAsia="en-IN"/>
              </w:rPr>
            </w:pPr>
            <w:r>
              <w:rPr>
                <w:lang w:val="en-IN" w:eastAsia="en-IN"/>
              </w:rPr>
              <w:tab/>
            </w:r>
          </w:p>
          <w:p w14:paraId="0C0B7920" w14:textId="77777777" w:rsidR="0036781E" w:rsidRPr="0036781E" w:rsidRDefault="0036781E" w:rsidP="0036781E">
            <w:pPr>
              <w:rPr>
                <w:lang w:val="en-IN" w:eastAsia="en-IN"/>
              </w:rPr>
            </w:pPr>
          </w:p>
          <w:p w14:paraId="1D883983" w14:textId="77777777" w:rsidR="0036781E" w:rsidRPr="0036781E" w:rsidRDefault="0036781E" w:rsidP="0036781E">
            <w:pPr>
              <w:rPr>
                <w:lang w:val="en-IN" w:eastAsia="en-IN"/>
              </w:rPr>
            </w:pPr>
          </w:p>
          <w:p w14:paraId="3605532D" w14:textId="77777777" w:rsidR="0036781E" w:rsidRPr="0036781E" w:rsidRDefault="0036781E" w:rsidP="0036781E">
            <w:pPr>
              <w:rPr>
                <w:lang w:val="en-IN" w:eastAsia="en-IN"/>
              </w:rPr>
            </w:pPr>
          </w:p>
          <w:p w14:paraId="66A079B3" w14:textId="77777777" w:rsidR="0036781E" w:rsidRPr="0036781E" w:rsidRDefault="0036781E" w:rsidP="0036781E">
            <w:pPr>
              <w:rPr>
                <w:lang w:val="en-IN" w:eastAsia="en-IN"/>
              </w:rPr>
            </w:pPr>
          </w:p>
          <w:p w14:paraId="41D04EAD" w14:textId="6D6F6C73" w:rsidR="0036781E" w:rsidRPr="0036781E" w:rsidRDefault="0036781E" w:rsidP="0036781E">
            <w:pPr>
              <w:rPr>
                <w:lang w:val="en-IN" w:eastAsia="en-IN"/>
              </w:rPr>
            </w:pPr>
          </w:p>
        </w:tc>
      </w:tr>
      <w:tr w:rsidR="00F3245E" w:rsidRPr="008A0CF9" w14:paraId="41D04EB0" w14:textId="77777777" w:rsidTr="009F1686">
        <w:tc>
          <w:tcPr>
            <w:tcW w:w="8541" w:type="dxa"/>
          </w:tcPr>
          <w:p w14:paraId="5807212C" w14:textId="77777777" w:rsidR="00F3245E" w:rsidRDefault="00F3245E" w:rsidP="0015235E">
            <w:pPr>
              <w:pStyle w:val="NormalWeb"/>
              <w:rPr>
                <w:rFonts w:ascii="Arial" w:hAnsi="Arial" w:cs="Arial"/>
              </w:rPr>
            </w:pPr>
            <w:r w:rsidRPr="008A0CF9">
              <w:rPr>
                <w:rFonts w:ascii="Arial" w:hAnsi="Arial" w:cs="Arial"/>
              </w:rPr>
              <w:lastRenderedPageBreak/>
              <w:t>Comprehensive choice of speech modes for various levels of feedback</w:t>
            </w:r>
          </w:p>
          <w:p w14:paraId="41D04EAF" w14:textId="761D2AFD" w:rsidR="0036781E" w:rsidRPr="0036781E" w:rsidRDefault="0036781E" w:rsidP="0036781E">
            <w:pPr>
              <w:rPr>
                <w:lang w:val="en-IN" w:eastAsia="en-IN"/>
              </w:rPr>
            </w:pPr>
          </w:p>
        </w:tc>
      </w:tr>
      <w:tr w:rsidR="00F3245E" w:rsidRPr="008A0CF9" w14:paraId="41D04EB2" w14:textId="77777777" w:rsidTr="009F1686">
        <w:tc>
          <w:tcPr>
            <w:tcW w:w="8541" w:type="dxa"/>
          </w:tcPr>
          <w:p w14:paraId="41D04EB1" w14:textId="77777777" w:rsidR="00F3245E" w:rsidRPr="008A0CF9" w:rsidRDefault="00F3245E" w:rsidP="0015235E">
            <w:pPr>
              <w:pStyle w:val="NormalWeb"/>
              <w:rPr>
                <w:rFonts w:ascii="Arial" w:hAnsi="Arial" w:cs="Arial"/>
              </w:rPr>
            </w:pPr>
            <w:r w:rsidRPr="008A0CF9">
              <w:rPr>
                <w:rFonts w:ascii="Arial" w:hAnsi="Arial" w:cs="Arial"/>
              </w:rPr>
              <w:t>High capacity, rechargeable battery</w:t>
            </w:r>
          </w:p>
        </w:tc>
      </w:tr>
      <w:tr w:rsidR="00F3245E" w:rsidRPr="008A0CF9" w14:paraId="41D04EB4" w14:textId="77777777" w:rsidTr="009F1686">
        <w:tc>
          <w:tcPr>
            <w:tcW w:w="8541" w:type="dxa"/>
          </w:tcPr>
          <w:p w14:paraId="41D04EB3" w14:textId="77777777" w:rsidR="00F3245E" w:rsidRPr="008A0CF9" w:rsidRDefault="00F3245E" w:rsidP="0015235E">
            <w:pPr>
              <w:pStyle w:val="NormalWeb"/>
              <w:rPr>
                <w:rFonts w:ascii="Arial" w:hAnsi="Arial" w:cs="Arial"/>
              </w:rPr>
            </w:pPr>
            <w:r w:rsidRPr="008A0CF9">
              <w:rPr>
                <w:rFonts w:ascii="Arial" w:hAnsi="Arial" w:cs="Arial"/>
              </w:rPr>
              <w:t>Battery or AC adapter operation</w:t>
            </w:r>
          </w:p>
        </w:tc>
      </w:tr>
      <w:tr w:rsidR="00F3245E" w:rsidRPr="008A0CF9" w14:paraId="41D04EB6" w14:textId="77777777" w:rsidTr="009F1686">
        <w:tc>
          <w:tcPr>
            <w:tcW w:w="8541" w:type="dxa"/>
          </w:tcPr>
          <w:p w14:paraId="41D04EB5" w14:textId="77777777" w:rsidR="00F3245E" w:rsidRPr="008A0CF9" w:rsidRDefault="00F3245E" w:rsidP="0015235E">
            <w:pPr>
              <w:pStyle w:val="NormalWeb"/>
              <w:rPr>
                <w:rFonts w:ascii="Arial" w:hAnsi="Arial" w:cs="Arial"/>
              </w:rPr>
            </w:pPr>
            <w:r w:rsidRPr="008A0CF9">
              <w:rPr>
                <w:rFonts w:ascii="Arial" w:hAnsi="Arial" w:cs="Arial"/>
              </w:rPr>
              <w:t>Ergonomically designed</w:t>
            </w:r>
          </w:p>
        </w:tc>
      </w:tr>
      <w:tr w:rsidR="00F3245E" w:rsidRPr="008A0CF9" w14:paraId="41D04EB8" w14:textId="77777777" w:rsidTr="009F1686">
        <w:tc>
          <w:tcPr>
            <w:tcW w:w="8541" w:type="dxa"/>
          </w:tcPr>
          <w:p w14:paraId="41D04EB7" w14:textId="77777777" w:rsidR="00F3245E" w:rsidRPr="008A0CF9" w:rsidRDefault="00F3245E" w:rsidP="0015235E">
            <w:pPr>
              <w:pStyle w:val="NormalWeb"/>
              <w:rPr>
                <w:rFonts w:ascii="Arial" w:hAnsi="Arial" w:cs="Arial"/>
              </w:rPr>
            </w:pPr>
            <w:r w:rsidRPr="008A0CF9">
              <w:rPr>
                <w:rFonts w:ascii="Arial" w:hAnsi="Arial" w:cs="Arial"/>
              </w:rPr>
              <w:t>Large, tactile, and functionally zoned keys</w:t>
            </w:r>
          </w:p>
        </w:tc>
      </w:tr>
      <w:tr w:rsidR="00F3245E" w:rsidRPr="008A0CF9" w14:paraId="41D04EBA" w14:textId="77777777" w:rsidTr="009F1686">
        <w:tc>
          <w:tcPr>
            <w:tcW w:w="8541" w:type="dxa"/>
          </w:tcPr>
          <w:p w14:paraId="41D04EB9" w14:textId="77777777" w:rsidR="00F3245E" w:rsidRPr="008A0CF9" w:rsidRDefault="00F3245E" w:rsidP="0015235E">
            <w:pPr>
              <w:pStyle w:val="NormalWeb"/>
              <w:rPr>
                <w:rFonts w:ascii="Arial" w:hAnsi="Arial" w:cs="Arial"/>
              </w:rPr>
            </w:pPr>
            <w:r w:rsidRPr="008A0CF9">
              <w:rPr>
                <w:rFonts w:ascii="Arial" w:hAnsi="Arial" w:cs="Arial"/>
              </w:rPr>
              <w:t>Easy on/off control and auto power-off</w:t>
            </w:r>
          </w:p>
        </w:tc>
      </w:tr>
    </w:tbl>
    <w:p w14:paraId="41D04EBB" w14:textId="77777777" w:rsidR="0015235E" w:rsidRPr="008A0CF9" w:rsidRDefault="0015235E" w:rsidP="004F19E7">
      <w:pPr>
        <w:pStyle w:val="Heading2"/>
        <w:rPr>
          <w:rFonts w:cs="Arial"/>
        </w:rPr>
      </w:pPr>
      <w:bookmarkStart w:id="21" w:name="_Toc9626535"/>
      <w:r w:rsidRPr="008A0CF9">
        <w:rPr>
          <w:rFonts w:cs="Arial"/>
        </w:rPr>
        <w:t>Conventions Used in This Guide</w:t>
      </w:r>
      <w:bookmarkEnd w:id="21"/>
    </w:p>
    <w:p w14:paraId="41D04EBC" w14:textId="77777777" w:rsidR="0015235E" w:rsidRPr="008A0CF9" w:rsidRDefault="0015235E" w:rsidP="0015235E">
      <w:pPr>
        <w:pStyle w:val="NormalWeb"/>
        <w:rPr>
          <w:rFonts w:ascii="Arial" w:hAnsi="Arial" w:cs="Arial"/>
        </w:rPr>
      </w:pPr>
      <w:r w:rsidRPr="008A0CF9">
        <w:rPr>
          <w:rFonts w:ascii="Arial" w:hAnsi="Arial" w:cs="Arial"/>
        </w:rPr>
        <w:t>This guide references various functions of the calculator in the following manner:</w:t>
      </w:r>
    </w:p>
    <w:p w14:paraId="41D04EBD" w14:textId="77777777" w:rsidR="00AC4F4C" w:rsidRPr="008A0CF9" w:rsidRDefault="0015235E" w:rsidP="00AC4F4C">
      <w:pPr>
        <w:pStyle w:val="NormalWeb"/>
        <w:rPr>
          <w:rFonts w:ascii="Arial" w:hAnsi="Arial" w:cs="Arial"/>
        </w:rPr>
      </w:pPr>
      <w:r w:rsidRPr="008A0CF9">
        <w:rPr>
          <w:rFonts w:ascii="Arial" w:hAnsi="Arial" w:cs="Arial"/>
        </w:rPr>
        <w:t>The keys on the calculator are divided into two sections for easier accessibility. The top part of the calculator is referred to as the Orion, and the bottom part is referred to as the TI-84 Plus.</w:t>
      </w:r>
    </w:p>
    <w:p w14:paraId="41D04EBE" w14:textId="77777777" w:rsidR="00AC4F4C" w:rsidRPr="008A0CF9" w:rsidRDefault="006820BF" w:rsidP="00AC4F4C">
      <w:pPr>
        <w:pStyle w:val="NormalWeb"/>
        <w:rPr>
          <w:rFonts w:ascii="Arial" w:hAnsi="Arial" w:cs="Arial"/>
          <w:b/>
        </w:rPr>
      </w:pPr>
      <w:r w:rsidRPr="008A0CF9">
        <w:rPr>
          <w:rFonts w:ascii="Arial" w:hAnsi="Arial" w:cs="Arial"/>
          <w:b/>
        </w:rPr>
        <w:t>TI-84 Plus keys</w:t>
      </w:r>
      <w:r w:rsidR="002C087D" w:rsidRPr="008A0CF9">
        <w:rPr>
          <w:rFonts w:ascii="Arial" w:hAnsi="Arial" w:cs="Arial"/>
          <w:b/>
        </w:rPr>
        <w:t>:</w:t>
      </w:r>
    </w:p>
    <w:p w14:paraId="41D04EBF" w14:textId="77777777" w:rsidR="00AC4F4C" w:rsidRPr="008A0CF9" w:rsidRDefault="002C087D" w:rsidP="00AC4F4C">
      <w:pPr>
        <w:pStyle w:val="NormalWeb"/>
        <w:rPr>
          <w:rFonts w:ascii="Arial" w:hAnsi="Arial" w:cs="Arial"/>
        </w:rPr>
      </w:pPr>
      <w:r w:rsidRPr="008A0CF9">
        <w:rPr>
          <w:rFonts w:ascii="Arial" w:hAnsi="Arial" w:cs="Arial"/>
        </w:rPr>
        <w:t xml:space="preserve">The TI-84 Plus keys start at the bottom </w:t>
      </w:r>
      <w:r w:rsidR="00F96DAE" w:rsidRPr="008A0CF9">
        <w:rPr>
          <w:rFonts w:ascii="Arial" w:hAnsi="Arial" w:cs="Arial"/>
        </w:rPr>
        <w:t xml:space="preserve">row </w:t>
      </w:r>
      <w:r w:rsidRPr="008A0CF9">
        <w:rPr>
          <w:rFonts w:ascii="Arial" w:hAnsi="Arial" w:cs="Arial"/>
        </w:rPr>
        <w:t xml:space="preserve">and the columns start on the left. </w:t>
      </w:r>
      <w:r w:rsidRPr="008A0CF9">
        <w:rPr>
          <w:rFonts w:ascii="Arial" w:hAnsi="Arial" w:cs="Arial"/>
          <w:b/>
        </w:rPr>
        <w:t>Example</w:t>
      </w:r>
      <w:r w:rsidR="00AC4F4C" w:rsidRPr="008A0CF9">
        <w:rPr>
          <w:rFonts w:ascii="Arial" w:hAnsi="Arial" w:cs="Arial"/>
        </w:rPr>
        <w:t xml:space="preserve">: The </w:t>
      </w:r>
      <w:r w:rsidRPr="008A0CF9">
        <w:rPr>
          <w:rStyle w:val="Strong"/>
          <w:rFonts w:ascii="Arial" w:hAnsi="Arial" w:cs="Arial"/>
        </w:rPr>
        <w:t>On</w:t>
      </w:r>
      <w:r w:rsidRPr="008A0CF9">
        <w:rPr>
          <w:rFonts w:ascii="Arial" w:hAnsi="Arial" w:cs="Arial"/>
        </w:rPr>
        <w:t xml:space="preserve"> key is located at the bottom left of the TI-84 Plus in column 1, row 1.</w:t>
      </w:r>
    </w:p>
    <w:p w14:paraId="41D04EC0" w14:textId="77777777" w:rsidR="00AC4F4C" w:rsidRPr="008A0CF9" w:rsidRDefault="00BD2E33" w:rsidP="00AC4F4C">
      <w:pPr>
        <w:pStyle w:val="NormalWeb"/>
        <w:rPr>
          <w:rFonts w:ascii="Arial" w:hAnsi="Arial" w:cs="Arial"/>
          <w:b/>
        </w:rPr>
      </w:pPr>
      <w:r w:rsidRPr="008A0CF9">
        <w:rPr>
          <w:rFonts w:ascii="Arial" w:hAnsi="Arial" w:cs="Arial"/>
          <w:b/>
        </w:rPr>
        <w:t>Orion K</w:t>
      </w:r>
      <w:r w:rsidR="006820BF" w:rsidRPr="008A0CF9">
        <w:rPr>
          <w:rFonts w:ascii="Arial" w:hAnsi="Arial" w:cs="Arial"/>
          <w:b/>
        </w:rPr>
        <w:t>eys</w:t>
      </w:r>
    </w:p>
    <w:p w14:paraId="41D04EC1" w14:textId="77777777" w:rsidR="00AC4F4C" w:rsidRPr="008A0CF9" w:rsidRDefault="0015235E" w:rsidP="00AC4F4C">
      <w:pPr>
        <w:pStyle w:val="NormalWeb"/>
        <w:spacing w:after="0" w:afterAutospacing="0"/>
        <w:rPr>
          <w:rFonts w:ascii="Arial" w:hAnsi="Arial" w:cs="Arial"/>
        </w:rPr>
      </w:pPr>
      <w:r w:rsidRPr="008A0CF9">
        <w:rPr>
          <w:rFonts w:ascii="Arial" w:hAnsi="Arial" w:cs="Arial"/>
        </w:rPr>
        <w:t>The</w:t>
      </w:r>
      <w:r w:rsidR="00AC4F4C" w:rsidRPr="008A0CF9">
        <w:rPr>
          <w:rFonts w:ascii="Arial" w:hAnsi="Arial" w:cs="Arial"/>
        </w:rPr>
        <w:t>re</w:t>
      </w:r>
      <w:r w:rsidRPr="008A0CF9">
        <w:rPr>
          <w:rFonts w:ascii="Arial" w:hAnsi="Arial" w:cs="Arial"/>
        </w:rPr>
        <w:t xml:space="preserve"> </w:t>
      </w:r>
      <w:r w:rsidR="00BA45E2" w:rsidRPr="008A0CF9">
        <w:rPr>
          <w:rFonts w:ascii="Arial" w:hAnsi="Arial" w:cs="Arial"/>
        </w:rPr>
        <w:t xml:space="preserve">are </w:t>
      </w:r>
      <w:r w:rsidRPr="008A0CF9">
        <w:rPr>
          <w:rFonts w:ascii="Arial" w:hAnsi="Arial" w:cs="Arial"/>
        </w:rPr>
        <w:t xml:space="preserve">six keys on the </w:t>
      </w:r>
      <w:r w:rsidR="00BA45E2" w:rsidRPr="008A0CF9">
        <w:rPr>
          <w:rFonts w:ascii="Arial" w:hAnsi="Arial" w:cs="Arial"/>
        </w:rPr>
        <w:t xml:space="preserve">top </w:t>
      </w:r>
      <w:r w:rsidRPr="008A0CF9">
        <w:rPr>
          <w:rFonts w:ascii="Arial" w:hAnsi="Arial" w:cs="Arial"/>
        </w:rPr>
        <w:t xml:space="preserve">left side </w:t>
      </w:r>
      <w:r w:rsidR="00BA45E2" w:rsidRPr="008A0CF9">
        <w:rPr>
          <w:rFonts w:ascii="Arial" w:hAnsi="Arial" w:cs="Arial"/>
        </w:rPr>
        <w:t xml:space="preserve">of the Orion. These keys </w:t>
      </w:r>
      <w:r w:rsidRPr="008A0CF9">
        <w:rPr>
          <w:rFonts w:ascii="Arial" w:hAnsi="Arial" w:cs="Arial"/>
        </w:rPr>
        <w:t xml:space="preserve">are referenced as top, middle, bottom, and left, right. </w:t>
      </w:r>
    </w:p>
    <w:p w14:paraId="41D04EC2" w14:textId="77777777" w:rsidR="00AC4F4C" w:rsidRPr="008A0CF9" w:rsidRDefault="00BA45E2" w:rsidP="00AC4F4C">
      <w:pPr>
        <w:pStyle w:val="NormalWeb"/>
        <w:spacing w:before="0" w:beforeAutospacing="0"/>
        <w:rPr>
          <w:rFonts w:ascii="Arial" w:hAnsi="Arial" w:cs="Arial"/>
        </w:rPr>
      </w:pPr>
      <w:r w:rsidRPr="008A0CF9">
        <w:rPr>
          <w:rFonts w:ascii="Arial" w:hAnsi="Arial" w:cs="Arial"/>
          <w:b/>
        </w:rPr>
        <w:t>E</w:t>
      </w:r>
      <w:r w:rsidR="0015235E" w:rsidRPr="008A0CF9">
        <w:rPr>
          <w:rFonts w:ascii="Arial" w:hAnsi="Arial" w:cs="Arial"/>
          <w:b/>
        </w:rPr>
        <w:t>xample</w:t>
      </w:r>
      <w:r w:rsidRPr="008A0CF9">
        <w:rPr>
          <w:rFonts w:ascii="Arial" w:hAnsi="Arial" w:cs="Arial"/>
        </w:rPr>
        <w:t>:</w:t>
      </w:r>
      <w:r w:rsidR="00AC4F4C" w:rsidRPr="008A0CF9">
        <w:rPr>
          <w:rFonts w:ascii="Arial" w:hAnsi="Arial" w:cs="Arial"/>
        </w:rPr>
        <w:t xml:space="preserve"> T</w:t>
      </w:r>
      <w:r w:rsidR="0015235E" w:rsidRPr="008A0CF9">
        <w:rPr>
          <w:rFonts w:ascii="Arial" w:hAnsi="Arial" w:cs="Arial"/>
        </w:rPr>
        <w:t xml:space="preserve">he </w:t>
      </w:r>
      <w:r w:rsidR="0015235E" w:rsidRPr="008A0CF9">
        <w:rPr>
          <w:rStyle w:val="Emphasis"/>
          <w:rFonts w:ascii="Arial" w:hAnsi="Arial" w:cs="Arial"/>
        </w:rPr>
        <w:t>Preference</w:t>
      </w:r>
      <w:r w:rsidR="0015235E" w:rsidRPr="008A0CF9">
        <w:rPr>
          <w:rFonts w:ascii="Arial" w:hAnsi="Arial" w:cs="Arial"/>
        </w:rPr>
        <w:t xml:space="preserve"> key (</w:t>
      </w:r>
      <w:r w:rsidR="0015235E" w:rsidRPr="008A0CF9">
        <w:rPr>
          <w:rStyle w:val="Strong"/>
          <w:rFonts w:ascii="Arial" w:hAnsi="Arial" w:cs="Arial"/>
        </w:rPr>
        <w:t>Pref.</w:t>
      </w:r>
      <w:r w:rsidR="0015235E" w:rsidRPr="008A0CF9">
        <w:rPr>
          <w:rFonts w:ascii="Arial" w:hAnsi="Arial" w:cs="Arial"/>
        </w:rPr>
        <w:t>) is the top-right key.</w:t>
      </w:r>
    </w:p>
    <w:p w14:paraId="41D04EC3" w14:textId="77777777" w:rsidR="00AC4F4C" w:rsidRPr="008A0CF9" w:rsidRDefault="0015235E" w:rsidP="00AC4F4C">
      <w:pPr>
        <w:pStyle w:val="NormalWeb"/>
        <w:rPr>
          <w:rFonts w:ascii="Arial" w:hAnsi="Arial" w:cs="Arial"/>
        </w:rPr>
      </w:pPr>
      <w:r w:rsidRPr="008A0CF9">
        <w:rPr>
          <w:rFonts w:ascii="Arial" w:hAnsi="Arial" w:cs="Arial"/>
        </w:rPr>
        <w:t>The</w:t>
      </w:r>
      <w:r w:rsidR="004717A4" w:rsidRPr="008A0CF9">
        <w:rPr>
          <w:rFonts w:ascii="Arial" w:hAnsi="Arial" w:cs="Arial"/>
        </w:rPr>
        <w:t>re</w:t>
      </w:r>
      <w:r w:rsidRPr="008A0CF9">
        <w:rPr>
          <w:rFonts w:ascii="Arial" w:hAnsi="Arial" w:cs="Arial"/>
        </w:rPr>
        <w:t xml:space="preserve"> </w:t>
      </w:r>
      <w:r w:rsidR="00BA45E2" w:rsidRPr="008A0CF9">
        <w:rPr>
          <w:rFonts w:ascii="Arial" w:hAnsi="Arial" w:cs="Arial"/>
        </w:rPr>
        <w:t xml:space="preserve">are </w:t>
      </w:r>
      <w:r w:rsidRPr="008A0CF9">
        <w:rPr>
          <w:rFonts w:ascii="Arial" w:hAnsi="Arial" w:cs="Arial"/>
        </w:rPr>
        <w:t xml:space="preserve">five keys </w:t>
      </w:r>
      <w:r w:rsidR="00BA45E2" w:rsidRPr="008A0CF9">
        <w:rPr>
          <w:rFonts w:ascii="Arial" w:hAnsi="Arial" w:cs="Arial"/>
        </w:rPr>
        <w:t xml:space="preserve">located </w:t>
      </w:r>
      <w:r w:rsidRPr="008A0CF9">
        <w:rPr>
          <w:rFonts w:ascii="Arial" w:hAnsi="Arial" w:cs="Arial"/>
        </w:rPr>
        <w:t xml:space="preserve">on the right side </w:t>
      </w:r>
      <w:r w:rsidR="00BA45E2" w:rsidRPr="008A0CF9">
        <w:rPr>
          <w:rFonts w:ascii="Arial" w:hAnsi="Arial" w:cs="Arial"/>
        </w:rPr>
        <w:t xml:space="preserve">of the Orion. These </w:t>
      </w:r>
      <w:r w:rsidR="00757CBD" w:rsidRPr="008A0CF9">
        <w:rPr>
          <w:rFonts w:ascii="Arial" w:hAnsi="Arial" w:cs="Arial"/>
        </w:rPr>
        <w:t xml:space="preserve">keys </w:t>
      </w:r>
      <w:r w:rsidRPr="008A0CF9">
        <w:rPr>
          <w:rFonts w:ascii="Arial" w:hAnsi="Arial" w:cs="Arial"/>
        </w:rPr>
        <w:t xml:space="preserve">are referenced as </w:t>
      </w:r>
      <w:r w:rsidR="00BA45E2" w:rsidRPr="008A0CF9">
        <w:rPr>
          <w:rFonts w:ascii="Arial" w:hAnsi="Arial" w:cs="Arial"/>
        </w:rPr>
        <w:t xml:space="preserve">the </w:t>
      </w:r>
      <w:r w:rsidRPr="008A0CF9">
        <w:rPr>
          <w:rFonts w:ascii="Arial" w:hAnsi="Arial" w:cs="Arial"/>
        </w:rPr>
        <w:t>up, down, left, right, and home</w:t>
      </w:r>
      <w:r w:rsidR="00BA45E2" w:rsidRPr="008A0CF9">
        <w:rPr>
          <w:rFonts w:ascii="Arial" w:hAnsi="Arial" w:cs="Arial"/>
        </w:rPr>
        <w:t xml:space="preserve"> keys</w:t>
      </w:r>
      <w:r w:rsidRPr="008A0CF9">
        <w:rPr>
          <w:rFonts w:ascii="Arial" w:hAnsi="Arial" w:cs="Arial"/>
        </w:rPr>
        <w:t>.</w:t>
      </w:r>
    </w:p>
    <w:p w14:paraId="41D04EC4" w14:textId="77777777" w:rsidR="00AC4F4C" w:rsidRPr="008A0CF9" w:rsidRDefault="0015235E" w:rsidP="00AC4F4C">
      <w:pPr>
        <w:pStyle w:val="NormalWeb"/>
        <w:spacing w:after="0" w:afterAutospacing="0"/>
        <w:rPr>
          <w:rFonts w:ascii="Arial" w:hAnsi="Arial" w:cs="Arial"/>
        </w:rPr>
      </w:pPr>
      <w:r w:rsidRPr="008A0CF9">
        <w:rPr>
          <w:rFonts w:ascii="Arial" w:hAnsi="Arial" w:cs="Arial"/>
        </w:rPr>
        <w:t xml:space="preserve">Both sets of keys can be used in conjunction for navigation and other functions. </w:t>
      </w:r>
    </w:p>
    <w:p w14:paraId="41D04EC5" w14:textId="77777777" w:rsidR="00AC4F4C" w:rsidRPr="008A0CF9" w:rsidRDefault="00BA45E2" w:rsidP="00AC4F4C">
      <w:pPr>
        <w:pStyle w:val="NormalWeb"/>
        <w:spacing w:before="0" w:beforeAutospacing="0"/>
        <w:rPr>
          <w:rFonts w:ascii="Arial" w:hAnsi="Arial" w:cs="Arial"/>
        </w:rPr>
      </w:pPr>
      <w:r w:rsidRPr="008A0CF9">
        <w:rPr>
          <w:rFonts w:ascii="Arial" w:hAnsi="Arial" w:cs="Arial"/>
          <w:b/>
        </w:rPr>
        <w:t>E</w:t>
      </w:r>
      <w:r w:rsidR="0015235E" w:rsidRPr="008A0CF9">
        <w:rPr>
          <w:rFonts w:ascii="Arial" w:hAnsi="Arial" w:cs="Arial"/>
          <w:b/>
        </w:rPr>
        <w:t>xample</w:t>
      </w:r>
      <w:r w:rsidR="00757CBD" w:rsidRPr="008A0CF9">
        <w:rPr>
          <w:rFonts w:ascii="Arial" w:hAnsi="Arial" w:cs="Arial"/>
        </w:rPr>
        <w:t>:</w:t>
      </w:r>
      <w:r w:rsidR="0015235E" w:rsidRPr="008A0CF9">
        <w:rPr>
          <w:rFonts w:ascii="Arial" w:hAnsi="Arial" w:cs="Arial"/>
        </w:rPr>
        <w:t xml:space="preserve"> </w:t>
      </w:r>
      <w:r w:rsidR="00AC4F4C" w:rsidRPr="008A0CF9">
        <w:rPr>
          <w:rFonts w:ascii="Arial" w:hAnsi="Arial" w:cs="Arial"/>
        </w:rPr>
        <w:t>B</w:t>
      </w:r>
      <w:r w:rsidR="00757CBD" w:rsidRPr="008A0CF9">
        <w:rPr>
          <w:rFonts w:ascii="Arial" w:hAnsi="Arial" w:cs="Arial"/>
        </w:rPr>
        <w:t xml:space="preserve">y </w:t>
      </w:r>
      <w:r w:rsidR="0015235E" w:rsidRPr="008A0CF9">
        <w:rPr>
          <w:rFonts w:ascii="Arial" w:hAnsi="Arial" w:cs="Arial"/>
        </w:rPr>
        <w:t xml:space="preserve">pressing both the </w:t>
      </w:r>
      <w:r w:rsidR="0015235E" w:rsidRPr="008A0CF9">
        <w:rPr>
          <w:rStyle w:val="Strong"/>
          <w:rFonts w:ascii="Arial" w:hAnsi="Arial" w:cs="Arial"/>
        </w:rPr>
        <w:t>CTRL</w:t>
      </w:r>
      <w:r w:rsidR="0015235E" w:rsidRPr="008A0CF9">
        <w:rPr>
          <w:rFonts w:ascii="Arial" w:hAnsi="Arial" w:cs="Arial"/>
        </w:rPr>
        <w:t xml:space="preserve"> key, </w:t>
      </w:r>
      <w:r w:rsidR="00D1426D" w:rsidRPr="008A0CF9">
        <w:rPr>
          <w:rFonts w:ascii="Arial" w:hAnsi="Arial" w:cs="Arial"/>
        </w:rPr>
        <w:t xml:space="preserve">which is the bottom-left key on the bottom left side of the Orion, and the </w:t>
      </w:r>
      <w:r w:rsidR="00D1426D" w:rsidRPr="008A0CF9">
        <w:rPr>
          <w:rStyle w:val="Emphasis"/>
          <w:rFonts w:ascii="Arial" w:hAnsi="Arial" w:cs="Arial"/>
        </w:rPr>
        <w:t>Left Arrow</w:t>
      </w:r>
      <w:r w:rsidR="00D1426D" w:rsidRPr="008A0CF9">
        <w:rPr>
          <w:rFonts w:ascii="Arial" w:hAnsi="Arial" w:cs="Arial"/>
        </w:rPr>
        <w:t xml:space="preserve"> key, which is located on the right side of the Orion, takes you directly to the start of the review line?</w:t>
      </w:r>
    </w:p>
    <w:p w14:paraId="41D04EC6" w14:textId="77777777" w:rsidR="0015235E" w:rsidRPr="008A0CF9" w:rsidRDefault="009F284A" w:rsidP="0015235E">
      <w:pPr>
        <w:pStyle w:val="NormalWeb"/>
        <w:rPr>
          <w:rFonts w:ascii="Arial" w:hAnsi="Arial" w:cs="Arial"/>
        </w:rPr>
      </w:pPr>
      <w:r w:rsidRPr="008A0CF9">
        <w:rPr>
          <w:rFonts w:ascii="Arial" w:hAnsi="Arial" w:cs="Arial"/>
          <w:b/>
        </w:rPr>
        <w:t>Example</w:t>
      </w:r>
      <w:r w:rsidRPr="008A0CF9">
        <w:rPr>
          <w:rFonts w:ascii="Arial" w:hAnsi="Arial" w:cs="Arial"/>
        </w:rPr>
        <w:t xml:space="preserve">: </w:t>
      </w:r>
      <w:r w:rsidR="0015235E" w:rsidRPr="008A0CF9">
        <w:rPr>
          <w:rFonts w:ascii="Arial" w:hAnsi="Arial" w:cs="Arial"/>
        </w:rPr>
        <w:t xml:space="preserve">The following </w:t>
      </w:r>
      <w:r w:rsidRPr="008A0CF9">
        <w:rPr>
          <w:rFonts w:ascii="Arial" w:hAnsi="Arial" w:cs="Arial"/>
        </w:rPr>
        <w:t>steps demonstrate</w:t>
      </w:r>
      <w:r w:rsidR="0015235E" w:rsidRPr="008A0CF9">
        <w:rPr>
          <w:rFonts w:ascii="Arial" w:hAnsi="Arial" w:cs="Arial"/>
        </w:rPr>
        <w:t xml:space="preserve"> how to calculate the square root of 9 using the keys on the TI-84 Plus section of the calculator:</w:t>
      </w:r>
    </w:p>
    <w:tbl>
      <w:tblPr>
        <w:tblStyle w:val="TableGrid"/>
        <w:tblW w:w="0" w:type="auto"/>
        <w:tblInd w:w="108" w:type="dxa"/>
        <w:tblLook w:val="04A0" w:firstRow="1" w:lastRow="0" w:firstColumn="1" w:lastColumn="0" w:noHBand="0" w:noVBand="1"/>
      </w:tblPr>
      <w:tblGrid>
        <w:gridCol w:w="737"/>
        <w:gridCol w:w="7785"/>
      </w:tblGrid>
      <w:tr w:rsidR="00650308" w:rsidRPr="008A0CF9" w14:paraId="41D04EC9" w14:textId="77777777" w:rsidTr="009836C5">
        <w:tc>
          <w:tcPr>
            <w:tcW w:w="629" w:type="dxa"/>
            <w:shd w:val="clear" w:color="auto" w:fill="000000" w:themeFill="text1"/>
          </w:tcPr>
          <w:p w14:paraId="41D04EC7" w14:textId="77777777" w:rsidR="002C087D" w:rsidRPr="008A0CF9" w:rsidRDefault="00656A21" w:rsidP="00AC4F4C">
            <w:pPr>
              <w:pStyle w:val="NormalWeb"/>
              <w:jc w:val="center"/>
              <w:rPr>
                <w:rFonts w:ascii="Arial" w:hAnsi="Arial" w:cs="Arial"/>
                <w:b/>
                <w:color w:val="FFFFFF" w:themeColor="background1"/>
              </w:rPr>
            </w:pPr>
            <w:r w:rsidRPr="008A0CF9">
              <w:rPr>
                <w:rFonts w:ascii="Arial" w:hAnsi="Arial" w:cs="Arial"/>
                <w:b/>
                <w:color w:val="FFFFFF" w:themeColor="background1"/>
              </w:rPr>
              <w:lastRenderedPageBreak/>
              <w:t>Step</w:t>
            </w:r>
          </w:p>
        </w:tc>
        <w:tc>
          <w:tcPr>
            <w:tcW w:w="8028" w:type="dxa"/>
            <w:shd w:val="clear" w:color="auto" w:fill="000000" w:themeFill="text1"/>
          </w:tcPr>
          <w:p w14:paraId="41D04EC8" w14:textId="77777777" w:rsidR="00650308"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650308" w:rsidRPr="008A0CF9" w14:paraId="41D04ECC" w14:textId="77777777" w:rsidTr="009836C5">
        <w:tc>
          <w:tcPr>
            <w:tcW w:w="629" w:type="dxa"/>
          </w:tcPr>
          <w:p w14:paraId="41D04ECA" w14:textId="77777777" w:rsidR="002C087D" w:rsidRPr="008A0CF9" w:rsidRDefault="00650308" w:rsidP="00AC4F4C">
            <w:pPr>
              <w:pStyle w:val="NormalWeb"/>
              <w:jc w:val="center"/>
              <w:rPr>
                <w:rFonts w:ascii="Arial" w:hAnsi="Arial" w:cs="Arial"/>
              </w:rPr>
            </w:pPr>
            <w:r w:rsidRPr="008A0CF9">
              <w:rPr>
                <w:rFonts w:ascii="Arial" w:hAnsi="Arial" w:cs="Arial"/>
              </w:rPr>
              <w:t>1</w:t>
            </w:r>
          </w:p>
        </w:tc>
        <w:tc>
          <w:tcPr>
            <w:tcW w:w="8028" w:type="dxa"/>
          </w:tcPr>
          <w:p w14:paraId="41D04ECB" w14:textId="77777777" w:rsidR="00650308" w:rsidRPr="008A0CF9" w:rsidRDefault="00650308" w:rsidP="0015235E">
            <w:pPr>
              <w:pStyle w:val="NormalWeb"/>
              <w:rPr>
                <w:rFonts w:ascii="Arial" w:hAnsi="Arial" w:cs="Arial"/>
              </w:rPr>
            </w:pPr>
            <w:r w:rsidRPr="008A0CF9">
              <w:rPr>
                <w:rFonts w:ascii="Arial" w:hAnsi="Arial" w:cs="Arial"/>
              </w:rPr>
              <w:t xml:space="preserve">Press the </w:t>
            </w:r>
            <w:r w:rsidRPr="008A0CF9">
              <w:rPr>
                <w:rStyle w:val="Strong"/>
                <w:rFonts w:ascii="Arial" w:hAnsi="Arial" w:cs="Arial"/>
              </w:rPr>
              <w:t>2nd</w:t>
            </w:r>
            <w:r w:rsidRPr="008A0CF9">
              <w:rPr>
                <w:rFonts w:ascii="Arial" w:hAnsi="Arial" w:cs="Arial"/>
              </w:rPr>
              <w:t xml:space="preserve"> key, located in column 1, row 9</w:t>
            </w:r>
          </w:p>
        </w:tc>
      </w:tr>
      <w:tr w:rsidR="00650308" w:rsidRPr="008A0CF9" w14:paraId="41D04ECF" w14:textId="77777777" w:rsidTr="009836C5">
        <w:tc>
          <w:tcPr>
            <w:tcW w:w="629" w:type="dxa"/>
          </w:tcPr>
          <w:p w14:paraId="41D04ECD" w14:textId="77777777" w:rsidR="002C087D" w:rsidRPr="008A0CF9" w:rsidRDefault="00650308" w:rsidP="00AC4F4C">
            <w:pPr>
              <w:pStyle w:val="NormalWeb"/>
              <w:jc w:val="center"/>
              <w:rPr>
                <w:rFonts w:ascii="Arial" w:hAnsi="Arial" w:cs="Arial"/>
              </w:rPr>
            </w:pPr>
            <w:r w:rsidRPr="008A0CF9">
              <w:rPr>
                <w:rFonts w:ascii="Arial" w:hAnsi="Arial" w:cs="Arial"/>
              </w:rPr>
              <w:t>2</w:t>
            </w:r>
          </w:p>
        </w:tc>
        <w:tc>
          <w:tcPr>
            <w:tcW w:w="8028" w:type="dxa"/>
          </w:tcPr>
          <w:p w14:paraId="41D04ECE" w14:textId="77777777" w:rsidR="00650308" w:rsidRPr="008A0CF9" w:rsidRDefault="00650308" w:rsidP="0015235E">
            <w:pPr>
              <w:pStyle w:val="NormalWeb"/>
              <w:rPr>
                <w:rFonts w:ascii="Arial" w:hAnsi="Arial" w:cs="Arial"/>
              </w:rPr>
            </w:pPr>
            <w:r w:rsidRPr="008A0CF9">
              <w:rPr>
                <w:rFonts w:ascii="Arial" w:hAnsi="Arial" w:cs="Arial"/>
              </w:rPr>
              <w:t xml:space="preserve">Press the </w:t>
            </w:r>
            <w:r w:rsidRPr="008A0CF9">
              <w:rPr>
                <w:rStyle w:val="Emphasis"/>
                <w:rFonts w:ascii="Arial" w:hAnsi="Arial" w:cs="Arial"/>
              </w:rPr>
              <w:t>Square Root</w:t>
            </w:r>
            <w:r w:rsidRPr="008A0CF9">
              <w:rPr>
                <w:rFonts w:ascii="Arial" w:hAnsi="Arial" w:cs="Arial"/>
              </w:rPr>
              <w:t xml:space="preserve"> (</w:t>
            </w:r>
            <w:r w:rsidRPr="008A0CF9">
              <w:rPr>
                <w:rStyle w:val="Strong"/>
                <w:rFonts w:ascii="Arial" w:hAnsi="Arial" w:cs="Arial"/>
              </w:rPr>
              <w:t>X</w:t>
            </w:r>
            <w:r w:rsidRPr="008A0CF9">
              <w:rPr>
                <w:rStyle w:val="Strong"/>
                <w:rFonts w:ascii="Arial" w:hAnsi="Arial" w:cs="Arial"/>
                <w:vertAlign w:val="superscript"/>
              </w:rPr>
              <w:t>2</w:t>
            </w:r>
            <w:r w:rsidRPr="008A0CF9">
              <w:rPr>
                <w:rFonts w:ascii="Arial" w:hAnsi="Arial" w:cs="Arial"/>
              </w:rPr>
              <w:t>) key (the square root symbol is displayed above this key), located in column 1, row 5.</w:t>
            </w:r>
          </w:p>
        </w:tc>
      </w:tr>
      <w:tr w:rsidR="00650308" w:rsidRPr="008A0CF9" w14:paraId="41D04ED2" w14:textId="77777777" w:rsidTr="009836C5">
        <w:tc>
          <w:tcPr>
            <w:tcW w:w="629" w:type="dxa"/>
          </w:tcPr>
          <w:p w14:paraId="41D04ED0" w14:textId="77777777" w:rsidR="002C087D" w:rsidRPr="008A0CF9" w:rsidRDefault="00650308" w:rsidP="00AC4F4C">
            <w:pPr>
              <w:pStyle w:val="NormalWeb"/>
              <w:jc w:val="center"/>
              <w:rPr>
                <w:rFonts w:ascii="Arial" w:hAnsi="Arial" w:cs="Arial"/>
              </w:rPr>
            </w:pPr>
            <w:r w:rsidRPr="008A0CF9">
              <w:rPr>
                <w:rFonts w:ascii="Arial" w:hAnsi="Arial" w:cs="Arial"/>
              </w:rPr>
              <w:t>3</w:t>
            </w:r>
          </w:p>
        </w:tc>
        <w:tc>
          <w:tcPr>
            <w:tcW w:w="8028" w:type="dxa"/>
          </w:tcPr>
          <w:p w14:paraId="41D04ED1" w14:textId="77777777" w:rsidR="00650308" w:rsidRPr="008A0CF9" w:rsidRDefault="00650308" w:rsidP="0015235E">
            <w:pPr>
              <w:pStyle w:val="NormalWeb"/>
              <w:rPr>
                <w:rFonts w:ascii="Arial" w:hAnsi="Arial" w:cs="Arial"/>
              </w:rPr>
            </w:pPr>
            <w:r w:rsidRPr="008A0CF9">
              <w:rPr>
                <w:rFonts w:ascii="Arial" w:hAnsi="Arial" w:cs="Arial"/>
              </w:rPr>
              <w:t xml:space="preserve">Press the numeral </w:t>
            </w:r>
            <w:r w:rsidRPr="008A0CF9">
              <w:rPr>
                <w:rStyle w:val="Strong"/>
                <w:rFonts w:ascii="Arial" w:hAnsi="Arial" w:cs="Arial"/>
              </w:rPr>
              <w:t>9</w:t>
            </w:r>
            <w:r w:rsidRPr="008A0CF9">
              <w:rPr>
                <w:rFonts w:ascii="Arial" w:hAnsi="Arial" w:cs="Arial"/>
              </w:rPr>
              <w:t xml:space="preserve"> key, located in column 4, row 4</w:t>
            </w:r>
          </w:p>
        </w:tc>
      </w:tr>
      <w:tr w:rsidR="00650308" w:rsidRPr="008A0CF9" w14:paraId="41D04ED5" w14:textId="77777777" w:rsidTr="009836C5">
        <w:tc>
          <w:tcPr>
            <w:tcW w:w="629" w:type="dxa"/>
          </w:tcPr>
          <w:p w14:paraId="41D04ED3" w14:textId="77777777" w:rsidR="002C087D" w:rsidRPr="008A0CF9" w:rsidRDefault="00650308" w:rsidP="00AC4F4C">
            <w:pPr>
              <w:pStyle w:val="NormalWeb"/>
              <w:jc w:val="center"/>
              <w:rPr>
                <w:rFonts w:ascii="Arial" w:hAnsi="Arial" w:cs="Arial"/>
              </w:rPr>
            </w:pPr>
            <w:r w:rsidRPr="008A0CF9">
              <w:rPr>
                <w:rFonts w:ascii="Arial" w:hAnsi="Arial" w:cs="Arial"/>
              </w:rPr>
              <w:t>4</w:t>
            </w:r>
          </w:p>
        </w:tc>
        <w:tc>
          <w:tcPr>
            <w:tcW w:w="8028" w:type="dxa"/>
          </w:tcPr>
          <w:p w14:paraId="41D04ED4" w14:textId="77777777" w:rsidR="00650308" w:rsidRPr="008A0CF9" w:rsidRDefault="00650308" w:rsidP="0015235E">
            <w:pPr>
              <w:pStyle w:val="NormalWeb"/>
              <w:rPr>
                <w:rFonts w:ascii="Arial" w:hAnsi="Arial" w:cs="Arial"/>
              </w:rPr>
            </w:pPr>
            <w:r w:rsidRPr="008A0CF9">
              <w:rPr>
                <w:rFonts w:ascii="Arial" w:hAnsi="Arial" w:cs="Arial"/>
              </w:rPr>
              <w:t xml:space="preserve">Press the </w:t>
            </w:r>
            <w:r w:rsidRPr="008A0CF9">
              <w:rPr>
                <w:rStyle w:val="Strong"/>
                <w:rFonts w:ascii="Arial" w:hAnsi="Arial" w:cs="Arial"/>
              </w:rPr>
              <w:t>Enter</w:t>
            </w:r>
            <w:r w:rsidRPr="008A0CF9">
              <w:rPr>
                <w:rFonts w:ascii="Arial" w:hAnsi="Arial" w:cs="Arial"/>
              </w:rPr>
              <w:t xml:space="preserve"> key, located in column 5, row 1</w:t>
            </w:r>
          </w:p>
        </w:tc>
      </w:tr>
    </w:tbl>
    <w:p w14:paraId="41D04ED6" w14:textId="5D9509CB" w:rsidR="0015235E" w:rsidRPr="008A0CF9" w:rsidRDefault="0015235E" w:rsidP="0015235E">
      <w:pPr>
        <w:pStyle w:val="NormalWeb"/>
        <w:rPr>
          <w:rFonts w:ascii="Arial" w:hAnsi="Arial" w:cs="Arial"/>
        </w:rPr>
      </w:pPr>
      <w:r w:rsidRPr="008A0CF9">
        <w:rPr>
          <w:rFonts w:ascii="Arial" w:hAnsi="Arial" w:cs="Arial"/>
        </w:rPr>
        <w:t xml:space="preserve">The </w:t>
      </w:r>
      <w:r w:rsidR="00C84856" w:rsidRPr="008A0CF9">
        <w:rPr>
          <w:rFonts w:ascii="Arial" w:hAnsi="Arial" w:cs="Arial"/>
        </w:rPr>
        <w:t xml:space="preserve">Orion </w:t>
      </w:r>
      <w:r w:rsidRPr="008A0CF9">
        <w:rPr>
          <w:rFonts w:ascii="Arial" w:hAnsi="Arial" w:cs="Arial"/>
        </w:rPr>
        <w:t xml:space="preserve">TI-84 Plus announces the answer. If you wish to repeat the answer, press the </w:t>
      </w:r>
      <w:r w:rsidR="00656A21" w:rsidRPr="008A0CF9">
        <w:rPr>
          <w:rStyle w:val="Emphasis"/>
          <w:rFonts w:ascii="Arial" w:hAnsi="Arial" w:cs="Arial"/>
          <w:b/>
          <w:i w:val="0"/>
        </w:rPr>
        <w:t>Repeat</w:t>
      </w:r>
      <w:r w:rsidR="00656A21" w:rsidRPr="008A0CF9">
        <w:rPr>
          <w:rFonts w:ascii="Arial" w:hAnsi="Arial" w:cs="Arial"/>
          <w:b/>
        </w:rPr>
        <w:t xml:space="preserve"> key</w:t>
      </w:r>
      <w:r w:rsidRPr="008A0CF9">
        <w:rPr>
          <w:rFonts w:ascii="Arial" w:hAnsi="Arial" w:cs="Arial"/>
        </w:rPr>
        <w:t xml:space="preserve">. </w:t>
      </w:r>
      <w:r w:rsidR="00650308" w:rsidRPr="008A0CF9">
        <w:rPr>
          <w:rFonts w:ascii="Arial" w:hAnsi="Arial" w:cs="Arial"/>
        </w:rPr>
        <w:t>Repeat is the top-left key in the left set of keys of the Orion</w:t>
      </w:r>
      <w:r w:rsidR="00151A65" w:rsidRPr="008A0CF9">
        <w:rPr>
          <w:rFonts w:ascii="Arial" w:hAnsi="Arial" w:cs="Arial"/>
        </w:rPr>
        <w:t xml:space="preserve"> </w:t>
      </w:r>
      <w:r w:rsidR="00650308" w:rsidRPr="008A0CF9">
        <w:rPr>
          <w:rFonts w:ascii="Arial" w:hAnsi="Arial" w:cs="Arial"/>
        </w:rPr>
        <w:t xml:space="preserve">and </w:t>
      </w:r>
      <w:r w:rsidRPr="008A0CF9">
        <w:rPr>
          <w:rFonts w:ascii="Arial" w:hAnsi="Arial" w:cs="Arial"/>
        </w:rPr>
        <w:t xml:space="preserve">is denoted by a looping arrow (the word Repeat is displayed above the key). </w:t>
      </w:r>
    </w:p>
    <w:p w14:paraId="41D04ED7" w14:textId="1E71F1CA" w:rsidR="0015235E" w:rsidRPr="008A0CF9" w:rsidRDefault="0015235E" w:rsidP="00702C85">
      <w:pPr>
        <w:pStyle w:val="Heading1"/>
        <w:ind w:left="431" w:hanging="431"/>
        <w:rPr>
          <w:rFonts w:cs="Arial"/>
        </w:rPr>
      </w:pPr>
      <w:bookmarkStart w:id="22" w:name="_Toc9626536"/>
      <w:r w:rsidRPr="008A0CF9">
        <w:rPr>
          <w:rFonts w:cs="Arial"/>
        </w:rPr>
        <w:t xml:space="preserve">Becoming Acquainted </w:t>
      </w:r>
      <w:r w:rsidR="00C84856" w:rsidRPr="008A0CF9">
        <w:rPr>
          <w:rFonts w:cs="Arial"/>
        </w:rPr>
        <w:t>w</w:t>
      </w:r>
      <w:r w:rsidRPr="008A0CF9">
        <w:rPr>
          <w:rFonts w:cs="Arial"/>
        </w:rPr>
        <w:t>ith Your Orion TI-84 Plus Talking Graphing Calculator</w:t>
      </w:r>
      <w:bookmarkEnd w:id="22"/>
    </w:p>
    <w:p w14:paraId="41D04ED8" w14:textId="77777777" w:rsidR="0015235E" w:rsidRPr="008A0CF9" w:rsidRDefault="0015235E" w:rsidP="004F19E7">
      <w:pPr>
        <w:pStyle w:val="Heading2"/>
        <w:rPr>
          <w:rFonts w:cs="Arial"/>
        </w:rPr>
      </w:pPr>
      <w:bookmarkStart w:id="23" w:name="_Toc9626537"/>
      <w:r w:rsidRPr="008A0CF9">
        <w:rPr>
          <w:rFonts w:cs="Arial"/>
        </w:rPr>
        <w:t>Parts List</w:t>
      </w:r>
      <w:bookmarkEnd w:id="23"/>
    </w:p>
    <w:p w14:paraId="41D04ED9"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00161797" w:rsidRPr="008A0CF9">
        <w:rPr>
          <w:rFonts w:ascii="Arial" w:hAnsi="Arial" w:cs="Arial"/>
        </w:rPr>
        <w:t>package</w:t>
      </w:r>
      <w:r w:rsidRPr="008A0CF9">
        <w:rPr>
          <w:rFonts w:ascii="Arial" w:hAnsi="Arial" w:cs="Arial"/>
        </w:rPr>
        <w:t xml:space="preserve"> contains the following items:</w:t>
      </w:r>
    </w:p>
    <w:p w14:paraId="41D04EDA"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Orion TI-84 Plus Talking Graphing Calculator</w:t>
      </w:r>
    </w:p>
    <w:p w14:paraId="41D04EDB"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Hard slide cover</w:t>
      </w:r>
    </w:p>
    <w:p w14:paraId="41D04EDC" w14:textId="77777777" w:rsidR="0015235E" w:rsidRDefault="0015235E" w:rsidP="00942C41">
      <w:pPr>
        <w:pStyle w:val="NormalWeb"/>
        <w:numPr>
          <w:ilvl w:val="0"/>
          <w:numId w:val="7"/>
        </w:numPr>
        <w:rPr>
          <w:rFonts w:ascii="Arial" w:hAnsi="Arial" w:cs="Arial"/>
        </w:rPr>
      </w:pPr>
      <w:r w:rsidRPr="008A0CF9">
        <w:rPr>
          <w:rFonts w:ascii="Arial" w:hAnsi="Arial" w:cs="Arial"/>
        </w:rPr>
        <w:t>Standard A male to Mini-B male USB Cable</w:t>
      </w:r>
    </w:p>
    <w:p w14:paraId="42496D7F" w14:textId="24C69B38" w:rsidR="001C0F4C" w:rsidRPr="008A0CF9" w:rsidRDefault="001C0F4C" w:rsidP="00942C41">
      <w:pPr>
        <w:pStyle w:val="NormalWeb"/>
        <w:numPr>
          <w:ilvl w:val="0"/>
          <w:numId w:val="7"/>
        </w:numPr>
        <w:rPr>
          <w:rFonts w:ascii="Arial" w:hAnsi="Arial" w:cs="Arial"/>
        </w:rPr>
      </w:pPr>
      <w:r>
        <w:rPr>
          <w:rFonts w:ascii="Arial" w:hAnsi="Arial" w:cs="Arial"/>
        </w:rPr>
        <w:t>USB Wall Charger</w:t>
      </w:r>
    </w:p>
    <w:p w14:paraId="41D04EDD"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Earphones</w:t>
      </w:r>
    </w:p>
    <w:p w14:paraId="41D04EDE"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Pack of four triple-A batteries</w:t>
      </w:r>
    </w:p>
    <w:p w14:paraId="41D04EE1"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Quick-Start Guide in print format</w:t>
      </w:r>
    </w:p>
    <w:p w14:paraId="41D04EE2" w14:textId="77777777" w:rsidR="0015235E" w:rsidRPr="008A0CF9" w:rsidRDefault="0015235E" w:rsidP="004F19E7">
      <w:pPr>
        <w:pStyle w:val="Heading2"/>
        <w:rPr>
          <w:rFonts w:cs="Arial"/>
        </w:rPr>
      </w:pPr>
      <w:bookmarkStart w:id="24" w:name="_Toc9626538"/>
      <w:r w:rsidRPr="008A0CF9">
        <w:rPr>
          <w:rFonts w:cs="Arial"/>
        </w:rPr>
        <w:t>Orientation and Functions</w:t>
      </w:r>
      <w:bookmarkEnd w:id="24"/>
    </w:p>
    <w:p w14:paraId="41D04EE3" w14:textId="5D87C830" w:rsidR="0015235E" w:rsidRPr="008A0CF9" w:rsidRDefault="0015235E" w:rsidP="0015235E">
      <w:pPr>
        <w:pStyle w:val="NormalWeb"/>
        <w:rPr>
          <w:rFonts w:ascii="Arial" w:hAnsi="Arial" w:cs="Arial"/>
        </w:rPr>
      </w:pPr>
      <w:r w:rsidRPr="008A0CF9">
        <w:rPr>
          <w:rFonts w:ascii="Arial" w:hAnsi="Arial" w:cs="Arial"/>
        </w:rPr>
        <w:t xml:space="preserve">This section </w:t>
      </w:r>
      <w:r w:rsidR="0000081E" w:rsidRPr="008A0CF9">
        <w:rPr>
          <w:rFonts w:ascii="Arial" w:hAnsi="Arial" w:cs="Arial"/>
        </w:rPr>
        <w:t xml:space="preserve">of the User’s Guide </w:t>
      </w:r>
      <w:r w:rsidR="00CC42EA" w:rsidRPr="008A0CF9">
        <w:rPr>
          <w:rFonts w:ascii="Arial" w:hAnsi="Arial" w:cs="Arial"/>
        </w:rPr>
        <w:t xml:space="preserve">is aimed at </w:t>
      </w:r>
      <w:r w:rsidR="0092225B" w:rsidRPr="008A0CF9">
        <w:rPr>
          <w:rFonts w:ascii="Arial" w:hAnsi="Arial" w:cs="Arial"/>
        </w:rPr>
        <w:t>familiariz</w:t>
      </w:r>
      <w:r w:rsidR="00C84856" w:rsidRPr="008A0CF9">
        <w:rPr>
          <w:rFonts w:ascii="Arial" w:hAnsi="Arial" w:cs="Arial"/>
        </w:rPr>
        <w:t>ing</w:t>
      </w:r>
      <w:r w:rsidR="0092225B" w:rsidRPr="008A0CF9">
        <w:rPr>
          <w:rFonts w:ascii="Arial" w:hAnsi="Arial" w:cs="Arial"/>
        </w:rPr>
        <w:t xml:space="preserve"> you with</w:t>
      </w:r>
      <w:r w:rsidR="00161797" w:rsidRPr="008A0CF9">
        <w:rPr>
          <w:rFonts w:ascii="Arial" w:hAnsi="Arial" w:cs="Arial"/>
        </w:rPr>
        <w:t xml:space="preserve"> </w:t>
      </w:r>
      <w:r w:rsidRPr="008A0CF9">
        <w:rPr>
          <w:rFonts w:ascii="Arial" w:hAnsi="Arial" w:cs="Arial"/>
        </w:rPr>
        <w:t>the location</w:t>
      </w:r>
      <w:r w:rsidR="000E25BB" w:rsidRPr="008A0CF9">
        <w:rPr>
          <w:rFonts w:ascii="Arial" w:hAnsi="Arial" w:cs="Arial"/>
        </w:rPr>
        <w:t>s</w:t>
      </w:r>
      <w:r w:rsidRPr="008A0CF9">
        <w:rPr>
          <w:rFonts w:ascii="Arial" w:hAnsi="Arial" w:cs="Arial"/>
        </w:rPr>
        <w:t xml:space="preserve"> and functions of your Orion TI-84 Plus Talking Graphing Calculator.</w:t>
      </w:r>
    </w:p>
    <w:p w14:paraId="41D04EE4" w14:textId="77777777" w:rsidR="0015235E" w:rsidRPr="008A0CF9" w:rsidRDefault="000E25BB" w:rsidP="0015235E">
      <w:pPr>
        <w:pStyle w:val="NormalWeb"/>
        <w:rPr>
          <w:rFonts w:ascii="Arial" w:hAnsi="Arial" w:cs="Arial"/>
        </w:rPr>
      </w:pPr>
      <w:r w:rsidRPr="008A0CF9">
        <w:rPr>
          <w:rFonts w:ascii="Arial" w:hAnsi="Arial" w:cs="Arial"/>
        </w:rPr>
        <w:t>P</w:t>
      </w:r>
      <w:r w:rsidR="0015235E" w:rsidRPr="008A0CF9">
        <w:rPr>
          <w:rFonts w:ascii="Arial" w:hAnsi="Arial" w:cs="Arial"/>
        </w:rPr>
        <w:t xml:space="preserve">osition the Orion TI-84 Plus so that the keys face up and the ports are at the top. </w:t>
      </w:r>
      <w:r w:rsidR="00656A21" w:rsidRPr="008A0CF9">
        <w:rPr>
          <w:rFonts w:ascii="Arial" w:hAnsi="Arial" w:cs="Arial"/>
          <w:i/>
        </w:rPr>
        <w:t>This is the normal operating position.</w:t>
      </w:r>
      <w:r w:rsidR="0015235E" w:rsidRPr="008A0CF9">
        <w:rPr>
          <w:rFonts w:ascii="Arial" w:hAnsi="Arial" w:cs="Arial"/>
        </w:rPr>
        <w:t xml:space="preserve"> The ports at the top of the calculator </w:t>
      </w:r>
      <w:r w:rsidRPr="008A0CF9">
        <w:rPr>
          <w:rFonts w:ascii="Arial" w:hAnsi="Arial" w:cs="Arial"/>
        </w:rPr>
        <w:t xml:space="preserve">from left to right </w:t>
      </w:r>
      <w:r w:rsidR="0015235E" w:rsidRPr="008A0CF9">
        <w:rPr>
          <w:rFonts w:ascii="Arial" w:hAnsi="Arial" w:cs="Arial"/>
        </w:rPr>
        <w:t xml:space="preserve">begin with the TI-84 serial link port on the </w:t>
      </w:r>
      <w:r w:rsidRPr="008A0CF9">
        <w:rPr>
          <w:rFonts w:ascii="Arial" w:hAnsi="Arial" w:cs="Arial"/>
        </w:rPr>
        <w:t xml:space="preserve">far </w:t>
      </w:r>
      <w:r w:rsidR="0015235E" w:rsidRPr="008A0CF9">
        <w:rPr>
          <w:rFonts w:ascii="Arial" w:hAnsi="Arial" w:cs="Arial"/>
        </w:rPr>
        <w:t xml:space="preserve">left, followed by the micro port, the Mini-B port, and finally the earphone jack on the </w:t>
      </w:r>
      <w:r w:rsidRPr="008A0CF9">
        <w:rPr>
          <w:rFonts w:ascii="Arial" w:hAnsi="Arial" w:cs="Arial"/>
        </w:rPr>
        <w:t xml:space="preserve">far </w:t>
      </w:r>
      <w:r w:rsidR="0015235E" w:rsidRPr="008A0CF9">
        <w:rPr>
          <w:rFonts w:ascii="Arial" w:hAnsi="Arial" w:cs="Arial"/>
        </w:rPr>
        <w:t>right. On the left and right side</w:t>
      </w:r>
      <w:r w:rsidRPr="008A0CF9">
        <w:rPr>
          <w:rFonts w:ascii="Arial" w:hAnsi="Arial" w:cs="Arial"/>
        </w:rPr>
        <w:t>s</w:t>
      </w:r>
      <w:r w:rsidR="0015235E" w:rsidRPr="008A0CF9">
        <w:rPr>
          <w:rFonts w:ascii="Arial" w:hAnsi="Arial" w:cs="Arial"/>
        </w:rPr>
        <w:t xml:space="preserve"> of the unit, at the top and near the ports, are the two speaker grills.</w:t>
      </w:r>
    </w:p>
    <w:p w14:paraId="41D04EE5" w14:textId="3D17B839" w:rsidR="0015235E" w:rsidRPr="008A0CF9" w:rsidRDefault="00C440E7" w:rsidP="0015235E">
      <w:pPr>
        <w:pStyle w:val="NormalWeb"/>
        <w:rPr>
          <w:rFonts w:ascii="Arial" w:hAnsi="Arial" w:cs="Arial"/>
        </w:rPr>
      </w:pPr>
      <w:r w:rsidRPr="008A0CF9">
        <w:rPr>
          <w:rFonts w:ascii="Arial" w:hAnsi="Arial" w:cs="Arial"/>
        </w:rPr>
        <w:t>There are 11 keys grouped like a game pad o</w:t>
      </w:r>
      <w:r w:rsidR="0015235E" w:rsidRPr="008A0CF9">
        <w:rPr>
          <w:rFonts w:ascii="Arial" w:hAnsi="Arial" w:cs="Arial"/>
        </w:rPr>
        <w:t xml:space="preserve">n the front of the Orion section of the calculator. Six keys are on the left in a three row, two column layout (like a </w:t>
      </w:r>
      <w:r w:rsidR="00EB58B7" w:rsidRPr="008A0CF9">
        <w:rPr>
          <w:rFonts w:ascii="Arial" w:hAnsi="Arial" w:cs="Arial"/>
        </w:rPr>
        <w:t>Braille</w:t>
      </w:r>
      <w:r w:rsidR="0015235E" w:rsidRPr="008A0CF9">
        <w:rPr>
          <w:rFonts w:ascii="Arial" w:hAnsi="Arial" w:cs="Arial"/>
        </w:rPr>
        <w:t xml:space="preserve"> cell); and a</w:t>
      </w:r>
      <w:r w:rsidR="0092225B" w:rsidRPr="008A0CF9">
        <w:rPr>
          <w:rFonts w:ascii="Arial" w:hAnsi="Arial" w:cs="Arial"/>
        </w:rPr>
        <w:t xml:space="preserve"> </w:t>
      </w:r>
      <w:r w:rsidR="00726BE8" w:rsidRPr="008A0CF9">
        <w:rPr>
          <w:rFonts w:ascii="Arial" w:hAnsi="Arial" w:cs="Arial"/>
        </w:rPr>
        <w:t xml:space="preserve">four-key bullet shaped directional pad </w:t>
      </w:r>
      <w:r w:rsidR="0015235E" w:rsidRPr="008A0CF9">
        <w:rPr>
          <w:rFonts w:ascii="Arial" w:hAnsi="Arial" w:cs="Arial"/>
        </w:rPr>
        <w:t xml:space="preserve">arrow key configuration on the right, with a </w:t>
      </w:r>
      <w:r w:rsidR="0092225B" w:rsidRPr="008A0CF9">
        <w:rPr>
          <w:rFonts w:ascii="Arial" w:hAnsi="Arial" w:cs="Arial"/>
        </w:rPr>
        <w:t xml:space="preserve">square </w:t>
      </w:r>
      <w:r w:rsidR="009A162B" w:rsidRPr="008A0CF9">
        <w:rPr>
          <w:rFonts w:ascii="Arial" w:hAnsi="Arial" w:cs="Arial"/>
        </w:rPr>
        <w:t xml:space="preserve">shaped </w:t>
      </w:r>
      <w:r w:rsidR="0015235E" w:rsidRPr="008A0CF9">
        <w:rPr>
          <w:rStyle w:val="Emphasis"/>
          <w:rFonts w:ascii="Arial" w:hAnsi="Arial" w:cs="Arial"/>
        </w:rPr>
        <w:t>Home</w:t>
      </w:r>
      <w:r w:rsidR="0015235E" w:rsidRPr="008A0CF9">
        <w:rPr>
          <w:rFonts w:ascii="Arial" w:hAnsi="Arial" w:cs="Arial"/>
        </w:rPr>
        <w:t xml:space="preserve"> key</w:t>
      </w:r>
      <w:r w:rsidR="002E209A" w:rsidRPr="008A0CF9">
        <w:rPr>
          <w:rFonts w:ascii="Arial" w:hAnsi="Arial" w:cs="Arial"/>
        </w:rPr>
        <w:t xml:space="preserve"> in the center.</w:t>
      </w:r>
      <w:r w:rsidR="005A10FA" w:rsidRPr="008A0CF9">
        <w:rPr>
          <w:rFonts w:ascii="Arial" w:hAnsi="Arial" w:cs="Arial"/>
        </w:rPr>
        <w:t xml:space="preserve"> </w:t>
      </w:r>
      <w:r w:rsidR="0015235E" w:rsidRPr="008A0CF9">
        <w:rPr>
          <w:rFonts w:ascii="Arial" w:hAnsi="Arial" w:cs="Arial"/>
        </w:rPr>
        <w:t xml:space="preserve"> </w:t>
      </w:r>
      <w:r w:rsidR="006227D3" w:rsidRPr="008A0CF9">
        <w:rPr>
          <w:rFonts w:ascii="Arial" w:hAnsi="Arial" w:cs="Arial"/>
        </w:rPr>
        <w:t>The TI-84 Plus keys</w:t>
      </w:r>
      <w:r w:rsidR="006227D3" w:rsidRPr="008A0CF9" w:rsidDel="006227D3">
        <w:rPr>
          <w:rFonts w:ascii="Arial" w:hAnsi="Arial" w:cs="Arial"/>
        </w:rPr>
        <w:t xml:space="preserve"> </w:t>
      </w:r>
      <w:r w:rsidR="006227D3" w:rsidRPr="008A0CF9">
        <w:rPr>
          <w:rFonts w:ascii="Arial" w:hAnsi="Arial" w:cs="Arial"/>
        </w:rPr>
        <w:t xml:space="preserve">are on </w:t>
      </w:r>
      <w:r w:rsidR="0015235E" w:rsidRPr="008A0CF9">
        <w:rPr>
          <w:rFonts w:ascii="Arial" w:hAnsi="Arial" w:cs="Arial"/>
        </w:rPr>
        <w:t>the bottom half of the calculator</w:t>
      </w:r>
      <w:r w:rsidR="006227D3" w:rsidRPr="008A0CF9">
        <w:rPr>
          <w:rFonts w:ascii="Arial" w:hAnsi="Arial" w:cs="Arial"/>
        </w:rPr>
        <w:t>.</w:t>
      </w:r>
      <w:r w:rsidR="0015235E" w:rsidRPr="008A0CF9">
        <w:rPr>
          <w:rFonts w:ascii="Arial" w:hAnsi="Arial" w:cs="Arial"/>
        </w:rPr>
        <w:t xml:space="preserve"> There are 41 keys </w:t>
      </w:r>
      <w:r w:rsidR="006227D3" w:rsidRPr="008A0CF9">
        <w:rPr>
          <w:rFonts w:ascii="Arial" w:hAnsi="Arial" w:cs="Arial"/>
        </w:rPr>
        <w:t xml:space="preserve">arranged </w:t>
      </w:r>
      <w:r w:rsidR="0015235E" w:rsidRPr="008A0CF9">
        <w:rPr>
          <w:rFonts w:ascii="Arial" w:hAnsi="Arial" w:cs="Arial"/>
        </w:rPr>
        <w:t xml:space="preserve">in five rows and nine columns </w:t>
      </w:r>
      <w:r w:rsidR="006227D3" w:rsidRPr="008A0CF9">
        <w:rPr>
          <w:rFonts w:ascii="Arial" w:hAnsi="Arial" w:cs="Arial"/>
        </w:rPr>
        <w:t xml:space="preserve">with </w:t>
      </w:r>
      <w:r w:rsidR="0015235E" w:rsidRPr="008A0CF9">
        <w:rPr>
          <w:rFonts w:ascii="Arial" w:hAnsi="Arial" w:cs="Arial"/>
        </w:rPr>
        <w:t xml:space="preserve">a four-key directional pad in the top-right corner. The four keys of the directional pad are the arrow keys for the TI-84 Plus. The 12 number </w:t>
      </w:r>
      <w:r w:rsidR="0015235E" w:rsidRPr="008A0CF9">
        <w:rPr>
          <w:rFonts w:ascii="Arial" w:hAnsi="Arial" w:cs="Arial"/>
        </w:rPr>
        <w:lastRenderedPageBreak/>
        <w:t xml:space="preserve">keys in the bottom and middle </w:t>
      </w:r>
      <w:r w:rsidR="006227D3" w:rsidRPr="008A0CF9">
        <w:rPr>
          <w:rFonts w:ascii="Arial" w:hAnsi="Arial" w:cs="Arial"/>
        </w:rPr>
        <w:t>are concave (</w:t>
      </w:r>
      <w:r w:rsidR="00656A21" w:rsidRPr="008A0CF9">
        <w:rPr>
          <w:rFonts w:ascii="Arial" w:hAnsi="Arial" w:cs="Arial"/>
        </w:rPr>
        <w:t>hollowed or rounded inward like the inside of a bowl</w:t>
      </w:r>
      <w:r w:rsidR="006227D3" w:rsidRPr="008A0CF9">
        <w:rPr>
          <w:rFonts w:ascii="Arial" w:hAnsi="Arial" w:cs="Arial"/>
        </w:rPr>
        <w:t>). T</w:t>
      </w:r>
      <w:r w:rsidR="0015235E" w:rsidRPr="008A0CF9">
        <w:rPr>
          <w:rFonts w:ascii="Arial" w:hAnsi="Arial" w:cs="Arial"/>
        </w:rPr>
        <w:t>he other keys feel convex</w:t>
      </w:r>
      <w:r w:rsidR="006227D3" w:rsidRPr="008A0CF9">
        <w:rPr>
          <w:rFonts w:ascii="Arial" w:hAnsi="Arial" w:cs="Arial"/>
        </w:rPr>
        <w:t xml:space="preserve"> (</w:t>
      </w:r>
      <w:r w:rsidR="00656A21" w:rsidRPr="008A0CF9">
        <w:rPr>
          <w:rFonts w:ascii="Arial" w:hAnsi="Arial" w:cs="Arial"/>
        </w:rPr>
        <w:t>curved or rounded outward like the exterior of a sphere or circle)</w:t>
      </w:r>
      <w:r w:rsidR="0015235E" w:rsidRPr="008A0CF9">
        <w:rPr>
          <w:rFonts w:ascii="Arial" w:hAnsi="Arial" w:cs="Arial"/>
        </w:rPr>
        <w:t xml:space="preserve">. The </w:t>
      </w:r>
      <w:r w:rsidR="0015235E" w:rsidRPr="008A0CF9">
        <w:rPr>
          <w:rStyle w:val="Strong"/>
          <w:rFonts w:ascii="Arial" w:hAnsi="Arial" w:cs="Arial"/>
        </w:rPr>
        <w:t>On</w:t>
      </w:r>
      <w:r w:rsidR="0015235E" w:rsidRPr="008A0CF9">
        <w:rPr>
          <w:rFonts w:ascii="Arial" w:hAnsi="Arial" w:cs="Arial"/>
        </w:rPr>
        <w:t xml:space="preserve"> key is flat and slanted forward, and the </w:t>
      </w:r>
      <w:r w:rsidR="0015235E" w:rsidRPr="008A0CF9">
        <w:rPr>
          <w:rStyle w:val="Strong"/>
          <w:rFonts w:ascii="Arial" w:hAnsi="Arial" w:cs="Arial"/>
        </w:rPr>
        <w:t>Enter</w:t>
      </w:r>
      <w:r w:rsidR="0015235E" w:rsidRPr="008A0CF9">
        <w:rPr>
          <w:rFonts w:ascii="Arial" w:hAnsi="Arial" w:cs="Arial"/>
        </w:rPr>
        <w:t xml:space="preserve"> key is larger than the other keys.</w:t>
      </w:r>
    </w:p>
    <w:p w14:paraId="41D04EE6" w14:textId="77777777" w:rsidR="0015235E" w:rsidRPr="008A0CF9" w:rsidRDefault="00465AC3" w:rsidP="0015235E">
      <w:pPr>
        <w:pStyle w:val="NormalWeb"/>
        <w:rPr>
          <w:rFonts w:ascii="Arial" w:hAnsi="Arial" w:cs="Arial"/>
        </w:rPr>
      </w:pPr>
      <w:r w:rsidRPr="008A0CF9">
        <w:rPr>
          <w:rFonts w:ascii="Arial" w:hAnsi="Arial" w:cs="Arial"/>
        </w:rPr>
        <w:t>The screen is t</w:t>
      </w:r>
      <w:r w:rsidR="0015235E" w:rsidRPr="008A0CF9">
        <w:rPr>
          <w:rFonts w:ascii="Arial" w:hAnsi="Arial" w:cs="Arial"/>
        </w:rPr>
        <w:t>he rectangular</w:t>
      </w:r>
      <w:r w:rsidR="00161797" w:rsidRPr="008A0CF9">
        <w:rPr>
          <w:rFonts w:ascii="Arial" w:hAnsi="Arial" w:cs="Arial"/>
        </w:rPr>
        <w:t xml:space="preserve"> </w:t>
      </w:r>
      <w:r w:rsidR="0015235E" w:rsidRPr="008A0CF9">
        <w:rPr>
          <w:rFonts w:ascii="Arial" w:hAnsi="Arial" w:cs="Arial"/>
        </w:rPr>
        <w:t xml:space="preserve">flat section </w:t>
      </w:r>
      <w:r w:rsidRPr="008A0CF9">
        <w:rPr>
          <w:rFonts w:ascii="Arial" w:hAnsi="Arial" w:cs="Arial"/>
        </w:rPr>
        <w:t xml:space="preserve">that lies </w:t>
      </w:r>
      <w:r w:rsidR="0015235E" w:rsidRPr="008A0CF9">
        <w:rPr>
          <w:rFonts w:ascii="Arial" w:hAnsi="Arial" w:cs="Arial"/>
        </w:rPr>
        <w:t>between the Orion and the TI-84 Plus</w:t>
      </w:r>
      <w:r w:rsidRPr="008A0CF9">
        <w:rPr>
          <w:rFonts w:ascii="Arial" w:hAnsi="Arial" w:cs="Arial"/>
        </w:rPr>
        <w:t>.</w:t>
      </w:r>
      <w:r w:rsidR="00161797" w:rsidRPr="008A0CF9">
        <w:rPr>
          <w:rFonts w:ascii="Arial" w:hAnsi="Arial" w:cs="Arial"/>
        </w:rPr>
        <w:t xml:space="preserve"> </w:t>
      </w:r>
      <w:r w:rsidRPr="008A0CF9">
        <w:rPr>
          <w:rFonts w:ascii="Arial" w:hAnsi="Arial" w:cs="Arial"/>
        </w:rPr>
        <w:t>A row of five TI-84 Plus Function keys are found just below</w:t>
      </w:r>
      <w:r w:rsidR="00161797" w:rsidRPr="008A0CF9">
        <w:rPr>
          <w:rFonts w:ascii="Arial" w:hAnsi="Arial" w:cs="Arial"/>
        </w:rPr>
        <w:t xml:space="preserve"> </w:t>
      </w:r>
      <w:r w:rsidR="0015235E" w:rsidRPr="008A0CF9">
        <w:rPr>
          <w:rFonts w:ascii="Arial" w:hAnsi="Arial" w:cs="Arial"/>
        </w:rPr>
        <w:t>the screen</w:t>
      </w:r>
      <w:r w:rsidRPr="008A0CF9">
        <w:rPr>
          <w:rFonts w:ascii="Arial" w:hAnsi="Arial" w:cs="Arial"/>
        </w:rPr>
        <w:t>.</w:t>
      </w:r>
    </w:p>
    <w:p w14:paraId="41D04EE7" w14:textId="77777777" w:rsidR="0015235E" w:rsidRPr="008A0CF9" w:rsidRDefault="0015235E" w:rsidP="004F19E7">
      <w:pPr>
        <w:pStyle w:val="Heading2"/>
        <w:rPr>
          <w:rFonts w:cs="Arial"/>
        </w:rPr>
      </w:pPr>
      <w:bookmarkStart w:id="25" w:name="_Toc9626539"/>
      <w:r w:rsidRPr="008A0CF9">
        <w:rPr>
          <w:rFonts w:cs="Arial"/>
        </w:rPr>
        <w:t>Power Supply and Charging</w:t>
      </w:r>
      <w:bookmarkEnd w:id="25"/>
    </w:p>
    <w:p w14:paraId="41D04EE8" w14:textId="77777777" w:rsidR="0015235E" w:rsidRPr="008A0CF9" w:rsidRDefault="00465AC3" w:rsidP="0015235E">
      <w:pPr>
        <w:pStyle w:val="NormalWeb"/>
        <w:rPr>
          <w:rFonts w:ascii="Arial" w:hAnsi="Arial" w:cs="Arial"/>
        </w:rPr>
      </w:pPr>
      <w:r w:rsidRPr="008A0CF9">
        <w:rPr>
          <w:rFonts w:ascii="Arial" w:hAnsi="Arial" w:cs="Arial"/>
        </w:rPr>
        <w:t xml:space="preserve">The Orion TI-84 Plus Talking Graphing Calculator has </w:t>
      </w:r>
      <w:r w:rsidR="0015235E" w:rsidRPr="008A0CF9">
        <w:rPr>
          <w:rFonts w:ascii="Arial" w:hAnsi="Arial" w:cs="Arial"/>
        </w:rPr>
        <w:t>two separate power sources</w:t>
      </w:r>
      <w:r w:rsidR="00161797" w:rsidRPr="008A0CF9">
        <w:rPr>
          <w:rFonts w:ascii="Arial" w:hAnsi="Arial" w:cs="Arial"/>
        </w:rPr>
        <w:t xml:space="preserve">. </w:t>
      </w:r>
      <w:r w:rsidR="0015235E" w:rsidRPr="008A0CF9">
        <w:rPr>
          <w:rFonts w:ascii="Arial" w:hAnsi="Arial" w:cs="Arial"/>
        </w:rPr>
        <w:t>The calculator uses four triple-A batteries</w:t>
      </w:r>
      <w:r w:rsidR="00161797" w:rsidRPr="008A0CF9">
        <w:rPr>
          <w:rFonts w:ascii="Arial" w:hAnsi="Arial" w:cs="Arial"/>
        </w:rPr>
        <w:t xml:space="preserve"> while t</w:t>
      </w:r>
      <w:r w:rsidR="0015235E" w:rsidRPr="008A0CF9">
        <w:rPr>
          <w:rFonts w:ascii="Arial" w:hAnsi="Arial" w:cs="Arial"/>
        </w:rPr>
        <w:t xml:space="preserve">he </w:t>
      </w:r>
      <w:r w:rsidRPr="008A0CF9">
        <w:rPr>
          <w:rFonts w:ascii="Arial" w:hAnsi="Arial" w:cs="Arial"/>
        </w:rPr>
        <w:t xml:space="preserve">Orion </w:t>
      </w:r>
      <w:r w:rsidR="0015235E" w:rsidRPr="008A0CF9">
        <w:rPr>
          <w:rFonts w:ascii="Arial" w:hAnsi="Arial" w:cs="Arial"/>
        </w:rPr>
        <w:t>accessible extension uses its own internal chargeable battery.</w:t>
      </w:r>
    </w:p>
    <w:p w14:paraId="41D04EE9" w14:textId="77777777" w:rsidR="0015235E" w:rsidRPr="008A0CF9" w:rsidRDefault="0015235E" w:rsidP="0015235E">
      <w:pPr>
        <w:pStyle w:val="NormalWeb"/>
        <w:rPr>
          <w:rFonts w:ascii="Arial" w:hAnsi="Arial" w:cs="Arial"/>
        </w:rPr>
      </w:pPr>
      <w:r w:rsidRPr="008A0CF9">
        <w:rPr>
          <w:rFonts w:ascii="Arial" w:hAnsi="Arial" w:cs="Arial"/>
        </w:rPr>
        <w:t xml:space="preserve">To install the batteries and charge the unit, follow </w:t>
      </w:r>
      <w:r w:rsidR="009F284A" w:rsidRPr="008A0CF9">
        <w:rPr>
          <w:rFonts w:ascii="Arial" w:hAnsi="Arial" w:cs="Arial"/>
        </w:rPr>
        <w:t>the</w:t>
      </w:r>
      <w:r w:rsidRPr="008A0CF9">
        <w:rPr>
          <w:rFonts w:ascii="Arial" w:hAnsi="Arial" w:cs="Arial"/>
        </w:rPr>
        <w:t xml:space="preserve"> steps</w:t>
      </w:r>
      <w:r w:rsidR="009F284A" w:rsidRPr="008A0CF9">
        <w:rPr>
          <w:rFonts w:ascii="Arial" w:hAnsi="Arial" w:cs="Arial"/>
        </w:rPr>
        <w:t xml:space="preserve"> below</w:t>
      </w:r>
      <w:r w:rsidRPr="008A0CF9">
        <w:rPr>
          <w:rFonts w:ascii="Arial" w:hAnsi="Arial" w:cs="Arial"/>
        </w:rPr>
        <w:t>:</w:t>
      </w:r>
    </w:p>
    <w:tbl>
      <w:tblPr>
        <w:tblStyle w:val="TableGrid"/>
        <w:tblW w:w="0" w:type="auto"/>
        <w:tblInd w:w="108" w:type="dxa"/>
        <w:tblLook w:val="04A0" w:firstRow="1" w:lastRow="0" w:firstColumn="1" w:lastColumn="0" w:noHBand="0" w:noVBand="1"/>
      </w:tblPr>
      <w:tblGrid>
        <w:gridCol w:w="808"/>
        <w:gridCol w:w="7714"/>
      </w:tblGrid>
      <w:tr w:rsidR="00F910D3" w:rsidRPr="008A0CF9" w14:paraId="41D04EEC" w14:textId="77777777" w:rsidTr="00801117">
        <w:tc>
          <w:tcPr>
            <w:tcW w:w="810" w:type="dxa"/>
            <w:shd w:val="clear" w:color="auto" w:fill="000000" w:themeFill="text1"/>
          </w:tcPr>
          <w:p w14:paraId="41D04EEA" w14:textId="77777777" w:rsidR="00AC4F4C" w:rsidRPr="008A0CF9" w:rsidRDefault="00656A21">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7938" w:type="dxa"/>
            <w:shd w:val="clear" w:color="auto" w:fill="000000" w:themeFill="text1"/>
          </w:tcPr>
          <w:p w14:paraId="41D04EEB" w14:textId="77777777" w:rsidR="00F910D3"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F910D3" w:rsidRPr="008A0CF9" w14:paraId="41D04EEF" w14:textId="77777777" w:rsidTr="00801117">
        <w:tc>
          <w:tcPr>
            <w:tcW w:w="810" w:type="dxa"/>
          </w:tcPr>
          <w:p w14:paraId="41D04EED" w14:textId="77777777" w:rsidR="00AC4F4C" w:rsidRPr="008A0CF9" w:rsidRDefault="00F910D3">
            <w:pPr>
              <w:pStyle w:val="NormalWeb"/>
              <w:jc w:val="center"/>
              <w:rPr>
                <w:rFonts w:ascii="Arial" w:hAnsi="Arial" w:cs="Arial"/>
              </w:rPr>
            </w:pPr>
            <w:r w:rsidRPr="008A0CF9">
              <w:rPr>
                <w:rFonts w:ascii="Arial" w:hAnsi="Arial" w:cs="Arial"/>
              </w:rPr>
              <w:t>1</w:t>
            </w:r>
          </w:p>
        </w:tc>
        <w:tc>
          <w:tcPr>
            <w:tcW w:w="7938" w:type="dxa"/>
          </w:tcPr>
          <w:p w14:paraId="41D04EEE" w14:textId="77777777" w:rsidR="00F910D3" w:rsidRPr="008A0CF9" w:rsidRDefault="00F910D3" w:rsidP="0015235E">
            <w:pPr>
              <w:pStyle w:val="NormalWeb"/>
              <w:rPr>
                <w:rFonts w:ascii="Arial" w:hAnsi="Arial" w:cs="Arial"/>
              </w:rPr>
            </w:pPr>
            <w:r w:rsidRPr="008A0CF9">
              <w:rPr>
                <w:rFonts w:ascii="Arial" w:hAnsi="Arial" w:cs="Arial"/>
              </w:rPr>
              <w:t>Position the calculator so that the keys are pointing down and make sure the two rubber feet are positioned at the top. Using your thumb, find the battery door lever in the middle of the unit and pull down toward the bottom of the unit. While applying downward pressure, pull your thumb away from the unit and the battery door should open and come off completely</w:t>
            </w:r>
          </w:p>
        </w:tc>
      </w:tr>
      <w:tr w:rsidR="00F910D3" w:rsidRPr="008A0CF9" w14:paraId="41D04EF2" w14:textId="77777777" w:rsidTr="00801117">
        <w:tc>
          <w:tcPr>
            <w:tcW w:w="810" w:type="dxa"/>
          </w:tcPr>
          <w:p w14:paraId="41D04EF0" w14:textId="77777777" w:rsidR="00AC4F4C" w:rsidRPr="008A0CF9" w:rsidRDefault="00F910D3">
            <w:pPr>
              <w:pStyle w:val="NormalWeb"/>
              <w:jc w:val="center"/>
              <w:rPr>
                <w:rFonts w:ascii="Arial" w:hAnsi="Arial" w:cs="Arial"/>
              </w:rPr>
            </w:pPr>
            <w:r w:rsidRPr="008A0CF9">
              <w:rPr>
                <w:rFonts w:ascii="Arial" w:hAnsi="Arial" w:cs="Arial"/>
              </w:rPr>
              <w:t>2</w:t>
            </w:r>
          </w:p>
        </w:tc>
        <w:tc>
          <w:tcPr>
            <w:tcW w:w="7938" w:type="dxa"/>
          </w:tcPr>
          <w:p w14:paraId="41D04EF1" w14:textId="77777777" w:rsidR="00F910D3" w:rsidRPr="008A0CF9" w:rsidRDefault="00F910D3" w:rsidP="0015235E">
            <w:pPr>
              <w:pStyle w:val="NormalWeb"/>
              <w:rPr>
                <w:rFonts w:ascii="Arial" w:hAnsi="Arial" w:cs="Arial"/>
              </w:rPr>
            </w:pPr>
            <w:r w:rsidRPr="008A0CF9">
              <w:rPr>
                <w:rFonts w:ascii="Arial" w:hAnsi="Arial" w:cs="Arial"/>
              </w:rPr>
              <w:t>Place each triple-A battery so that the flat end of the battery is positioned against the spring. Tilt the battery and press it against the spring. Push the battery flat into the opening until it snaps into position</w:t>
            </w:r>
          </w:p>
        </w:tc>
      </w:tr>
      <w:tr w:rsidR="00F910D3" w:rsidRPr="008A0CF9" w14:paraId="41D04EF5" w14:textId="77777777" w:rsidTr="00801117">
        <w:tc>
          <w:tcPr>
            <w:tcW w:w="810" w:type="dxa"/>
          </w:tcPr>
          <w:p w14:paraId="41D04EF3" w14:textId="77777777" w:rsidR="00AC4F4C" w:rsidRPr="008A0CF9" w:rsidRDefault="00F910D3">
            <w:pPr>
              <w:pStyle w:val="NormalWeb"/>
              <w:jc w:val="center"/>
              <w:rPr>
                <w:rFonts w:ascii="Arial" w:hAnsi="Arial" w:cs="Arial"/>
              </w:rPr>
            </w:pPr>
            <w:r w:rsidRPr="008A0CF9">
              <w:rPr>
                <w:rFonts w:ascii="Arial" w:hAnsi="Arial" w:cs="Arial"/>
              </w:rPr>
              <w:t>3</w:t>
            </w:r>
          </w:p>
        </w:tc>
        <w:tc>
          <w:tcPr>
            <w:tcW w:w="7938" w:type="dxa"/>
          </w:tcPr>
          <w:p w14:paraId="41D04EF4" w14:textId="77777777" w:rsidR="00F910D3" w:rsidRPr="008A0CF9" w:rsidRDefault="00F910D3" w:rsidP="0015235E">
            <w:pPr>
              <w:pStyle w:val="NormalWeb"/>
              <w:rPr>
                <w:rFonts w:ascii="Arial" w:hAnsi="Arial" w:cs="Arial"/>
              </w:rPr>
            </w:pPr>
            <w:r w:rsidRPr="008A0CF9">
              <w:rPr>
                <w:rFonts w:ascii="Arial" w:hAnsi="Arial" w:cs="Arial"/>
              </w:rPr>
              <w:t>Close the battery cover by placing the cover at an angle with the thumb lever at the top and the two tabs at the bottom. Position the tabs under the plastic edge of the opening and lower the lever until it snaps into place.</w:t>
            </w:r>
          </w:p>
        </w:tc>
      </w:tr>
      <w:tr w:rsidR="00F910D3" w:rsidRPr="008A0CF9" w14:paraId="41D04EF8" w14:textId="77777777" w:rsidTr="00801117">
        <w:tc>
          <w:tcPr>
            <w:tcW w:w="810" w:type="dxa"/>
          </w:tcPr>
          <w:p w14:paraId="41D04EF6" w14:textId="77777777" w:rsidR="00AC4F4C" w:rsidRPr="008A0CF9" w:rsidRDefault="00F910D3">
            <w:pPr>
              <w:pStyle w:val="NormalWeb"/>
              <w:jc w:val="center"/>
              <w:rPr>
                <w:rFonts w:ascii="Arial" w:hAnsi="Arial" w:cs="Arial"/>
              </w:rPr>
            </w:pPr>
            <w:r w:rsidRPr="008A0CF9">
              <w:rPr>
                <w:rFonts w:ascii="Arial" w:hAnsi="Arial" w:cs="Arial"/>
              </w:rPr>
              <w:t>4</w:t>
            </w:r>
          </w:p>
        </w:tc>
        <w:tc>
          <w:tcPr>
            <w:tcW w:w="7938" w:type="dxa"/>
          </w:tcPr>
          <w:p w14:paraId="41D04EF7" w14:textId="77777777" w:rsidR="00F910D3" w:rsidRPr="008A0CF9" w:rsidRDefault="00F910D3" w:rsidP="0015235E">
            <w:pPr>
              <w:pStyle w:val="NormalWeb"/>
              <w:rPr>
                <w:rFonts w:ascii="Arial" w:hAnsi="Arial" w:cs="Arial"/>
              </w:rPr>
            </w:pPr>
            <w:r w:rsidRPr="008A0CF9">
              <w:rPr>
                <w:rFonts w:ascii="Arial" w:hAnsi="Arial" w:cs="Arial"/>
              </w:rPr>
              <w:t>Turn the calculator over so the keys face up. Plug the Mini-B end of the USB cable into the Mini-B port on the top right side</w:t>
            </w:r>
          </w:p>
        </w:tc>
      </w:tr>
    </w:tbl>
    <w:p w14:paraId="41D04EF9" w14:textId="77777777" w:rsidR="0015235E" w:rsidRPr="008A0CF9" w:rsidRDefault="0015235E" w:rsidP="0015235E">
      <w:pPr>
        <w:pStyle w:val="NormalWeb"/>
        <w:rPr>
          <w:rFonts w:ascii="Arial" w:hAnsi="Arial" w:cs="Arial"/>
        </w:rPr>
      </w:pPr>
      <w:r w:rsidRPr="008A0CF9">
        <w:rPr>
          <w:rStyle w:val="Strong"/>
          <w:rFonts w:ascii="Arial" w:hAnsi="Arial" w:cs="Arial"/>
        </w:rPr>
        <w:t>Note:</w:t>
      </w:r>
      <w:r w:rsidRPr="008A0CF9">
        <w:rPr>
          <w:rFonts w:ascii="Arial" w:hAnsi="Arial" w:cs="Arial"/>
        </w:rPr>
        <w:t xml:space="preserve"> Fully charge the battery the first time you use the calculator. This should take about four hours. You can use the Orion TI-84 Plus while it is charging.</w:t>
      </w:r>
    </w:p>
    <w:p w14:paraId="41D04EFA"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001A0007" w:rsidRPr="008A0CF9">
        <w:rPr>
          <w:rFonts w:ascii="Arial" w:hAnsi="Arial" w:cs="Arial"/>
        </w:rPr>
        <w:t xml:space="preserve">TI-84 </w:t>
      </w:r>
      <w:r w:rsidRPr="008A0CF9">
        <w:rPr>
          <w:rFonts w:ascii="Arial" w:hAnsi="Arial" w:cs="Arial"/>
        </w:rPr>
        <w:t xml:space="preserve">triple-A batteries should </w:t>
      </w:r>
      <w:r w:rsidR="001A0007" w:rsidRPr="008A0CF9">
        <w:rPr>
          <w:rFonts w:ascii="Arial" w:hAnsi="Arial" w:cs="Arial"/>
        </w:rPr>
        <w:t xml:space="preserve">last about </w:t>
      </w:r>
      <w:r w:rsidRPr="008A0CF9">
        <w:rPr>
          <w:rFonts w:ascii="Arial" w:hAnsi="Arial" w:cs="Arial"/>
        </w:rPr>
        <w:t xml:space="preserve">several months. </w:t>
      </w:r>
      <w:r w:rsidR="001A0007" w:rsidRPr="008A0CF9">
        <w:rPr>
          <w:rFonts w:ascii="Arial" w:hAnsi="Arial" w:cs="Arial"/>
        </w:rPr>
        <w:t xml:space="preserve">When </w:t>
      </w:r>
      <w:r w:rsidRPr="008A0CF9">
        <w:rPr>
          <w:rFonts w:ascii="Arial" w:hAnsi="Arial" w:cs="Arial"/>
        </w:rPr>
        <w:t xml:space="preserve">they </w:t>
      </w:r>
      <w:r w:rsidR="002354EA" w:rsidRPr="008A0CF9">
        <w:rPr>
          <w:rFonts w:ascii="Arial" w:hAnsi="Arial" w:cs="Arial"/>
        </w:rPr>
        <w:t xml:space="preserve">do </w:t>
      </w:r>
      <w:r w:rsidRPr="008A0CF9">
        <w:rPr>
          <w:rFonts w:ascii="Arial" w:hAnsi="Arial" w:cs="Arial"/>
        </w:rPr>
        <w:t xml:space="preserve">become low, you </w:t>
      </w:r>
      <w:r w:rsidR="002354EA" w:rsidRPr="008A0CF9">
        <w:rPr>
          <w:rFonts w:ascii="Arial" w:hAnsi="Arial" w:cs="Arial"/>
        </w:rPr>
        <w:t xml:space="preserve">will </w:t>
      </w:r>
      <w:r w:rsidRPr="008A0CF9">
        <w:rPr>
          <w:rFonts w:ascii="Arial" w:hAnsi="Arial" w:cs="Arial"/>
        </w:rPr>
        <w:t>receive a message at 5%</w:t>
      </w:r>
      <w:r w:rsidR="001A0007" w:rsidRPr="008A0CF9">
        <w:rPr>
          <w:rFonts w:ascii="Arial" w:hAnsi="Arial" w:cs="Arial"/>
        </w:rPr>
        <w:t xml:space="preserve"> indicating that </w:t>
      </w:r>
      <w:r w:rsidRPr="008A0CF9">
        <w:rPr>
          <w:rFonts w:ascii="Arial" w:hAnsi="Arial" w:cs="Arial"/>
        </w:rPr>
        <w:t xml:space="preserve">you have </w:t>
      </w:r>
      <w:r w:rsidR="001A0007" w:rsidRPr="008A0CF9">
        <w:rPr>
          <w:rFonts w:ascii="Arial" w:hAnsi="Arial" w:cs="Arial"/>
        </w:rPr>
        <w:t xml:space="preserve">about </w:t>
      </w:r>
      <w:r w:rsidRPr="008A0CF9">
        <w:rPr>
          <w:rFonts w:ascii="Arial" w:hAnsi="Arial" w:cs="Arial"/>
        </w:rPr>
        <w:t xml:space="preserve">several days of charge remaining in the triple-A batteries. </w:t>
      </w:r>
      <w:r w:rsidR="002354EA" w:rsidRPr="008A0CF9">
        <w:rPr>
          <w:rFonts w:ascii="Arial" w:hAnsi="Arial" w:cs="Arial"/>
        </w:rPr>
        <w:t>E</w:t>
      </w:r>
      <w:r w:rsidR="001A0007" w:rsidRPr="008A0CF9">
        <w:rPr>
          <w:rFonts w:ascii="Arial" w:hAnsi="Arial" w:cs="Arial"/>
        </w:rPr>
        <w:t>ach time you turn on The TI-84 it will announce that the batteries are low u</w:t>
      </w:r>
      <w:r w:rsidRPr="008A0CF9">
        <w:rPr>
          <w:rFonts w:ascii="Arial" w:hAnsi="Arial" w:cs="Arial"/>
        </w:rPr>
        <w:t xml:space="preserve">ntil you </w:t>
      </w:r>
      <w:r w:rsidR="001A0007" w:rsidRPr="008A0CF9">
        <w:rPr>
          <w:rFonts w:ascii="Arial" w:hAnsi="Arial" w:cs="Arial"/>
        </w:rPr>
        <w:t xml:space="preserve">have </w:t>
      </w:r>
      <w:r w:rsidRPr="008A0CF9">
        <w:rPr>
          <w:rFonts w:ascii="Arial" w:hAnsi="Arial" w:cs="Arial"/>
        </w:rPr>
        <w:t>replace</w:t>
      </w:r>
      <w:r w:rsidR="001A0007" w:rsidRPr="008A0CF9">
        <w:rPr>
          <w:rFonts w:ascii="Arial" w:hAnsi="Arial" w:cs="Arial"/>
        </w:rPr>
        <w:t>d</w:t>
      </w:r>
      <w:r w:rsidRPr="008A0CF9">
        <w:rPr>
          <w:rFonts w:ascii="Arial" w:hAnsi="Arial" w:cs="Arial"/>
        </w:rPr>
        <w:t xml:space="preserve"> </w:t>
      </w:r>
      <w:r w:rsidR="001A0007" w:rsidRPr="008A0CF9">
        <w:rPr>
          <w:rFonts w:ascii="Arial" w:hAnsi="Arial" w:cs="Arial"/>
        </w:rPr>
        <w:t>them.</w:t>
      </w:r>
    </w:p>
    <w:p w14:paraId="41D04EFB"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00C847C1" w:rsidRPr="008A0CF9">
        <w:rPr>
          <w:rFonts w:ascii="Arial" w:hAnsi="Arial" w:cs="Arial"/>
        </w:rPr>
        <w:t xml:space="preserve">Orion </w:t>
      </w:r>
      <w:r w:rsidRPr="008A0CF9">
        <w:rPr>
          <w:rFonts w:ascii="Arial" w:hAnsi="Arial" w:cs="Arial"/>
        </w:rPr>
        <w:t xml:space="preserve">chargeable battery lasts </w:t>
      </w:r>
      <w:r w:rsidR="00C847C1" w:rsidRPr="008A0CF9">
        <w:rPr>
          <w:rFonts w:ascii="Arial" w:hAnsi="Arial" w:cs="Arial"/>
        </w:rPr>
        <w:t xml:space="preserve">about </w:t>
      </w:r>
      <w:r w:rsidRPr="008A0CF9">
        <w:rPr>
          <w:rFonts w:ascii="Arial" w:hAnsi="Arial" w:cs="Arial"/>
        </w:rPr>
        <w:t xml:space="preserve">several days, depending on usage. </w:t>
      </w:r>
      <w:r w:rsidR="00C847C1" w:rsidRPr="008A0CF9">
        <w:rPr>
          <w:rFonts w:ascii="Arial" w:hAnsi="Arial" w:cs="Arial"/>
        </w:rPr>
        <w:t>Be sure to a</w:t>
      </w:r>
      <w:r w:rsidRPr="008A0CF9">
        <w:rPr>
          <w:rFonts w:ascii="Arial" w:hAnsi="Arial" w:cs="Arial"/>
        </w:rPr>
        <w:t>lways charge the unit before any important test or assignment.</w:t>
      </w:r>
    </w:p>
    <w:p w14:paraId="41D04EFC" w14:textId="70B2C505" w:rsidR="0015235E" w:rsidRPr="008A0CF9" w:rsidRDefault="0015235E" w:rsidP="004F19E7">
      <w:pPr>
        <w:pStyle w:val="Heading2"/>
        <w:rPr>
          <w:rFonts w:cs="Arial"/>
        </w:rPr>
      </w:pPr>
      <w:bookmarkStart w:id="26" w:name="_Toc9626540"/>
      <w:r w:rsidRPr="008A0CF9">
        <w:rPr>
          <w:rFonts w:cs="Arial"/>
        </w:rPr>
        <w:lastRenderedPageBreak/>
        <w:t>Operati</w:t>
      </w:r>
      <w:r w:rsidR="0036781E">
        <w:rPr>
          <w:rFonts w:cs="Arial"/>
        </w:rPr>
        <w:t>ng</w:t>
      </w:r>
      <w:r w:rsidRPr="008A0CF9">
        <w:rPr>
          <w:rFonts w:cs="Arial"/>
        </w:rPr>
        <w:t xml:space="preserve"> Procedure</w:t>
      </w:r>
      <w:bookmarkEnd w:id="26"/>
    </w:p>
    <w:p w14:paraId="41D04EFD" w14:textId="77777777" w:rsidR="0015235E" w:rsidRPr="008A0CF9" w:rsidRDefault="0015235E" w:rsidP="0015235E">
      <w:pPr>
        <w:pStyle w:val="NormalWeb"/>
        <w:rPr>
          <w:rFonts w:ascii="Arial" w:hAnsi="Arial" w:cs="Arial"/>
        </w:rPr>
      </w:pPr>
      <w:r w:rsidRPr="008A0CF9">
        <w:rPr>
          <w:rFonts w:ascii="Arial" w:hAnsi="Arial" w:cs="Arial"/>
        </w:rPr>
        <w:t xml:space="preserve">Follow </w:t>
      </w:r>
      <w:r w:rsidR="009F284A" w:rsidRPr="008A0CF9">
        <w:rPr>
          <w:rFonts w:ascii="Arial" w:hAnsi="Arial" w:cs="Arial"/>
        </w:rPr>
        <w:t>the</w:t>
      </w:r>
      <w:r w:rsidRPr="008A0CF9">
        <w:rPr>
          <w:rFonts w:ascii="Arial" w:hAnsi="Arial" w:cs="Arial"/>
        </w:rPr>
        <w:t xml:space="preserve"> steps </w:t>
      </w:r>
      <w:r w:rsidR="009F284A" w:rsidRPr="008A0CF9">
        <w:rPr>
          <w:rFonts w:ascii="Arial" w:hAnsi="Arial" w:cs="Arial"/>
        </w:rPr>
        <w:t xml:space="preserve">below </w:t>
      </w:r>
      <w:r w:rsidRPr="008A0CF9">
        <w:rPr>
          <w:rFonts w:ascii="Arial" w:hAnsi="Arial" w:cs="Arial"/>
        </w:rPr>
        <w:t>to turn the calculator on and off:</w:t>
      </w:r>
    </w:p>
    <w:tbl>
      <w:tblPr>
        <w:tblStyle w:val="TableGrid"/>
        <w:tblW w:w="0" w:type="auto"/>
        <w:tblInd w:w="108" w:type="dxa"/>
        <w:tblLook w:val="04A0" w:firstRow="1" w:lastRow="0" w:firstColumn="1" w:lastColumn="0" w:noHBand="0" w:noVBand="1"/>
      </w:tblPr>
      <w:tblGrid>
        <w:gridCol w:w="981"/>
        <w:gridCol w:w="7541"/>
      </w:tblGrid>
      <w:tr w:rsidR="006B3DE4" w:rsidRPr="008A0CF9" w14:paraId="41D04F00" w14:textId="77777777" w:rsidTr="00801117">
        <w:tc>
          <w:tcPr>
            <w:tcW w:w="990" w:type="dxa"/>
            <w:shd w:val="clear" w:color="auto" w:fill="000000" w:themeFill="text1"/>
          </w:tcPr>
          <w:p w14:paraId="41D04EFE" w14:textId="77777777" w:rsidR="00AC4F4C" w:rsidRPr="008A0CF9" w:rsidRDefault="00656A21">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7758" w:type="dxa"/>
            <w:shd w:val="clear" w:color="auto" w:fill="000000" w:themeFill="text1"/>
          </w:tcPr>
          <w:p w14:paraId="41D04EFF" w14:textId="77777777" w:rsidR="006B3DE4"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6B3DE4" w:rsidRPr="008A0CF9" w14:paraId="41D04F03" w14:textId="77777777" w:rsidTr="00801117">
        <w:tc>
          <w:tcPr>
            <w:tcW w:w="990" w:type="dxa"/>
          </w:tcPr>
          <w:p w14:paraId="41D04F01" w14:textId="77777777" w:rsidR="00AC4F4C" w:rsidRPr="008A0CF9" w:rsidRDefault="006B3DE4">
            <w:pPr>
              <w:pStyle w:val="NormalWeb"/>
              <w:jc w:val="center"/>
              <w:rPr>
                <w:rFonts w:ascii="Arial" w:hAnsi="Arial" w:cs="Arial"/>
              </w:rPr>
            </w:pPr>
            <w:r w:rsidRPr="008A0CF9">
              <w:rPr>
                <w:rFonts w:ascii="Arial" w:hAnsi="Arial" w:cs="Arial"/>
              </w:rPr>
              <w:t>1</w:t>
            </w:r>
          </w:p>
        </w:tc>
        <w:tc>
          <w:tcPr>
            <w:tcW w:w="7758" w:type="dxa"/>
          </w:tcPr>
          <w:p w14:paraId="41D04F02" w14:textId="77777777" w:rsidR="0071288A" w:rsidRPr="008A0CF9" w:rsidRDefault="006B3DE4">
            <w:pPr>
              <w:pStyle w:val="NormalWeb"/>
              <w:rPr>
                <w:rFonts w:ascii="Arial" w:hAnsi="Arial" w:cs="Arial"/>
              </w:rPr>
            </w:pPr>
            <w:r w:rsidRPr="008A0CF9">
              <w:rPr>
                <w:rFonts w:ascii="Arial" w:hAnsi="Arial" w:cs="Arial"/>
              </w:rPr>
              <w:t xml:space="preserve">Turn the device on by pressing the </w:t>
            </w:r>
            <w:r w:rsidRPr="008A0CF9">
              <w:rPr>
                <w:rStyle w:val="Strong"/>
                <w:rFonts w:ascii="Arial" w:hAnsi="Arial" w:cs="Arial"/>
              </w:rPr>
              <w:t>On</w:t>
            </w:r>
            <w:r w:rsidRPr="008A0CF9">
              <w:rPr>
                <w:rFonts w:ascii="Arial" w:hAnsi="Arial" w:cs="Arial"/>
              </w:rPr>
              <w:t xml:space="preserve"> key located at the lower left-hand corner of the calculator positioned in column 1, row 1</w:t>
            </w:r>
          </w:p>
        </w:tc>
      </w:tr>
      <w:tr w:rsidR="006B3DE4" w:rsidRPr="008A0CF9" w14:paraId="41D04F06" w14:textId="77777777" w:rsidTr="00801117">
        <w:tc>
          <w:tcPr>
            <w:tcW w:w="990" w:type="dxa"/>
          </w:tcPr>
          <w:p w14:paraId="41D04F04" w14:textId="77777777" w:rsidR="00AC4F4C" w:rsidRPr="008A0CF9" w:rsidRDefault="006B3DE4">
            <w:pPr>
              <w:pStyle w:val="NormalWeb"/>
              <w:jc w:val="center"/>
              <w:rPr>
                <w:rFonts w:ascii="Arial" w:hAnsi="Arial" w:cs="Arial"/>
              </w:rPr>
            </w:pPr>
            <w:r w:rsidRPr="008A0CF9">
              <w:rPr>
                <w:rFonts w:ascii="Arial" w:hAnsi="Arial" w:cs="Arial"/>
              </w:rPr>
              <w:t>2</w:t>
            </w:r>
          </w:p>
        </w:tc>
        <w:tc>
          <w:tcPr>
            <w:tcW w:w="7758" w:type="dxa"/>
          </w:tcPr>
          <w:p w14:paraId="41D04F05" w14:textId="77777777" w:rsidR="0071288A" w:rsidRPr="008A0CF9" w:rsidRDefault="006B3DE4">
            <w:pPr>
              <w:pStyle w:val="NormalWeb"/>
              <w:rPr>
                <w:rFonts w:ascii="Arial" w:hAnsi="Arial" w:cs="Arial"/>
              </w:rPr>
            </w:pPr>
            <w:r w:rsidRPr="008A0CF9">
              <w:rPr>
                <w:rFonts w:ascii="Arial" w:hAnsi="Arial" w:cs="Arial"/>
              </w:rPr>
              <w:t xml:space="preserve">Turn the device off by first pressing the </w:t>
            </w:r>
            <w:r w:rsidRPr="008A0CF9">
              <w:rPr>
                <w:rStyle w:val="Strong"/>
                <w:rFonts w:ascii="Arial" w:hAnsi="Arial" w:cs="Arial"/>
              </w:rPr>
              <w:t>2nd</w:t>
            </w:r>
            <w:r w:rsidRPr="008A0CF9">
              <w:rPr>
                <w:rFonts w:ascii="Arial" w:hAnsi="Arial" w:cs="Arial"/>
              </w:rPr>
              <w:t xml:space="preserve"> key located in column 1, row 9, and then pressing the </w:t>
            </w:r>
            <w:r w:rsidRPr="008A0CF9">
              <w:rPr>
                <w:rStyle w:val="Strong"/>
                <w:rFonts w:ascii="Arial" w:hAnsi="Arial" w:cs="Arial"/>
              </w:rPr>
              <w:t>On</w:t>
            </w:r>
            <w:r w:rsidRPr="008A0CF9">
              <w:rPr>
                <w:rFonts w:ascii="Arial" w:hAnsi="Arial" w:cs="Arial"/>
              </w:rPr>
              <w:t xml:space="preserve"> key</w:t>
            </w:r>
          </w:p>
        </w:tc>
      </w:tr>
    </w:tbl>
    <w:p w14:paraId="41D04F07" w14:textId="77777777" w:rsidR="0015235E" w:rsidRPr="008A0CF9" w:rsidRDefault="0015235E" w:rsidP="0015235E">
      <w:pPr>
        <w:pStyle w:val="NormalWeb"/>
        <w:rPr>
          <w:rFonts w:ascii="Arial" w:hAnsi="Arial" w:cs="Arial"/>
        </w:rPr>
      </w:pPr>
      <w:r w:rsidRPr="008A0CF9">
        <w:rPr>
          <w:rStyle w:val="Strong"/>
          <w:rFonts w:ascii="Arial" w:hAnsi="Arial" w:cs="Arial"/>
        </w:rPr>
        <w:t>Note:</w:t>
      </w:r>
      <w:r w:rsidRPr="008A0CF9">
        <w:rPr>
          <w:rFonts w:ascii="Arial" w:hAnsi="Arial" w:cs="Arial"/>
        </w:rPr>
        <w:t xml:space="preserve"> </w:t>
      </w:r>
      <w:r w:rsidR="00CD37DF" w:rsidRPr="008A0CF9">
        <w:rPr>
          <w:rFonts w:ascii="Arial" w:hAnsi="Arial" w:cs="Arial"/>
        </w:rPr>
        <w:t xml:space="preserve">When </w:t>
      </w:r>
      <w:r w:rsidRPr="008A0CF9">
        <w:rPr>
          <w:rFonts w:ascii="Arial" w:hAnsi="Arial" w:cs="Arial"/>
        </w:rPr>
        <w:t xml:space="preserve">the calculator is on </w:t>
      </w:r>
      <w:r w:rsidR="00CD37DF" w:rsidRPr="008A0CF9">
        <w:rPr>
          <w:rFonts w:ascii="Arial" w:hAnsi="Arial" w:cs="Arial"/>
        </w:rPr>
        <w:t xml:space="preserve">but has </w:t>
      </w:r>
      <w:r w:rsidRPr="008A0CF9">
        <w:rPr>
          <w:rFonts w:ascii="Arial" w:hAnsi="Arial" w:cs="Arial"/>
        </w:rPr>
        <w:t xml:space="preserve">not </w:t>
      </w:r>
      <w:r w:rsidR="00CD37DF" w:rsidRPr="008A0CF9">
        <w:rPr>
          <w:rFonts w:ascii="Arial" w:hAnsi="Arial" w:cs="Arial"/>
        </w:rPr>
        <w:t xml:space="preserve">been </w:t>
      </w:r>
      <w:r w:rsidRPr="008A0CF9">
        <w:rPr>
          <w:rFonts w:ascii="Arial" w:hAnsi="Arial" w:cs="Arial"/>
        </w:rPr>
        <w:t xml:space="preserve">in use for 5 minutes, it automatically powers </w:t>
      </w:r>
      <w:r w:rsidR="00EF07A3" w:rsidRPr="008A0CF9">
        <w:rPr>
          <w:rFonts w:ascii="Arial" w:hAnsi="Arial" w:cs="Arial"/>
        </w:rPr>
        <w:t xml:space="preserve">itself </w:t>
      </w:r>
      <w:r w:rsidRPr="008A0CF9">
        <w:rPr>
          <w:rFonts w:ascii="Arial" w:hAnsi="Arial" w:cs="Arial"/>
        </w:rPr>
        <w:t xml:space="preserve">off safely without </w:t>
      </w:r>
      <w:r w:rsidR="00CD37DF" w:rsidRPr="008A0CF9">
        <w:rPr>
          <w:rFonts w:ascii="Arial" w:hAnsi="Arial" w:cs="Arial"/>
        </w:rPr>
        <w:t xml:space="preserve">any </w:t>
      </w:r>
      <w:r w:rsidRPr="008A0CF9">
        <w:rPr>
          <w:rFonts w:ascii="Arial" w:hAnsi="Arial" w:cs="Arial"/>
        </w:rPr>
        <w:t xml:space="preserve">loss of data. </w:t>
      </w:r>
      <w:r w:rsidR="00CD37DF" w:rsidRPr="008A0CF9">
        <w:rPr>
          <w:rFonts w:ascii="Arial" w:hAnsi="Arial" w:cs="Arial"/>
        </w:rPr>
        <w:t xml:space="preserve">When </w:t>
      </w:r>
      <w:r w:rsidR="00EF07A3" w:rsidRPr="008A0CF9">
        <w:rPr>
          <w:rFonts w:ascii="Arial" w:hAnsi="Arial" w:cs="Arial"/>
        </w:rPr>
        <w:t xml:space="preserve">the calculator is </w:t>
      </w:r>
      <w:r w:rsidRPr="008A0CF9">
        <w:rPr>
          <w:rFonts w:ascii="Arial" w:hAnsi="Arial" w:cs="Arial"/>
        </w:rPr>
        <w:t>restart</w:t>
      </w:r>
      <w:r w:rsidR="00CD37DF" w:rsidRPr="008A0CF9">
        <w:rPr>
          <w:rFonts w:ascii="Arial" w:hAnsi="Arial" w:cs="Arial"/>
        </w:rPr>
        <w:t>ed</w:t>
      </w:r>
      <w:r w:rsidRPr="008A0CF9">
        <w:rPr>
          <w:rFonts w:ascii="Arial" w:hAnsi="Arial" w:cs="Arial"/>
        </w:rPr>
        <w:t xml:space="preserve">, it </w:t>
      </w:r>
      <w:r w:rsidR="00CD37DF" w:rsidRPr="008A0CF9">
        <w:rPr>
          <w:rFonts w:ascii="Arial" w:hAnsi="Arial" w:cs="Arial"/>
        </w:rPr>
        <w:t xml:space="preserve">will </w:t>
      </w:r>
      <w:r w:rsidRPr="008A0CF9">
        <w:rPr>
          <w:rFonts w:ascii="Arial" w:hAnsi="Arial" w:cs="Arial"/>
        </w:rPr>
        <w:t>return to the location and procedure of when the unit was powered off. If you were using the Help mode</w:t>
      </w:r>
      <w:r w:rsidR="00EF07A3" w:rsidRPr="008A0CF9">
        <w:rPr>
          <w:rFonts w:ascii="Arial" w:hAnsi="Arial" w:cs="Arial"/>
        </w:rPr>
        <w:t xml:space="preserve"> at the time automatic power of </w:t>
      </w:r>
      <w:r w:rsidR="006065C1" w:rsidRPr="008A0CF9">
        <w:rPr>
          <w:rFonts w:ascii="Arial" w:hAnsi="Arial" w:cs="Arial"/>
        </w:rPr>
        <w:t>occurred</w:t>
      </w:r>
      <w:r w:rsidRPr="008A0CF9">
        <w:rPr>
          <w:rFonts w:ascii="Arial" w:hAnsi="Arial" w:cs="Arial"/>
        </w:rPr>
        <w:t>, the calculator returns to the location and procedure prior to the initiation of Help mode.</w:t>
      </w:r>
    </w:p>
    <w:p w14:paraId="41D04F08" w14:textId="77777777" w:rsidR="0015235E" w:rsidRPr="008A0CF9" w:rsidRDefault="0015235E" w:rsidP="004F19E7">
      <w:pPr>
        <w:pStyle w:val="Heading2"/>
        <w:rPr>
          <w:rFonts w:cs="Arial"/>
        </w:rPr>
      </w:pPr>
      <w:bookmarkStart w:id="27" w:name="_Toc9626541"/>
      <w:r w:rsidRPr="008A0CF9">
        <w:rPr>
          <w:rFonts w:cs="Arial"/>
        </w:rPr>
        <w:t>Help Mode</w:t>
      </w:r>
      <w:bookmarkEnd w:id="27"/>
    </w:p>
    <w:p w14:paraId="41D04F09" w14:textId="77777777" w:rsidR="0015235E" w:rsidRPr="008A0CF9" w:rsidRDefault="0015235E" w:rsidP="0015235E">
      <w:pPr>
        <w:pStyle w:val="NormalWeb"/>
        <w:rPr>
          <w:rFonts w:ascii="Arial" w:hAnsi="Arial" w:cs="Arial"/>
        </w:rPr>
      </w:pPr>
      <w:r w:rsidRPr="008A0CF9">
        <w:rPr>
          <w:rFonts w:ascii="Arial" w:hAnsi="Arial" w:cs="Arial"/>
        </w:rPr>
        <w:t xml:space="preserve">The Orion TI-84 Plus Help mode </w:t>
      </w:r>
      <w:r w:rsidR="00FD38AC" w:rsidRPr="008A0CF9">
        <w:rPr>
          <w:rFonts w:ascii="Arial" w:hAnsi="Arial" w:cs="Arial"/>
        </w:rPr>
        <w:t xml:space="preserve">function </w:t>
      </w:r>
      <w:r w:rsidRPr="008A0CF9">
        <w:rPr>
          <w:rFonts w:ascii="Arial" w:hAnsi="Arial" w:cs="Arial"/>
        </w:rPr>
        <w:t>assist</w:t>
      </w:r>
      <w:r w:rsidR="00FD38AC" w:rsidRPr="008A0CF9">
        <w:rPr>
          <w:rFonts w:ascii="Arial" w:hAnsi="Arial" w:cs="Arial"/>
        </w:rPr>
        <w:t>s</w:t>
      </w:r>
      <w:r w:rsidRPr="008A0CF9">
        <w:rPr>
          <w:rFonts w:ascii="Arial" w:hAnsi="Arial" w:cs="Arial"/>
        </w:rPr>
        <w:t xml:space="preserve"> you with locating keys and confirming their functionality. Help mode can be used at any time, even in the middle of a calculation. When the unit is in Help mode, the calculator retains its previous status (i.e., if you were in the middle of an operation, the calculator is not interrupted and the display remains unchanged). To enter the Help mode, quickly </w:t>
      </w:r>
      <w:r w:rsidR="00FD38AC" w:rsidRPr="008A0CF9">
        <w:rPr>
          <w:rFonts w:ascii="Arial" w:hAnsi="Arial" w:cs="Arial"/>
        </w:rPr>
        <w:t xml:space="preserve">tap </w:t>
      </w:r>
      <w:r w:rsidRPr="008A0CF9">
        <w:rPr>
          <w:rFonts w:ascii="Arial" w:hAnsi="Arial" w:cs="Arial"/>
        </w:rPr>
        <w:t xml:space="preserve">the </w:t>
      </w:r>
      <w:r w:rsidRPr="008A0CF9">
        <w:rPr>
          <w:rStyle w:val="Strong"/>
          <w:rFonts w:ascii="Arial" w:hAnsi="Arial" w:cs="Arial"/>
        </w:rPr>
        <w:t>2nd</w:t>
      </w:r>
      <w:r w:rsidRPr="008A0CF9">
        <w:rPr>
          <w:rFonts w:ascii="Arial" w:hAnsi="Arial" w:cs="Arial"/>
        </w:rPr>
        <w:t xml:space="preserve"> key (column 1, row 9) three times.</w:t>
      </w:r>
    </w:p>
    <w:p w14:paraId="41D04F0A" w14:textId="77777777" w:rsidR="0015235E" w:rsidRPr="008A0CF9" w:rsidRDefault="0071288A" w:rsidP="0015235E">
      <w:pPr>
        <w:pStyle w:val="NormalWeb"/>
        <w:rPr>
          <w:rFonts w:ascii="Arial" w:hAnsi="Arial" w:cs="Arial"/>
        </w:rPr>
      </w:pPr>
      <w:r w:rsidRPr="008A0CF9">
        <w:rPr>
          <w:rFonts w:ascii="Arial" w:hAnsi="Arial" w:cs="Arial"/>
        </w:rPr>
        <w:t xml:space="preserve">To assist you with locating a particular key when in </w:t>
      </w:r>
      <w:r w:rsidR="0015235E" w:rsidRPr="008A0CF9">
        <w:rPr>
          <w:rFonts w:ascii="Arial" w:hAnsi="Arial" w:cs="Arial"/>
        </w:rPr>
        <w:t xml:space="preserve">Help mode, each key </w:t>
      </w:r>
      <w:r w:rsidRPr="008A0CF9">
        <w:rPr>
          <w:rFonts w:ascii="Arial" w:hAnsi="Arial" w:cs="Arial"/>
        </w:rPr>
        <w:t xml:space="preserve">and its primary function </w:t>
      </w:r>
      <w:r w:rsidR="0015235E" w:rsidRPr="008A0CF9">
        <w:rPr>
          <w:rFonts w:ascii="Arial" w:hAnsi="Arial" w:cs="Arial"/>
        </w:rPr>
        <w:t xml:space="preserve">is announced when pressed. When used in combination with various modifying keys, such as </w:t>
      </w:r>
      <w:r w:rsidR="0015235E" w:rsidRPr="008A0CF9">
        <w:rPr>
          <w:rStyle w:val="Strong"/>
          <w:rFonts w:ascii="Arial" w:hAnsi="Arial" w:cs="Arial"/>
        </w:rPr>
        <w:t>2nd</w:t>
      </w:r>
      <w:r w:rsidR="0015235E" w:rsidRPr="008A0CF9">
        <w:rPr>
          <w:rFonts w:ascii="Arial" w:hAnsi="Arial" w:cs="Arial"/>
        </w:rPr>
        <w:t xml:space="preserve"> and </w:t>
      </w:r>
      <w:r w:rsidR="0015235E" w:rsidRPr="008A0CF9">
        <w:rPr>
          <w:rStyle w:val="Strong"/>
          <w:rFonts w:ascii="Arial" w:hAnsi="Arial" w:cs="Arial"/>
        </w:rPr>
        <w:t>Alpha</w:t>
      </w:r>
      <w:r w:rsidR="0015235E" w:rsidRPr="008A0CF9">
        <w:rPr>
          <w:rFonts w:ascii="Arial" w:hAnsi="Arial" w:cs="Arial"/>
        </w:rPr>
        <w:t>, the Orion announces the secondary functions as set by the modifying key.</w:t>
      </w:r>
    </w:p>
    <w:p w14:paraId="41D04F0B" w14:textId="77777777" w:rsidR="0015235E" w:rsidRPr="008A0CF9" w:rsidRDefault="0015235E" w:rsidP="0015235E">
      <w:pPr>
        <w:pStyle w:val="NormalWeb"/>
        <w:rPr>
          <w:rFonts w:ascii="Arial" w:hAnsi="Arial" w:cs="Arial"/>
        </w:rPr>
      </w:pPr>
      <w:r w:rsidRPr="008A0CF9">
        <w:rPr>
          <w:rFonts w:ascii="Arial" w:hAnsi="Arial" w:cs="Arial"/>
        </w:rPr>
        <w:t xml:space="preserve">To exit the Help mode, press the </w:t>
      </w:r>
      <w:r w:rsidRPr="008A0CF9">
        <w:rPr>
          <w:rStyle w:val="Strong"/>
          <w:rFonts w:ascii="Arial" w:hAnsi="Arial" w:cs="Arial"/>
        </w:rPr>
        <w:t>On</w:t>
      </w:r>
      <w:r w:rsidRPr="008A0CF9">
        <w:rPr>
          <w:rFonts w:ascii="Arial" w:hAnsi="Arial" w:cs="Arial"/>
        </w:rPr>
        <w:t xml:space="preserve"> key, </w:t>
      </w:r>
      <w:r w:rsidR="00E71A76" w:rsidRPr="008A0CF9">
        <w:rPr>
          <w:rFonts w:ascii="Arial" w:hAnsi="Arial" w:cs="Arial"/>
        </w:rPr>
        <w:t xml:space="preserve">then </w:t>
      </w:r>
      <w:r w:rsidRPr="008A0CF9">
        <w:rPr>
          <w:rFonts w:ascii="Arial" w:hAnsi="Arial" w:cs="Arial"/>
        </w:rPr>
        <w:t xml:space="preserve">press and hold the </w:t>
      </w:r>
      <w:r w:rsidRPr="008A0CF9">
        <w:rPr>
          <w:rStyle w:val="Strong"/>
          <w:rFonts w:ascii="Arial" w:hAnsi="Arial" w:cs="Arial"/>
        </w:rPr>
        <w:t>2nd</w:t>
      </w:r>
      <w:r w:rsidRPr="008A0CF9">
        <w:rPr>
          <w:rFonts w:ascii="Arial" w:hAnsi="Arial" w:cs="Arial"/>
        </w:rPr>
        <w:t xml:space="preserve"> key, or </w:t>
      </w:r>
      <w:r w:rsidR="00FE03F7" w:rsidRPr="008A0CF9">
        <w:rPr>
          <w:rFonts w:ascii="Arial" w:hAnsi="Arial" w:cs="Arial"/>
        </w:rPr>
        <w:t xml:space="preserve">quickly tap </w:t>
      </w:r>
      <w:r w:rsidRPr="008A0CF9">
        <w:rPr>
          <w:rFonts w:ascii="Arial" w:hAnsi="Arial" w:cs="Arial"/>
        </w:rPr>
        <w:t xml:space="preserve">the </w:t>
      </w:r>
      <w:r w:rsidRPr="008A0CF9">
        <w:rPr>
          <w:rStyle w:val="Strong"/>
          <w:rFonts w:ascii="Arial" w:hAnsi="Arial" w:cs="Arial"/>
        </w:rPr>
        <w:t>2nd</w:t>
      </w:r>
      <w:r w:rsidRPr="008A0CF9">
        <w:rPr>
          <w:rFonts w:ascii="Arial" w:hAnsi="Arial" w:cs="Arial"/>
        </w:rPr>
        <w:t xml:space="preserve"> key three times</w:t>
      </w:r>
      <w:r w:rsidR="00FE03F7" w:rsidRPr="008A0CF9">
        <w:rPr>
          <w:rFonts w:ascii="Arial" w:hAnsi="Arial" w:cs="Arial"/>
        </w:rPr>
        <w:t>.</w:t>
      </w:r>
      <w:r w:rsidRPr="008A0CF9">
        <w:rPr>
          <w:rFonts w:ascii="Arial" w:hAnsi="Arial" w:cs="Arial"/>
        </w:rPr>
        <w:t xml:space="preserve"> The calculator returns to the speech and operational mode you were using prior to entering Help mode and restores all the previously set preferences. You can resume operation from the </w:t>
      </w:r>
      <w:r w:rsidR="00E71A76" w:rsidRPr="008A0CF9">
        <w:rPr>
          <w:rFonts w:ascii="Arial" w:hAnsi="Arial" w:cs="Arial"/>
        </w:rPr>
        <w:t xml:space="preserve">exact </w:t>
      </w:r>
      <w:r w:rsidRPr="008A0CF9">
        <w:rPr>
          <w:rFonts w:ascii="Arial" w:hAnsi="Arial" w:cs="Arial"/>
        </w:rPr>
        <w:t>point you left off</w:t>
      </w:r>
      <w:r w:rsidR="00E71A76" w:rsidRPr="008A0CF9">
        <w:rPr>
          <w:rFonts w:ascii="Arial" w:hAnsi="Arial" w:cs="Arial"/>
        </w:rPr>
        <w:t xml:space="preserve"> from</w:t>
      </w:r>
      <w:r w:rsidRPr="008A0CF9">
        <w:rPr>
          <w:rFonts w:ascii="Arial" w:hAnsi="Arial" w:cs="Arial"/>
        </w:rPr>
        <w:t>.</w:t>
      </w:r>
    </w:p>
    <w:p w14:paraId="41D04F0C" w14:textId="77777777" w:rsidR="0015235E" w:rsidRPr="008A0CF9" w:rsidRDefault="0015235E" w:rsidP="004F19E7">
      <w:pPr>
        <w:pStyle w:val="Heading1"/>
        <w:rPr>
          <w:rFonts w:cs="Arial"/>
        </w:rPr>
      </w:pPr>
      <w:bookmarkStart w:id="28" w:name="_Toc9626542"/>
      <w:r w:rsidRPr="008A0CF9">
        <w:rPr>
          <w:rFonts w:cs="Arial"/>
        </w:rPr>
        <w:t>Accessibility Features</w:t>
      </w:r>
      <w:bookmarkEnd w:id="28"/>
    </w:p>
    <w:p w14:paraId="41D04F0D" w14:textId="77777777" w:rsidR="0015235E" w:rsidRPr="008A0CF9" w:rsidRDefault="0015235E" w:rsidP="0015235E">
      <w:pPr>
        <w:pStyle w:val="NormalWeb"/>
        <w:rPr>
          <w:rFonts w:ascii="Arial" w:hAnsi="Arial" w:cs="Arial"/>
        </w:rPr>
      </w:pPr>
      <w:r w:rsidRPr="008A0CF9">
        <w:rPr>
          <w:rFonts w:ascii="Arial" w:hAnsi="Arial" w:cs="Arial"/>
        </w:rPr>
        <w:t xml:space="preserve">The Orion TI-84 Plus Talking Graphing Calculator is a modified TI-84 Plus. The </w:t>
      </w:r>
      <w:r w:rsidR="001535B1" w:rsidRPr="008A0CF9">
        <w:rPr>
          <w:rFonts w:ascii="Arial" w:hAnsi="Arial" w:cs="Arial"/>
        </w:rPr>
        <w:t xml:space="preserve">Orion </w:t>
      </w:r>
      <w:r w:rsidRPr="008A0CF9">
        <w:rPr>
          <w:rFonts w:ascii="Arial" w:hAnsi="Arial" w:cs="Arial"/>
        </w:rPr>
        <w:t>modifications are found at the top of the unit</w:t>
      </w:r>
      <w:r w:rsidR="00844D39" w:rsidRPr="008A0CF9">
        <w:rPr>
          <w:rFonts w:ascii="Arial" w:hAnsi="Arial" w:cs="Arial"/>
        </w:rPr>
        <w:t>.</w:t>
      </w:r>
      <w:r w:rsidRPr="008A0CF9">
        <w:rPr>
          <w:rFonts w:ascii="Arial" w:hAnsi="Arial" w:cs="Arial"/>
        </w:rPr>
        <w:t xml:space="preserve"> </w:t>
      </w:r>
      <w:r w:rsidR="0079067F" w:rsidRPr="008A0CF9">
        <w:rPr>
          <w:rFonts w:ascii="Arial" w:hAnsi="Arial" w:cs="Arial"/>
        </w:rPr>
        <w:t>There are six keys o</w:t>
      </w:r>
      <w:r w:rsidRPr="008A0CF9">
        <w:rPr>
          <w:rFonts w:ascii="Arial" w:hAnsi="Arial" w:cs="Arial"/>
        </w:rPr>
        <w:t>n the left side of the Orion, laid out in three rows of two columns. On the right side</w:t>
      </w:r>
      <w:r w:rsidR="0079067F" w:rsidRPr="008A0CF9">
        <w:rPr>
          <w:rFonts w:ascii="Arial" w:hAnsi="Arial" w:cs="Arial"/>
        </w:rPr>
        <w:t xml:space="preserve"> of the Orion</w:t>
      </w:r>
      <w:r w:rsidRPr="008A0CF9">
        <w:rPr>
          <w:rFonts w:ascii="Arial" w:hAnsi="Arial" w:cs="Arial"/>
        </w:rPr>
        <w:t>, there are five keys in the form of a directional pad. The Orion keys are used to review text and graphs and to set accessibility preferences, such as volume, rate, voice selection, and playback tone duration, as well as many other useful settings.</w:t>
      </w:r>
    </w:p>
    <w:p w14:paraId="41D04F0E" w14:textId="5EC0BAA2" w:rsidR="0015235E" w:rsidRPr="008A0CF9" w:rsidRDefault="00CE0B27" w:rsidP="0015235E">
      <w:pPr>
        <w:pStyle w:val="NormalWeb"/>
        <w:rPr>
          <w:rFonts w:ascii="Arial" w:hAnsi="Arial" w:cs="Arial"/>
        </w:rPr>
      </w:pPr>
      <w:r w:rsidRPr="008A0CF9">
        <w:rPr>
          <w:rFonts w:ascii="Arial" w:hAnsi="Arial" w:cs="Arial"/>
        </w:rPr>
        <w:lastRenderedPageBreak/>
        <w:t>When used with</w:t>
      </w:r>
      <w:r w:rsidR="0079377C" w:rsidRPr="008A0CF9">
        <w:rPr>
          <w:rFonts w:ascii="Arial" w:hAnsi="Arial" w:cs="Arial"/>
        </w:rPr>
        <w:t xml:space="preserve"> the</w:t>
      </w:r>
      <w:r w:rsidRPr="008A0CF9">
        <w:rPr>
          <w:rFonts w:ascii="Arial" w:hAnsi="Arial" w:cs="Arial"/>
        </w:rPr>
        <w:t xml:space="preserve"> </w:t>
      </w:r>
      <w:r w:rsidRPr="009836C5">
        <w:rPr>
          <w:rFonts w:ascii="Arial" w:hAnsi="Arial" w:cs="Arial"/>
        </w:rPr>
        <w:t>Shift</w:t>
      </w:r>
      <w:r w:rsidRPr="008A0CF9">
        <w:rPr>
          <w:rFonts w:ascii="Arial" w:hAnsi="Arial" w:cs="Arial"/>
        </w:rPr>
        <w:t xml:space="preserve"> or the </w:t>
      </w:r>
      <w:r w:rsidRPr="009836C5">
        <w:rPr>
          <w:rFonts w:ascii="Arial" w:hAnsi="Arial" w:cs="Arial"/>
        </w:rPr>
        <w:t>CTRL</w:t>
      </w:r>
      <w:r w:rsidRPr="008A0CF9">
        <w:rPr>
          <w:rFonts w:ascii="Arial" w:hAnsi="Arial" w:cs="Arial"/>
        </w:rPr>
        <w:t xml:space="preserve"> </w:t>
      </w:r>
      <w:r w:rsidR="0079377C" w:rsidRPr="008A0CF9">
        <w:rPr>
          <w:rFonts w:ascii="Arial" w:hAnsi="Arial" w:cs="Arial"/>
        </w:rPr>
        <w:t>keys, many</w:t>
      </w:r>
      <w:r w:rsidR="0015235E" w:rsidRPr="008A0CF9">
        <w:rPr>
          <w:rFonts w:ascii="Arial" w:hAnsi="Arial" w:cs="Arial"/>
        </w:rPr>
        <w:t xml:space="preserve"> of the keys have multiple functions</w:t>
      </w:r>
      <w:r w:rsidRPr="008A0CF9">
        <w:rPr>
          <w:rFonts w:ascii="Arial" w:hAnsi="Arial" w:cs="Arial"/>
        </w:rPr>
        <w:t>.</w:t>
      </w:r>
      <w:r w:rsidR="0015235E" w:rsidRPr="008A0CF9">
        <w:rPr>
          <w:rFonts w:ascii="Arial" w:hAnsi="Arial" w:cs="Arial"/>
        </w:rPr>
        <w:t xml:space="preserve"> The following </w:t>
      </w:r>
      <w:r w:rsidR="004D1A94" w:rsidRPr="008A0CF9">
        <w:rPr>
          <w:rFonts w:ascii="Arial" w:hAnsi="Arial" w:cs="Arial"/>
        </w:rPr>
        <w:t xml:space="preserve">table </w:t>
      </w:r>
      <w:r w:rsidR="0015235E" w:rsidRPr="008A0CF9">
        <w:rPr>
          <w:rFonts w:ascii="Arial" w:hAnsi="Arial" w:cs="Arial"/>
        </w:rPr>
        <w:t>describe</w:t>
      </w:r>
      <w:r w:rsidR="004D1A94" w:rsidRPr="008A0CF9">
        <w:rPr>
          <w:rFonts w:ascii="Arial" w:hAnsi="Arial" w:cs="Arial"/>
        </w:rPr>
        <w:t>s</w:t>
      </w:r>
      <w:r w:rsidR="0015235E" w:rsidRPr="008A0CF9">
        <w:rPr>
          <w:rFonts w:ascii="Arial" w:hAnsi="Arial" w:cs="Arial"/>
        </w:rPr>
        <w:t xml:space="preserve"> each key by </w:t>
      </w:r>
      <w:r w:rsidR="004D1A94" w:rsidRPr="008A0CF9">
        <w:rPr>
          <w:rFonts w:ascii="Arial" w:hAnsi="Arial" w:cs="Arial"/>
        </w:rPr>
        <w:t xml:space="preserve">location and </w:t>
      </w:r>
      <w:r w:rsidR="0015235E" w:rsidRPr="008A0CF9">
        <w:rPr>
          <w:rFonts w:ascii="Arial" w:hAnsi="Arial" w:cs="Arial"/>
        </w:rPr>
        <w:t>function</w:t>
      </w:r>
      <w:r w:rsidR="004D1A94" w:rsidRPr="008A0CF9">
        <w:rPr>
          <w:rFonts w:ascii="Arial" w:hAnsi="Arial" w:cs="Arial"/>
        </w:rPr>
        <w:t>:</w:t>
      </w:r>
    </w:p>
    <w:tbl>
      <w:tblPr>
        <w:tblStyle w:val="TableGrid"/>
        <w:tblW w:w="0" w:type="auto"/>
        <w:tblInd w:w="108" w:type="dxa"/>
        <w:tblLook w:val="04A0" w:firstRow="1" w:lastRow="0" w:firstColumn="1" w:lastColumn="0" w:noHBand="0" w:noVBand="1"/>
      </w:tblPr>
      <w:tblGrid>
        <w:gridCol w:w="1587"/>
        <w:gridCol w:w="3051"/>
        <w:gridCol w:w="3884"/>
      </w:tblGrid>
      <w:tr w:rsidR="00A66889" w:rsidRPr="008A0CF9" w14:paraId="41D04F12" w14:textId="77777777" w:rsidTr="00801117">
        <w:trPr>
          <w:trHeight w:val="368"/>
          <w:tblHeader/>
        </w:trPr>
        <w:tc>
          <w:tcPr>
            <w:tcW w:w="1593" w:type="dxa"/>
            <w:shd w:val="clear" w:color="auto" w:fill="000000" w:themeFill="text1"/>
          </w:tcPr>
          <w:p w14:paraId="41D04F0F" w14:textId="77777777" w:rsidR="00A66889" w:rsidRPr="008A0CF9" w:rsidRDefault="00656A21" w:rsidP="0015235E">
            <w:pPr>
              <w:pStyle w:val="NormalWeb"/>
              <w:keepNext/>
              <w:numPr>
                <w:ilvl w:val="0"/>
                <w:numId w:val="2"/>
              </w:numPr>
              <w:ind w:left="431" w:hanging="431"/>
              <w:outlineLvl w:val="0"/>
              <w:rPr>
                <w:rFonts w:ascii="Arial" w:hAnsi="Arial" w:cs="Arial"/>
                <w:b/>
                <w:color w:val="FFFFFF" w:themeColor="background1"/>
              </w:rPr>
            </w:pPr>
            <w:bookmarkStart w:id="29" w:name="_Toc9626543"/>
            <w:r w:rsidRPr="008A0CF9">
              <w:rPr>
                <w:rFonts w:ascii="Arial" w:hAnsi="Arial" w:cs="Arial"/>
                <w:b/>
                <w:color w:val="FFFFFF" w:themeColor="background1"/>
              </w:rPr>
              <w:t>Keys</w:t>
            </w:r>
            <w:bookmarkEnd w:id="29"/>
          </w:p>
        </w:tc>
        <w:tc>
          <w:tcPr>
            <w:tcW w:w="3139" w:type="dxa"/>
            <w:shd w:val="clear" w:color="auto" w:fill="000000" w:themeFill="text1"/>
          </w:tcPr>
          <w:p w14:paraId="41D04F10" w14:textId="77777777" w:rsidR="00A66889" w:rsidRPr="008A0CF9" w:rsidRDefault="00BD1A2B" w:rsidP="0015235E">
            <w:pPr>
              <w:pStyle w:val="NormalWeb"/>
              <w:keepNext/>
              <w:numPr>
                <w:ilvl w:val="0"/>
                <w:numId w:val="2"/>
              </w:numPr>
              <w:ind w:left="431" w:hanging="431"/>
              <w:outlineLvl w:val="0"/>
              <w:rPr>
                <w:rFonts w:ascii="Arial" w:hAnsi="Arial" w:cs="Arial"/>
                <w:b/>
                <w:color w:val="FFFFFF" w:themeColor="background1"/>
              </w:rPr>
            </w:pPr>
            <w:bookmarkStart w:id="30" w:name="_Toc9626544"/>
            <w:r w:rsidRPr="008A0CF9">
              <w:rPr>
                <w:rFonts w:ascii="Arial" w:hAnsi="Arial" w:cs="Arial"/>
                <w:b/>
                <w:color w:val="FFFFFF" w:themeColor="background1"/>
              </w:rPr>
              <w:t>Location</w:t>
            </w:r>
            <w:bookmarkEnd w:id="30"/>
          </w:p>
        </w:tc>
        <w:tc>
          <w:tcPr>
            <w:tcW w:w="4016" w:type="dxa"/>
            <w:shd w:val="clear" w:color="auto" w:fill="000000" w:themeFill="text1"/>
          </w:tcPr>
          <w:p w14:paraId="41D04F11" w14:textId="77777777" w:rsidR="00A66889" w:rsidRPr="008A0CF9" w:rsidRDefault="00BD1A2B" w:rsidP="0015235E">
            <w:pPr>
              <w:pStyle w:val="NormalWeb"/>
              <w:keepNext/>
              <w:numPr>
                <w:ilvl w:val="0"/>
                <w:numId w:val="2"/>
              </w:numPr>
              <w:ind w:left="431" w:hanging="431"/>
              <w:outlineLvl w:val="0"/>
              <w:rPr>
                <w:rFonts w:ascii="Arial" w:hAnsi="Arial" w:cs="Arial"/>
                <w:b/>
                <w:color w:val="FFFFFF" w:themeColor="background1"/>
              </w:rPr>
            </w:pPr>
            <w:bookmarkStart w:id="31" w:name="_Toc9626545"/>
            <w:r w:rsidRPr="008A0CF9">
              <w:rPr>
                <w:rFonts w:ascii="Arial" w:hAnsi="Arial" w:cs="Arial"/>
                <w:b/>
                <w:color w:val="FFFFFF" w:themeColor="background1"/>
              </w:rPr>
              <w:t>Function</w:t>
            </w:r>
            <w:bookmarkEnd w:id="31"/>
          </w:p>
        </w:tc>
      </w:tr>
      <w:tr w:rsidR="00A66889" w:rsidRPr="008A0CF9" w14:paraId="41D04F16" w14:textId="77777777" w:rsidTr="00801117">
        <w:tc>
          <w:tcPr>
            <w:tcW w:w="1593" w:type="dxa"/>
          </w:tcPr>
          <w:p w14:paraId="41D04F13" w14:textId="77777777" w:rsidR="00A66889" w:rsidRPr="008A0CF9" w:rsidRDefault="00A66889" w:rsidP="0015235E">
            <w:pPr>
              <w:pStyle w:val="NormalWeb"/>
              <w:rPr>
                <w:rFonts w:ascii="Arial" w:hAnsi="Arial" w:cs="Arial"/>
              </w:rPr>
            </w:pPr>
            <w:r w:rsidRPr="008A0CF9">
              <w:rPr>
                <w:rFonts w:ascii="Arial" w:hAnsi="Arial" w:cs="Arial"/>
              </w:rPr>
              <w:t>Control and Pause</w:t>
            </w:r>
          </w:p>
        </w:tc>
        <w:tc>
          <w:tcPr>
            <w:tcW w:w="3139" w:type="dxa"/>
          </w:tcPr>
          <w:p w14:paraId="41D04F14" w14:textId="77777777" w:rsidR="00074F49" w:rsidRPr="008A0CF9" w:rsidRDefault="00BD1A2B">
            <w:pPr>
              <w:pStyle w:val="NormalWeb"/>
              <w:rPr>
                <w:rFonts w:ascii="Arial" w:hAnsi="Arial" w:cs="Arial"/>
              </w:rPr>
            </w:pPr>
            <w:r w:rsidRPr="008A0CF9">
              <w:rPr>
                <w:rFonts w:ascii="Arial" w:hAnsi="Arial" w:cs="Arial"/>
              </w:rPr>
              <w:t xml:space="preserve">The bottom-left key on the left-hand side of the Orion is the </w:t>
            </w:r>
            <w:r w:rsidRPr="008A0CF9">
              <w:rPr>
                <w:rStyle w:val="Strong"/>
                <w:rFonts w:ascii="Arial" w:hAnsi="Arial" w:cs="Arial"/>
              </w:rPr>
              <w:t>CTRL/PAUSE</w:t>
            </w:r>
            <w:r w:rsidRPr="008A0CF9">
              <w:rPr>
                <w:rFonts w:ascii="Arial" w:hAnsi="Arial" w:cs="Arial"/>
              </w:rPr>
              <w:t xml:space="preserve"> key. Pressing it in conjunction with other Orion keys changes the function of those keys</w:t>
            </w:r>
          </w:p>
        </w:tc>
        <w:tc>
          <w:tcPr>
            <w:tcW w:w="4016" w:type="dxa"/>
          </w:tcPr>
          <w:p w14:paraId="41D04F15" w14:textId="77777777" w:rsidR="00A66889" w:rsidRPr="008A0CF9" w:rsidRDefault="00BD1A2B" w:rsidP="0015235E">
            <w:pPr>
              <w:pStyle w:val="NormalWeb"/>
              <w:rPr>
                <w:rFonts w:ascii="Arial" w:hAnsi="Arial" w:cs="Arial"/>
              </w:rPr>
            </w:pPr>
            <w:r w:rsidRPr="008A0CF9">
              <w:rPr>
                <w:rFonts w:ascii="Arial" w:hAnsi="Arial" w:cs="Arial"/>
              </w:rPr>
              <w:t xml:space="preserve">Tapping the </w:t>
            </w:r>
            <w:r w:rsidRPr="008A0CF9">
              <w:rPr>
                <w:rStyle w:val="Strong"/>
                <w:rFonts w:ascii="Arial" w:hAnsi="Arial" w:cs="Arial"/>
              </w:rPr>
              <w:t>CTRL</w:t>
            </w:r>
            <w:r w:rsidRPr="008A0CF9">
              <w:rPr>
                <w:rFonts w:ascii="Arial" w:hAnsi="Arial" w:cs="Arial"/>
              </w:rPr>
              <w:t xml:space="preserve"> key once pauses speech feedback. Tapping the </w:t>
            </w:r>
            <w:r w:rsidRPr="008A0CF9">
              <w:rPr>
                <w:rStyle w:val="Strong"/>
                <w:rFonts w:ascii="Arial" w:hAnsi="Arial" w:cs="Arial"/>
              </w:rPr>
              <w:t>CTRL</w:t>
            </w:r>
            <w:r w:rsidRPr="008A0CF9">
              <w:rPr>
                <w:rFonts w:ascii="Arial" w:hAnsi="Arial" w:cs="Arial"/>
              </w:rPr>
              <w:t xml:space="preserve"> key a second time restarts the speech function at the point it left </w:t>
            </w:r>
            <w:r w:rsidR="009F284A" w:rsidRPr="008A0CF9">
              <w:rPr>
                <w:rFonts w:ascii="Arial" w:hAnsi="Arial" w:cs="Arial"/>
              </w:rPr>
              <w:t>off</w:t>
            </w:r>
            <w:r w:rsidRPr="008A0CF9">
              <w:rPr>
                <w:rFonts w:ascii="Arial" w:hAnsi="Arial" w:cs="Arial"/>
              </w:rPr>
              <w:t>. Pressing any other key while the speech function is paused deletes the buffered text.</w:t>
            </w:r>
          </w:p>
        </w:tc>
      </w:tr>
      <w:tr w:rsidR="00A66889" w:rsidRPr="008A0CF9" w14:paraId="41D04F1A" w14:textId="77777777" w:rsidTr="00801117">
        <w:tc>
          <w:tcPr>
            <w:tcW w:w="1593" w:type="dxa"/>
          </w:tcPr>
          <w:p w14:paraId="41D04F17" w14:textId="77777777" w:rsidR="00A66889" w:rsidRPr="008A0CF9" w:rsidRDefault="00A66889" w:rsidP="0015235E">
            <w:pPr>
              <w:pStyle w:val="NormalWeb"/>
              <w:rPr>
                <w:rFonts w:ascii="Arial" w:hAnsi="Arial" w:cs="Arial"/>
              </w:rPr>
            </w:pPr>
            <w:r w:rsidRPr="008A0CF9">
              <w:rPr>
                <w:rFonts w:ascii="Arial" w:hAnsi="Arial" w:cs="Arial"/>
              </w:rPr>
              <w:t>Shift and Mute</w:t>
            </w:r>
          </w:p>
        </w:tc>
        <w:tc>
          <w:tcPr>
            <w:tcW w:w="3139" w:type="dxa"/>
          </w:tcPr>
          <w:p w14:paraId="41D04F18" w14:textId="77777777" w:rsidR="00A66889" w:rsidRPr="008A0CF9" w:rsidRDefault="00BD1A2B" w:rsidP="0015235E">
            <w:pPr>
              <w:pStyle w:val="NormalWeb"/>
              <w:rPr>
                <w:rFonts w:ascii="Arial" w:hAnsi="Arial" w:cs="Arial"/>
              </w:rPr>
            </w:pPr>
            <w:r w:rsidRPr="008A0CF9">
              <w:rPr>
                <w:rFonts w:ascii="Arial" w:hAnsi="Arial" w:cs="Arial"/>
              </w:rPr>
              <w:t xml:space="preserve">The bottom-right key on the left-hand side of the Orion is the </w:t>
            </w:r>
            <w:r w:rsidRPr="008A0CF9">
              <w:rPr>
                <w:rStyle w:val="Strong"/>
                <w:rFonts w:ascii="Arial" w:hAnsi="Arial" w:cs="Arial"/>
              </w:rPr>
              <w:t>Shift/Mute</w:t>
            </w:r>
            <w:r w:rsidRPr="008A0CF9">
              <w:rPr>
                <w:rFonts w:ascii="Arial" w:hAnsi="Arial" w:cs="Arial"/>
              </w:rPr>
              <w:t xml:space="preserve"> key.</w:t>
            </w:r>
          </w:p>
        </w:tc>
        <w:tc>
          <w:tcPr>
            <w:tcW w:w="4016" w:type="dxa"/>
          </w:tcPr>
          <w:p w14:paraId="41D04F19" w14:textId="77777777" w:rsidR="00074F49" w:rsidRPr="008A0CF9" w:rsidRDefault="00BD1A2B">
            <w:pPr>
              <w:pStyle w:val="NormalWeb"/>
              <w:rPr>
                <w:rFonts w:ascii="Arial" w:hAnsi="Arial" w:cs="Arial"/>
              </w:rPr>
            </w:pPr>
            <w:r w:rsidRPr="008A0CF9">
              <w:rPr>
                <w:rFonts w:ascii="Arial" w:hAnsi="Arial" w:cs="Arial"/>
              </w:rPr>
              <w:t xml:space="preserve">Pressing the </w:t>
            </w:r>
            <w:r w:rsidRPr="008A0CF9">
              <w:rPr>
                <w:rStyle w:val="Strong"/>
                <w:rFonts w:ascii="Arial" w:hAnsi="Arial" w:cs="Arial"/>
              </w:rPr>
              <w:t>Shift</w:t>
            </w:r>
            <w:r w:rsidRPr="008A0CF9">
              <w:rPr>
                <w:rFonts w:ascii="Arial" w:hAnsi="Arial" w:cs="Arial"/>
              </w:rPr>
              <w:t xml:space="preserve"> key simultaneously with other Orion keys changes the functionality of the key. Pressing the </w:t>
            </w:r>
            <w:r w:rsidRPr="008A0CF9">
              <w:rPr>
                <w:rStyle w:val="Strong"/>
                <w:rFonts w:ascii="Arial" w:hAnsi="Arial" w:cs="Arial"/>
              </w:rPr>
              <w:t>Shift</w:t>
            </w:r>
            <w:r w:rsidRPr="008A0CF9">
              <w:rPr>
                <w:rFonts w:ascii="Arial" w:hAnsi="Arial" w:cs="Arial"/>
              </w:rPr>
              <w:t xml:space="preserve"> key alone silences the speech mode.</w:t>
            </w:r>
          </w:p>
        </w:tc>
      </w:tr>
      <w:tr w:rsidR="00A66889" w:rsidRPr="008A0CF9" w14:paraId="41D04F1E" w14:textId="77777777" w:rsidTr="00801117">
        <w:tc>
          <w:tcPr>
            <w:tcW w:w="1593" w:type="dxa"/>
          </w:tcPr>
          <w:p w14:paraId="41D04F1B" w14:textId="77777777" w:rsidR="00A66889" w:rsidRPr="008A0CF9" w:rsidRDefault="00A66889" w:rsidP="0015235E">
            <w:pPr>
              <w:pStyle w:val="NormalWeb"/>
              <w:rPr>
                <w:rFonts w:ascii="Arial" w:hAnsi="Arial" w:cs="Arial"/>
              </w:rPr>
            </w:pPr>
            <w:r w:rsidRPr="008A0CF9">
              <w:rPr>
                <w:rFonts w:ascii="Arial" w:hAnsi="Arial" w:cs="Arial"/>
              </w:rPr>
              <w:t>Resetting</w:t>
            </w:r>
            <w:r w:rsidR="00F3706A" w:rsidRPr="008A0CF9">
              <w:rPr>
                <w:rFonts w:ascii="Arial" w:hAnsi="Arial" w:cs="Arial"/>
              </w:rPr>
              <w:t xml:space="preserve"> Orion</w:t>
            </w:r>
          </w:p>
        </w:tc>
        <w:tc>
          <w:tcPr>
            <w:tcW w:w="3139" w:type="dxa"/>
          </w:tcPr>
          <w:p w14:paraId="41D04F1C" w14:textId="77777777" w:rsidR="00A66889" w:rsidRPr="008A0CF9" w:rsidRDefault="00BD1A2B" w:rsidP="0015235E">
            <w:pPr>
              <w:pStyle w:val="NormalWeb"/>
              <w:rPr>
                <w:rFonts w:ascii="Arial" w:hAnsi="Arial" w:cs="Arial"/>
              </w:rPr>
            </w:pPr>
            <w:r w:rsidRPr="008A0CF9">
              <w:rPr>
                <w:rFonts w:ascii="Arial" w:hAnsi="Arial" w:cs="Arial"/>
              </w:rPr>
              <w:t>The Orion can occasionally get out of sync with the TI-84. This usually happens when the batteries are changed or if a bug is encountered.</w:t>
            </w:r>
          </w:p>
        </w:tc>
        <w:tc>
          <w:tcPr>
            <w:tcW w:w="4016" w:type="dxa"/>
          </w:tcPr>
          <w:p w14:paraId="41D04F1D" w14:textId="77777777" w:rsidR="00A66889" w:rsidRPr="008A0CF9" w:rsidRDefault="00A66889" w:rsidP="0015235E">
            <w:pPr>
              <w:pStyle w:val="NormalWeb"/>
              <w:rPr>
                <w:rFonts w:ascii="Arial" w:hAnsi="Arial" w:cs="Arial"/>
              </w:rPr>
            </w:pPr>
            <w:r w:rsidRPr="008A0CF9">
              <w:rPr>
                <w:rFonts w:ascii="Arial" w:hAnsi="Arial" w:cs="Arial"/>
              </w:rPr>
              <w:t xml:space="preserve">To reset, turn the Orion TI-84 Plus off by pressing the </w:t>
            </w:r>
            <w:r w:rsidRPr="008A0CF9">
              <w:rPr>
                <w:rStyle w:val="Strong"/>
                <w:rFonts w:ascii="Arial" w:hAnsi="Arial" w:cs="Arial"/>
              </w:rPr>
              <w:t>2nd</w:t>
            </w:r>
            <w:r w:rsidRPr="008A0CF9">
              <w:rPr>
                <w:rFonts w:ascii="Arial" w:hAnsi="Arial" w:cs="Arial"/>
              </w:rPr>
              <w:t xml:space="preserve"> key followed by the </w:t>
            </w:r>
            <w:r w:rsidRPr="008A0CF9">
              <w:rPr>
                <w:rStyle w:val="Strong"/>
                <w:rFonts w:ascii="Arial" w:hAnsi="Arial" w:cs="Arial"/>
              </w:rPr>
              <w:t>On</w:t>
            </w:r>
            <w:r w:rsidRPr="008A0CF9">
              <w:rPr>
                <w:rFonts w:ascii="Arial" w:hAnsi="Arial" w:cs="Arial"/>
              </w:rPr>
              <w:t xml:space="preserve"> key. When the calculator is off, press the </w:t>
            </w:r>
            <w:r w:rsidRPr="008A0CF9">
              <w:rPr>
                <w:rStyle w:val="Strong"/>
                <w:rFonts w:ascii="Arial" w:hAnsi="Arial" w:cs="Arial"/>
              </w:rPr>
              <w:t>Shift</w:t>
            </w:r>
            <w:r w:rsidRPr="008A0CF9">
              <w:rPr>
                <w:rFonts w:ascii="Arial" w:hAnsi="Arial" w:cs="Arial"/>
              </w:rPr>
              <w:t xml:space="preserve"> and </w:t>
            </w:r>
            <w:r w:rsidRPr="008A0CF9">
              <w:rPr>
                <w:rStyle w:val="Strong"/>
                <w:rFonts w:ascii="Arial" w:hAnsi="Arial" w:cs="Arial"/>
              </w:rPr>
              <w:t>CTRL</w:t>
            </w:r>
            <w:r w:rsidRPr="008A0CF9">
              <w:rPr>
                <w:rFonts w:ascii="Arial" w:hAnsi="Arial" w:cs="Arial"/>
              </w:rPr>
              <w:t xml:space="preserve"> keys together on the Orion. Then, turn the calculator back on by pressing the </w:t>
            </w:r>
            <w:r w:rsidRPr="008A0CF9">
              <w:rPr>
                <w:rStyle w:val="Strong"/>
                <w:rFonts w:ascii="Arial" w:hAnsi="Arial" w:cs="Arial"/>
              </w:rPr>
              <w:t>ON</w:t>
            </w:r>
            <w:r w:rsidRPr="008A0CF9">
              <w:rPr>
                <w:rFonts w:ascii="Arial" w:hAnsi="Arial" w:cs="Arial"/>
              </w:rPr>
              <w:t xml:space="preserve"> key. You should hear the Orion TI-84 Plus power on, at which point you can continue your work from where you left off. If the Orion does not come on, repeat the above steps. You may need to do this a couple of times. If it still doesn't turn on, contact customer service.</w:t>
            </w:r>
          </w:p>
        </w:tc>
      </w:tr>
      <w:tr w:rsidR="00A66889" w:rsidRPr="008A0CF9" w14:paraId="41D04F23" w14:textId="77777777" w:rsidTr="00801117">
        <w:tc>
          <w:tcPr>
            <w:tcW w:w="1593" w:type="dxa"/>
          </w:tcPr>
          <w:p w14:paraId="41D04F1F" w14:textId="77777777" w:rsidR="00A66889" w:rsidRPr="008A0CF9" w:rsidRDefault="00F3706A" w:rsidP="0015235E">
            <w:pPr>
              <w:pStyle w:val="NormalWeb"/>
              <w:rPr>
                <w:rFonts w:ascii="Arial" w:hAnsi="Arial" w:cs="Arial"/>
              </w:rPr>
            </w:pPr>
            <w:r w:rsidRPr="008A0CF9">
              <w:rPr>
                <w:rFonts w:ascii="Arial" w:hAnsi="Arial" w:cs="Arial"/>
              </w:rPr>
              <w:t>Volume A</w:t>
            </w:r>
            <w:r w:rsidR="00A66889" w:rsidRPr="008A0CF9">
              <w:rPr>
                <w:rFonts w:ascii="Arial" w:hAnsi="Arial" w:cs="Arial"/>
              </w:rPr>
              <w:t>djustment</w:t>
            </w:r>
          </w:p>
        </w:tc>
        <w:tc>
          <w:tcPr>
            <w:tcW w:w="3139" w:type="dxa"/>
          </w:tcPr>
          <w:p w14:paraId="41D04F20" w14:textId="77777777" w:rsidR="004D1A94" w:rsidRPr="008A0CF9" w:rsidRDefault="00BD1A2B" w:rsidP="0015235E">
            <w:pPr>
              <w:pStyle w:val="NormalWeb"/>
              <w:rPr>
                <w:rFonts w:ascii="Arial" w:hAnsi="Arial" w:cs="Arial"/>
              </w:rPr>
            </w:pPr>
            <w:r w:rsidRPr="008A0CF9">
              <w:rPr>
                <w:rFonts w:ascii="Arial" w:hAnsi="Arial" w:cs="Arial"/>
              </w:rPr>
              <w:t>The middle two keys on the left-hand side of the Orion are the Volume keys.</w:t>
            </w:r>
          </w:p>
          <w:p w14:paraId="41D04F21" w14:textId="77777777" w:rsidR="00A66889" w:rsidRPr="008A0CF9" w:rsidRDefault="00A66889" w:rsidP="0015235E">
            <w:pPr>
              <w:pStyle w:val="NormalWeb"/>
              <w:rPr>
                <w:rFonts w:ascii="Arial" w:hAnsi="Arial" w:cs="Arial"/>
              </w:rPr>
            </w:pPr>
          </w:p>
        </w:tc>
        <w:tc>
          <w:tcPr>
            <w:tcW w:w="4016" w:type="dxa"/>
          </w:tcPr>
          <w:p w14:paraId="41D04F22" w14:textId="153D37C5" w:rsidR="00074F49" w:rsidRPr="008A0CF9" w:rsidRDefault="00A66889">
            <w:pPr>
              <w:pStyle w:val="NormalWeb"/>
              <w:rPr>
                <w:rFonts w:ascii="Arial" w:hAnsi="Arial" w:cs="Arial"/>
              </w:rPr>
            </w:pPr>
            <w:r w:rsidRPr="008A0CF9">
              <w:rPr>
                <w:rFonts w:ascii="Arial" w:hAnsi="Arial" w:cs="Arial"/>
              </w:rPr>
              <w:t>Pressing the middle-left key, denoted by a speaker symbol and a minus sign, lowers the volume by one level and announces the current level. Pressing the middle-right key, denoted by a speaker symbol and a plus sign, raises the volume by one level and announces the current level.</w:t>
            </w:r>
            <w:r w:rsidR="004D1A94" w:rsidRPr="008A0CF9">
              <w:rPr>
                <w:rFonts w:ascii="Arial" w:hAnsi="Arial" w:cs="Arial"/>
              </w:rPr>
              <w:t xml:space="preserve"> There are 10 levels, with 1 as the lowest and 10 as the highest.</w:t>
            </w:r>
            <w:r w:rsidR="0036781E">
              <w:rPr>
                <w:rFonts w:ascii="Arial" w:hAnsi="Arial" w:cs="Arial"/>
              </w:rPr>
              <w:t xml:space="preserve"> </w:t>
            </w:r>
            <w:r w:rsidR="004D1A94" w:rsidRPr="008A0CF9">
              <w:rPr>
                <w:rFonts w:ascii="Arial" w:hAnsi="Arial" w:cs="Arial"/>
              </w:rPr>
              <w:t xml:space="preserve">There are two separate settings for earphones and speakers. If </w:t>
            </w:r>
            <w:r w:rsidR="004D1A94" w:rsidRPr="008A0CF9">
              <w:rPr>
                <w:rFonts w:ascii="Arial" w:hAnsi="Arial" w:cs="Arial"/>
              </w:rPr>
              <w:lastRenderedPageBreak/>
              <w:t>you are using earphones, the volume control adjusts the earphone volume. When earphones are not connected, the volume control adjusts the volume of the speakers.</w:t>
            </w:r>
          </w:p>
        </w:tc>
      </w:tr>
      <w:tr w:rsidR="00A66889" w:rsidRPr="008A0CF9" w14:paraId="41D04F27" w14:textId="77777777" w:rsidTr="00801117">
        <w:tc>
          <w:tcPr>
            <w:tcW w:w="1593" w:type="dxa"/>
          </w:tcPr>
          <w:p w14:paraId="41D04F24" w14:textId="77777777" w:rsidR="00A66889" w:rsidRPr="008A0CF9" w:rsidRDefault="00F3706A" w:rsidP="0015235E">
            <w:pPr>
              <w:pStyle w:val="NormalWeb"/>
              <w:rPr>
                <w:rFonts w:ascii="Arial" w:hAnsi="Arial" w:cs="Arial"/>
              </w:rPr>
            </w:pPr>
            <w:r w:rsidRPr="008A0CF9">
              <w:rPr>
                <w:rFonts w:ascii="Arial" w:hAnsi="Arial" w:cs="Arial"/>
              </w:rPr>
              <w:lastRenderedPageBreak/>
              <w:t>Rate of S</w:t>
            </w:r>
            <w:r w:rsidR="004D1A94" w:rsidRPr="008A0CF9">
              <w:rPr>
                <w:rFonts w:ascii="Arial" w:hAnsi="Arial" w:cs="Arial"/>
              </w:rPr>
              <w:t>peech</w:t>
            </w:r>
          </w:p>
        </w:tc>
        <w:tc>
          <w:tcPr>
            <w:tcW w:w="3139" w:type="dxa"/>
          </w:tcPr>
          <w:p w14:paraId="41D04F25" w14:textId="77777777" w:rsidR="00A66889" w:rsidRPr="008A0CF9" w:rsidRDefault="004D1A94" w:rsidP="0015235E">
            <w:pPr>
              <w:pStyle w:val="NormalWeb"/>
              <w:rPr>
                <w:rFonts w:ascii="Arial" w:hAnsi="Arial" w:cs="Arial"/>
              </w:rPr>
            </w:pPr>
            <w:r w:rsidRPr="008A0CF9">
              <w:rPr>
                <w:rFonts w:ascii="Arial" w:hAnsi="Arial" w:cs="Arial"/>
              </w:rPr>
              <w:t xml:space="preserve">The middle two keys on the left-hand side of the Orion also control the rate of speech when pressed in conjunction with the </w:t>
            </w:r>
            <w:r w:rsidRPr="008A0CF9">
              <w:rPr>
                <w:rStyle w:val="Strong"/>
                <w:rFonts w:ascii="Arial" w:hAnsi="Arial" w:cs="Arial"/>
              </w:rPr>
              <w:t>CTRL</w:t>
            </w:r>
            <w:r w:rsidRPr="008A0CF9">
              <w:rPr>
                <w:rFonts w:ascii="Arial" w:hAnsi="Arial" w:cs="Arial"/>
              </w:rPr>
              <w:t xml:space="preserve"> key.</w:t>
            </w:r>
          </w:p>
        </w:tc>
        <w:tc>
          <w:tcPr>
            <w:tcW w:w="4016" w:type="dxa"/>
          </w:tcPr>
          <w:p w14:paraId="41D04F26" w14:textId="77777777" w:rsidR="00074F49" w:rsidRPr="008A0CF9" w:rsidRDefault="004D1A94">
            <w:pPr>
              <w:pStyle w:val="NormalWeb"/>
              <w:rPr>
                <w:rFonts w:ascii="Arial" w:hAnsi="Arial" w:cs="Arial"/>
              </w:rPr>
            </w:pPr>
            <w:r w:rsidRPr="008A0CF9">
              <w:rPr>
                <w:rFonts w:ascii="Arial" w:hAnsi="Arial" w:cs="Arial"/>
              </w:rPr>
              <w:t xml:space="preserve">Pressing </w:t>
            </w:r>
            <w:r w:rsidRPr="008A0CF9">
              <w:rPr>
                <w:rStyle w:val="Emphasis"/>
                <w:rFonts w:ascii="Arial" w:hAnsi="Arial" w:cs="Arial"/>
              </w:rPr>
              <w:t>both</w:t>
            </w:r>
            <w:r w:rsidRPr="008A0CF9">
              <w:rPr>
                <w:rFonts w:ascii="Arial" w:hAnsi="Arial" w:cs="Arial"/>
              </w:rPr>
              <w:t xml:space="preserve"> the </w:t>
            </w:r>
            <w:r w:rsidRPr="008A0CF9">
              <w:rPr>
                <w:rStyle w:val="Strong"/>
                <w:rFonts w:ascii="Arial" w:hAnsi="Arial" w:cs="Arial"/>
              </w:rPr>
              <w:t>CTRL</w:t>
            </w:r>
            <w:r w:rsidRPr="008A0CF9">
              <w:rPr>
                <w:rFonts w:ascii="Arial" w:hAnsi="Arial" w:cs="Arial"/>
              </w:rPr>
              <w:t xml:space="preserve"> key and the middle-left key, labelled as </w:t>
            </w:r>
            <w:r w:rsidRPr="008A0CF9">
              <w:rPr>
                <w:rStyle w:val="Strong"/>
                <w:rFonts w:ascii="Arial" w:hAnsi="Arial" w:cs="Arial"/>
              </w:rPr>
              <w:t>S.R. Down</w:t>
            </w:r>
            <w:r w:rsidRPr="008A0CF9">
              <w:rPr>
                <w:rFonts w:ascii="Arial" w:hAnsi="Arial" w:cs="Arial"/>
              </w:rPr>
              <w:t xml:space="preserve">, once decreases the rate of speech by one level and announces the current rate. Pressing </w:t>
            </w:r>
            <w:r w:rsidRPr="008A0CF9">
              <w:rPr>
                <w:rStyle w:val="Emphasis"/>
                <w:rFonts w:ascii="Arial" w:hAnsi="Arial" w:cs="Arial"/>
              </w:rPr>
              <w:t>both</w:t>
            </w:r>
            <w:r w:rsidRPr="008A0CF9">
              <w:rPr>
                <w:rFonts w:ascii="Arial" w:hAnsi="Arial" w:cs="Arial"/>
              </w:rPr>
              <w:t xml:space="preserve"> the </w:t>
            </w:r>
            <w:r w:rsidRPr="008A0CF9">
              <w:rPr>
                <w:rStyle w:val="Strong"/>
                <w:rFonts w:ascii="Arial" w:hAnsi="Arial" w:cs="Arial"/>
              </w:rPr>
              <w:t>CTRL</w:t>
            </w:r>
            <w:r w:rsidRPr="008A0CF9">
              <w:rPr>
                <w:rFonts w:ascii="Arial" w:hAnsi="Arial" w:cs="Arial"/>
              </w:rPr>
              <w:t xml:space="preserve"> key and the middle-right key, labelled as </w:t>
            </w:r>
            <w:r w:rsidRPr="008A0CF9">
              <w:rPr>
                <w:rStyle w:val="Strong"/>
                <w:rFonts w:ascii="Arial" w:hAnsi="Arial" w:cs="Arial"/>
              </w:rPr>
              <w:t>S.R. Up</w:t>
            </w:r>
            <w:r w:rsidRPr="008A0CF9">
              <w:rPr>
                <w:rFonts w:ascii="Arial" w:hAnsi="Arial" w:cs="Arial"/>
              </w:rPr>
              <w:t>, once increases the rate of speech by one level and announces the current rate. There are 10 rates of speech, with 1 as the lowest and 10 as the highest.</w:t>
            </w:r>
          </w:p>
        </w:tc>
      </w:tr>
      <w:tr w:rsidR="00A66889" w:rsidRPr="008A0CF9" w14:paraId="41D04F2B" w14:textId="77777777" w:rsidTr="00801117">
        <w:tc>
          <w:tcPr>
            <w:tcW w:w="1593" w:type="dxa"/>
          </w:tcPr>
          <w:p w14:paraId="41D04F28" w14:textId="77777777" w:rsidR="00A66889" w:rsidRPr="008A0CF9" w:rsidRDefault="00F3706A" w:rsidP="0015235E">
            <w:pPr>
              <w:pStyle w:val="NormalWeb"/>
              <w:rPr>
                <w:rFonts w:ascii="Arial" w:hAnsi="Arial" w:cs="Arial"/>
              </w:rPr>
            </w:pPr>
            <w:r w:rsidRPr="008A0CF9">
              <w:rPr>
                <w:rFonts w:ascii="Arial" w:hAnsi="Arial" w:cs="Arial"/>
              </w:rPr>
              <w:t>Repeat and Spell</w:t>
            </w:r>
          </w:p>
        </w:tc>
        <w:tc>
          <w:tcPr>
            <w:tcW w:w="3139" w:type="dxa"/>
          </w:tcPr>
          <w:p w14:paraId="41D04F29" w14:textId="77777777" w:rsidR="00A66889" w:rsidRPr="008A0CF9" w:rsidRDefault="00EF718F" w:rsidP="0015235E">
            <w:pPr>
              <w:pStyle w:val="NormalWeb"/>
              <w:rPr>
                <w:rFonts w:ascii="Arial" w:hAnsi="Arial" w:cs="Arial"/>
              </w:rPr>
            </w:pPr>
            <w:r w:rsidRPr="008A0CF9">
              <w:rPr>
                <w:rFonts w:ascii="Arial" w:hAnsi="Arial" w:cs="Arial"/>
              </w:rPr>
              <w:t xml:space="preserve">The top-left key on the left-hand side of the Orion is the </w:t>
            </w:r>
            <w:r w:rsidRPr="008A0CF9">
              <w:rPr>
                <w:rStyle w:val="Strong"/>
                <w:rFonts w:ascii="Arial" w:hAnsi="Arial" w:cs="Arial"/>
              </w:rPr>
              <w:t>Repeat</w:t>
            </w:r>
            <w:r w:rsidRPr="008A0CF9">
              <w:rPr>
                <w:rFonts w:ascii="Arial" w:hAnsi="Arial" w:cs="Arial"/>
              </w:rPr>
              <w:t xml:space="preserve"> key (denoted by a looping arrow). </w:t>
            </w:r>
          </w:p>
        </w:tc>
        <w:tc>
          <w:tcPr>
            <w:tcW w:w="4016" w:type="dxa"/>
          </w:tcPr>
          <w:p w14:paraId="41D04F2A" w14:textId="77777777" w:rsidR="00074F49" w:rsidRPr="008A0CF9" w:rsidRDefault="00EF718F">
            <w:pPr>
              <w:pStyle w:val="NormalWeb"/>
              <w:rPr>
                <w:rFonts w:ascii="Arial" w:hAnsi="Arial" w:cs="Arial"/>
              </w:rPr>
            </w:pPr>
            <w:r w:rsidRPr="008A0CF9">
              <w:rPr>
                <w:rFonts w:ascii="Arial" w:hAnsi="Arial" w:cs="Arial"/>
              </w:rPr>
              <w:t xml:space="preserve">Pressing the Repeat key once repeats the last spoken text. </w:t>
            </w:r>
            <w:r w:rsidR="00D311EB" w:rsidRPr="008A0CF9">
              <w:rPr>
                <w:rFonts w:ascii="Arial" w:hAnsi="Arial" w:cs="Arial"/>
              </w:rPr>
              <w:t>P</w:t>
            </w:r>
            <w:r w:rsidRPr="008A0CF9">
              <w:rPr>
                <w:rFonts w:ascii="Arial" w:hAnsi="Arial" w:cs="Arial"/>
              </w:rPr>
              <w:t xml:space="preserve">ressing and holding the </w:t>
            </w:r>
            <w:r w:rsidRPr="008A0CF9">
              <w:rPr>
                <w:rStyle w:val="Strong"/>
                <w:rFonts w:ascii="Arial" w:hAnsi="Arial" w:cs="Arial"/>
              </w:rPr>
              <w:t>Repeat</w:t>
            </w:r>
            <w:r w:rsidRPr="008A0CF9">
              <w:rPr>
                <w:rFonts w:ascii="Arial" w:hAnsi="Arial" w:cs="Arial"/>
              </w:rPr>
              <w:t xml:space="preserve"> key</w:t>
            </w:r>
            <w:r w:rsidR="00D311EB" w:rsidRPr="008A0CF9">
              <w:rPr>
                <w:rFonts w:ascii="Arial" w:hAnsi="Arial" w:cs="Arial"/>
              </w:rPr>
              <w:t xml:space="preserve"> down</w:t>
            </w:r>
            <w:r w:rsidRPr="008A0CF9">
              <w:rPr>
                <w:rFonts w:ascii="Arial" w:hAnsi="Arial" w:cs="Arial"/>
              </w:rPr>
              <w:t xml:space="preserve">, </w:t>
            </w:r>
            <w:r w:rsidR="00D311EB" w:rsidRPr="008A0CF9">
              <w:rPr>
                <w:rFonts w:ascii="Arial" w:hAnsi="Arial" w:cs="Arial"/>
              </w:rPr>
              <w:t xml:space="preserve">allows you </w:t>
            </w:r>
            <w:r w:rsidRPr="008A0CF9">
              <w:rPr>
                <w:rFonts w:ascii="Arial" w:hAnsi="Arial" w:cs="Arial"/>
              </w:rPr>
              <w:t>to hear the last announced item, letter by letter.</w:t>
            </w:r>
          </w:p>
        </w:tc>
      </w:tr>
      <w:tr w:rsidR="00A66889" w:rsidRPr="008A0CF9" w14:paraId="41D04F3A" w14:textId="77777777" w:rsidTr="00801117">
        <w:tc>
          <w:tcPr>
            <w:tcW w:w="1593" w:type="dxa"/>
          </w:tcPr>
          <w:p w14:paraId="41D04F2C" w14:textId="77777777" w:rsidR="00A66889" w:rsidRPr="008A0CF9" w:rsidRDefault="00463E46" w:rsidP="0015235E">
            <w:pPr>
              <w:pStyle w:val="NormalWeb"/>
              <w:rPr>
                <w:rFonts w:ascii="Arial" w:hAnsi="Arial" w:cs="Arial"/>
              </w:rPr>
            </w:pPr>
            <w:r w:rsidRPr="008A0CF9">
              <w:rPr>
                <w:rFonts w:ascii="Arial" w:hAnsi="Arial" w:cs="Arial"/>
              </w:rPr>
              <w:t>Preferences</w:t>
            </w:r>
          </w:p>
        </w:tc>
        <w:tc>
          <w:tcPr>
            <w:tcW w:w="3139" w:type="dxa"/>
          </w:tcPr>
          <w:p w14:paraId="41D04F2D" w14:textId="77777777" w:rsidR="00A66889" w:rsidRPr="008A0CF9" w:rsidRDefault="00463E46" w:rsidP="0015235E">
            <w:pPr>
              <w:pStyle w:val="NormalWeb"/>
              <w:rPr>
                <w:rFonts w:ascii="Arial" w:hAnsi="Arial" w:cs="Arial"/>
              </w:rPr>
            </w:pPr>
            <w:r w:rsidRPr="008A0CF9">
              <w:rPr>
                <w:rFonts w:ascii="Arial" w:hAnsi="Arial" w:cs="Arial"/>
              </w:rPr>
              <w:t>Access the Preferences menu, by pressing the Preference (</w:t>
            </w:r>
            <w:r w:rsidRPr="008A0CF9">
              <w:rPr>
                <w:rStyle w:val="Strong"/>
                <w:rFonts w:ascii="Arial" w:hAnsi="Arial" w:cs="Arial"/>
              </w:rPr>
              <w:t>Pref.</w:t>
            </w:r>
            <w:r w:rsidRPr="008A0CF9">
              <w:rPr>
                <w:rFonts w:ascii="Arial" w:hAnsi="Arial" w:cs="Arial"/>
              </w:rPr>
              <w:t>) key located at the top-right, on the left-hand side of the Orion</w:t>
            </w:r>
          </w:p>
        </w:tc>
        <w:tc>
          <w:tcPr>
            <w:tcW w:w="4016" w:type="dxa"/>
          </w:tcPr>
          <w:p w14:paraId="41D04F2E" w14:textId="77777777" w:rsidR="00463E46" w:rsidRPr="008A0CF9" w:rsidRDefault="00463E46" w:rsidP="00463E46">
            <w:pPr>
              <w:pStyle w:val="NormalWeb"/>
              <w:rPr>
                <w:rFonts w:ascii="Arial" w:hAnsi="Arial" w:cs="Arial"/>
              </w:rPr>
            </w:pPr>
            <w:r w:rsidRPr="008A0CF9">
              <w:rPr>
                <w:rFonts w:ascii="Arial" w:hAnsi="Arial" w:cs="Arial"/>
              </w:rPr>
              <w:t>When the Preference (</w:t>
            </w:r>
            <w:r w:rsidRPr="008A0CF9">
              <w:rPr>
                <w:rStyle w:val="Strong"/>
                <w:rFonts w:ascii="Arial" w:hAnsi="Arial" w:cs="Arial"/>
              </w:rPr>
              <w:t>Pref.</w:t>
            </w:r>
            <w:r w:rsidRPr="008A0CF9">
              <w:rPr>
                <w:rFonts w:ascii="Arial" w:hAnsi="Arial" w:cs="Arial"/>
              </w:rPr>
              <w:t xml:space="preserve">) key is pressed, the Orion announces a list of vertically arranged items. Using the Orion navigation keys on the right, press the </w:t>
            </w:r>
            <w:r w:rsidRPr="008A0CF9">
              <w:rPr>
                <w:rStyle w:val="Strong"/>
                <w:rFonts w:ascii="Arial" w:hAnsi="Arial" w:cs="Arial"/>
              </w:rPr>
              <w:t>Up</w:t>
            </w:r>
            <w:r w:rsidRPr="008A0CF9">
              <w:rPr>
                <w:rFonts w:ascii="Arial" w:hAnsi="Arial" w:cs="Arial"/>
              </w:rPr>
              <w:t xml:space="preserve"> or </w:t>
            </w:r>
            <w:r w:rsidRPr="008A0CF9">
              <w:rPr>
                <w:rStyle w:val="Strong"/>
                <w:rFonts w:ascii="Arial" w:hAnsi="Arial" w:cs="Arial"/>
              </w:rPr>
              <w:t>Down</w:t>
            </w:r>
            <w:r w:rsidRPr="008A0CF9">
              <w:rPr>
                <w:rFonts w:ascii="Arial" w:hAnsi="Arial" w:cs="Arial"/>
              </w:rPr>
              <w:t xml:space="preserve"> arrow keys to move through the list. To make a selection, press the </w:t>
            </w:r>
            <w:r w:rsidRPr="008A0CF9">
              <w:rPr>
                <w:rStyle w:val="Strong"/>
                <w:rFonts w:ascii="Arial" w:hAnsi="Arial" w:cs="Arial"/>
              </w:rPr>
              <w:t>Home</w:t>
            </w:r>
            <w:r w:rsidRPr="008A0CF9">
              <w:rPr>
                <w:rFonts w:ascii="Arial" w:hAnsi="Arial" w:cs="Arial"/>
              </w:rPr>
              <w:t xml:space="preserve"> key, located in the center of the arrow keys.</w:t>
            </w:r>
          </w:p>
          <w:p w14:paraId="41D04F2F" w14:textId="77777777" w:rsidR="00463E46" w:rsidRPr="008A0CF9" w:rsidRDefault="00463E46" w:rsidP="00463E46">
            <w:pPr>
              <w:pStyle w:val="NormalWeb"/>
              <w:rPr>
                <w:rFonts w:ascii="Arial" w:hAnsi="Arial" w:cs="Arial"/>
              </w:rPr>
            </w:pPr>
            <w:r w:rsidRPr="008A0CF9">
              <w:rPr>
                <w:rFonts w:ascii="Arial" w:hAnsi="Arial" w:cs="Arial"/>
              </w:rPr>
              <w:t>The Preferences menu contains the following options:</w:t>
            </w:r>
          </w:p>
          <w:p w14:paraId="41D04F30"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Graph Options</w:t>
            </w:r>
          </w:p>
          <w:p w14:paraId="41D04F31"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Speech Options</w:t>
            </w:r>
          </w:p>
          <w:p w14:paraId="41D04F32"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Silent Startup mode</w:t>
            </w:r>
          </w:p>
          <w:p w14:paraId="41D04F33"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Turn off speech</w:t>
            </w:r>
          </w:p>
          <w:p w14:paraId="41D04F34"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Battery Status</w:t>
            </w:r>
          </w:p>
          <w:p w14:paraId="41D04F35"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Firmware Version</w:t>
            </w:r>
          </w:p>
          <w:p w14:paraId="41D04F36"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lastRenderedPageBreak/>
              <w:t>Serial Number</w:t>
            </w:r>
          </w:p>
          <w:p w14:paraId="41D04F37"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Reset All</w:t>
            </w:r>
          </w:p>
          <w:p w14:paraId="41D04F38"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Exit</w:t>
            </w:r>
          </w:p>
          <w:p w14:paraId="41D04F39" w14:textId="77777777" w:rsidR="00A66889" w:rsidRPr="008A0CF9" w:rsidRDefault="00A66889" w:rsidP="00463E46">
            <w:pPr>
              <w:pStyle w:val="NormalWeb"/>
              <w:rPr>
                <w:rFonts w:ascii="Arial" w:hAnsi="Arial" w:cs="Arial"/>
              </w:rPr>
            </w:pPr>
          </w:p>
        </w:tc>
      </w:tr>
    </w:tbl>
    <w:p w14:paraId="41D04F3B" w14:textId="77777777" w:rsidR="0015235E" w:rsidRPr="008A0CF9" w:rsidRDefault="0015235E" w:rsidP="004F19E7">
      <w:pPr>
        <w:pStyle w:val="Heading3"/>
        <w:rPr>
          <w:rFonts w:cs="Arial"/>
        </w:rPr>
      </w:pPr>
      <w:bookmarkStart w:id="32" w:name="_Graph_Options"/>
      <w:bookmarkStart w:id="33" w:name="_Toc9626546"/>
      <w:bookmarkEnd w:id="32"/>
      <w:r w:rsidRPr="008A0CF9">
        <w:rPr>
          <w:rFonts w:cs="Arial"/>
        </w:rPr>
        <w:lastRenderedPageBreak/>
        <w:t>Graph Options</w:t>
      </w:r>
      <w:bookmarkEnd w:id="33"/>
    </w:p>
    <w:p w14:paraId="41D04F3C" w14:textId="77777777" w:rsidR="00DD7CE5" w:rsidRPr="008A0CF9" w:rsidRDefault="0015235E" w:rsidP="00DD7CE5">
      <w:pPr>
        <w:pStyle w:val="NormalWeb"/>
        <w:rPr>
          <w:rFonts w:ascii="Arial" w:hAnsi="Arial" w:cs="Arial"/>
        </w:rPr>
      </w:pPr>
      <w:r w:rsidRPr="008A0CF9">
        <w:rPr>
          <w:rFonts w:ascii="Arial" w:hAnsi="Arial" w:cs="Arial"/>
        </w:rPr>
        <w:t xml:space="preserve">Selecting Graph Options from the Preferences menu opens a menu that contains the </w:t>
      </w:r>
      <w:r w:rsidR="00656A21" w:rsidRPr="008A0CF9">
        <w:rPr>
          <w:rFonts w:ascii="Arial" w:hAnsi="Arial" w:cs="Arial"/>
          <w:i/>
        </w:rPr>
        <w:t>Coordinate Announcement</w:t>
      </w:r>
      <w:r w:rsidR="00DD7CE5" w:rsidRPr="008A0CF9">
        <w:rPr>
          <w:rFonts w:ascii="Arial" w:hAnsi="Arial" w:cs="Arial"/>
        </w:rPr>
        <w:t xml:space="preserve"> option. This option sets the order in which the X- and Y-coordinates are announced and sets  whether both are announced.</w:t>
      </w:r>
    </w:p>
    <w:p w14:paraId="41D04F3D" w14:textId="77777777" w:rsidR="0015235E" w:rsidRPr="008A0CF9" w:rsidRDefault="0015235E" w:rsidP="00953FFE">
      <w:pPr>
        <w:pStyle w:val="Heading4"/>
        <w:rPr>
          <w:rFonts w:cs="Arial"/>
        </w:rPr>
      </w:pPr>
      <w:r w:rsidRPr="008A0CF9">
        <w:rPr>
          <w:rFonts w:cs="Arial"/>
        </w:rPr>
        <w:t>Sounds</w:t>
      </w:r>
    </w:p>
    <w:tbl>
      <w:tblPr>
        <w:tblStyle w:val="TableGrid"/>
        <w:tblW w:w="0" w:type="auto"/>
        <w:jc w:val="center"/>
        <w:tblLook w:val="04A0" w:firstRow="1" w:lastRow="0" w:firstColumn="1" w:lastColumn="0" w:noHBand="0" w:noVBand="1"/>
      </w:tblPr>
      <w:tblGrid>
        <w:gridCol w:w="4251"/>
        <w:gridCol w:w="4245"/>
      </w:tblGrid>
      <w:tr w:rsidR="00B14CD3" w:rsidRPr="008A0CF9" w14:paraId="41D04F40" w14:textId="77777777" w:rsidTr="00AB0326">
        <w:trPr>
          <w:tblHeader/>
          <w:jc w:val="center"/>
        </w:trPr>
        <w:tc>
          <w:tcPr>
            <w:tcW w:w="4251" w:type="dxa"/>
            <w:shd w:val="clear" w:color="auto" w:fill="000000" w:themeFill="text1"/>
          </w:tcPr>
          <w:p w14:paraId="41D04F3E" w14:textId="77777777" w:rsidR="007C1948" w:rsidRPr="008A0CF9" w:rsidRDefault="00656A21">
            <w:pPr>
              <w:spacing w:before="100" w:beforeAutospacing="1" w:after="100" w:afterAutospacing="1"/>
              <w:rPr>
                <w:rFonts w:cs="Arial"/>
                <w:b/>
                <w:color w:val="FFFFFF" w:themeColor="background1"/>
              </w:rPr>
            </w:pPr>
            <w:r w:rsidRPr="008A0CF9">
              <w:rPr>
                <w:rFonts w:cs="Arial"/>
                <w:b/>
                <w:color w:val="FFFFFF" w:themeColor="background1"/>
              </w:rPr>
              <w:t>Sound</w:t>
            </w:r>
          </w:p>
        </w:tc>
        <w:tc>
          <w:tcPr>
            <w:tcW w:w="4245" w:type="dxa"/>
            <w:shd w:val="clear" w:color="auto" w:fill="000000" w:themeFill="text1"/>
          </w:tcPr>
          <w:p w14:paraId="41D04F3F" w14:textId="77777777" w:rsidR="007C1948" w:rsidRPr="008A0CF9" w:rsidRDefault="00B14CD3">
            <w:pPr>
              <w:spacing w:before="100" w:beforeAutospacing="1" w:after="100" w:afterAutospacing="1"/>
              <w:rPr>
                <w:rFonts w:cs="Arial"/>
                <w:b/>
                <w:color w:val="FFFFFF" w:themeColor="background1"/>
                <w:sz w:val="22"/>
                <w:szCs w:val="22"/>
              </w:rPr>
            </w:pPr>
            <w:r w:rsidRPr="008A0CF9">
              <w:rPr>
                <w:rFonts w:cs="Arial"/>
                <w:b/>
                <w:color w:val="FFFFFF" w:themeColor="background1"/>
              </w:rPr>
              <w:t>Function</w:t>
            </w:r>
          </w:p>
        </w:tc>
      </w:tr>
      <w:tr w:rsidR="00936CFD" w:rsidRPr="008A0CF9" w14:paraId="41D04F43" w14:textId="77777777" w:rsidTr="00AB0326">
        <w:trPr>
          <w:jc w:val="center"/>
        </w:trPr>
        <w:tc>
          <w:tcPr>
            <w:tcW w:w="4251" w:type="dxa"/>
          </w:tcPr>
          <w:p w14:paraId="41D04F41" w14:textId="77777777" w:rsidR="00936CFD" w:rsidRPr="008A0CF9" w:rsidRDefault="00936CFD" w:rsidP="00936CFD">
            <w:pPr>
              <w:spacing w:before="100" w:beforeAutospacing="1" w:after="100" w:afterAutospacing="1"/>
              <w:rPr>
                <w:rFonts w:cs="Arial"/>
              </w:rPr>
            </w:pPr>
            <w:r w:rsidRPr="008A0CF9">
              <w:rPr>
                <w:rFonts w:cs="Arial"/>
              </w:rPr>
              <w:t>Navigation tone duration</w:t>
            </w:r>
          </w:p>
        </w:tc>
        <w:tc>
          <w:tcPr>
            <w:tcW w:w="4245" w:type="dxa"/>
          </w:tcPr>
          <w:p w14:paraId="41D04F42" w14:textId="77777777" w:rsidR="00936CFD" w:rsidRPr="008A0CF9" w:rsidRDefault="00EB58B7" w:rsidP="00936CFD">
            <w:pPr>
              <w:spacing w:before="100" w:beforeAutospacing="1" w:after="100" w:afterAutospacing="1"/>
              <w:rPr>
                <w:rFonts w:cs="Arial"/>
              </w:rPr>
            </w:pPr>
            <w:r w:rsidRPr="008A0CF9">
              <w:rPr>
                <w:rFonts w:cs="Arial"/>
              </w:rPr>
              <w:t>Sets</w:t>
            </w:r>
            <w:r w:rsidR="00936CFD" w:rsidRPr="008A0CF9">
              <w:rPr>
                <w:rFonts w:cs="Arial"/>
              </w:rPr>
              <w:t xml:space="preserve"> the duration of an individual tone for hearing a whole graph or reviewing a graph step-by-step.</w:t>
            </w:r>
          </w:p>
        </w:tc>
      </w:tr>
      <w:tr w:rsidR="00936CFD" w:rsidRPr="008A0CF9" w14:paraId="41D04F46" w14:textId="77777777" w:rsidTr="00AB0326">
        <w:trPr>
          <w:jc w:val="center"/>
        </w:trPr>
        <w:tc>
          <w:tcPr>
            <w:tcW w:w="4251" w:type="dxa"/>
          </w:tcPr>
          <w:p w14:paraId="41D04F44" w14:textId="77777777" w:rsidR="00936CFD" w:rsidRPr="008A0CF9" w:rsidRDefault="00936CFD" w:rsidP="00936CFD">
            <w:pPr>
              <w:spacing w:before="100" w:beforeAutospacing="1" w:after="100" w:afterAutospacing="1"/>
              <w:rPr>
                <w:rFonts w:cs="Arial"/>
              </w:rPr>
            </w:pPr>
            <w:r w:rsidRPr="008A0CF9">
              <w:rPr>
                <w:rFonts w:cs="Arial"/>
              </w:rPr>
              <w:t>Equation playback duration</w:t>
            </w:r>
          </w:p>
        </w:tc>
        <w:tc>
          <w:tcPr>
            <w:tcW w:w="4245" w:type="dxa"/>
          </w:tcPr>
          <w:p w14:paraId="41D04F45" w14:textId="77777777" w:rsidR="00936CFD" w:rsidRPr="008A0CF9" w:rsidRDefault="00EB58B7" w:rsidP="00936CFD">
            <w:pPr>
              <w:spacing w:before="100" w:beforeAutospacing="1" w:after="100" w:afterAutospacing="1"/>
              <w:rPr>
                <w:rFonts w:cs="Arial"/>
              </w:rPr>
            </w:pPr>
            <w:r w:rsidRPr="008A0CF9">
              <w:rPr>
                <w:rFonts w:cs="Arial"/>
              </w:rPr>
              <w:t>Sets</w:t>
            </w:r>
            <w:r w:rsidR="00936CFD" w:rsidRPr="008A0CF9">
              <w:rPr>
                <w:rFonts w:cs="Arial"/>
              </w:rPr>
              <w:t xml:space="preserve"> the speed of the duration of playback of a whole graph. The smaller the number, the faster the playback.</w:t>
            </w:r>
          </w:p>
        </w:tc>
      </w:tr>
      <w:tr w:rsidR="00936CFD" w:rsidRPr="008A0CF9" w14:paraId="41D04F49" w14:textId="77777777" w:rsidTr="00AB0326">
        <w:trPr>
          <w:jc w:val="center"/>
        </w:trPr>
        <w:tc>
          <w:tcPr>
            <w:tcW w:w="4251" w:type="dxa"/>
          </w:tcPr>
          <w:p w14:paraId="41D04F47" w14:textId="77777777" w:rsidR="00936CFD" w:rsidRPr="008A0CF9" w:rsidRDefault="00B14CD3" w:rsidP="00936CFD">
            <w:pPr>
              <w:spacing w:before="100" w:beforeAutospacing="1" w:after="100" w:afterAutospacing="1"/>
              <w:rPr>
                <w:rFonts w:cs="Arial"/>
              </w:rPr>
            </w:pPr>
            <w:r w:rsidRPr="008A0CF9">
              <w:rPr>
                <w:rFonts w:cs="Arial"/>
              </w:rPr>
              <w:t>Negative value noise</w:t>
            </w:r>
          </w:p>
        </w:tc>
        <w:tc>
          <w:tcPr>
            <w:tcW w:w="4245" w:type="dxa"/>
          </w:tcPr>
          <w:p w14:paraId="41D04F48" w14:textId="77777777" w:rsidR="00936CFD" w:rsidRPr="008A0CF9" w:rsidRDefault="00B14CD3" w:rsidP="00936CFD">
            <w:pPr>
              <w:spacing w:before="100" w:beforeAutospacing="1" w:after="100" w:afterAutospacing="1"/>
              <w:rPr>
                <w:rFonts w:cs="Arial"/>
              </w:rPr>
            </w:pPr>
            <w:r w:rsidRPr="008A0CF9">
              <w:rPr>
                <w:rFonts w:cs="Arial"/>
              </w:rPr>
              <w:t>enables or disables the static noise and adjusts the tone level while in the negative Y-region of a graph</w:t>
            </w:r>
          </w:p>
        </w:tc>
      </w:tr>
    </w:tbl>
    <w:p w14:paraId="41D04F4A" w14:textId="77777777" w:rsidR="0015235E" w:rsidRPr="008A0CF9" w:rsidRDefault="0015235E" w:rsidP="00953FFE">
      <w:pPr>
        <w:pStyle w:val="Heading4"/>
        <w:rPr>
          <w:rFonts w:cs="Arial"/>
        </w:rPr>
      </w:pPr>
      <w:r w:rsidRPr="008A0CF9">
        <w:rPr>
          <w:rFonts w:cs="Arial"/>
        </w:rPr>
        <w:t>Indicators</w:t>
      </w:r>
    </w:p>
    <w:tbl>
      <w:tblPr>
        <w:tblStyle w:val="TableGrid"/>
        <w:tblW w:w="0" w:type="auto"/>
        <w:tblInd w:w="198" w:type="dxa"/>
        <w:tblLook w:val="04A0" w:firstRow="1" w:lastRow="0" w:firstColumn="1" w:lastColumn="0" w:noHBand="0" w:noVBand="1"/>
      </w:tblPr>
      <w:tblGrid>
        <w:gridCol w:w="4114"/>
        <w:gridCol w:w="4318"/>
      </w:tblGrid>
      <w:tr w:rsidR="00DD7CE5" w:rsidRPr="008A0CF9" w14:paraId="41D04F4D" w14:textId="77777777" w:rsidTr="00801117">
        <w:trPr>
          <w:tblHeader/>
        </w:trPr>
        <w:tc>
          <w:tcPr>
            <w:tcW w:w="4230" w:type="dxa"/>
            <w:shd w:val="clear" w:color="auto" w:fill="000000" w:themeFill="text1"/>
          </w:tcPr>
          <w:p w14:paraId="41D04F4B" w14:textId="77777777" w:rsidR="00DD7CE5" w:rsidRPr="008A0CF9" w:rsidRDefault="00656A21" w:rsidP="00DD7CE5">
            <w:pPr>
              <w:rPr>
                <w:rFonts w:cs="Arial"/>
                <w:b/>
                <w:color w:val="FFFFFF" w:themeColor="background1"/>
              </w:rPr>
            </w:pPr>
            <w:r w:rsidRPr="008A0CF9">
              <w:rPr>
                <w:rFonts w:cs="Arial"/>
                <w:b/>
                <w:color w:val="FFFFFF" w:themeColor="background1"/>
              </w:rPr>
              <w:t>Indicator</w:t>
            </w:r>
          </w:p>
        </w:tc>
        <w:tc>
          <w:tcPr>
            <w:tcW w:w="4428" w:type="dxa"/>
            <w:shd w:val="clear" w:color="auto" w:fill="000000" w:themeFill="text1"/>
          </w:tcPr>
          <w:p w14:paraId="41D04F4C" w14:textId="77777777" w:rsidR="00DD7CE5" w:rsidRPr="008A0CF9" w:rsidRDefault="00656A21" w:rsidP="00DD7CE5">
            <w:pPr>
              <w:rPr>
                <w:rFonts w:cs="Arial"/>
                <w:b/>
                <w:color w:val="FFFFFF" w:themeColor="background1"/>
              </w:rPr>
            </w:pPr>
            <w:r w:rsidRPr="008A0CF9">
              <w:rPr>
                <w:rFonts w:cs="Arial"/>
                <w:b/>
                <w:color w:val="FFFFFF" w:themeColor="background1"/>
              </w:rPr>
              <w:t>Function</w:t>
            </w:r>
          </w:p>
        </w:tc>
      </w:tr>
      <w:tr w:rsidR="00DD7CE5" w:rsidRPr="008A0CF9" w14:paraId="41D04F50" w14:textId="77777777" w:rsidTr="00801117">
        <w:tc>
          <w:tcPr>
            <w:tcW w:w="4230" w:type="dxa"/>
          </w:tcPr>
          <w:p w14:paraId="41D04F4E" w14:textId="77777777" w:rsidR="00DD7CE5" w:rsidRPr="008A0CF9" w:rsidRDefault="00DD7CE5" w:rsidP="00DD7CE5">
            <w:pPr>
              <w:rPr>
                <w:rFonts w:cs="Arial"/>
              </w:rPr>
            </w:pPr>
            <w:r w:rsidRPr="008A0CF9">
              <w:rPr>
                <w:rFonts w:cs="Arial"/>
                <w:b/>
              </w:rPr>
              <w:t>Axis Cross Indication</w:t>
            </w:r>
          </w:p>
        </w:tc>
        <w:tc>
          <w:tcPr>
            <w:tcW w:w="4428" w:type="dxa"/>
          </w:tcPr>
          <w:p w14:paraId="41D04F4F" w14:textId="607961AA" w:rsidR="00DD7CE5" w:rsidRPr="008A0CF9" w:rsidRDefault="00DD7CE5" w:rsidP="00DD7CE5">
            <w:pPr>
              <w:rPr>
                <w:rFonts w:cs="Arial"/>
              </w:rPr>
            </w:pPr>
            <w:r w:rsidRPr="008A0CF9">
              <w:rPr>
                <w:rFonts w:cs="Arial"/>
              </w:rPr>
              <w:t>Enables a sound indication when the graph is played and the</w:t>
            </w:r>
            <w:r w:rsidR="00944DA4">
              <w:rPr>
                <w:rFonts w:cs="Arial"/>
              </w:rPr>
              <w:t xml:space="preserve"> </w:t>
            </w:r>
            <w:r w:rsidRPr="008A0CF9">
              <w:rPr>
                <w:rFonts w:cs="Arial"/>
              </w:rPr>
              <w:t>position crosses the X or Y axis. Each axis has its own unique sound.</w:t>
            </w:r>
          </w:p>
        </w:tc>
      </w:tr>
      <w:tr w:rsidR="00DD7CE5" w:rsidRPr="008A0CF9" w14:paraId="41D04F53" w14:textId="77777777" w:rsidTr="00801117">
        <w:tc>
          <w:tcPr>
            <w:tcW w:w="4230" w:type="dxa"/>
          </w:tcPr>
          <w:p w14:paraId="41D04F51" w14:textId="77777777" w:rsidR="00DD7CE5" w:rsidRPr="008A0CF9" w:rsidRDefault="00DD7CE5" w:rsidP="00DD7CE5">
            <w:pPr>
              <w:rPr>
                <w:rFonts w:cs="Arial"/>
              </w:rPr>
            </w:pPr>
            <w:r w:rsidRPr="008A0CF9">
              <w:rPr>
                <w:rFonts w:cs="Arial"/>
                <w:b/>
              </w:rPr>
              <w:t>Axis Tick Indication</w:t>
            </w:r>
          </w:p>
        </w:tc>
        <w:tc>
          <w:tcPr>
            <w:tcW w:w="4428" w:type="dxa"/>
          </w:tcPr>
          <w:p w14:paraId="41D04F52" w14:textId="4441308A" w:rsidR="00DD7CE5" w:rsidRPr="008A0CF9" w:rsidRDefault="00DD7CE5" w:rsidP="00DD7CE5">
            <w:pPr>
              <w:rPr>
                <w:rFonts w:cs="Arial"/>
              </w:rPr>
            </w:pPr>
            <w:r w:rsidRPr="008A0CF9">
              <w:rPr>
                <w:rFonts w:cs="Arial"/>
              </w:rPr>
              <w:t>Enables a sound indication each time the position reaches an X axis tick mark.</w:t>
            </w:r>
          </w:p>
        </w:tc>
      </w:tr>
      <w:tr w:rsidR="00DD7CE5" w:rsidRPr="008A0CF9" w14:paraId="41D04F56" w14:textId="77777777" w:rsidTr="00801117">
        <w:tc>
          <w:tcPr>
            <w:tcW w:w="4230" w:type="dxa"/>
          </w:tcPr>
          <w:p w14:paraId="41D04F54" w14:textId="77777777" w:rsidR="00DD7CE5" w:rsidRPr="008A0CF9" w:rsidRDefault="00DD7CE5" w:rsidP="00DD7CE5">
            <w:pPr>
              <w:rPr>
                <w:rFonts w:cs="Arial"/>
              </w:rPr>
            </w:pPr>
            <w:r w:rsidRPr="008A0CF9">
              <w:rPr>
                <w:rFonts w:cs="Arial"/>
                <w:b/>
              </w:rPr>
              <w:t>Intersection Indication</w:t>
            </w:r>
          </w:p>
        </w:tc>
        <w:tc>
          <w:tcPr>
            <w:tcW w:w="4428" w:type="dxa"/>
          </w:tcPr>
          <w:p w14:paraId="41D04F55" w14:textId="77777777" w:rsidR="00DD7CE5" w:rsidRPr="008A0CF9" w:rsidRDefault="00DD7CE5" w:rsidP="00DD7CE5">
            <w:pPr>
              <w:rPr>
                <w:rFonts w:cs="Arial"/>
              </w:rPr>
            </w:pPr>
            <w:r w:rsidRPr="008A0CF9">
              <w:rPr>
                <w:rFonts w:cs="Arial"/>
              </w:rPr>
              <w:t>an Intersection indication sound is generated (in continuous waveform playback mode) and a number is spoken (in trace mode) to indicate that the current graph crosses another graph.</w:t>
            </w:r>
          </w:p>
        </w:tc>
      </w:tr>
      <w:tr w:rsidR="00943131" w:rsidRPr="008A0CF9" w14:paraId="41D04F59" w14:textId="77777777" w:rsidTr="00801117">
        <w:tc>
          <w:tcPr>
            <w:tcW w:w="4230" w:type="dxa"/>
          </w:tcPr>
          <w:p w14:paraId="41D04F57" w14:textId="77777777" w:rsidR="00943131" w:rsidRPr="008A0CF9" w:rsidRDefault="00943131" w:rsidP="00DD7CE5">
            <w:pPr>
              <w:rPr>
                <w:rFonts w:cs="Arial"/>
                <w:b/>
              </w:rPr>
            </w:pPr>
            <w:r w:rsidRPr="008A0CF9">
              <w:rPr>
                <w:rFonts w:cs="Arial"/>
                <w:b/>
              </w:rPr>
              <w:t>Maximum and Minimum Indicatio</w:t>
            </w:r>
            <w:r w:rsidRPr="008A0CF9">
              <w:rPr>
                <w:rFonts w:cs="Arial"/>
              </w:rPr>
              <w:t>n</w:t>
            </w:r>
          </w:p>
        </w:tc>
        <w:tc>
          <w:tcPr>
            <w:tcW w:w="4428" w:type="dxa"/>
          </w:tcPr>
          <w:p w14:paraId="41D04F58" w14:textId="77777777" w:rsidR="00943131" w:rsidRPr="008A0CF9" w:rsidRDefault="002A03A2" w:rsidP="00DD7CE5">
            <w:pPr>
              <w:rPr>
                <w:rFonts w:cs="Arial"/>
              </w:rPr>
            </w:pPr>
            <w:r w:rsidRPr="008A0CF9">
              <w:rPr>
                <w:rFonts w:cs="Arial"/>
              </w:rPr>
              <w:t xml:space="preserve">In trace mode and/or during the continuous waveform playback mode, a minimum or maximum sound is </w:t>
            </w:r>
            <w:r w:rsidRPr="008A0CF9">
              <w:rPr>
                <w:rFonts w:cs="Arial"/>
              </w:rPr>
              <w:lastRenderedPageBreak/>
              <w:t>generated to indicate that the current graph point is either a local minimum or maximum.</w:t>
            </w:r>
          </w:p>
        </w:tc>
      </w:tr>
      <w:tr w:rsidR="00C43A04" w:rsidRPr="008A0CF9" w14:paraId="41D04F5C" w14:textId="77777777" w:rsidTr="00801117">
        <w:tc>
          <w:tcPr>
            <w:tcW w:w="4230" w:type="dxa"/>
          </w:tcPr>
          <w:p w14:paraId="41D04F5A" w14:textId="77777777" w:rsidR="00C43A04" w:rsidRPr="008A0CF9" w:rsidRDefault="00C43A04" w:rsidP="00DD7CE5">
            <w:pPr>
              <w:rPr>
                <w:rFonts w:cs="Arial"/>
                <w:b/>
              </w:rPr>
            </w:pPr>
            <w:r w:rsidRPr="008A0CF9">
              <w:rPr>
                <w:rFonts w:cs="Arial"/>
              </w:rPr>
              <w:lastRenderedPageBreak/>
              <w:t xml:space="preserve">In </w:t>
            </w:r>
            <w:r w:rsidRPr="008A0CF9">
              <w:rPr>
                <w:rFonts w:cs="Arial"/>
                <w:i/>
              </w:rPr>
              <w:t>playback mode</w:t>
            </w:r>
          </w:p>
        </w:tc>
        <w:tc>
          <w:tcPr>
            <w:tcW w:w="4428" w:type="dxa"/>
          </w:tcPr>
          <w:p w14:paraId="41D04F5B" w14:textId="77777777" w:rsidR="00C43A04" w:rsidRPr="008A0CF9" w:rsidRDefault="00C43A04" w:rsidP="00DD7CE5">
            <w:pPr>
              <w:rPr>
                <w:rFonts w:cs="Arial"/>
              </w:rPr>
            </w:pPr>
            <w:r w:rsidRPr="008A0CF9">
              <w:rPr>
                <w:rFonts w:cs="Arial"/>
              </w:rPr>
              <w:t>once the graph is plotted on the screen, Orion plays the equation sound. If the current coordinate is either minimum or maximum, the coordinate sound is mixed with min/max indication, respectively.</w:t>
            </w:r>
          </w:p>
        </w:tc>
      </w:tr>
      <w:tr w:rsidR="00C43A04" w:rsidRPr="008A0CF9" w14:paraId="41D04F5F" w14:textId="77777777" w:rsidTr="00801117">
        <w:tc>
          <w:tcPr>
            <w:tcW w:w="4230" w:type="dxa"/>
          </w:tcPr>
          <w:p w14:paraId="41D04F5D" w14:textId="77777777" w:rsidR="00C43A04" w:rsidRPr="008A0CF9" w:rsidRDefault="00C43A04" w:rsidP="00DD7CE5">
            <w:pPr>
              <w:rPr>
                <w:rFonts w:cs="Arial"/>
                <w:b/>
              </w:rPr>
            </w:pPr>
            <w:r w:rsidRPr="008A0CF9">
              <w:rPr>
                <w:rFonts w:cs="Arial"/>
              </w:rPr>
              <w:t xml:space="preserve">In </w:t>
            </w:r>
            <w:r w:rsidRPr="008A0CF9">
              <w:rPr>
                <w:rFonts w:cs="Arial"/>
                <w:i/>
              </w:rPr>
              <w:t>trace mode</w:t>
            </w:r>
          </w:p>
        </w:tc>
        <w:tc>
          <w:tcPr>
            <w:tcW w:w="4428" w:type="dxa"/>
          </w:tcPr>
          <w:p w14:paraId="41D04F5E" w14:textId="77777777" w:rsidR="00C43A04" w:rsidRPr="008A0CF9" w:rsidRDefault="00C43A04" w:rsidP="00DD7CE5">
            <w:pPr>
              <w:rPr>
                <w:rFonts w:cs="Arial"/>
              </w:rPr>
            </w:pPr>
            <w:r w:rsidRPr="008A0CF9">
              <w:rPr>
                <w:rFonts w:cs="Arial"/>
              </w:rPr>
              <w:t>Orion plays the coordinate sound. If the current coordinate is either minimum or maximum, the coordinate sound is mixed with the min/max indication, respectively</w:t>
            </w:r>
          </w:p>
        </w:tc>
      </w:tr>
      <w:tr w:rsidR="00943131" w:rsidRPr="008A0CF9" w14:paraId="41D04F62" w14:textId="77777777" w:rsidTr="00801117">
        <w:tc>
          <w:tcPr>
            <w:tcW w:w="4230" w:type="dxa"/>
          </w:tcPr>
          <w:p w14:paraId="41D04F60" w14:textId="77777777" w:rsidR="00943131" w:rsidRPr="008A0CF9" w:rsidRDefault="00943131" w:rsidP="00DD7CE5">
            <w:pPr>
              <w:rPr>
                <w:rFonts w:cs="Arial"/>
                <w:b/>
              </w:rPr>
            </w:pPr>
            <w:r w:rsidRPr="008A0CF9">
              <w:rPr>
                <w:rFonts w:cs="Arial"/>
                <w:b/>
              </w:rPr>
              <w:t>Shaded Regions</w:t>
            </w:r>
          </w:p>
        </w:tc>
        <w:tc>
          <w:tcPr>
            <w:tcW w:w="4428" w:type="dxa"/>
          </w:tcPr>
          <w:p w14:paraId="41D04F61" w14:textId="77777777" w:rsidR="00943131" w:rsidRPr="008A0CF9" w:rsidRDefault="00074F49" w:rsidP="00DD7CE5">
            <w:pPr>
              <w:rPr>
                <w:rFonts w:cs="Arial"/>
              </w:rPr>
            </w:pPr>
            <w:r w:rsidRPr="008A0CF9">
              <w:rPr>
                <w:rFonts w:cs="Arial"/>
              </w:rPr>
              <w:t>during cursor navigation in Graph mode, an indication tone (in tone mode) is generated for the current cursor position within the region (inside shaded, out of shaded, and on graph line). This is followed by an announcement (inside shaded, out of shaded, and on graph line) for the respective graph.</w:t>
            </w:r>
          </w:p>
        </w:tc>
      </w:tr>
      <w:tr w:rsidR="00074F49" w:rsidRPr="008A0CF9" w14:paraId="41D04F69" w14:textId="77777777" w:rsidTr="00801117">
        <w:tc>
          <w:tcPr>
            <w:tcW w:w="4230" w:type="dxa"/>
          </w:tcPr>
          <w:p w14:paraId="41D04F63" w14:textId="77777777" w:rsidR="00074F49" w:rsidRPr="008A0CF9" w:rsidRDefault="00074F49" w:rsidP="00DD7CE5">
            <w:pPr>
              <w:rPr>
                <w:rFonts w:cs="Arial"/>
                <w:b/>
              </w:rPr>
            </w:pPr>
            <w:r w:rsidRPr="008A0CF9">
              <w:rPr>
                <w:rFonts w:cs="Arial"/>
              </w:rPr>
              <w:t xml:space="preserve">In </w:t>
            </w:r>
            <w:r w:rsidRPr="008A0CF9">
              <w:rPr>
                <w:rFonts w:cs="Arial"/>
                <w:i/>
              </w:rPr>
              <w:t>speech mode</w:t>
            </w:r>
          </w:p>
        </w:tc>
        <w:tc>
          <w:tcPr>
            <w:tcW w:w="4428" w:type="dxa"/>
          </w:tcPr>
          <w:p w14:paraId="41D04F64" w14:textId="77777777" w:rsidR="00AC4F4C" w:rsidRPr="008A0CF9" w:rsidRDefault="00074F49">
            <w:pPr>
              <w:pStyle w:val="NormalWeb"/>
              <w:rPr>
                <w:rFonts w:ascii="Arial" w:hAnsi="Arial" w:cs="Arial"/>
              </w:rPr>
            </w:pPr>
            <w:r w:rsidRPr="008A0CF9">
              <w:rPr>
                <w:rFonts w:ascii="Arial" w:hAnsi="Arial" w:cs="Arial"/>
              </w:rPr>
              <w:t xml:space="preserve">Orion announces the current cursor coordinates (x, y values) followed by announcement of current cursor position (shaded region, out of shaded region, and on graph line). </w:t>
            </w:r>
          </w:p>
          <w:p w14:paraId="41D04F65" w14:textId="77777777" w:rsidR="00AC4F4C" w:rsidRPr="008A0CF9" w:rsidRDefault="00656A21">
            <w:pPr>
              <w:pStyle w:val="NormalWeb"/>
              <w:rPr>
                <w:rFonts w:ascii="Arial" w:hAnsi="Arial" w:cs="Arial"/>
              </w:rPr>
            </w:pPr>
            <w:r w:rsidRPr="008A0CF9">
              <w:rPr>
                <w:rFonts w:ascii="Arial" w:hAnsi="Arial" w:cs="Arial"/>
                <w:b/>
              </w:rPr>
              <w:t>Note:</w:t>
            </w:r>
            <w:r w:rsidR="00074F49" w:rsidRPr="008A0CF9">
              <w:rPr>
                <w:rFonts w:ascii="Arial" w:hAnsi="Arial" w:cs="Arial"/>
              </w:rPr>
              <w:t xml:space="preserve"> The following conditions must be satisfied to use this feature: </w:t>
            </w:r>
          </w:p>
          <w:p w14:paraId="41D04F66" w14:textId="77777777" w:rsidR="00AC4F4C" w:rsidRPr="008A0CF9" w:rsidRDefault="00074F49">
            <w:pPr>
              <w:numPr>
                <w:ilvl w:val="1"/>
                <w:numId w:val="12"/>
              </w:numPr>
              <w:tabs>
                <w:tab w:val="clear" w:pos="1440"/>
              </w:tabs>
              <w:spacing w:before="100" w:beforeAutospacing="1" w:after="100" w:afterAutospacing="1"/>
              <w:ind w:left="612" w:hanging="612"/>
              <w:rPr>
                <w:rFonts w:cs="Arial"/>
              </w:rPr>
            </w:pPr>
            <w:r w:rsidRPr="008A0CF9">
              <w:rPr>
                <w:rFonts w:cs="Arial"/>
              </w:rPr>
              <w:t>Graph style must be chosen as either shaded above or shaded below.</w:t>
            </w:r>
          </w:p>
          <w:p w14:paraId="41D04F67" w14:textId="77777777" w:rsidR="00AC4F4C" w:rsidRPr="008A0CF9" w:rsidRDefault="00074F49">
            <w:pPr>
              <w:numPr>
                <w:ilvl w:val="1"/>
                <w:numId w:val="12"/>
              </w:numPr>
              <w:tabs>
                <w:tab w:val="clear" w:pos="1440"/>
              </w:tabs>
              <w:spacing w:before="100" w:beforeAutospacing="1" w:after="100" w:afterAutospacing="1"/>
              <w:ind w:left="612" w:hanging="612"/>
              <w:rPr>
                <w:rFonts w:cs="Arial"/>
              </w:rPr>
            </w:pPr>
            <w:r w:rsidRPr="008A0CF9">
              <w:rPr>
                <w:rFonts w:cs="Arial"/>
              </w:rPr>
              <w:t>Graph mode—graph free cursor selected.</w:t>
            </w:r>
          </w:p>
          <w:p w14:paraId="41D04F68" w14:textId="77777777" w:rsidR="00AC4F4C" w:rsidRPr="008A0CF9" w:rsidRDefault="00074F49">
            <w:pPr>
              <w:pStyle w:val="NormalWeb"/>
              <w:ind w:left="-18"/>
              <w:rPr>
                <w:rFonts w:ascii="Arial" w:hAnsi="Arial" w:cs="Arial"/>
              </w:rPr>
            </w:pPr>
            <w:r w:rsidRPr="008A0CF9">
              <w:rPr>
                <w:rFonts w:ascii="Arial" w:hAnsi="Arial" w:cs="Arial"/>
              </w:rPr>
              <w:t>When the above conditions are met, tones are played in tone mode and speech announcements are played in speech mode.</w:t>
            </w:r>
          </w:p>
        </w:tc>
      </w:tr>
      <w:tr w:rsidR="00943131" w:rsidRPr="008A0CF9" w14:paraId="41D04F6C" w14:textId="77777777" w:rsidTr="00801117">
        <w:tc>
          <w:tcPr>
            <w:tcW w:w="4230" w:type="dxa"/>
          </w:tcPr>
          <w:p w14:paraId="41D04F6A" w14:textId="77777777" w:rsidR="00943131" w:rsidRPr="008A0CF9" w:rsidRDefault="00943131" w:rsidP="00DD7CE5">
            <w:pPr>
              <w:rPr>
                <w:rFonts w:cs="Arial"/>
                <w:b/>
              </w:rPr>
            </w:pPr>
            <w:r w:rsidRPr="008A0CF9">
              <w:rPr>
                <w:rFonts w:cs="Arial"/>
                <w:b/>
              </w:rPr>
              <w:t>Cursor Location</w:t>
            </w:r>
          </w:p>
        </w:tc>
        <w:tc>
          <w:tcPr>
            <w:tcW w:w="4428" w:type="dxa"/>
          </w:tcPr>
          <w:p w14:paraId="41D04F6B" w14:textId="77777777" w:rsidR="00943131" w:rsidRPr="008A0CF9" w:rsidRDefault="00074F49" w:rsidP="00DD7CE5">
            <w:pPr>
              <w:rPr>
                <w:rFonts w:cs="Arial"/>
              </w:rPr>
            </w:pPr>
            <w:r w:rsidRPr="008A0CF9">
              <w:rPr>
                <w:rFonts w:cs="Arial"/>
              </w:rPr>
              <w:t>indicates the location of the cursor by a tone generated during graph playback.</w:t>
            </w:r>
          </w:p>
        </w:tc>
      </w:tr>
    </w:tbl>
    <w:p w14:paraId="41D04F6D" w14:textId="77777777" w:rsidR="00AC4F4C" w:rsidRPr="008A0CF9" w:rsidRDefault="00AC4F4C">
      <w:pPr>
        <w:rPr>
          <w:rFonts w:cs="Arial"/>
        </w:rPr>
      </w:pPr>
    </w:p>
    <w:tbl>
      <w:tblPr>
        <w:tblStyle w:val="TableGrid"/>
        <w:tblW w:w="8640" w:type="dxa"/>
        <w:tblInd w:w="198" w:type="dxa"/>
        <w:tblLook w:val="04A0" w:firstRow="1" w:lastRow="0" w:firstColumn="1" w:lastColumn="0" w:noHBand="0" w:noVBand="1"/>
      </w:tblPr>
      <w:tblGrid>
        <w:gridCol w:w="4140"/>
        <w:gridCol w:w="4500"/>
      </w:tblGrid>
      <w:tr w:rsidR="009313E2" w:rsidRPr="008A0CF9" w14:paraId="41D04F70" w14:textId="77777777" w:rsidTr="007F6BEA">
        <w:tc>
          <w:tcPr>
            <w:tcW w:w="4140" w:type="dxa"/>
            <w:shd w:val="clear" w:color="auto" w:fill="000000" w:themeFill="text1"/>
          </w:tcPr>
          <w:p w14:paraId="41D04F6E" w14:textId="77777777" w:rsidR="009313E2"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If …</w:t>
            </w:r>
          </w:p>
        </w:tc>
        <w:tc>
          <w:tcPr>
            <w:tcW w:w="4500" w:type="dxa"/>
            <w:shd w:val="clear" w:color="auto" w:fill="000000" w:themeFill="text1"/>
          </w:tcPr>
          <w:p w14:paraId="41D04F6F" w14:textId="77777777" w:rsidR="009313E2"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Then …</w:t>
            </w:r>
          </w:p>
        </w:tc>
      </w:tr>
      <w:tr w:rsidR="009313E2" w:rsidRPr="008A0CF9" w14:paraId="41D04F73" w14:textId="77777777" w:rsidTr="007F6BEA">
        <w:tc>
          <w:tcPr>
            <w:tcW w:w="4140" w:type="dxa"/>
          </w:tcPr>
          <w:p w14:paraId="41D04F71" w14:textId="77777777" w:rsidR="009313E2" w:rsidRPr="008A0CF9" w:rsidRDefault="009313E2" w:rsidP="0015235E">
            <w:pPr>
              <w:pStyle w:val="NormalWeb"/>
              <w:rPr>
                <w:rFonts w:ascii="Arial" w:hAnsi="Arial" w:cs="Arial"/>
              </w:rPr>
            </w:pPr>
            <w:r w:rsidRPr="008A0CF9">
              <w:rPr>
                <w:rFonts w:ascii="Arial" w:hAnsi="Arial" w:cs="Arial"/>
              </w:rPr>
              <w:t>the graph crosses multiple graphs</w:t>
            </w:r>
          </w:p>
        </w:tc>
        <w:tc>
          <w:tcPr>
            <w:tcW w:w="4500" w:type="dxa"/>
          </w:tcPr>
          <w:p w14:paraId="41D04F72" w14:textId="77777777" w:rsidR="009313E2" w:rsidRPr="008A0CF9" w:rsidRDefault="005A3CD6" w:rsidP="0015235E">
            <w:pPr>
              <w:pStyle w:val="NormalWeb"/>
              <w:rPr>
                <w:rFonts w:ascii="Arial" w:hAnsi="Arial" w:cs="Arial"/>
              </w:rPr>
            </w:pPr>
            <w:r w:rsidRPr="008A0CF9">
              <w:rPr>
                <w:rFonts w:ascii="Arial" w:hAnsi="Arial" w:cs="Arial"/>
              </w:rPr>
              <w:t xml:space="preserve">Orion </w:t>
            </w:r>
            <w:r w:rsidR="009313E2" w:rsidRPr="008A0CF9">
              <w:rPr>
                <w:rFonts w:ascii="Arial" w:hAnsi="Arial" w:cs="Arial"/>
              </w:rPr>
              <w:t>says multiple numbers</w:t>
            </w:r>
          </w:p>
        </w:tc>
      </w:tr>
      <w:tr w:rsidR="00D629E8" w:rsidRPr="008A0CF9" w14:paraId="41D04F76" w14:textId="77777777" w:rsidTr="007F6BEA">
        <w:tc>
          <w:tcPr>
            <w:tcW w:w="4140" w:type="dxa"/>
          </w:tcPr>
          <w:p w14:paraId="41D04F74" w14:textId="77777777" w:rsidR="00D629E8" w:rsidRPr="008A0CF9" w:rsidRDefault="00D629E8" w:rsidP="00074F49">
            <w:pPr>
              <w:pStyle w:val="NormalWeb"/>
              <w:rPr>
                <w:rFonts w:ascii="Arial" w:hAnsi="Arial" w:cs="Arial"/>
              </w:rPr>
            </w:pPr>
            <w:r w:rsidRPr="008A0CF9">
              <w:rPr>
                <w:rFonts w:ascii="Arial" w:hAnsi="Arial" w:cs="Arial"/>
              </w:rPr>
              <w:t>in playback mode</w:t>
            </w:r>
          </w:p>
        </w:tc>
        <w:tc>
          <w:tcPr>
            <w:tcW w:w="4500" w:type="dxa"/>
          </w:tcPr>
          <w:p w14:paraId="41D04F75" w14:textId="77777777" w:rsidR="00D629E8" w:rsidRPr="008A0CF9" w:rsidRDefault="00D629E8" w:rsidP="00074F49">
            <w:pPr>
              <w:pStyle w:val="NormalWeb"/>
              <w:rPr>
                <w:rFonts w:ascii="Arial" w:hAnsi="Arial" w:cs="Arial"/>
              </w:rPr>
            </w:pPr>
            <w:r w:rsidRPr="008A0CF9">
              <w:rPr>
                <w:rFonts w:ascii="Arial" w:hAnsi="Arial" w:cs="Arial"/>
              </w:rPr>
              <w:t>Once a graph is plotted on the screen, Orion plays the equation sound.</w:t>
            </w:r>
          </w:p>
        </w:tc>
      </w:tr>
      <w:tr w:rsidR="00DE43C6" w:rsidRPr="008A0CF9" w14:paraId="41D04F79" w14:textId="77777777" w:rsidTr="007F6BEA">
        <w:tc>
          <w:tcPr>
            <w:tcW w:w="4140" w:type="dxa"/>
          </w:tcPr>
          <w:p w14:paraId="41D04F77" w14:textId="77777777" w:rsidR="00DE43C6" w:rsidRPr="008A0CF9" w:rsidRDefault="00D629E8" w:rsidP="0015235E">
            <w:pPr>
              <w:pStyle w:val="NormalWeb"/>
              <w:rPr>
                <w:rFonts w:ascii="Arial" w:hAnsi="Arial" w:cs="Arial"/>
              </w:rPr>
            </w:pPr>
            <w:r w:rsidRPr="008A0CF9">
              <w:rPr>
                <w:rFonts w:ascii="Arial" w:hAnsi="Arial" w:cs="Arial"/>
              </w:rPr>
              <w:t>the current coordinate intersects with another graph</w:t>
            </w:r>
          </w:p>
        </w:tc>
        <w:tc>
          <w:tcPr>
            <w:tcW w:w="4500" w:type="dxa"/>
          </w:tcPr>
          <w:p w14:paraId="41D04F78" w14:textId="77777777" w:rsidR="00DE43C6" w:rsidRPr="008A0CF9" w:rsidRDefault="00D629E8" w:rsidP="0015235E">
            <w:pPr>
              <w:pStyle w:val="NormalWeb"/>
              <w:rPr>
                <w:rFonts w:ascii="Arial" w:hAnsi="Arial" w:cs="Arial"/>
              </w:rPr>
            </w:pPr>
            <w:r w:rsidRPr="008A0CF9">
              <w:rPr>
                <w:rFonts w:ascii="Arial" w:hAnsi="Arial" w:cs="Arial"/>
              </w:rPr>
              <w:t>Orion plays intersection indication</w:t>
            </w:r>
          </w:p>
        </w:tc>
      </w:tr>
      <w:tr w:rsidR="00D629E8" w:rsidRPr="008A0CF9" w14:paraId="41D04F7C" w14:textId="77777777" w:rsidTr="007F6BEA">
        <w:tc>
          <w:tcPr>
            <w:tcW w:w="4140" w:type="dxa"/>
          </w:tcPr>
          <w:p w14:paraId="41D04F7A" w14:textId="77777777" w:rsidR="00D629E8" w:rsidRPr="008A0CF9" w:rsidRDefault="00D629E8" w:rsidP="00074F49">
            <w:pPr>
              <w:pStyle w:val="NormalWeb"/>
              <w:rPr>
                <w:rFonts w:ascii="Arial" w:hAnsi="Arial" w:cs="Arial"/>
              </w:rPr>
            </w:pPr>
            <w:r w:rsidRPr="008A0CF9">
              <w:rPr>
                <w:rFonts w:ascii="Arial" w:hAnsi="Arial" w:cs="Arial"/>
              </w:rPr>
              <w:t xml:space="preserve">navigating the graph in </w:t>
            </w:r>
            <w:r w:rsidRPr="008A0CF9">
              <w:rPr>
                <w:rFonts w:ascii="Arial" w:hAnsi="Arial" w:cs="Arial"/>
                <w:i/>
              </w:rPr>
              <w:t>trace mode</w:t>
            </w:r>
          </w:p>
        </w:tc>
        <w:tc>
          <w:tcPr>
            <w:tcW w:w="4500" w:type="dxa"/>
          </w:tcPr>
          <w:p w14:paraId="41D04F7B" w14:textId="77777777" w:rsidR="00074F49" w:rsidRPr="008A0CF9" w:rsidRDefault="00D629E8">
            <w:pPr>
              <w:pStyle w:val="NormalWeb"/>
              <w:rPr>
                <w:rFonts w:ascii="Arial" w:hAnsi="Arial" w:cs="Arial"/>
              </w:rPr>
            </w:pPr>
            <w:r w:rsidRPr="008A0CF9">
              <w:rPr>
                <w:rFonts w:ascii="Arial" w:hAnsi="Arial" w:cs="Arial"/>
              </w:rPr>
              <w:t xml:space="preserve">Orion plays the coordinate sound </w:t>
            </w:r>
          </w:p>
        </w:tc>
      </w:tr>
      <w:tr w:rsidR="009313E2" w:rsidRPr="008A0CF9" w14:paraId="41D04F7F" w14:textId="77777777" w:rsidTr="007F6BEA">
        <w:tc>
          <w:tcPr>
            <w:tcW w:w="4140" w:type="dxa"/>
          </w:tcPr>
          <w:p w14:paraId="41D04F7D" w14:textId="77777777" w:rsidR="009313E2" w:rsidRPr="008A0CF9" w:rsidRDefault="00D629E8" w:rsidP="0015235E">
            <w:pPr>
              <w:pStyle w:val="NormalWeb"/>
              <w:rPr>
                <w:rFonts w:ascii="Arial" w:hAnsi="Arial" w:cs="Arial"/>
              </w:rPr>
            </w:pPr>
            <w:r w:rsidRPr="008A0CF9">
              <w:rPr>
                <w:rFonts w:ascii="Arial" w:hAnsi="Arial" w:cs="Arial"/>
              </w:rPr>
              <w:t>the coordinate is intersecting  with another graph</w:t>
            </w:r>
          </w:p>
        </w:tc>
        <w:tc>
          <w:tcPr>
            <w:tcW w:w="4500" w:type="dxa"/>
          </w:tcPr>
          <w:p w14:paraId="41D04F7E" w14:textId="77777777" w:rsidR="009313E2" w:rsidRPr="008A0CF9" w:rsidRDefault="00D629E8" w:rsidP="0015235E">
            <w:pPr>
              <w:pStyle w:val="NormalWeb"/>
              <w:rPr>
                <w:rFonts w:ascii="Arial" w:hAnsi="Arial" w:cs="Arial"/>
              </w:rPr>
            </w:pPr>
            <w:r w:rsidRPr="008A0CF9">
              <w:rPr>
                <w:rFonts w:ascii="Arial" w:hAnsi="Arial" w:cs="Arial"/>
              </w:rPr>
              <w:t>Orion plays the intersection indication and announces the graph number</w:t>
            </w:r>
          </w:p>
        </w:tc>
      </w:tr>
    </w:tbl>
    <w:p w14:paraId="41D04F80" w14:textId="77777777" w:rsidR="0015235E" w:rsidRPr="008A0CF9" w:rsidRDefault="0015235E" w:rsidP="00953FFE">
      <w:pPr>
        <w:pStyle w:val="Heading4"/>
        <w:rPr>
          <w:rFonts w:cs="Arial"/>
        </w:rPr>
      </w:pPr>
      <w:r w:rsidRPr="008A0CF9">
        <w:rPr>
          <w:rFonts w:cs="Arial"/>
        </w:rPr>
        <w:t>Graph Screen Sonograph</w:t>
      </w:r>
      <w:r w:rsidRPr="008A0CF9">
        <w:rPr>
          <w:rFonts w:cs="Arial"/>
          <w:vertAlign w:val="superscript"/>
        </w:rPr>
        <w:t>TM</w:t>
      </w:r>
    </w:p>
    <w:p w14:paraId="41D04F81"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00C01AE1" w:rsidRPr="008A0CF9">
        <w:rPr>
          <w:rFonts w:ascii="Arial" w:hAnsi="Arial" w:cs="Arial"/>
          <w:i/>
        </w:rPr>
        <w:t>Graph Screen SonoGraph mode</w:t>
      </w:r>
      <w:r w:rsidRPr="008A0CF9">
        <w:rPr>
          <w:rFonts w:ascii="Arial" w:hAnsi="Arial" w:cs="Arial"/>
        </w:rPr>
        <w:t xml:space="preserve"> </w:t>
      </w:r>
      <w:r w:rsidR="0079377C" w:rsidRPr="008A0CF9">
        <w:rPr>
          <w:rFonts w:ascii="Arial" w:hAnsi="Arial" w:cs="Arial"/>
        </w:rPr>
        <w:t>h</w:t>
      </w:r>
      <w:r w:rsidRPr="008A0CF9">
        <w:rPr>
          <w:rFonts w:ascii="Arial" w:hAnsi="Arial" w:cs="Arial"/>
        </w:rPr>
        <w:t>elp</w:t>
      </w:r>
      <w:r w:rsidR="00197418" w:rsidRPr="008A0CF9">
        <w:rPr>
          <w:rFonts w:ascii="Arial" w:hAnsi="Arial" w:cs="Arial"/>
        </w:rPr>
        <w:t>s</w:t>
      </w:r>
      <w:r w:rsidRPr="008A0CF9">
        <w:rPr>
          <w:rFonts w:ascii="Arial" w:hAnsi="Arial" w:cs="Arial"/>
        </w:rPr>
        <w:t xml:space="preserve"> user</w:t>
      </w:r>
      <w:r w:rsidR="00197418" w:rsidRPr="008A0CF9">
        <w:rPr>
          <w:rFonts w:ascii="Arial" w:hAnsi="Arial" w:cs="Arial"/>
        </w:rPr>
        <w:t>s</w:t>
      </w:r>
      <w:r w:rsidRPr="008A0CF9">
        <w:rPr>
          <w:rFonts w:ascii="Arial" w:hAnsi="Arial" w:cs="Arial"/>
        </w:rPr>
        <w:t xml:space="preserve"> </w:t>
      </w:r>
      <w:r w:rsidR="00197418" w:rsidRPr="008A0CF9">
        <w:rPr>
          <w:rFonts w:ascii="Arial" w:hAnsi="Arial" w:cs="Arial"/>
        </w:rPr>
        <w:t xml:space="preserve">to </w:t>
      </w:r>
      <w:r w:rsidRPr="008A0CF9">
        <w:rPr>
          <w:rFonts w:ascii="Arial" w:hAnsi="Arial" w:cs="Arial"/>
        </w:rPr>
        <w:t xml:space="preserve">understand the groupings of points on non-contiguous graphs while in the Graph screen. </w:t>
      </w:r>
      <w:r w:rsidR="00197418" w:rsidRPr="008A0CF9">
        <w:rPr>
          <w:rFonts w:ascii="Arial" w:hAnsi="Arial" w:cs="Arial"/>
        </w:rPr>
        <w:t xml:space="preserve">To enter the </w:t>
      </w:r>
      <w:r w:rsidR="00197418" w:rsidRPr="008A0CF9">
        <w:rPr>
          <w:rFonts w:ascii="Arial" w:hAnsi="Arial" w:cs="Arial"/>
          <w:i/>
        </w:rPr>
        <w:t xml:space="preserve">Graph Screen SonoGraph mode, </w:t>
      </w:r>
      <w:r w:rsidRPr="008A0CF9">
        <w:rPr>
          <w:rFonts w:ascii="Arial" w:hAnsi="Arial" w:cs="Arial"/>
        </w:rPr>
        <w:t xml:space="preserve">press the Graph key after entering the functions. </w:t>
      </w:r>
      <w:r w:rsidR="00197418" w:rsidRPr="008A0CF9">
        <w:rPr>
          <w:rFonts w:ascii="Arial" w:hAnsi="Arial" w:cs="Arial"/>
        </w:rPr>
        <w:t xml:space="preserve">The </w:t>
      </w:r>
      <w:r w:rsidR="00197418" w:rsidRPr="008A0CF9">
        <w:rPr>
          <w:rFonts w:ascii="Arial" w:hAnsi="Arial" w:cs="Arial"/>
          <w:i/>
        </w:rPr>
        <w:t>Graph Screen SonoGraph mode</w:t>
      </w:r>
      <w:r w:rsidR="00197418" w:rsidRPr="008A0CF9">
        <w:rPr>
          <w:rFonts w:ascii="Arial" w:hAnsi="Arial" w:cs="Arial"/>
        </w:rPr>
        <w:t xml:space="preserve"> may </w:t>
      </w:r>
      <w:r w:rsidRPr="008A0CF9">
        <w:rPr>
          <w:rFonts w:ascii="Arial" w:hAnsi="Arial" w:cs="Arial"/>
        </w:rPr>
        <w:t xml:space="preserve">also be used to view contiguous graphs on the Graph screen, </w:t>
      </w:r>
      <w:r w:rsidR="00197418" w:rsidRPr="008A0CF9">
        <w:rPr>
          <w:rFonts w:ascii="Arial" w:hAnsi="Arial" w:cs="Arial"/>
        </w:rPr>
        <w:t xml:space="preserve">however </w:t>
      </w:r>
      <w:r w:rsidRPr="008A0CF9">
        <w:rPr>
          <w:rFonts w:ascii="Arial" w:hAnsi="Arial" w:cs="Arial"/>
        </w:rPr>
        <w:t xml:space="preserve">this method </w:t>
      </w:r>
      <w:r w:rsidR="00197418" w:rsidRPr="008A0CF9">
        <w:rPr>
          <w:rFonts w:ascii="Arial" w:hAnsi="Arial" w:cs="Arial"/>
        </w:rPr>
        <w:t xml:space="preserve">might </w:t>
      </w:r>
      <w:r w:rsidRPr="008A0CF9">
        <w:rPr>
          <w:rFonts w:ascii="Arial" w:hAnsi="Arial" w:cs="Arial"/>
        </w:rPr>
        <w:t xml:space="preserve">have limited impact </w:t>
      </w:r>
      <w:r w:rsidR="00197418" w:rsidRPr="008A0CF9">
        <w:rPr>
          <w:rFonts w:ascii="Arial" w:hAnsi="Arial" w:cs="Arial"/>
        </w:rPr>
        <w:t xml:space="preserve">on </w:t>
      </w:r>
      <w:r w:rsidRPr="008A0CF9">
        <w:rPr>
          <w:rFonts w:ascii="Arial" w:hAnsi="Arial" w:cs="Arial"/>
        </w:rPr>
        <w:t xml:space="preserve">a user's understanding of contiguous graphs. </w:t>
      </w:r>
      <w:r w:rsidR="002C1353" w:rsidRPr="008A0CF9">
        <w:rPr>
          <w:rFonts w:ascii="Arial" w:hAnsi="Arial" w:cs="Arial"/>
        </w:rPr>
        <w:t xml:space="preserve">When </w:t>
      </w:r>
      <w:r w:rsidRPr="008A0CF9">
        <w:rPr>
          <w:rFonts w:ascii="Arial" w:hAnsi="Arial" w:cs="Arial"/>
        </w:rPr>
        <w:t>viewing contiguous data it is better to use the trace screen to audibilize the graph.</w:t>
      </w:r>
    </w:p>
    <w:p w14:paraId="41D04F82" w14:textId="77777777" w:rsidR="0015235E" w:rsidRPr="008A0CF9" w:rsidRDefault="0015235E" w:rsidP="0015235E">
      <w:pPr>
        <w:pStyle w:val="NormalWeb"/>
        <w:rPr>
          <w:rFonts w:ascii="Arial" w:hAnsi="Arial" w:cs="Arial"/>
        </w:rPr>
      </w:pPr>
      <w:r w:rsidRPr="008A0CF9">
        <w:rPr>
          <w:rFonts w:ascii="Arial" w:hAnsi="Arial" w:cs="Arial"/>
        </w:rPr>
        <w:t>To turn on Sonograph Mode</w:t>
      </w:r>
      <w:r w:rsidR="00D80AFF" w:rsidRPr="008A0CF9">
        <w:rPr>
          <w:rFonts w:ascii="Arial" w:hAnsi="Arial" w:cs="Arial"/>
        </w:rPr>
        <w:t>, follow the steps below:</w:t>
      </w:r>
    </w:p>
    <w:tbl>
      <w:tblPr>
        <w:tblStyle w:val="TableGrid"/>
        <w:tblW w:w="0" w:type="auto"/>
        <w:tblInd w:w="198" w:type="dxa"/>
        <w:tblLook w:val="04A0" w:firstRow="1" w:lastRow="0" w:firstColumn="1" w:lastColumn="0" w:noHBand="0" w:noVBand="1"/>
      </w:tblPr>
      <w:tblGrid>
        <w:gridCol w:w="737"/>
        <w:gridCol w:w="6210"/>
      </w:tblGrid>
      <w:tr w:rsidR="00961298" w:rsidRPr="008A0CF9" w14:paraId="41D04F85" w14:textId="77777777" w:rsidTr="007F6BEA">
        <w:tc>
          <w:tcPr>
            <w:tcW w:w="720" w:type="dxa"/>
            <w:shd w:val="clear" w:color="auto" w:fill="000000" w:themeFill="text1"/>
          </w:tcPr>
          <w:p w14:paraId="41D04F83" w14:textId="77777777" w:rsidR="00AC4F4C" w:rsidRPr="008A0CF9" w:rsidRDefault="00656A21">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6210" w:type="dxa"/>
            <w:shd w:val="clear" w:color="auto" w:fill="000000" w:themeFill="text1"/>
          </w:tcPr>
          <w:p w14:paraId="41D04F84" w14:textId="77777777" w:rsidR="00961298"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961298" w:rsidRPr="008A0CF9" w14:paraId="41D04F88" w14:textId="77777777" w:rsidTr="007F6BEA">
        <w:tc>
          <w:tcPr>
            <w:tcW w:w="720" w:type="dxa"/>
          </w:tcPr>
          <w:p w14:paraId="41D04F86" w14:textId="77777777" w:rsidR="00AC4F4C" w:rsidRPr="008A0CF9" w:rsidRDefault="00961298">
            <w:pPr>
              <w:pStyle w:val="NormalWeb"/>
              <w:jc w:val="center"/>
              <w:rPr>
                <w:rFonts w:ascii="Arial" w:hAnsi="Arial" w:cs="Arial"/>
              </w:rPr>
            </w:pPr>
            <w:r w:rsidRPr="008A0CF9">
              <w:rPr>
                <w:rFonts w:ascii="Arial" w:hAnsi="Arial" w:cs="Arial"/>
              </w:rPr>
              <w:t>1</w:t>
            </w:r>
          </w:p>
        </w:tc>
        <w:tc>
          <w:tcPr>
            <w:tcW w:w="6210" w:type="dxa"/>
          </w:tcPr>
          <w:p w14:paraId="41D04F87" w14:textId="77777777" w:rsidR="00961298" w:rsidRPr="008A0CF9" w:rsidRDefault="00961298" w:rsidP="0015235E">
            <w:pPr>
              <w:pStyle w:val="NormalWeb"/>
              <w:rPr>
                <w:rFonts w:ascii="Arial" w:hAnsi="Arial" w:cs="Arial"/>
              </w:rPr>
            </w:pPr>
            <w:r w:rsidRPr="008A0CF9">
              <w:rPr>
                <w:rFonts w:ascii="Arial" w:hAnsi="Arial" w:cs="Arial"/>
              </w:rPr>
              <w:t xml:space="preserve">Press the </w:t>
            </w:r>
            <w:r w:rsidRPr="008A0CF9">
              <w:rPr>
                <w:rStyle w:val="Strong"/>
                <w:rFonts w:ascii="Arial" w:hAnsi="Arial" w:cs="Arial"/>
              </w:rPr>
              <w:t>Pref</w:t>
            </w:r>
            <w:r w:rsidRPr="008A0CF9">
              <w:rPr>
                <w:rFonts w:ascii="Arial" w:hAnsi="Arial" w:cs="Arial"/>
              </w:rPr>
              <w:t xml:space="preserve"> (Preference) key</w:t>
            </w:r>
          </w:p>
        </w:tc>
      </w:tr>
      <w:tr w:rsidR="00961298" w:rsidRPr="008A0CF9" w14:paraId="41D04F8B" w14:textId="77777777" w:rsidTr="007F6BEA">
        <w:tc>
          <w:tcPr>
            <w:tcW w:w="720" w:type="dxa"/>
          </w:tcPr>
          <w:p w14:paraId="41D04F89" w14:textId="77777777" w:rsidR="00AC4F4C" w:rsidRPr="008A0CF9" w:rsidRDefault="00961298">
            <w:pPr>
              <w:pStyle w:val="NormalWeb"/>
              <w:jc w:val="center"/>
              <w:rPr>
                <w:rFonts w:ascii="Arial" w:hAnsi="Arial" w:cs="Arial"/>
              </w:rPr>
            </w:pPr>
            <w:r w:rsidRPr="008A0CF9">
              <w:rPr>
                <w:rFonts w:ascii="Arial" w:hAnsi="Arial" w:cs="Arial"/>
              </w:rPr>
              <w:t>2</w:t>
            </w:r>
          </w:p>
        </w:tc>
        <w:tc>
          <w:tcPr>
            <w:tcW w:w="6210" w:type="dxa"/>
          </w:tcPr>
          <w:p w14:paraId="41D04F8A" w14:textId="77777777" w:rsidR="00961298" w:rsidRPr="008A0CF9" w:rsidRDefault="00961298" w:rsidP="0015235E">
            <w:pPr>
              <w:pStyle w:val="NormalWeb"/>
              <w:rPr>
                <w:rFonts w:ascii="Arial" w:hAnsi="Arial" w:cs="Arial"/>
              </w:rPr>
            </w:pPr>
            <w:r w:rsidRPr="008A0CF9">
              <w:rPr>
                <w:rFonts w:ascii="Arial" w:hAnsi="Arial" w:cs="Arial"/>
              </w:rPr>
              <w:t xml:space="preserve">Press the </w:t>
            </w:r>
            <w:r w:rsidRPr="008A0CF9">
              <w:rPr>
                <w:rStyle w:val="Strong"/>
                <w:rFonts w:ascii="Arial" w:hAnsi="Arial" w:cs="Arial"/>
              </w:rPr>
              <w:t>Home</w:t>
            </w:r>
            <w:r w:rsidRPr="008A0CF9">
              <w:rPr>
                <w:rFonts w:ascii="Arial" w:hAnsi="Arial" w:cs="Arial"/>
              </w:rPr>
              <w:t xml:space="preserve"> key to select Graph options</w:t>
            </w:r>
          </w:p>
        </w:tc>
      </w:tr>
      <w:tr w:rsidR="00961298" w:rsidRPr="008A0CF9" w14:paraId="41D04F8E" w14:textId="77777777" w:rsidTr="007F6BEA">
        <w:tc>
          <w:tcPr>
            <w:tcW w:w="720" w:type="dxa"/>
          </w:tcPr>
          <w:p w14:paraId="41D04F8C" w14:textId="77777777" w:rsidR="00AC4F4C" w:rsidRPr="008A0CF9" w:rsidRDefault="00961298">
            <w:pPr>
              <w:pStyle w:val="NormalWeb"/>
              <w:jc w:val="center"/>
              <w:rPr>
                <w:rFonts w:ascii="Arial" w:hAnsi="Arial" w:cs="Arial"/>
              </w:rPr>
            </w:pPr>
            <w:r w:rsidRPr="008A0CF9">
              <w:rPr>
                <w:rFonts w:ascii="Arial" w:hAnsi="Arial" w:cs="Arial"/>
              </w:rPr>
              <w:t>3</w:t>
            </w:r>
          </w:p>
        </w:tc>
        <w:tc>
          <w:tcPr>
            <w:tcW w:w="6210" w:type="dxa"/>
          </w:tcPr>
          <w:p w14:paraId="41D04F8D" w14:textId="77777777" w:rsidR="00961298" w:rsidRPr="008A0CF9" w:rsidRDefault="00961298" w:rsidP="0015235E">
            <w:pPr>
              <w:pStyle w:val="NormalWeb"/>
              <w:rPr>
                <w:rFonts w:ascii="Arial" w:hAnsi="Arial" w:cs="Arial"/>
              </w:rPr>
            </w:pPr>
            <w:r w:rsidRPr="008A0CF9">
              <w:rPr>
                <w:rFonts w:ascii="Arial" w:hAnsi="Arial" w:cs="Arial"/>
              </w:rPr>
              <w:t xml:space="preserve">Arrow down to Sonograph and press the </w:t>
            </w:r>
            <w:r w:rsidRPr="008A0CF9">
              <w:rPr>
                <w:rStyle w:val="Strong"/>
                <w:rFonts w:ascii="Arial" w:hAnsi="Arial" w:cs="Arial"/>
              </w:rPr>
              <w:t>Home</w:t>
            </w:r>
            <w:r w:rsidRPr="008A0CF9">
              <w:rPr>
                <w:rFonts w:ascii="Arial" w:hAnsi="Arial" w:cs="Arial"/>
              </w:rPr>
              <w:t xml:space="preserve"> key to select</w:t>
            </w:r>
          </w:p>
        </w:tc>
      </w:tr>
      <w:tr w:rsidR="00961298" w:rsidRPr="008A0CF9" w14:paraId="41D04F91" w14:textId="77777777" w:rsidTr="007F6BEA">
        <w:tc>
          <w:tcPr>
            <w:tcW w:w="720" w:type="dxa"/>
          </w:tcPr>
          <w:p w14:paraId="41D04F8F" w14:textId="77777777" w:rsidR="00AC4F4C" w:rsidRPr="008A0CF9" w:rsidRDefault="00961298">
            <w:pPr>
              <w:pStyle w:val="NormalWeb"/>
              <w:jc w:val="center"/>
              <w:rPr>
                <w:rFonts w:ascii="Arial" w:hAnsi="Arial" w:cs="Arial"/>
              </w:rPr>
            </w:pPr>
            <w:r w:rsidRPr="008A0CF9">
              <w:rPr>
                <w:rFonts w:ascii="Arial" w:hAnsi="Arial" w:cs="Arial"/>
              </w:rPr>
              <w:t>4</w:t>
            </w:r>
          </w:p>
        </w:tc>
        <w:tc>
          <w:tcPr>
            <w:tcW w:w="6210" w:type="dxa"/>
          </w:tcPr>
          <w:p w14:paraId="41D04F90" w14:textId="77777777" w:rsidR="00961298" w:rsidRPr="008A0CF9" w:rsidRDefault="00961298" w:rsidP="0015235E">
            <w:pPr>
              <w:pStyle w:val="NormalWeb"/>
              <w:rPr>
                <w:rFonts w:ascii="Arial" w:hAnsi="Arial" w:cs="Arial"/>
              </w:rPr>
            </w:pPr>
            <w:r w:rsidRPr="008A0CF9">
              <w:rPr>
                <w:rFonts w:ascii="Arial" w:hAnsi="Arial" w:cs="Arial"/>
              </w:rPr>
              <w:t xml:space="preserve">Arrow down to On and press the </w:t>
            </w:r>
            <w:r w:rsidRPr="008A0CF9">
              <w:rPr>
                <w:rStyle w:val="Strong"/>
                <w:rFonts w:ascii="Arial" w:hAnsi="Arial" w:cs="Arial"/>
              </w:rPr>
              <w:t>Home</w:t>
            </w:r>
            <w:r w:rsidRPr="008A0CF9">
              <w:rPr>
                <w:rFonts w:ascii="Arial" w:hAnsi="Arial" w:cs="Arial"/>
              </w:rPr>
              <w:t xml:space="preserve"> key to select. </w:t>
            </w:r>
            <w:r w:rsidRPr="008A0CF9">
              <w:rPr>
                <w:rFonts w:ascii="Arial" w:hAnsi="Arial" w:cs="Arial"/>
              </w:rPr>
              <w:br/>
            </w:r>
            <w:r w:rsidRPr="008A0CF9">
              <w:rPr>
                <w:rStyle w:val="Strong"/>
                <w:rFonts w:ascii="Arial" w:hAnsi="Arial" w:cs="Arial"/>
              </w:rPr>
              <w:t>Note:</w:t>
            </w:r>
            <w:r w:rsidRPr="008A0CF9">
              <w:rPr>
                <w:rFonts w:ascii="Arial" w:hAnsi="Arial" w:cs="Arial"/>
              </w:rPr>
              <w:t xml:space="preserve"> the default setting is Off</w:t>
            </w:r>
          </w:p>
        </w:tc>
      </w:tr>
      <w:tr w:rsidR="00961298" w:rsidRPr="008A0CF9" w14:paraId="41D04F94" w14:textId="77777777" w:rsidTr="007F6BEA">
        <w:tc>
          <w:tcPr>
            <w:tcW w:w="720" w:type="dxa"/>
          </w:tcPr>
          <w:p w14:paraId="41D04F92" w14:textId="77777777" w:rsidR="00AC4F4C" w:rsidRPr="008A0CF9" w:rsidRDefault="000B0585">
            <w:pPr>
              <w:pStyle w:val="NormalWeb"/>
              <w:jc w:val="center"/>
              <w:rPr>
                <w:rFonts w:ascii="Arial" w:hAnsi="Arial" w:cs="Arial"/>
              </w:rPr>
            </w:pPr>
            <w:r w:rsidRPr="008A0CF9">
              <w:rPr>
                <w:rFonts w:ascii="Arial" w:hAnsi="Arial" w:cs="Arial"/>
              </w:rPr>
              <w:t>5</w:t>
            </w:r>
          </w:p>
        </w:tc>
        <w:tc>
          <w:tcPr>
            <w:tcW w:w="6210" w:type="dxa"/>
          </w:tcPr>
          <w:p w14:paraId="41D04F93" w14:textId="77777777" w:rsidR="00AC4F4C" w:rsidRPr="008A0CF9" w:rsidRDefault="000B0585">
            <w:pPr>
              <w:pStyle w:val="NormalWeb"/>
              <w:rPr>
                <w:rFonts w:ascii="Arial" w:hAnsi="Arial" w:cs="Arial"/>
              </w:rPr>
            </w:pPr>
            <w:r w:rsidRPr="008A0CF9">
              <w:rPr>
                <w:rFonts w:ascii="Arial" w:hAnsi="Arial" w:cs="Arial"/>
              </w:rPr>
              <w:t xml:space="preserve">Orion announces "sonograph enabled" when steps </w:t>
            </w:r>
            <w:r w:rsidR="006E7E59" w:rsidRPr="008A0CF9">
              <w:rPr>
                <w:rFonts w:ascii="Arial" w:hAnsi="Arial" w:cs="Arial"/>
              </w:rPr>
              <w:t xml:space="preserve">1 </w:t>
            </w:r>
            <w:r w:rsidR="00CD1CDB" w:rsidRPr="008A0CF9">
              <w:rPr>
                <w:rFonts w:ascii="Arial" w:hAnsi="Arial" w:cs="Arial"/>
              </w:rPr>
              <w:t>through</w:t>
            </w:r>
            <w:r w:rsidR="006E7E59" w:rsidRPr="008A0CF9">
              <w:rPr>
                <w:rFonts w:ascii="Arial" w:hAnsi="Arial" w:cs="Arial"/>
              </w:rPr>
              <w:t xml:space="preserve"> 4 </w:t>
            </w:r>
            <w:r w:rsidRPr="008A0CF9">
              <w:rPr>
                <w:rFonts w:ascii="Arial" w:hAnsi="Arial" w:cs="Arial"/>
              </w:rPr>
              <w:t>are completed</w:t>
            </w:r>
          </w:p>
        </w:tc>
      </w:tr>
    </w:tbl>
    <w:p w14:paraId="41D04F95" w14:textId="77777777" w:rsidR="0015235E" w:rsidRPr="008A0CF9" w:rsidRDefault="00656A21" w:rsidP="0015235E">
      <w:pPr>
        <w:pStyle w:val="NormalWeb"/>
        <w:rPr>
          <w:rFonts w:ascii="Arial" w:hAnsi="Arial" w:cs="Arial"/>
        </w:rPr>
      </w:pPr>
      <w:r w:rsidRPr="008A0CF9">
        <w:rPr>
          <w:rStyle w:val="Strong"/>
          <w:rFonts w:ascii="Arial" w:hAnsi="Arial" w:cs="Arial"/>
          <w:shd w:val="clear" w:color="auto" w:fill="D9D9D9" w:themeFill="background1" w:themeFillShade="D9"/>
        </w:rPr>
        <w:t>Important Note:</w:t>
      </w:r>
      <w:r w:rsidR="0015235E" w:rsidRPr="008A0CF9">
        <w:rPr>
          <w:rFonts w:ascii="Arial" w:hAnsi="Arial" w:cs="Arial"/>
        </w:rPr>
        <w:t xml:space="preserve"> Sonograph only works when graphing using the Graph key not the Trace key.</w:t>
      </w:r>
    </w:p>
    <w:p w14:paraId="41D04F96" w14:textId="77777777" w:rsidR="00961298" w:rsidRPr="008A0CF9" w:rsidRDefault="0015235E" w:rsidP="0015235E">
      <w:pPr>
        <w:pStyle w:val="NormalWeb"/>
        <w:rPr>
          <w:rFonts w:ascii="Arial" w:hAnsi="Arial" w:cs="Arial"/>
        </w:rPr>
      </w:pPr>
      <w:r w:rsidRPr="008A0CF9">
        <w:rPr>
          <w:rFonts w:ascii="Arial" w:hAnsi="Arial" w:cs="Arial"/>
        </w:rPr>
        <w:t xml:space="preserve">The </w:t>
      </w:r>
      <w:r w:rsidRPr="008A0CF9">
        <w:rPr>
          <w:rFonts w:ascii="Arial" w:hAnsi="Arial" w:cs="Arial"/>
          <w:i/>
        </w:rPr>
        <w:t>Graph Screen Sonograph</w:t>
      </w:r>
      <w:r w:rsidR="00AE150B" w:rsidRPr="008A0CF9">
        <w:rPr>
          <w:rFonts w:ascii="Arial" w:hAnsi="Arial" w:cs="Arial"/>
        </w:rPr>
        <w:t xml:space="preserve"> feature has two modes </w:t>
      </w:r>
      <w:r w:rsidRPr="008A0CF9">
        <w:rPr>
          <w:rFonts w:ascii="Arial" w:hAnsi="Arial" w:cs="Arial"/>
        </w:rPr>
        <w:t xml:space="preserve">selectable by hot key combinations when in the Graph screen. </w:t>
      </w:r>
      <w:r w:rsidR="006E7E59" w:rsidRPr="008A0CF9">
        <w:rPr>
          <w:rFonts w:ascii="Arial" w:hAnsi="Arial" w:cs="Arial"/>
        </w:rPr>
        <w:t xml:space="preserve">The two modes </w:t>
      </w:r>
      <w:r w:rsidR="00961298" w:rsidRPr="008A0CF9">
        <w:rPr>
          <w:rFonts w:ascii="Arial" w:hAnsi="Arial" w:cs="Arial"/>
        </w:rPr>
        <w:t>are:</w:t>
      </w:r>
    </w:p>
    <w:p w14:paraId="41D04F97" w14:textId="77777777" w:rsidR="0015235E" w:rsidRPr="008A0CF9" w:rsidRDefault="00656A21" w:rsidP="00942C41">
      <w:pPr>
        <w:numPr>
          <w:ilvl w:val="0"/>
          <w:numId w:val="14"/>
        </w:numPr>
        <w:spacing w:before="100" w:beforeAutospacing="1" w:after="100" w:afterAutospacing="1"/>
        <w:rPr>
          <w:rFonts w:cs="Arial"/>
        </w:rPr>
      </w:pPr>
      <w:r w:rsidRPr="008A0CF9">
        <w:rPr>
          <w:rFonts w:cs="Arial"/>
          <w:b/>
        </w:rPr>
        <w:t>Sonograph Density Mode</w:t>
      </w:r>
      <w:r w:rsidR="0015235E" w:rsidRPr="008A0CF9">
        <w:rPr>
          <w:rFonts w:cs="Arial"/>
        </w:rPr>
        <w:t>—pressing the key combination (</w:t>
      </w:r>
      <w:r w:rsidR="0015235E" w:rsidRPr="008A0CF9">
        <w:rPr>
          <w:rStyle w:val="Strong"/>
          <w:rFonts w:cs="Arial"/>
        </w:rPr>
        <w:t>CTRL</w:t>
      </w:r>
      <w:r w:rsidR="0015235E" w:rsidRPr="008A0CF9">
        <w:rPr>
          <w:rFonts w:cs="Arial"/>
        </w:rPr>
        <w:t xml:space="preserve"> + </w:t>
      </w:r>
      <w:r w:rsidR="0015235E" w:rsidRPr="008A0CF9">
        <w:rPr>
          <w:rStyle w:val="Strong"/>
          <w:rFonts w:cs="Arial"/>
        </w:rPr>
        <w:t>PREF</w:t>
      </w:r>
      <w:r w:rsidR="0015235E" w:rsidRPr="008A0CF9">
        <w:rPr>
          <w:rFonts w:cs="Arial"/>
        </w:rPr>
        <w:t>), generates density sonograph of the TI-84 Plus screen. An imaginary cursor moves from left to right and plays pitch proportional to number of pixels in each column.</w:t>
      </w:r>
    </w:p>
    <w:p w14:paraId="41D04F98" w14:textId="77777777" w:rsidR="0015235E" w:rsidRPr="008A0CF9" w:rsidRDefault="00656A21" w:rsidP="00942C41">
      <w:pPr>
        <w:numPr>
          <w:ilvl w:val="0"/>
          <w:numId w:val="14"/>
        </w:numPr>
        <w:spacing w:before="100" w:beforeAutospacing="1" w:after="100" w:afterAutospacing="1"/>
        <w:rPr>
          <w:rFonts w:cs="Arial"/>
        </w:rPr>
      </w:pPr>
      <w:r w:rsidRPr="008A0CF9">
        <w:rPr>
          <w:rFonts w:cs="Arial"/>
          <w:b/>
        </w:rPr>
        <w:t>Sonograph Average Pitch Mode</w:t>
      </w:r>
      <w:r w:rsidR="0015235E" w:rsidRPr="008A0CF9">
        <w:rPr>
          <w:rFonts w:cs="Arial"/>
        </w:rPr>
        <w:t>—pressing the key combination (</w:t>
      </w:r>
      <w:r w:rsidR="0015235E" w:rsidRPr="008A0CF9">
        <w:rPr>
          <w:rStyle w:val="Strong"/>
          <w:rFonts w:cs="Arial"/>
        </w:rPr>
        <w:t>SHIFT</w:t>
      </w:r>
      <w:r w:rsidR="0015235E" w:rsidRPr="008A0CF9">
        <w:rPr>
          <w:rFonts w:cs="Arial"/>
        </w:rPr>
        <w:t xml:space="preserve"> + </w:t>
      </w:r>
      <w:r w:rsidR="0015235E" w:rsidRPr="008A0CF9">
        <w:rPr>
          <w:rStyle w:val="Strong"/>
          <w:rFonts w:cs="Arial"/>
        </w:rPr>
        <w:t>PREF</w:t>
      </w:r>
      <w:r w:rsidR="0015235E" w:rsidRPr="008A0CF9">
        <w:rPr>
          <w:rFonts w:cs="Arial"/>
        </w:rPr>
        <w:t xml:space="preserve">), generates average frequency sonograph of the TI-84 Plus </w:t>
      </w:r>
      <w:r w:rsidR="0015235E" w:rsidRPr="008A0CF9">
        <w:rPr>
          <w:rFonts w:cs="Arial"/>
        </w:rPr>
        <w:lastRenderedPageBreak/>
        <w:t>screen. An imaginary cursor moves from left to right and plays average pitch of each column.</w:t>
      </w:r>
    </w:p>
    <w:p w14:paraId="41D04F99" w14:textId="77777777" w:rsidR="0015235E" w:rsidRPr="008A0CF9" w:rsidRDefault="00656A21" w:rsidP="0015235E">
      <w:pPr>
        <w:pStyle w:val="NormalWeb"/>
        <w:rPr>
          <w:rFonts w:ascii="Arial" w:hAnsi="Arial" w:cs="Arial"/>
        </w:rPr>
      </w:pPr>
      <w:r w:rsidRPr="009836C5">
        <w:rPr>
          <w:rStyle w:val="Strong"/>
          <w:rFonts w:ascii="Arial" w:hAnsi="Arial" w:cs="Arial"/>
          <w:shd w:val="clear" w:color="auto" w:fill="D9D9D9" w:themeFill="background1" w:themeFillShade="D9"/>
        </w:rPr>
        <w:t>Important Note:</w:t>
      </w:r>
      <w:r w:rsidR="0015235E" w:rsidRPr="008A0CF9">
        <w:rPr>
          <w:rFonts w:ascii="Arial" w:hAnsi="Arial" w:cs="Arial"/>
        </w:rPr>
        <w:t xml:space="preserve"> When using </w:t>
      </w:r>
      <w:r w:rsidRPr="008A0CF9">
        <w:rPr>
          <w:rFonts w:ascii="Arial" w:hAnsi="Arial" w:cs="Arial"/>
          <w:i/>
        </w:rPr>
        <w:t>Graph screen Sonograph mode</w:t>
      </w:r>
      <w:r w:rsidR="0015235E" w:rsidRPr="008A0CF9">
        <w:rPr>
          <w:rFonts w:ascii="Arial" w:hAnsi="Arial" w:cs="Arial"/>
        </w:rPr>
        <w:t xml:space="preserve">, all information present in the sweep region is included in the sweep sound. To avoid nongraphical information (axis, coordinate information) in sweep sound, select </w:t>
      </w:r>
      <w:r w:rsidRPr="008A0CF9">
        <w:rPr>
          <w:rFonts w:ascii="Arial" w:hAnsi="Arial" w:cs="Arial"/>
          <w:b/>
        </w:rPr>
        <w:t>Axis Off</w:t>
      </w:r>
      <w:r w:rsidR="0015235E" w:rsidRPr="008A0CF9">
        <w:rPr>
          <w:rFonts w:ascii="Arial" w:hAnsi="Arial" w:cs="Arial"/>
        </w:rPr>
        <w:t xml:space="preserve">, and then </w:t>
      </w:r>
      <w:r w:rsidRPr="008A0CF9">
        <w:rPr>
          <w:rFonts w:ascii="Arial" w:hAnsi="Arial" w:cs="Arial"/>
          <w:b/>
        </w:rPr>
        <w:t>Coord Off</w:t>
      </w:r>
      <w:r w:rsidR="0015235E" w:rsidRPr="008A0CF9">
        <w:rPr>
          <w:rFonts w:ascii="Arial" w:hAnsi="Arial" w:cs="Arial"/>
        </w:rPr>
        <w:t xml:space="preserve"> from the </w:t>
      </w:r>
      <w:r w:rsidRPr="008A0CF9">
        <w:rPr>
          <w:rFonts w:ascii="Arial" w:hAnsi="Arial" w:cs="Arial"/>
          <w:i/>
        </w:rPr>
        <w:t>Format menu</w:t>
      </w:r>
      <w:r w:rsidR="0015235E" w:rsidRPr="008A0CF9">
        <w:rPr>
          <w:rFonts w:ascii="Arial" w:hAnsi="Arial" w:cs="Arial"/>
        </w:rPr>
        <w:t xml:space="preserve">. To avoid nongraphical information (cursor) in sweep sound, press the </w:t>
      </w:r>
      <w:r w:rsidR="0015235E" w:rsidRPr="008A0CF9">
        <w:rPr>
          <w:rStyle w:val="Strong"/>
          <w:rFonts w:ascii="Arial" w:hAnsi="Arial" w:cs="Arial"/>
        </w:rPr>
        <w:t>Graph</w:t>
      </w:r>
      <w:r w:rsidR="0015235E" w:rsidRPr="008A0CF9">
        <w:rPr>
          <w:rFonts w:ascii="Arial" w:hAnsi="Arial" w:cs="Arial"/>
        </w:rPr>
        <w:t xml:space="preserve"> or </w:t>
      </w:r>
      <w:r w:rsidR="0015235E" w:rsidRPr="008A0CF9">
        <w:rPr>
          <w:rStyle w:val="Strong"/>
          <w:rFonts w:ascii="Arial" w:hAnsi="Arial" w:cs="Arial"/>
        </w:rPr>
        <w:t>Enter</w:t>
      </w:r>
      <w:r w:rsidR="0015235E" w:rsidRPr="008A0CF9">
        <w:rPr>
          <w:rFonts w:ascii="Arial" w:hAnsi="Arial" w:cs="Arial"/>
        </w:rPr>
        <w:t xml:space="preserve"> keys.</w:t>
      </w:r>
    </w:p>
    <w:p w14:paraId="41D04F9A" w14:textId="77777777" w:rsidR="00EA55DD" w:rsidRPr="008A0CF9" w:rsidRDefault="0015235E" w:rsidP="0015235E">
      <w:pPr>
        <w:pStyle w:val="NormalWeb"/>
        <w:rPr>
          <w:rFonts w:ascii="Arial" w:hAnsi="Arial" w:cs="Arial"/>
        </w:rPr>
      </w:pPr>
      <w:r w:rsidRPr="008A0CF9">
        <w:rPr>
          <w:rFonts w:ascii="Arial" w:hAnsi="Arial" w:cs="Arial"/>
        </w:rPr>
        <w:t>When using Sonograph for either Density or Average, there are four possible sweep region cursor sizes:</w:t>
      </w:r>
    </w:p>
    <w:p w14:paraId="41D04F9B" w14:textId="77777777" w:rsidR="00AC4F4C" w:rsidRPr="008A0CF9" w:rsidRDefault="00EA55DD">
      <w:pPr>
        <w:pStyle w:val="NormalWeb"/>
        <w:numPr>
          <w:ilvl w:val="0"/>
          <w:numId w:val="32"/>
        </w:numPr>
        <w:spacing w:before="0" w:beforeAutospacing="0" w:after="0" w:afterAutospacing="0"/>
        <w:rPr>
          <w:rFonts w:ascii="Arial" w:hAnsi="Arial" w:cs="Arial"/>
        </w:rPr>
      </w:pPr>
      <w:r w:rsidRPr="008A0CF9">
        <w:rPr>
          <w:rFonts w:ascii="Arial" w:hAnsi="Arial" w:cs="Arial"/>
        </w:rPr>
        <w:t>F</w:t>
      </w:r>
      <w:r w:rsidR="0015235E" w:rsidRPr="008A0CF9">
        <w:rPr>
          <w:rFonts w:ascii="Arial" w:hAnsi="Arial" w:cs="Arial"/>
        </w:rPr>
        <w:t>ull</w:t>
      </w:r>
    </w:p>
    <w:p w14:paraId="41D04F9C" w14:textId="75D9BD3E" w:rsidR="00AC4F4C" w:rsidRPr="008A0CF9" w:rsidRDefault="00EA55DD">
      <w:pPr>
        <w:pStyle w:val="NormalWeb"/>
        <w:numPr>
          <w:ilvl w:val="0"/>
          <w:numId w:val="32"/>
        </w:numPr>
        <w:spacing w:before="0" w:beforeAutospacing="0" w:after="0" w:afterAutospacing="0"/>
        <w:rPr>
          <w:rFonts w:ascii="Arial" w:hAnsi="Arial" w:cs="Arial"/>
        </w:rPr>
      </w:pPr>
      <w:r w:rsidRPr="008A0CF9">
        <w:rPr>
          <w:rFonts w:ascii="Arial" w:hAnsi="Arial" w:cs="Arial"/>
        </w:rPr>
        <w:t>O</w:t>
      </w:r>
      <w:r w:rsidR="0015235E" w:rsidRPr="008A0CF9">
        <w:rPr>
          <w:rFonts w:ascii="Arial" w:hAnsi="Arial" w:cs="Arial"/>
        </w:rPr>
        <w:t>ne-half</w:t>
      </w:r>
    </w:p>
    <w:p w14:paraId="41D04F9D" w14:textId="09497FF3" w:rsidR="00AC4F4C" w:rsidRPr="008A0CF9" w:rsidRDefault="00EA55DD">
      <w:pPr>
        <w:pStyle w:val="NormalWeb"/>
        <w:numPr>
          <w:ilvl w:val="0"/>
          <w:numId w:val="32"/>
        </w:numPr>
        <w:spacing w:before="0" w:beforeAutospacing="0" w:after="0" w:afterAutospacing="0"/>
        <w:rPr>
          <w:rFonts w:ascii="Arial" w:hAnsi="Arial" w:cs="Arial"/>
        </w:rPr>
      </w:pPr>
      <w:r w:rsidRPr="008A0CF9">
        <w:rPr>
          <w:rFonts w:ascii="Arial" w:hAnsi="Arial" w:cs="Arial"/>
        </w:rPr>
        <w:t>O</w:t>
      </w:r>
      <w:r w:rsidR="0015235E" w:rsidRPr="008A0CF9">
        <w:rPr>
          <w:rFonts w:ascii="Arial" w:hAnsi="Arial" w:cs="Arial"/>
        </w:rPr>
        <w:t>ne-fo</w:t>
      </w:r>
      <w:r w:rsidRPr="008A0CF9">
        <w:rPr>
          <w:rFonts w:ascii="Arial" w:hAnsi="Arial" w:cs="Arial"/>
        </w:rPr>
        <w:t>u</w:t>
      </w:r>
      <w:r w:rsidR="0015235E" w:rsidRPr="008A0CF9">
        <w:rPr>
          <w:rFonts w:ascii="Arial" w:hAnsi="Arial" w:cs="Arial"/>
        </w:rPr>
        <w:t>rth</w:t>
      </w:r>
    </w:p>
    <w:p w14:paraId="41D04F9E" w14:textId="14961FFD" w:rsidR="00AC4F4C" w:rsidRPr="008A0CF9" w:rsidRDefault="00EA55DD">
      <w:pPr>
        <w:pStyle w:val="NormalWeb"/>
        <w:numPr>
          <w:ilvl w:val="0"/>
          <w:numId w:val="32"/>
        </w:numPr>
        <w:spacing w:before="0" w:beforeAutospacing="0" w:after="0" w:afterAutospacing="0"/>
        <w:rPr>
          <w:rFonts w:ascii="Arial" w:hAnsi="Arial" w:cs="Arial"/>
        </w:rPr>
      </w:pPr>
      <w:r w:rsidRPr="008A0CF9">
        <w:rPr>
          <w:rFonts w:ascii="Arial" w:hAnsi="Arial" w:cs="Arial"/>
        </w:rPr>
        <w:t>O</w:t>
      </w:r>
      <w:r w:rsidR="0015235E" w:rsidRPr="008A0CF9">
        <w:rPr>
          <w:rFonts w:ascii="Arial" w:hAnsi="Arial" w:cs="Arial"/>
        </w:rPr>
        <w:t>ne-eighth</w:t>
      </w:r>
    </w:p>
    <w:p w14:paraId="41D04F9F" w14:textId="77777777" w:rsidR="0015235E" w:rsidRPr="008A0CF9" w:rsidRDefault="00C75EA4" w:rsidP="0015235E">
      <w:pPr>
        <w:pStyle w:val="NormalWeb"/>
        <w:rPr>
          <w:rFonts w:ascii="Arial" w:hAnsi="Arial" w:cs="Arial"/>
        </w:rPr>
      </w:pPr>
      <w:r w:rsidRPr="008A0CF9">
        <w:rPr>
          <w:rFonts w:ascii="Arial" w:hAnsi="Arial" w:cs="Arial"/>
        </w:rPr>
        <w:t>The corresponding amount of the screen fr</w:t>
      </w:r>
      <w:r w:rsidR="00AE150B" w:rsidRPr="008A0CF9">
        <w:rPr>
          <w:rFonts w:ascii="Arial" w:hAnsi="Arial" w:cs="Arial"/>
        </w:rPr>
        <w:t xml:space="preserve">om top to bottom will be swept </w:t>
      </w:r>
      <w:r w:rsidRPr="008A0CF9">
        <w:rPr>
          <w:rFonts w:ascii="Arial" w:hAnsi="Arial" w:cs="Arial"/>
        </w:rPr>
        <w:t>d</w:t>
      </w:r>
      <w:r w:rsidR="0015235E" w:rsidRPr="008A0CF9">
        <w:rPr>
          <w:rFonts w:ascii="Arial" w:hAnsi="Arial" w:cs="Arial"/>
        </w:rPr>
        <w:t>epending on the size of sweep cursor chosen</w:t>
      </w:r>
      <w:r w:rsidRPr="008A0CF9">
        <w:rPr>
          <w:rFonts w:ascii="Arial" w:hAnsi="Arial" w:cs="Arial"/>
        </w:rPr>
        <w:t>.</w:t>
      </w:r>
      <w:r w:rsidR="0015235E" w:rsidRPr="008A0CF9">
        <w:rPr>
          <w:rFonts w:ascii="Arial" w:hAnsi="Arial" w:cs="Arial"/>
        </w:rPr>
        <w:t xml:space="preserve"> </w:t>
      </w:r>
      <w:r w:rsidRPr="008A0CF9">
        <w:rPr>
          <w:rFonts w:ascii="Arial" w:hAnsi="Arial" w:cs="Arial"/>
        </w:rPr>
        <w:t xml:space="preserve">Move the </w:t>
      </w:r>
      <w:r w:rsidR="0015235E" w:rsidRPr="008A0CF9">
        <w:rPr>
          <w:rFonts w:ascii="Arial" w:hAnsi="Arial" w:cs="Arial"/>
        </w:rPr>
        <w:t xml:space="preserve">sweep </w:t>
      </w:r>
      <w:r w:rsidR="001B23DF" w:rsidRPr="008A0CF9">
        <w:rPr>
          <w:rFonts w:ascii="Arial" w:hAnsi="Arial" w:cs="Arial"/>
        </w:rPr>
        <w:t>cursor</w:t>
      </w:r>
      <w:r w:rsidR="00AE150B" w:rsidRPr="008A0CF9">
        <w:rPr>
          <w:rFonts w:ascii="Arial" w:hAnsi="Arial" w:cs="Arial"/>
        </w:rPr>
        <w:t xml:space="preserve"> </w:t>
      </w:r>
      <w:r w:rsidR="0015235E" w:rsidRPr="008A0CF9">
        <w:rPr>
          <w:rFonts w:ascii="Arial" w:hAnsi="Arial" w:cs="Arial"/>
        </w:rPr>
        <w:t xml:space="preserve">by pressing the Orion </w:t>
      </w:r>
      <w:r w:rsidR="0015235E" w:rsidRPr="008A0CF9">
        <w:rPr>
          <w:rStyle w:val="Strong"/>
          <w:rFonts w:ascii="Arial" w:hAnsi="Arial" w:cs="Arial"/>
        </w:rPr>
        <w:t>Up</w:t>
      </w:r>
      <w:r w:rsidR="0015235E" w:rsidRPr="008A0CF9">
        <w:rPr>
          <w:rFonts w:ascii="Arial" w:hAnsi="Arial" w:cs="Arial"/>
        </w:rPr>
        <w:t xml:space="preserve"> and </w:t>
      </w:r>
      <w:r w:rsidR="0015235E" w:rsidRPr="008A0CF9">
        <w:rPr>
          <w:rStyle w:val="Strong"/>
          <w:rFonts w:ascii="Arial" w:hAnsi="Arial" w:cs="Arial"/>
        </w:rPr>
        <w:t>Down</w:t>
      </w:r>
      <w:r w:rsidR="0015235E" w:rsidRPr="008A0CF9">
        <w:rPr>
          <w:rFonts w:ascii="Arial" w:hAnsi="Arial" w:cs="Arial"/>
        </w:rPr>
        <w:t xml:space="preserve"> arrow keys. If you are at the bottom of the screen and the bandwidth is set to one-forth screen, the sweep cursor moves by fourths. If you press the Orion </w:t>
      </w:r>
      <w:r w:rsidR="0015235E" w:rsidRPr="008A0CF9">
        <w:rPr>
          <w:rStyle w:val="Strong"/>
          <w:rFonts w:ascii="Arial" w:hAnsi="Arial" w:cs="Arial"/>
        </w:rPr>
        <w:t>Up</w:t>
      </w:r>
      <w:r w:rsidR="0015235E" w:rsidRPr="008A0CF9">
        <w:rPr>
          <w:rFonts w:ascii="Arial" w:hAnsi="Arial" w:cs="Arial"/>
        </w:rPr>
        <w:t xml:space="preserve"> arrow key, it moves up by one-forth from the bottom. If you press the Orion </w:t>
      </w:r>
      <w:r w:rsidR="0015235E" w:rsidRPr="008A0CF9">
        <w:rPr>
          <w:rStyle w:val="Strong"/>
          <w:rFonts w:ascii="Arial" w:hAnsi="Arial" w:cs="Arial"/>
        </w:rPr>
        <w:t>Down</w:t>
      </w:r>
      <w:r w:rsidR="0015235E" w:rsidRPr="008A0CF9">
        <w:rPr>
          <w:rFonts w:ascii="Arial" w:hAnsi="Arial" w:cs="Arial"/>
        </w:rPr>
        <w:t xml:space="preserve"> arrow key, the sweep cursor will wrap to the top and sweep the top one-</w:t>
      </w:r>
      <w:r w:rsidR="00EA55DD" w:rsidRPr="008A0CF9">
        <w:rPr>
          <w:rFonts w:ascii="Arial" w:hAnsi="Arial" w:cs="Arial"/>
        </w:rPr>
        <w:t>fourth</w:t>
      </w:r>
      <w:r w:rsidR="0015235E" w:rsidRPr="008A0CF9">
        <w:rPr>
          <w:rFonts w:ascii="Arial" w:hAnsi="Arial" w:cs="Arial"/>
        </w:rPr>
        <w:t xml:space="preserve"> of the screen. Once you move the sweep cursor, the graph will be swept and the region selected will be played.</w:t>
      </w:r>
    </w:p>
    <w:p w14:paraId="41D04FA0" w14:textId="77777777" w:rsidR="0015235E" w:rsidRPr="008A0CF9" w:rsidRDefault="00AE150B" w:rsidP="0015235E">
      <w:pPr>
        <w:pStyle w:val="NormalWeb"/>
        <w:rPr>
          <w:rFonts w:ascii="Arial" w:hAnsi="Arial" w:cs="Arial"/>
        </w:rPr>
      </w:pPr>
      <w:r w:rsidRPr="008A0CF9">
        <w:rPr>
          <w:rFonts w:ascii="Arial" w:hAnsi="Arial" w:cs="Arial"/>
        </w:rPr>
        <w:t>For smaller and bigger bandwidths, y</w:t>
      </w:r>
      <w:r w:rsidR="001B23DF" w:rsidRPr="008A0CF9">
        <w:rPr>
          <w:rFonts w:ascii="Arial" w:hAnsi="Arial" w:cs="Arial"/>
        </w:rPr>
        <w:t xml:space="preserve">ou can </w:t>
      </w:r>
      <w:r w:rsidR="0015235E" w:rsidRPr="008A0CF9">
        <w:rPr>
          <w:rFonts w:ascii="Arial" w:hAnsi="Arial" w:cs="Arial"/>
        </w:rPr>
        <w:t>resize the bandwidth</w:t>
      </w:r>
      <w:r w:rsidR="001B23DF" w:rsidRPr="008A0CF9">
        <w:rPr>
          <w:rFonts w:ascii="Arial" w:hAnsi="Arial" w:cs="Arial"/>
        </w:rPr>
        <w:t xml:space="preserve"> </w:t>
      </w:r>
      <w:r w:rsidRPr="008A0CF9">
        <w:rPr>
          <w:rFonts w:ascii="Arial" w:hAnsi="Arial" w:cs="Arial"/>
        </w:rPr>
        <w:t>by pressing</w:t>
      </w:r>
      <w:r w:rsidR="0015235E" w:rsidRPr="008A0CF9">
        <w:rPr>
          <w:rFonts w:ascii="Arial" w:hAnsi="Arial" w:cs="Arial"/>
        </w:rPr>
        <w:t xml:space="preserve"> the Orion </w:t>
      </w:r>
      <w:r w:rsidR="0015235E" w:rsidRPr="008A0CF9">
        <w:rPr>
          <w:rStyle w:val="Strong"/>
          <w:rFonts w:ascii="Arial" w:hAnsi="Arial" w:cs="Arial"/>
        </w:rPr>
        <w:t>Left</w:t>
      </w:r>
      <w:r w:rsidR="0015235E" w:rsidRPr="008A0CF9">
        <w:rPr>
          <w:rFonts w:ascii="Arial" w:hAnsi="Arial" w:cs="Arial"/>
        </w:rPr>
        <w:t xml:space="preserve"> and </w:t>
      </w:r>
      <w:r w:rsidR="0015235E" w:rsidRPr="008A0CF9">
        <w:rPr>
          <w:rStyle w:val="Strong"/>
          <w:rFonts w:ascii="Arial" w:hAnsi="Arial" w:cs="Arial"/>
        </w:rPr>
        <w:t>Right</w:t>
      </w:r>
      <w:r w:rsidR="0015235E" w:rsidRPr="008A0CF9">
        <w:rPr>
          <w:rFonts w:ascii="Arial" w:hAnsi="Arial" w:cs="Arial"/>
        </w:rPr>
        <w:t xml:space="preserve"> arrow keys, respectively.</w:t>
      </w:r>
    </w:p>
    <w:p w14:paraId="41D04FA1" w14:textId="77777777" w:rsidR="0015235E" w:rsidRPr="008A0CF9" w:rsidRDefault="00C75EA4" w:rsidP="0015235E">
      <w:pPr>
        <w:rPr>
          <w:rFonts w:cs="Arial"/>
        </w:rPr>
      </w:pPr>
      <w:r w:rsidRPr="008A0CF9">
        <w:rPr>
          <w:rFonts w:cs="Arial"/>
          <w:i/>
        </w:rPr>
        <w:t>Variable Band Location</w:t>
      </w:r>
      <w:r w:rsidRPr="008A0CF9">
        <w:rPr>
          <w:rFonts w:cs="Arial"/>
        </w:rPr>
        <w:t xml:space="preserve"> is a</w:t>
      </w:r>
      <w:r w:rsidR="0015235E" w:rsidRPr="008A0CF9">
        <w:rPr>
          <w:rFonts w:cs="Arial"/>
        </w:rPr>
        <w:t xml:space="preserve">nother </w:t>
      </w:r>
      <w:r w:rsidRPr="008A0CF9">
        <w:rPr>
          <w:rFonts w:cs="Arial"/>
        </w:rPr>
        <w:t xml:space="preserve">way </w:t>
      </w:r>
      <w:r w:rsidR="0015235E" w:rsidRPr="008A0CF9">
        <w:rPr>
          <w:rFonts w:cs="Arial"/>
        </w:rPr>
        <w:t>to move the sweep location</w:t>
      </w:r>
      <w:r w:rsidRPr="008A0CF9">
        <w:rPr>
          <w:rFonts w:cs="Arial"/>
        </w:rPr>
        <w:t>.</w:t>
      </w:r>
      <w:r w:rsidR="0015235E" w:rsidRPr="008A0CF9">
        <w:rPr>
          <w:rFonts w:cs="Arial"/>
        </w:rPr>
        <w:t xml:space="preserve"> </w:t>
      </w:r>
      <w:r w:rsidR="00B17D37" w:rsidRPr="008A0CF9">
        <w:rPr>
          <w:rFonts w:cs="Arial"/>
        </w:rPr>
        <w:t>P</w:t>
      </w:r>
      <w:r w:rsidR="0015235E" w:rsidRPr="008A0CF9">
        <w:rPr>
          <w:rFonts w:cs="Arial"/>
        </w:rPr>
        <w:t>ress</w:t>
      </w:r>
      <w:r w:rsidR="00B17D37" w:rsidRPr="008A0CF9">
        <w:rPr>
          <w:rFonts w:cs="Arial"/>
        </w:rPr>
        <w:t>ing</w:t>
      </w:r>
      <w:r w:rsidR="0015235E" w:rsidRPr="008A0CF9">
        <w:rPr>
          <w:rFonts w:cs="Arial"/>
        </w:rPr>
        <w:t xml:space="preserve"> the </w:t>
      </w:r>
      <w:r w:rsidR="0015235E" w:rsidRPr="008A0CF9">
        <w:rPr>
          <w:rStyle w:val="Strong"/>
          <w:rFonts w:cs="Arial"/>
        </w:rPr>
        <w:t>Home</w:t>
      </w:r>
      <w:r w:rsidR="0015235E" w:rsidRPr="008A0CF9">
        <w:rPr>
          <w:rFonts w:cs="Arial"/>
        </w:rPr>
        <w:t xml:space="preserve"> key will move </w:t>
      </w:r>
      <w:r w:rsidR="00B17D37" w:rsidRPr="008A0CF9">
        <w:rPr>
          <w:rFonts w:cs="Arial"/>
        </w:rPr>
        <w:t xml:space="preserve">the sweep cursor </w:t>
      </w:r>
      <w:r w:rsidR="0015235E" w:rsidRPr="008A0CF9">
        <w:rPr>
          <w:rFonts w:cs="Arial"/>
        </w:rPr>
        <w:t>to the point where the calculator cursor is and the width of the band at that location will be swept and played.</w:t>
      </w:r>
    </w:p>
    <w:p w14:paraId="41D04FA2" w14:textId="77777777" w:rsidR="00EA55DD" w:rsidRPr="008A0CF9" w:rsidRDefault="00EA55DD" w:rsidP="0015235E">
      <w:pPr>
        <w:rPr>
          <w:rStyle w:val="Strong"/>
          <w:rFonts w:cs="Arial"/>
          <w:b w:val="0"/>
        </w:rPr>
      </w:pPr>
    </w:p>
    <w:p w14:paraId="41D04FA3" w14:textId="77777777" w:rsidR="0015235E" w:rsidRPr="008A0CF9" w:rsidRDefault="0015235E" w:rsidP="0015235E">
      <w:pPr>
        <w:rPr>
          <w:rFonts w:cs="Arial"/>
        </w:rPr>
      </w:pPr>
      <w:r w:rsidRPr="008A0CF9">
        <w:rPr>
          <w:rStyle w:val="Strong"/>
          <w:rFonts w:cs="Arial"/>
        </w:rPr>
        <w:t>Example 1</w:t>
      </w:r>
    </w:p>
    <w:p w14:paraId="41D04FA4"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Enable Sonograph mode in Graph Options.</w:t>
      </w:r>
    </w:p>
    <w:p w14:paraId="41D04FA5"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Enable stat plot 1.</w:t>
      </w:r>
    </w:p>
    <w:p w14:paraId="41D04FA6"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Select L1 and L2 lists for plot 1.</w:t>
      </w:r>
    </w:p>
    <w:p w14:paraId="41D04FA7"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Enter values in lists. Fill L1 and L2 as follows:</w:t>
      </w:r>
      <w:r w:rsidRPr="008A0CF9">
        <w:rPr>
          <w:rFonts w:cs="Arial"/>
        </w:rPr>
        <w:br/>
        <w:t>L1: 1, 2, 3, 4, 5, 6</w:t>
      </w:r>
      <w:r w:rsidRPr="008A0CF9">
        <w:rPr>
          <w:rFonts w:cs="Arial"/>
        </w:rPr>
        <w:br/>
        <w:t>L2: 2, 3, 4, 5, 6, 7</w:t>
      </w:r>
    </w:p>
    <w:p w14:paraId="41D04FA8"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 xml:space="preserve">Press the </w:t>
      </w:r>
      <w:r w:rsidRPr="008A0CF9">
        <w:rPr>
          <w:rStyle w:val="Strong"/>
          <w:rFonts w:cs="Arial"/>
        </w:rPr>
        <w:t>Graph</w:t>
      </w:r>
      <w:r w:rsidRPr="008A0CF9">
        <w:rPr>
          <w:rFonts w:cs="Arial"/>
        </w:rPr>
        <w:t xml:space="preserve"> key to plot the graph. </w:t>
      </w:r>
    </w:p>
    <w:p w14:paraId="41D04FA9"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 xml:space="preserve">Select "center" for the band location with the Orion </w:t>
      </w:r>
      <w:r w:rsidRPr="008A0CF9">
        <w:rPr>
          <w:rStyle w:val="Strong"/>
          <w:rFonts w:cs="Arial"/>
        </w:rPr>
        <w:t>Up</w:t>
      </w:r>
      <w:r w:rsidRPr="008A0CF9">
        <w:rPr>
          <w:rFonts w:cs="Arial"/>
        </w:rPr>
        <w:t xml:space="preserve"> and </w:t>
      </w:r>
      <w:r w:rsidRPr="008A0CF9">
        <w:rPr>
          <w:rStyle w:val="Strong"/>
          <w:rFonts w:cs="Arial"/>
        </w:rPr>
        <w:t>Down</w:t>
      </w:r>
      <w:r w:rsidRPr="008A0CF9">
        <w:rPr>
          <w:rFonts w:cs="Arial"/>
        </w:rPr>
        <w:t xml:space="preserve"> arrow keys.</w:t>
      </w:r>
    </w:p>
    <w:p w14:paraId="41D04FAA"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 xml:space="preserve">Select "full screen" for the bandwidth with the Orion </w:t>
      </w:r>
      <w:r w:rsidRPr="008A0CF9">
        <w:rPr>
          <w:rStyle w:val="Strong"/>
          <w:rFonts w:cs="Arial"/>
        </w:rPr>
        <w:t>Right</w:t>
      </w:r>
      <w:r w:rsidRPr="008A0CF9">
        <w:rPr>
          <w:rFonts w:cs="Arial"/>
        </w:rPr>
        <w:t xml:space="preserve"> and </w:t>
      </w:r>
      <w:r w:rsidRPr="008A0CF9">
        <w:rPr>
          <w:rStyle w:val="Strong"/>
          <w:rFonts w:cs="Arial"/>
        </w:rPr>
        <w:t>Left</w:t>
      </w:r>
      <w:r w:rsidRPr="008A0CF9">
        <w:rPr>
          <w:rFonts w:cs="Arial"/>
        </w:rPr>
        <w:t xml:space="preserve"> arrow keys.</w:t>
      </w:r>
    </w:p>
    <w:p w14:paraId="41D04FAB"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lastRenderedPageBreak/>
        <w:t>Press the playback key combo (</w:t>
      </w:r>
      <w:r w:rsidRPr="008A0CF9">
        <w:rPr>
          <w:rStyle w:val="Strong"/>
          <w:rFonts w:cs="Arial"/>
        </w:rPr>
        <w:t>SHIFT</w:t>
      </w:r>
      <w:r w:rsidRPr="008A0CF9">
        <w:rPr>
          <w:rFonts w:cs="Arial"/>
        </w:rPr>
        <w:t xml:space="preserve"> + </w:t>
      </w:r>
      <w:r w:rsidRPr="008A0CF9">
        <w:rPr>
          <w:rStyle w:val="Strong"/>
          <w:rFonts w:cs="Arial"/>
        </w:rPr>
        <w:t>PREF</w:t>
      </w:r>
      <w:r w:rsidRPr="008A0CF9">
        <w:rPr>
          <w:rFonts w:cs="Arial"/>
        </w:rPr>
        <w:t xml:space="preserve">) to hear the Sonograph feature for the Graph screen. </w:t>
      </w:r>
    </w:p>
    <w:p w14:paraId="41D04FAC" w14:textId="77777777" w:rsidR="0015235E" w:rsidRPr="008A0CF9" w:rsidRDefault="00DC3D3F" w:rsidP="0015235E">
      <w:pPr>
        <w:pStyle w:val="NormalWeb"/>
        <w:rPr>
          <w:rFonts w:ascii="Arial" w:hAnsi="Arial" w:cs="Arial"/>
        </w:rPr>
      </w:pPr>
      <w:r w:rsidRPr="008A0CF9">
        <w:rPr>
          <w:rFonts w:ascii="Arial" w:hAnsi="Arial" w:cs="Arial"/>
        </w:rPr>
        <w:t>Tones are generated by t</w:t>
      </w:r>
      <w:r w:rsidR="0015235E" w:rsidRPr="008A0CF9">
        <w:rPr>
          <w:rFonts w:ascii="Arial" w:hAnsi="Arial" w:cs="Arial"/>
        </w:rPr>
        <w:t xml:space="preserve">he Sonograph feature depending on the bandwidth. In Example 1, the Sonograph feature generates tones for all six points in the following ways: </w:t>
      </w:r>
    </w:p>
    <w:p w14:paraId="41D04FAD" w14:textId="77777777" w:rsidR="0015235E" w:rsidRPr="008A0CF9" w:rsidRDefault="0015235E" w:rsidP="00942C41">
      <w:pPr>
        <w:numPr>
          <w:ilvl w:val="0"/>
          <w:numId w:val="16"/>
        </w:numPr>
        <w:spacing w:before="100" w:beforeAutospacing="1" w:after="100" w:afterAutospacing="1"/>
        <w:rPr>
          <w:rFonts w:cs="Arial"/>
        </w:rPr>
      </w:pPr>
      <w:r w:rsidRPr="008A0CF9">
        <w:rPr>
          <w:rFonts w:cs="Arial"/>
        </w:rPr>
        <w:t>Full screen bandwidth—generates sound for all six stat plot points</w:t>
      </w:r>
    </w:p>
    <w:p w14:paraId="41D04FAE" w14:textId="77777777" w:rsidR="0015235E" w:rsidRPr="008A0CF9" w:rsidRDefault="0015235E" w:rsidP="00942C41">
      <w:pPr>
        <w:numPr>
          <w:ilvl w:val="0"/>
          <w:numId w:val="16"/>
        </w:numPr>
        <w:spacing w:before="100" w:beforeAutospacing="1" w:after="100" w:afterAutospacing="1"/>
        <w:rPr>
          <w:rFonts w:cs="Arial"/>
        </w:rPr>
      </w:pPr>
      <w:r w:rsidRPr="008A0CF9">
        <w:rPr>
          <w:rFonts w:cs="Arial"/>
        </w:rPr>
        <w:t>Half screen bandwidth—band 1 plays 4 points</w:t>
      </w:r>
    </w:p>
    <w:p w14:paraId="41D04FAF" w14:textId="77777777" w:rsidR="0015235E" w:rsidRPr="008A0CF9" w:rsidRDefault="0015235E" w:rsidP="00942C41">
      <w:pPr>
        <w:numPr>
          <w:ilvl w:val="0"/>
          <w:numId w:val="16"/>
        </w:numPr>
        <w:spacing w:before="100" w:beforeAutospacing="1" w:after="100" w:afterAutospacing="1"/>
        <w:rPr>
          <w:rFonts w:cs="Arial"/>
        </w:rPr>
      </w:pPr>
      <w:r w:rsidRPr="008A0CF9">
        <w:rPr>
          <w:rFonts w:cs="Arial"/>
        </w:rPr>
        <w:t>Half screen bandwidth—band center plays 3 points</w:t>
      </w:r>
    </w:p>
    <w:p w14:paraId="41D04FB0" w14:textId="77777777" w:rsidR="0015235E" w:rsidRPr="008A0CF9" w:rsidRDefault="0015235E" w:rsidP="00942C41">
      <w:pPr>
        <w:numPr>
          <w:ilvl w:val="0"/>
          <w:numId w:val="16"/>
        </w:numPr>
        <w:spacing w:before="100" w:beforeAutospacing="1" w:after="100" w:afterAutospacing="1"/>
        <w:rPr>
          <w:rFonts w:cs="Arial"/>
        </w:rPr>
      </w:pPr>
      <w:r w:rsidRPr="008A0CF9">
        <w:rPr>
          <w:rFonts w:cs="Arial"/>
        </w:rPr>
        <w:t>Half screen bandwidth—band 2 plays no points</w:t>
      </w:r>
    </w:p>
    <w:p w14:paraId="41D04FB1" w14:textId="77777777" w:rsidR="0015235E" w:rsidRPr="008A0CF9" w:rsidRDefault="0015235E" w:rsidP="0015235E">
      <w:pPr>
        <w:pStyle w:val="NormalWeb"/>
        <w:rPr>
          <w:rFonts w:ascii="Arial" w:hAnsi="Arial" w:cs="Arial"/>
        </w:rPr>
      </w:pPr>
      <w:r w:rsidRPr="008A0CF9">
        <w:rPr>
          <w:rFonts w:ascii="Arial" w:hAnsi="Arial" w:cs="Arial"/>
        </w:rPr>
        <w:t>So in the statistical graph for Example 1, most of the points are trending to the top of the stats graph.</w:t>
      </w:r>
    </w:p>
    <w:p w14:paraId="41D04FB2" w14:textId="77777777" w:rsidR="0015235E" w:rsidRPr="008A0CF9" w:rsidRDefault="0015235E" w:rsidP="0015235E">
      <w:pPr>
        <w:pStyle w:val="NormalWeb"/>
        <w:rPr>
          <w:rFonts w:ascii="Arial" w:hAnsi="Arial" w:cs="Arial"/>
        </w:rPr>
      </w:pPr>
      <w:r w:rsidRPr="008A0CF9">
        <w:rPr>
          <w:rFonts w:ascii="Arial" w:hAnsi="Arial" w:cs="Arial"/>
        </w:rPr>
        <w:t>To use variable band location, press the TI-84 arrow keys (</w:t>
      </w:r>
      <w:r w:rsidRPr="008A0CF9">
        <w:rPr>
          <w:rFonts w:ascii="Arial" w:hAnsi="Arial" w:cs="Arial"/>
          <w:i/>
        </w:rPr>
        <w:t>not the Orion arrow keys</w:t>
      </w:r>
      <w:r w:rsidRPr="008A0CF9">
        <w:rPr>
          <w:rFonts w:ascii="Arial" w:hAnsi="Arial" w:cs="Arial"/>
        </w:rPr>
        <w:t xml:space="preserve">) until you find a location on which you want to center the sweep. </w:t>
      </w:r>
      <w:r w:rsidR="00EC58C1" w:rsidRPr="008A0CF9">
        <w:rPr>
          <w:rFonts w:ascii="Arial" w:hAnsi="Arial" w:cs="Arial"/>
        </w:rPr>
        <w:t xml:space="preserve">After </w:t>
      </w:r>
      <w:r w:rsidRPr="008A0CF9">
        <w:rPr>
          <w:rFonts w:ascii="Arial" w:hAnsi="Arial" w:cs="Arial"/>
        </w:rPr>
        <w:t>you have selected your location</w:t>
      </w:r>
      <w:r w:rsidR="00EC58C1" w:rsidRPr="008A0CF9">
        <w:rPr>
          <w:rFonts w:ascii="Arial" w:hAnsi="Arial" w:cs="Arial"/>
        </w:rPr>
        <w:t>,</w:t>
      </w:r>
      <w:r w:rsidRPr="008A0CF9">
        <w:rPr>
          <w:rFonts w:ascii="Arial" w:hAnsi="Arial" w:cs="Arial"/>
        </w:rPr>
        <w:t xml:space="preserve"> press the Orion </w:t>
      </w:r>
      <w:r w:rsidRPr="008A0CF9">
        <w:rPr>
          <w:rStyle w:val="Strong"/>
          <w:rFonts w:ascii="Arial" w:hAnsi="Arial" w:cs="Arial"/>
        </w:rPr>
        <w:t>Home</w:t>
      </w:r>
      <w:r w:rsidRPr="008A0CF9">
        <w:rPr>
          <w:rFonts w:ascii="Arial" w:hAnsi="Arial" w:cs="Arial"/>
        </w:rPr>
        <w:t xml:space="preserve"> key. This </w:t>
      </w:r>
      <w:r w:rsidR="00EC58C1" w:rsidRPr="008A0CF9">
        <w:rPr>
          <w:rFonts w:ascii="Arial" w:hAnsi="Arial" w:cs="Arial"/>
        </w:rPr>
        <w:t xml:space="preserve">will </w:t>
      </w:r>
      <w:r w:rsidRPr="008A0CF9">
        <w:rPr>
          <w:rFonts w:ascii="Arial" w:hAnsi="Arial" w:cs="Arial"/>
        </w:rPr>
        <w:t xml:space="preserve">move the band to the calculator cursor. You </w:t>
      </w:r>
      <w:r w:rsidR="00EC58C1" w:rsidRPr="008A0CF9">
        <w:rPr>
          <w:rFonts w:ascii="Arial" w:hAnsi="Arial" w:cs="Arial"/>
        </w:rPr>
        <w:t xml:space="preserve">can </w:t>
      </w:r>
      <w:r w:rsidRPr="008A0CF9">
        <w:rPr>
          <w:rFonts w:ascii="Arial" w:hAnsi="Arial" w:cs="Arial"/>
        </w:rPr>
        <w:t>then select a smaller band like one-forth or one-eighth to get a good estimate of the number of points in that sweep region.</w:t>
      </w:r>
    </w:p>
    <w:p w14:paraId="41D04FB3" w14:textId="77777777" w:rsidR="0015235E" w:rsidRPr="008A0CF9" w:rsidRDefault="00EC58C1" w:rsidP="0015235E">
      <w:pPr>
        <w:pStyle w:val="NormalWeb"/>
        <w:rPr>
          <w:rFonts w:ascii="Arial" w:hAnsi="Arial" w:cs="Arial"/>
        </w:rPr>
      </w:pPr>
      <w:r w:rsidRPr="008A0CF9">
        <w:rPr>
          <w:rFonts w:ascii="Arial" w:hAnsi="Arial" w:cs="Arial"/>
        </w:rPr>
        <w:t xml:space="preserve">After </w:t>
      </w:r>
      <w:r w:rsidR="0015235E" w:rsidRPr="008A0CF9">
        <w:rPr>
          <w:rFonts w:ascii="Arial" w:hAnsi="Arial" w:cs="Arial"/>
        </w:rPr>
        <w:t xml:space="preserve">you have chosen the bandwidth, press the </w:t>
      </w:r>
      <w:r w:rsidR="0015235E" w:rsidRPr="008A0CF9">
        <w:rPr>
          <w:rStyle w:val="Strong"/>
          <w:rFonts w:ascii="Arial" w:hAnsi="Arial" w:cs="Arial"/>
        </w:rPr>
        <w:t>Graph</w:t>
      </w:r>
      <w:r w:rsidR="0015235E" w:rsidRPr="008A0CF9">
        <w:rPr>
          <w:rFonts w:ascii="Arial" w:hAnsi="Arial" w:cs="Arial"/>
        </w:rPr>
        <w:t xml:space="preserve"> key. </w:t>
      </w:r>
      <w:r w:rsidR="00E6373B" w:rsidRPr="008A0CF9">
        <w:rPr>
          <w:rFonts w:ascii="Arial" w:hAnsi="Arial" w:cs="Arial"/>
        </w:rPr>
        <w:t>Doing th</w:t>
      </w:r>
      <w:r w:rsidR="0015235E" w:rsidRPr="008A0CF9">
        <w:rPr>
          <w:rFonts w:ascii="Arial" w:hAnsi="Arial" w:cs="Arial"/>
        </w:rPr>
        <w:t xml:space="preserve">is removes the calculator cursor from the graph screen. </w:t>
      </w:r>
      <w:r w:rsidRPr="008A0CF9">
        <w:rPr>
          <w:rFonts w:ascii="Arial" w:hAnsi="Arial" w:cs="Arial"/>
        </w:rPr>
        <w:t xml:space="preserve">To hear the Sonograph of the selected bandwidth, </w:t>
      </w:r>
      <w:r w:rsidR="0015235E" w:rsidRPr="008A0CF9">
        <w:rPr>
          <w:rFonts w:ascii="Arial" w:hAnsi="Arial" w:cs="Arial"/>
        </w:rPr>
        <w:t xml:space="preserve">press the Orion </w:t>
      </w:r>
      <w:r w:rsidR="0015235E" w:rsidRPr="008A0CF9">
        <w:rPr>
          <w:rStyle w:val="Strong"/>
          <w:rFonts w:ascii="Arial" w:hAnsi="Arial" w:cs="Arial"/>
        </w:rPr>
        <w:t>Shift</w:t>
      </w:r>
      <w:r w:rsidR="0015235E" w:rsidRPr="008A0CF9">
        <w:rPr>
          <w:rFonts w:ascii="Arial" w:hAnsi="Arial" w:cs="Arial"/>
        </w:rPr>
        <w:t xml:space="preserve"> key and select </w:t>
      </w:r>
      <w:r w:rsidR="0015235E" w:rsidRPr="008A0CF9">
        <w:rPr>
          <w:rFonts w:ascii="Arial" w:hAnsi="Arial" w:cs="Arial"/>
          <w:i/>
        </w:rPr>
        <w:t>Playback</w:t>
      </w:r>
      <w:r w:rsidR="00E6373B" w:rsidRPr="008A0CF9">
        <w:rPr>
          <w:rFonts w:ascii="Arial" w:hAnsi="Arial" w:cs="Arial"/>
        </w:rPr>
        <w:t>.</w:t>
      </w:r>
    </w:p>
    <w:p w14:paraId="41D04FB4" w14:textId="77777777" w:rsidR="0015235E" w:rsidRPr="008A0CF9" w:rsidRDefault="0015235E" w:rsidP="0015235E">
      <w:pPr>
        <w:pStyle w:val="NormalWeb"/>
        <w:rPr>
          <w:rFonts w:ascii="Arial" w:hAnsi="Arial" w:cs="Arial"/>
        </w:rPr>
      </w:pPr>
      <w:r w:rsidRPr="008A0CF9">
        <w:rPr>
          <w:rStyle w:val="Strong"/>
          <w:rFonts w:ascii="Arial" w:hAnsi="Arial" w:cs="Arial"/>
        </w:rPr>
        <w:t>Example 2</w:t>
      </w:r>
    </w:p>
    <w:p w14:paraId="41D04FB5"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Disable stat plots if selected</w:t>
      </w:r>
    </w:p>
    <w:p w14:paraId="41D04FB6"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 xml:space="preserve">Press the </w:t>
      </w:r>
      <w:r w:rsidRPr="008A0CF9">
        <w:rPr>
          <w:rStyle w:val="Strong"/>
          <w:rFonts w:cs="Arial"/>
        </w:rPr>
        <w:t>Y=</w:t>
      </w:r>
      <w:r w:rsidRPr="008A0CF9">
        <w:rPr>
          <w:rFonts w:cs="Arial"/>
        </w:rPr>
        <w:t xml:space="preserve"> key.</w:t>
      </w:r>
    </w:p>
    <w:p w14:paraId="41D04FB7"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Enter the equation: 5 sin(x).</w:t>
      </w:r>
    </w:p>
    <w:p w14:paraId="41D04FB8"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 xml:space="preserve">Press the </w:t>
      </w:r>
      <w:r w:rsidRPr="008A0CF9">
        <w:rPr>
          <w:rStyle w:val="Strong"/>
          <w:rFonts w:cs="Arial"/>
        </w:rPr>
        <w:t>GRAPH</w:t>
      </w:r>
      <w:r w:rsidRPr="008A0CF9">
        <w:rPr>
          <w:rFonts w:cs="Arial"/>
        </w:rPr>
        <w:t xml:space="preserve"> key to enter the graph screen for the Sonograph feature.</w:t>
      </w:r>
    </w:p>
    <w:p w14:paraId="41D04FB9"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 xml:space="preserve">Select "center" for the band location with the Orion </w:t>
      </w:r>
      <w:r w:rsidRPr="008A0CF9">
        <w:rPr>
          <w:rStyle w:val="Strong"/>
          <w:rFonts w:cs="Arial"/>
        </w:rPr>
        <w:t>Up</w:t>
      </w:r>
      <w:r w:rsidRPr="008A0CF9">
        <w:rPr>
          <w:rFonts w:cs="Arial"/>
        </w:rPr>
        <w:t xml:space="preserve"> and </w:t>
      </w:r>
      <w:r w:rsidRPr="008A0CF9">
        <w:rPr>
          <w:rStyle w:val="Strong"/>
          <w:rFonts w:cs="Arial"/>
        </w:rPr>
        <w:t>Down</w:t>
      </w:r>
      <w:r w:rsidRPr="008A0CF9">
        <w:rPr>
          <w:rFonts w:cs="Arial"/>
        </w:rPr>
        <w:t xml:space="preserve"> arrow keys.</w:t>
      </w:r>
    </w:p>
    <w:p w14:paraId="41D04FBA"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 xml:space="preserve">Select "full screen" for the bandwidth with the Orion </w:t>
      </w:r>
      <w:r w:rsidRPr="008A0CF9">
        <w:rPr>
          <w:rStyle w:val="Strong"/>
          <w:rFonts w:cs="Arial"/>
        </w:rPr>
        <w:t>Right</w:t>
      </w:r>
      <w:r w:rsidRPr="008A0CF9">
        <w:rPr>
          <w:rFonts w:cs="Arial"/>
        </w:rPr>
        <w:t xml:space="preserve"> and </w:t>
      </w:r>
      <w:r w:rsidRPr="008A0CF9">
        <w:rPr>
          <w:rStyle w:val="Strong"/>
          <w:rFonts w:cs="Arial"/>
        </w:rPr>
        <w:t>Left</w:t>
      </w:r>
      <w:r w:rsidRPr="008A0CF9">
        <w:rPr>
          <w:rFonts w:cs="Arial"/>
        </w:rPr>
        <w:t xml:space="preserve"> arrow keys.</w:t>
      </w:r>
    </w:p>
    <w:p w14:paraId="41D04FBB"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Press the playback key combo (</w:t>
      </w:r>
      <w:r w:rsidRPr="008A0CF9">
        <w:rPr>
          <w:rStyle w:val="Strong"/>
          <w:rFonts w:cs="Arial"/>
        </w:rPr>
        <w:t>SHIFT</w:t>
      </w:r>
      <w:r w:rsidRPr="008A0CF9">
        <w:rPr>
          <w:rFonts w:cs="Arial"/>
        </w:rPr>
        <w:t xml:space="preserve"> + </w:t>
      </w:r>
      <w:r w:rsidRPr="008A0CF9">
        <w:rPr>
          <w:rStyle w:val="Strong"/>
          <w:rFonts w:cs="Arial"/>
        </w:rPr>
        <w:t>PREF</w:t>
      </w:r>
      <w:r w:rsidRPr="008A0CF9">
        <w:rPr>
          <w:rFonts w:cs="Arial"/>
        </w:rPr>
        <w:t>) to hear the Sonograph feature for the Graph screen.</w:t>
      </w:r>
    </w:p>
    <w:p w14:paraId="41D04FBD" w14:textId="77777777" w:rsidR="00AC4F4C" w:rsidRPr="008A0CF9" w:rsidRDefault="00420765" w:rsidP="00E6373B">
      <w:pPr>
        <w:pStyle w:val="Heading3"/>
        <w:rPr>
          <w:rFonts w:cs="Arial"/>
        </w:rPr>
      </w:pPr>
      <w:bookmarkStart w:id="34" w:name="_Toc9626547"/>
      <w:r w:rsidRPr="008A0CF9">
        <w:rPr>
          <w:rFonts w:cs="Arial"/>
        </w:rPr>
        <w:t>Graph Options</w:t>
      </w:r>
      <w:bookmarkEnd w:id="34"/>
    </w:p>
    <w:tbl>
      <w:tblPr>
        <w:tblStyle w:val="TableGrid"/>
        <w:tblW w:w="0" w:type="auto"/>
        <w:tblInd w:w="108" w:type="dxa"/>
        <w:tblLook w:val="04A0" w:firstRow="1" w:lastRow="0" w:firstColumn="1" w:lastColumn="0" w:noHBand="0" w:noVBand="1"/>
      </w:tblPr>
      <w:tblGrid>
        <w:gridCol w:w="3340"/>
        <w:gridCol w:w="5182"/>
      </w:tblGrid>
      <w:tr w:rsidR="00420765" w:rsidRPr="008A0CF9" w14:paraId="41D04FC0" w14:textId="77777777" w:rsidTr="007F6BEA">
        <w:trPr>
          <w:tblHeader/>
        </w:trPr>
        <w:tc>
          <w:tcPr>
            <w:tcW w:w="3420" w:type="dxa"/>
            <w:shd w:val="clear" w:color="auto" w:fill="000000" w:themeFill="text1"/>
          </w:tcPr>
          <w:p w14:paraId="41D04FBE" w14:textId="77777777" w:rsidR="00420765" w:rsidRPr="008A0CF9" w:rsidRDefault="00420765" w:rsidP="00420765">
            <w:pPr>
              <w:spacing w:before="100" w:beforeAutospacing="1" w:after="100" w:afterAutospacing="1"/>
              <w:rPr>
                <w:rFonts w:cs="Arial"/>
                <w:b/>
              </w:rPr>
            </w:pPr>
            <w:r w:rsidRPr="008A0CF9">
              <w:rPr>
                <w:rFonts w:cs="Arial"/>
                <w:b/>
              </w:rPr>
              <w:t>Graph Option</w:t>
            </w:r>
          </w:p>
        </w:tc>
        <w:tc>
          <w:tcPr>
            <w:tcW w:w="5328" w:type="dxa"/>
            <w:shd w:val="clear" w:color="auto" w:fill="000000" w:themeFill="text1"/>
          </w:tcPr>
          <w:p w14:paraId="41D04FBF" w14:textId="77777777" w:rsidR="00420765" w:rsidRPr="008A0CF9" w:rsidRDefault="00420765" w:rsidP="00420765">
            <w:pPr>
              <w:spacing w:before="100" w:beforeAutospacing="1" w:after="100" w:afterAutospacing="1"/>
              <w:rPr>
                <w:rFonts w:cs="Arial"/>
                <w:b/>
              </w:rPr>
            </w:pPr>
            <w:r w:rsidRPr="008A0CF9">
              <w:rPr>
                <w:rFonts w:cs="Arial"/>
                <w:b/>
              </w:rPr>
              <w:t>Function</w:t>
            </w:r>
          </w:p>
        </w:tc>
      </w:tr>
      <w:tr w:rsidR="00420765" w:rsidRPr="008A0CF9" w14:paraId="41D04FC3" w14:textId="77777777" w:rsidTr="007F6BEA">
        <w:tc>
          <w:tcPr>
            <w:tcW w:w="3420" w:type="dxa"/>
          </w:tcPr>
          <w:p w14:paraId="41D04FC1" w14:textId="77777777" w:rsidR="00420765" w:rsidRPr="008A0CF9" w:rsidRDefault="00420765" w:rsidP="00420765">
            <w:pPr>
              <w:spacing w:before="100" w:beforeAutospacing="1" w:after="100" w:afterAutospacing="1"/>
              <w:rPr>
                <w:rFonts w:cs="Arial"/>
                <w:i/>
              </w:rPr>
            </w:pPr>
            <w:r w:rsidRPr="008A0CF9">
              <w:rPr>
                <w:rFonts w:cs="Arial"/>
                <w:i/>
              </w:rPr>
              <w:t>Negative Value Vibration</w:t>
            </w:r>
          </w:p>
        </w:tc>
        <w:tc>
          <w:tcPr>
            <w:tcW w:w="5328" w:type="dxa"/>
          </w:tcPr>
          <w:p w14:paraId="41D04FC2" w14:textId="77777777" w:rsidR="00420765" w:rsidRPr="008A0CF9" w:rsidRDefault="00420765" w:rsidP="00420765">
            <w:pPr>
              <w:spacing w:before="100" w:beforeAutospacing="1" w:after="100" w:afterAutospacing="1"/>
              <w:rPr>
                <w:rFonts w:cs="Arial"/>
              </w:rPr>
            </w:pPr>
            <w:r w:rsidRPr="008A0CF9">
              <w:rPr>
                <w:rFonts w:cs="Arial"/>
              </w:rPr>
              <w:t>This option enables or disables the haptic feedback while in the negative Y-region of a graph</w:t>
            </w:r>
          </w:p>
        </w:tc>
      </w:tr>
      <w:tr w:rsidR="00420765" w:rsidRPr="008A0CF9" w14:paraId="41D04FC6" w14:textId="77777777" w:rsidTr="007F6BEA">
        <w:tc>
          <w:tcPr>
            <w:tcW w:w="3420" w:type="dxa"/>
          </w:tcPr>
          <w:p w14:paraId="41D04FC4" w14:textId="77777777" w:rsidR="00420765" w:rsidRPr="008A0CF9" w:rsidRDefault="00420765" w:rsidP="00420765">
            <w:pPr>
              <w:spacing w:before="100" w:beforeAutospacing="1" w:after="100" w:afterAutospacing="1"/>
              <w:rPr>
                <w:rFonts w:cs="Arial"/>
                <w:i/>
              </w:rPr>
            </w:pPr>
            <w:r w:rsidRPr="008A0CF9">
              <w:rPr>
                <w:rFonts w:cs="Arial"/>
                <w:i/>
              </w:rPr>
              <w:t>Reset Graph Settings</w:t>
            </w:r>
          </w:p>
        </w:tc>
        <w:tc>
          <w:tcPr>
            <w:tcW w:w="5328" w:type="dxa"/>
          </w:tcPr>
          <w:p w14:paraId="41D04FC5" w14:textId="77777777" w:rsidR="00420765" w:rsidRPr="008A0CF9" w:rsidRDefault="00420765" w:rsidP="00420765">
            <w:pPr>
              <w:spacing w:before="100" w:beforeAutospacing="1" w:after="100" w:afterAutospacing="1"/>
              <w:rPr>
                <w:rFonts w:cs="Arial"/>
              </w:rPr>
            </w:pPr>
            <w:r w:rsidRPr="008A0CF9">
              <w:rPr>
                <w:rFonts w:cs="Arial"/>
              </w:rPr>
              <w:t>This option resets all graph settings to the factory defaults</w:t>
            </w:r>
          </w:p>
        </w:tc>
      </w:tr>
    </w:tbl>
    <w:p w14:paraId="41D04FC7" w14:textId="77777777" w:rsidR="0015235E" w:rsidRPr="008A0CF9" w:rsidRDefault="0015235E" w:rsidP="006F6478">
      <w:pPr>
        <w:pStyle w:val="Heading3"/>
        <w:rPr>
          <w:rFonts w:cs="Arial"/>
        </w:rPr>
      </w:pPr>
      <w:bookmarkStart w:id="35" w:name="_Toc9626548"/>
      <w:r w:rsidRPr="008A0CF9">
        <w:rPr>
          <w:rFonts w:cs="Arial"/>
        </w:rPr>
        <w:lastRenderedPageBreak/>
        <w:t>Speech Options</w:t>
      </w:r>
      <w:bookmarkEnd w:id="35"/>
    </w:p>
    <w:p w14:paraId="41D04FC8" w14:textId="77777777" w:rsidR="0015235E" w:rsidRPr="008A0CF9" w:rsidRDefault="0015235E" w:rsidP="0015235E">
      <w:pPr>
        <w:pStyle w:val="NormalWeb"/>
        <w:rPr>
          <w:rFonts w:ascii="Arial" w:hAnsi="Arial" w:cs="Arial"/>
        </w:rPr>
      </w:pPr>
      <w:r w:rsidRPr="008A0CF9">
        <w:rPr>
          <w:rFonts w:ascii="Arial" w:hAnsi="Arial" w:cs="Arial"/>
        </w:rPr>
        <w:t>Selecting Speech Options from the Preferences menu opens another menu that contains the following options:</w:t>
      </w:r>
    </w:p>
    <w:tbl>
      <w:tblPr>
        <w:tblStyle w:val="TableGrid"/>
        <w:tblW w:w="0" w:type="auto"/>
        <w:tblInd w:w="108" w:type="dxa"/>
        <w:tblLook w:val="04A0" w:firstRow="1" w:lastRow="0" w:firstColumn="1" w:lastColumn="0" w:noHBand="0" w:noVBand="1"/>
      </w:tblPr>
      <w:tblGrid>
        <w:gridCol w:w="3350"/>
        <w:gridCol w:w="5172"/>
      </w:tblGrid>
      <w:tr w:rsidR="00607C2D" w:rsidRPr="008A0CF9" w14:paraId="41D04FCB" w14:textId="77777777" w:rsidTr="007F6BEA">
        <w:trPr>
          <w:tblHeader/>
        </w:trPr>
        <w:tc>
          <w:tcPr>
            <w:tcW w:w="3420" w:type="dxa"/>
            <w:shd w:val="clear" w:color="auto" w:fill="000000" w:themeFill="text1"/>
          </w:tcPr>
          <w:p w14:paraId="41D04FC9" w14:textId="77777777" w:rsidR="00607C2D" w:rsidRPr="008A0CF9" w:rsidRDefault="00656A21" w:rsidP="0015235E">
            <w:pPr>
              <w:pStyle w:val="NormalWeb"/>
              <w:rPr>
                <w:rFonts w:ascii="Arial" w:hAnsi="Arial" w:cs="Arial"/>
                <w:b/>
              </w:rPr>
            </w:pPr>
            <w:r w:rsidRPr="008A0CF9">
              <w:rPr>
                <w:rFonts w:ascii="Arial" w:hAnsi="Arial" w:cs="Arial"/>
                <w:b/>
              </w:rPr>
              <w:t>Speech Option</w:t>
            </w:r>
          </w:p>
        </w:tc>
        <w:tc>
          <w:tcPr>
            <w:tcW w:w="5328" w:type="dxa"/>
            <w:shd w:val="clear" w:color="auto" w:fill="000000" w:themeFill="text1"/>
          </w:tcPr>
          <w:p w14:paraId="41D04FCA" w14:textId="77777777" w:rsidR="00607C2D" w:rsidRPr="008A0CF9" w:rsidRDefault="00656A21" w:rsidP="0015235E">
            <w:pPr>
              <w:pStyle w:val="NormalWeb"/>
              <w:rPr>
                <w:rFonts w:ascii="Arial" w:hAnsi="Arial" w:cs="Arial"/>
                <w:b/>
              </w:rPr>
            </w:pPr>
            <w:r w:rsidRPr="008A0CF9">
              <w:rPr>
                <w:rFonts w:ascii="Arial" w:hAnsi="Arial" w:cs="Arial"/>
                <w:b/>
              </w:rPr>
              <w:t>Function</w:t>
            </w:r>
          </w:p>
        </w:tc>
      </w:tr>
      <w:tr w:rsidR="00607C2D" w:rsidRPr="008A0CF9" w14:paraId="41D04FCE" w14:textId="77777777" w:rsidTr="007F6BEA">
        <w:tc>
          <w:tcPr>
            <w:tcW w:w="3420" w:type="dxa"/>
          </w:tcPr>
          <w:p w14:paraId="41D04FCC" w14:textId="77777777" w:rsidR="00607C2D" w:rsidRPr="008A0CF9" w:rsidRDefault="00607C2D" w:rsidP="0015235E">
            <w:pPr>
              <w:pStyle w:val="NormalWeb"/>
              <w:rPr>
                <w:rFonts w:ascii="Arial" w:hAnsi="Arial" w:cs="Arial"/>
                <w:i/>
              </w:rPr>
            </w:pPr>
            <w:r w:rsidRPr="008A0CF9">
              <w:rPr>
                <w:rFonts w:ascii="Arial" w:hAnsi="Arial" w:cs="Arial"/>
                <w:i/>
              </w:rPr>
              <w:t>Voice</w:t>
            </w:r>
          </w:p>
        </w:tc>
        <w:tc>
          <w:tcPr>
            <w:tcW w:w="5328" w:type="dxa"/>
          </w:tcPr>
          <w:p w14:paraId="41D04FCD" w14:textId="77777777" w:rsidR="00607C2D" w:rsidRPr="008A0CF9" w:rsidRDefault="00607C2D" w:rsidP="0015235E">
            <w:pPr>
              <w:pStyle w:val="NormalWeb"/>
              <w:rPr>
                <w:rFonts w:ascii="Arial" w:hAnsi="Arial" w:cs="Arial"/>
              </w:rPr>
            </w:pPr>
            <w:r w:rsidRPr="008A0CF9">
              <w:rPr>
                <w:rFonts w:ascii="Arial" w:hAnsi="Arial" w:cs="Arial"/>
              </w:rPr>
              <w:t>This option presents a list of voices that enables the user to change how the Orion sounds.</w:t>
            </w:r>
          </w:p>
        </w:tc>
      </w:tr>
      <w:tr w:rsidR="00607C2D" w:rsidRPr="008A0CF9" w14:paraId="41D04FD1" w14:textId="77777777" w:rsidTr="007F6BEA">
        <w:tc>
          <w:tcPr>
            <w:tcW w:w="3420" w:type="dxa"/>
          </w:tcPr>
          <w:p w14:paraId="41D04FCF" w14:textId="77777777" w:rsidR="00607C2D" w:rsidRPr="008A0CF9" w:rsidRDefault="00607C2D" w:rsidP="0015235E">
            <w:pPr>
              <w:pStyle w:val="NormalWeb"/>
              <w:rPr>
                <w:rFonts w:ascii="Arial" w:hAnsi="Arial" w:cs="Arial"/>
                <w:i/>
              </w:rPr>
            </w:pPr>
            <w:r w:rsidRPr="008A0CF9">
              <w:rPr>
                <w:rFonts w:ascii="Arial" w:hAnsi="Arial" w:cs="Arial"/>
                <w:i/>
              </w:rPr>
              <w:t>Pitch</w:t>
            </w:r>
          </w:p>
        </w:tc>
        <w:tc>
          <w:tcPr>
            <w:tcW w:w="5328" w:type="dxa"/>
          </w:tcPr>
          <w:p w14:paraId="41D04FD0" w14:textId="77777777" w:rsidR="00607C2D" w:rsidRPr="008A0CF9" w:rsidRDefault="00607C2D" w:rsidP="0015235E">
            <w:pPr>
              <w:pStyle w:val="NormalWeb"/>
              <w:rPr>
                <w:rFonts w:ascii="Arial" w:hAnsi="Arial" w:cs="Arial"/>
              </w:rPr>
            </w:pPr>
            <w:r w:rsidRPr="008A0CF9">
              <w:rPr>
                <w:rFonts w:ascii="Arial" w:hAnsi="Arial" w:cs="Arial"/>
              </w:rPr>
              <w:t>This option presents a list of values to adjust the pitch of a selected voice.</w:t>
            </w:r>
          </w:p>
        </w:tc>
      </w:tr>
      <w:tr w:rsidR="00607C2D" w:rsidRPr="008A0CF9" w14:paraId="41D04FD4" w14:textId="77777777" w:rsidTr="007F6BEA">
        <w:tc>
          <w:tcPr>
            <w:tcW w:w="3420" w:type="dxa"/>
          </w:tcPr>
          <w:p w14:paraId="41D04FD2" w14:textId="77777777" w:rsidR="00607C2D" w:rsidRPr="008A0CF9" w:rsidRDefault="00607C2D" w:rsidP="0015235E">
            <w:pPr>
              <w:pStyle w:val="NormalWeb"/>
              <w:rPr>
                <w:rFonts w:ascii="Arial" w:hAnsi="Arial" w:cs="Arial"/>
                <w:i/>
              </w:rPr>
            </w:pPr>
            <w:r w:rsidRPr="008A0CF9">
              <w:rPr>
                <w:rFonts w:ascii="Arial" w:hAnsi="Arial" w:cs="Arial"/>
                <w:i/>
              </w:rPr>
              <w:t>Menu Item Number Announcement</w:t>
            </w:r>
          </w:p>
        </w:tc>
        <w:tc>
          <w:tcPr>
            <w:tcW w:w="5328" w:type="dxa"/>
          </w:tcPr>
          <w:p w14:paraId="41D04FD3" w14:textId="77777777" w:rsidR="00607C2D" w:rsidRPr="008A0CF9" w:rsidRDefault="00607C2D" w:rsidP="0015235E">
            <w:pPr>
              <w:pStyle w:val="NormalWeb"/>
              <w:rPr>
                <w:rFonts w:ascii="Arial" w:hAnsi="Arial" w:cs="Arial"/>
              </w:rPr>
            </w:pPr>
            <w:r w:rsidRPr="008A0CF9">
              <w:rPr>
                <w:rFonts w:ascii="Arial" w:hAnsi="Arial" w:cs="Arial"/>
              </w:rPr>
              <w:t xml:space="preserve">This function activates announcement of the Menu Item Numbers in the menus that support number navigation. When enabled, the number that corresponds to the menu choice is announced. This function is used to quickly return to a menu choice. For example, the number </w:t>
            </w:r>
            <w:r w:rsidRPr="008A0CF9">
              <w:rPr>
                <w:rStyle w:val="Strong"/>
                <w:rFonts w:ascii="Arial" w:hAnsi="Arial" w:cs="Arial"/>
              </w:rPr>
              <w:t>3</w:t>
            </w:r>
            <w:r w:rsidRPr="008A0CF9">
              <w:rPr>
                <w:rFonts w:ascii="Arial" w:hAnsi="Arial" w:cs="Arial"/>
              </w:rPr>
              <w:t xml:space="preserve"> key in the </w:t>
            </w:r>
            <w:r w:rsidRPr="008A0CF9">
              <w:rPr>
                <w:rStyle w:val="Strong"/>
                <w:rFonts w:ascii="Arial" w:hAnsi="Arial" w:cs="Arial"/>
              </w:rPr>
              <w:t>Math menu</w:t>
            </w:r>
            <w:r w:rsidRPr="008A0CF9">
              <w:rPr>
                <w:rFonts w:ascii="Arial" w:hAnsi="Arial" w:cs="Arial"/>
              </w:rPr>
              <w:t xml:space="preserve"> is the function for cube. Pressing the </w:t>
            </w:r>
            <w:r w:rsidRPr="008A0CF9">
              <w:rPr>
                <w:rStyle w:val="Strong"/>
                <w:rFonts w:ascii="Arial" w:hAnsi="Arial" w:cs="Arial"/>
              </w:rPr>
              <w:t>3</w:t>
            </w:r>
            <w:r w:rsidRPr="008A0CF9">
              <w:rPr>
                <w:rFonts w:ascii="Arial" w:hAnsi="Arial" w:cs="Arial"/>
              </w:rPr>
              <w:t xml:space="preserve"> key, followed by Enter, prompts the cube function (because it is the third menu choice in the Math menu).</w:t>
            </w:r>
          </w:p>
        </w:tc>
      </w:tr>
      <w:tr w:rsidR="00607C2D" w:rsidRPr="008A0CF9" w14:paraId="41D04FD7" w14:textId="77777777" w:rsidTr="007F6BEA">
        <w:tc>
          <w:tcPr>
            <w:tcW w:w="3420" w:type="dxa"/>
          </w:tcPr>
          <w:p w14:paraId="41D04FD5" w14:textId="77777777" w:rsidR="00607C2D" w:rsidRPr="008A0CF9" w:rsidRDefault="00607C2D" w:rsidP="0015235E">
            <w:pPr>
              <w:pStyle w:val="NormalWeb"/>
              <w:rPr>
                <w:rFonts w:ascii="Arial" w:hAnsi="Arial" w:cs="Arial"/>
                <w:i/>
              </w:rPr>
            </w:pPr>
            <w:r w:rsidRPr="008A0CF9">
              <w:rPr>
                <w:rFonts w:ascii="Arial" w:hAnsi="Arial" w:cs="Arial"/>
                <w:i/>
              </w:rPr>
              <w:t>Help mode announcement</w:t>
            </w:r>
          </w:p>
        </w:tc>
        <w:tc>
          <w:tcPr>
            <w:tcW w:w="5328" w:type="dxa"/>
          </w:tcPr>
          <w:p w14:paraId="41D04FD6" w14:textId="77777777" w:rsidR="00607C2D" w:rsidRPr="008A0CF9" w:rsidRDefault="00607C2D" w:rsidP="0015235E">
            <w:pPr>
              <w:pStyle w:val="NormalWeb"/>
              <w:rPr>
                <w:rFonts w:ascii="Arial" w:hAnsi="Arial" w:cs="Arial"/>
              </w:rPr>
            </w:pPr>
            <w:r w:rsidRPr="008A0CF9">
              <w:rPr>
                <w:rFonts w:ascii="Arial" w:hAnsi="Arial" w:cs="Arial"/>
              </w:rPr>
              <w:t>This setting turns on or off the announcement about Help mode at start-up.</w:t>
            </w:r>
          </w:p>
        </w:tc>
      </w:tr>
      <w:tr w:rsidR="00607C2D" w:rsidRPr="008A0CF9" w14:paraId="41D04FDA" w14:textId="77777777" w:rsidTr="007F6BEA">
        <w:tc>
          <w:tcPr>
            <w:tcW w:w="3420" w:type="dxa"/>
          </w:tcPr>
          <w:p w14:paraId="41D04FD8" w14:textId="77777777" w:rsidR="00607C2D" w:rsidRPr="008A0CF9" w:rsidRDefault="00607C2D" w:rsidP="0015235E">
            <w:pPr>
              <w:pStyle w:val="NormalWeb"/>
              <w:rPr>
                <w:rFonts w:ascii="Arial" w:hAnsi="Arial" w:cs="Arial"/>
                <w:i/>
              </w:rPr>
            </w:pPr>
            <w:r w:rsidRPr="008A0CF9">
              <w:rPr>
                <w:rFonts w:ascii="Arial" w:hAnsi="Arial" w:cs="Arial"/>
                <w:i/>
              </w:rPr>
              <w:t>Reset Speech Settings</w:t>
            </w:r>
          </w:p>
        </w:tc>
        <w:tc>
          <w:tcPr>
            <w:tcW w:w="5328" w:type="dxa"/>
          </w:tcPr>
          <w:p w14:paraId="41D04FD9" w14:textId="77777777" w:rsidR="00607C2D" w:rsidRPr="008A0CF9" w:rsidRDefault="00607C2D" w:rsidP="0015235E">
            <w:pPr>
              <w:pStyle w:val="NormalWeb"/>
              <w:rPr>
                <w:rFonts w:ascii="Arial" w:hAnsi="Arial" w:cs="Arial"/>
              </w:rPr>
            </w:pPr>
            <w:r w:rsidRPr="008A0CF9">
              <w:rPr>
                <w:rFonts w:ascii="Arial" w:hAnsi="Arial" w:cs="Arial"/>
              </w:rPr>
              <w:t>Selecting this option returns the speech settings to the default factory settings</w:t>
            </w:r>
          </w:p>
        </w:tc>
      </w:tr>
    </w:tbl>
    <w:p w14:paraId="41D04FDB" w14:textId="77777777" w:rsidR="0015235E" w:rsidRPr="008A0CF9" w:rsidRDefault="0015235E" w:rsidP="004F19E7">
      <w:pPr>
        <w:pStyle w:val="Heading3"/>
        <w:rPr>
          <w:rFonts w:cs="Arial"/>
        </w:rPr>
      </w:pPr>
      <w:bookmarkStart w:id="36" w:name="_Toc9626549"/>
      <w:r w:rsidRPr="008A0CF9">
        <w:rPr>
          <w:rFonts w:cs="Arial"/>
        </w:rPr>
        <w:t>Braille Options</w:t>
      </w:r>
      <w:bookmarkEnd w:id="36"/>
    </w:p>
    <w:p w14:paraId="41D04FDC" w14:textId="3231DE84" w:rsidR="0015235E" w:rsidRPr="008A0CF9" w:rsidRDefault="0015235E" w:rsidP="0015235E">
      <w:pPr>
        <w:pStyle w:val="NormalWeb"/>
        <w:rPr>
          <w:rFonts w:ascii="Arial" w:hAnsi="Arial" w:cs="Arial"/>
        </w:rPr>
      </w:pPr>
      <w:r w:rsidRPr="008A0CF9">
        <w:rPr>
          <w:rFonts w:ascii="Arial" w:hAnsi="Arial" w:cs="Arial"/>
        </w:rPr>
        <w:t xml:space="preserve">Nemeth and UEB Braille output has been added to the Orion TI-84 Plus Version 2.0. Currently, the Orion TI-84 Plus only supports </w:t>
      </w:r>
      <w:r w:rsidR="002400F9" w:rsidRPr="008A0CF9">
        <w:rPr>
          <w:rFonts w:ascii="Arial" w:hAnsi="Arial" w:cs="Arial"/>
        </w:rPr>
        <w:t>Braille</w:t>
      </w:r>
      <w:r w:rsidRPr="008A0CF9">
        <w:rPr>
          <w:rFonts w:ascii="Arial" w:hAnsi="Arial" w:cs="Arial"/>
        </w:rPr>
        <w:t xml:space="preserve"> displays that use the Baum USB HID protocol. This is due to the memory limitations of the Orion accessory unit. Orbit Research continue</w:t>
      </w:r>
      <w:r w:rsidR="00371A22">
        <w:rPr>
          <w:rFonts w:ascii="Arial" w:hAnsi="Arial" w:cs="Arial"/>
        </w:rPr>
        <w:t>s</w:t>
      </w:r>
      <w:r w:rsidRPr="008A0CF9">
        <w:rPr>
          <w:rFonts w:ascii="Arial" w:hAnsi="Arial" w:cs="Arial"/>
        </w:rPr>
        <w:t xml:space="preserve"> to investigate methods in supporting other displays.</w:t>
      </w:r>
    </w:p>
    <w:p w14:paraId="41D04FDD" w14:textId="1D99DBE4" w:rsidR="0015235E" w:rsidRPr="008A0CF9" w:rsidRDefault="0015235E" w:rsidP="0015235E">
      <w:pPr>
        <w:pStyle w:val="NormalWeb"/>
        <w:rPr>
          <w:rFonts w:ascii="Arial" w:hAnsi="Arial" w:cs="Arial"/>
        </w:rPr>
      </w:pPr>
      <w:r w:rsidRPr="008A0CF9">
        <w:rPr>
          <w:rFonts w:ascii="Arial" w:hAnsi="Arial" w:cs="Arial"/>
        </w:rPr>
        <w:t xml:space="preserve">To connect the Orion TI-84 </w:t>
      </w:r>
      <w:r w:rsidR="00E6373B" w:rsidRPr="008A0CF9">
        <w:rPr>
          <w:rFonts w:ascii="Arial" w:hAnsi="Arial" w:cs="Arial"/>
        </w:rPr>
        <w:t xml:space="preserve">Plus to the </w:t>
      </w:r>
      <w:r w:rsidR="00371A22">
        <w:rPr>
          <w:rFonts w:ascii="Arial" w:hAnsi="Arial" w:cs="Arial"/>
        </w:rPr>
        <w:t>Orbit Reader 20</w:t>
      </w:r>
      <w:r w:rsidRPr="008A0CF9">
        <w:rPr>
          <w:rFonts w:ascii="Arial" w:hAnsi="Arial" w:cs="Arial"/>
        </w:rPr>
        <w:t xml:space="preserve"> or other Baum protocol device you need a cable that converts from </w:t>
      </w:r>
      <w:r w:rsidR="009836C5">
        <w:rPr>
          <w:rFonts w:ascii="Arial" w:hAnsi="Arial" w:cs="Arial"/>
        </w:rPr>
        <w:t xml:space="preserve">USB </w:t>
      </w:r>
      <w:r w:rsidRPr="008A0CF9">
        <w:rPr>
          <w:rFonts w:ascii="Arial" w:hAnsi="Arial" w:cs="Arial"/>
        </w:rPr>
        <w:t xml:space="preserve">Micro-A to Mini-B. It can be ordered through the </w:t>
      </w:r>
      <w:hyperlink r:id="rId10" w:tgtFrame="blank" w:history="1">
        <w:r w:rsidRPr="008A0CF9">
          <w:rPr>
            <w:rStyle w:val="Hyperlink"/>
            <w:rFonts w:ascii="Arial" w:hAnsi="Arial" w:cs="Arial"/>
          </w:rPr>
          <w:t>Amazon®</w:t>
        </w:r>
      </w:hyperlink>
      <w:r w:rsidRPr="008A0CF9">
        <w:rPr>
          <w:rFonts w:ascii="Arial" w:hAnsi="Arial" w:cs="Arial"/>
        </w:rPr>
        <w:t xml:space="preserve"> website.</w:t>
      </w:r>
    </w:p>
    <w:p w14:paraId="41D04FDE" w14:textId="77777777" w:rsidR="0015235E" w:rsidRPr="008A0CF9" w:rsidRDefault="0015235E" w:rsidP="0015235E">
      <w:pPr>
        <w:pStyle w:val="NormalWeb"/>
        <w:rPr>
          <w:rFonts w:ascii="Arial" w:hAnsi="Arial" w:cs="Arial"/>
        </w:rPr>
      </w:pPr>
      <w:r w:rsidRPr="008A0CF9">
        <w:rPr>
          <w:rFonts w:ascii="Arial" w:hAnsi="Arial" w:cs="Arial"/>
        </w:rPr>
        <w:t xml:space="preserve">For other Baum devices you may need the Micro-B cable, which can be found at the </w:t>
      </w:r>
      <w:hyperlink r:id="rId11" w:tgtFrame="blank" w:history="1">
        <w:r w:rsidRPr="008A0CF9">
          <w:rPr>
            <w:rStyle w:val="Hyperlink"/>
            <w:rFonts w:ascii="Arial" w:hAnsi="Arial" w:cs="Arial"/>
          </w:rPr>
          <w:t>Digikey®</w:t>
        </w:r>
      </w:hyperlink>
      <w:r w:rsidRPr="008A0CF9">
        <w:rPr>
          <w:rFonts w:ascii="Arial" w:hAnsi="Arial" w:cs="Arial"/>
        </w:rPr>
        <w:t xml:space="preserve"> website.</w:t>
      </w:r>
    </w:p>
    <w:p w14:paraId="41D04FDF" w14:textId="77777777" w:rsidR="0015235E" w:rsidRPr="008A0CF9" w:rsidRDefault="0015235E" w:rsidP="0015235E">
      <w:pPr>
        <w:rPr>
          <w:rFonts w:cs="Arial"/>
        </w:rPr>
      </w:pPr>
      <w:r w:rsidRPr="008A0CF9">
        <w:rPr>
          <w:rFonts w:cs="Arial"/>
        </w:rPr>
        <w:t>When you plug in the Braille device, the Orion TI-84 Plus announces "Braille display connected."</w:t>
      </w:r>
    </w:p>
    <w:p w14:paraId="41D04FE0" w14:textId="77777777" w:rsidR="002702A6" w:rsidRPr="008A0CF9" w:rsidRDefault="002702A6" w:rsidP="0015235E">
      <w:pPr>
        <w:rPr>
          <w:rFonts w:cs="Arial"/>
        </w:rPr>
      </w:pPr>
    </w:p>
    <w:tbl>
      <w:tblPr>
        <w:tblStyle w:val="TableGrid"/>
        <w:tblW w:w="0" w:type="auto"/>
        <w:tblInd w:w="108" w:type="dxa"/>
        <w:tblLook w:val="04A0" w:firstRow="1" w:lastRow="0" w:firstColumn="1" w:lastColumn="0" w:noHBand="0" w:noVBand="1"/>
      </w:tblPr>
      <w:tblGrid>
        <w:gridCol w:w="3328"/>
        <w:gridCol w:w="5194"/>
      </w:tblGrid>
      <w:tr w:rsidR="002702A6" w:rsidRPr="008A0CF9" w14:paraId="41D04FE3" w14:textId="77777777" w:rsidTr="004A3D4B">
        <w:trPr>
          <w:tblHeader/>
        </w:trPr>
        <w:tc>
          <w:tcPr>
            <w:tcW w:w="3420" w:type="dxa"/>
            <w:shd w:val="clear" w:color="auto" w:fill="000000" w:themeFill="text1"/>
          </w:tcPr>
          <w:p w14:paraId="41D04FE1" w14:textId="77777777" w:rsidR="002702A6"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lastRenderedPageBreak/>
              <w:t>Braille Options</w:t>
            </w:r>
          </w:p>
        </w:tc>
        <w:tc>
          <w:tcPr>
            <w:tcW w:w="5328" w:type="dxa"/>
            <w:shd w:val="clear" w:color="auto" w:fill="000000" w:themeFill="text1"/>
          </w:tcPr>
          <w:p w14:paraId="41D04FE2" w14:textId="77777777" w:rsidR="002702A6"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Function</w:t>
            </w:r>
          </w:p>
        </w:tc>
      </w:tr>
      <w:tr w:rsidR="002702A6" w:rsidRPr="008A0CF9" w14:paraId="41D04FE8" w14:textId="77777777" w:rsidTr="004A3D4B">
        <w:tc>
          <w:tcPr>
            <w:tcW w:w="3420" w:type="dxa"/>
          </w:tcPr>
          <w:p w14:paraId="41D04FE4" w14:textId="77777777" w:rsidR="002702A6" w:rsidRPr="008A0CF9" w:rsidRDefault="002702A6" w:rsidP="0015235E">
            <w:pPr>
              <w:pStyle w:val="NormalWeb"/>
              <w:rPr>
                <w:rFonts w:ascii="Arial" w:hAnsi="Arial" w:cs="Arial"/>
                <w:i/>
              </w:rPr>
            </w:pPr>
            <w:r w:rsidRPr="008A0CF9">
              <w:rPr>
                <w:rFonts w:ascii="Arial" w:hAnsi="Arial" w:cs="Arial"/>
                <w:i/>
              </w:rPr>
              <w:t>Silent Startup Mode</w:t>
            </w:r>
          </w:p>
        </w:tc>
        <w:tc>
          <w:tcPr>
            <w:tcW w:w="5328" w:type="dxa"/>
          </w:tcPr>
          <w:p w14:paraId="41D04FE5" w14:textId="77777777" w:rsidR="00AC4F4C" w:rsidRPr="008A0CF9" w:rsidRDefault="00D53386">
            <w:pPr>
              <w:pStyle w:val="NormalWeb"/>
              <w:spacing w:after="0" w:afterAutospacing="0"/>
              <w:rPr>
                <w:rFonts w:ascii="Arial" w:hAnsi="Arial" w:cs="Arial"/>
              </w:rPr>
            </w:pPr>
            <w:r w:rsidRPr="008A0CF9">
              <w:rPr>
                <w:rFonts w:ascii="Arial" w:hAnsi="Arial" w:cs="Arial"/>
              </w:rPr>
              <w:t xml:space="preserve">Selecting </w:t>
            </w:r>
            <w:r w:rsidRPr="008A0CF9">
              <w:rPr>
                <w:rFonts w:ascii="Arial" w:hAnsi="Arial" w:cs="Arial"/>
                <w:i/>
              </w:rPr>
              <w:t>Silent Startup mode</w:t>
            </w:r>
            <w:r w:rsidRPr="008A0CF9">
              <w:rPr>
                <w:rFonts w:ascii="Arial" w:hAnsi="Arial" w:cs="Arial"/>
              </w:rPr>
              <w:t xml:space="preserve"> opens a dialog with the following two options: </w:t>
            </w:r>
          </w:p>
          <w:p w14:paraId="41D04FE6" w14:textId="77777777" w:rsidR="00AC4F4C" w:rsidRPr="008A0CF9" w:rsidRDefault="00D53386">
            <w:pPr>
              <w:numPr>
                <w:ilvl w:val="0"/>
                <w:numId w:val="18"/>
              </w:numPr>
              <w:spacing w:after="100" w:afterAutospacing="1"/>
              <w:rPr>
                <w:rFonts w:cs="Arial"/>
              </w:rPr>
            </w:pPr>
            <w:r w:rsidRPr="008A0CF9">
              <w:rPr>
                <w:rStyle w:val="Strong"/>
                <w:rFonts w:cs="Arial"/>
              </w:rPr>
              <w:t>On</w:t>
            </w:r>
            <w:r w:rsidRPr="008A0CF9">
              <w:rPr>
                <w:rFonts w:cs="Arial"/>
              </w:rPr>
              <w:t xml:space="preserve"> - allows you to boot up and shutdown without any audible sounds or haptic feedback, so it is not a distraction during class. </w:t>
            </w:r>
            <w:r w:rsidRPr="008A0CF9">
              <w:rPr>
                <w:rFonts w:cs="Arial"/>
                <w:i/>
              </w:rPr>
              <w:t>Note that the device still announces speech and graphing audible sounds when this mode is selected.</w:t>
            </w:r>
          </w:p>
          <w:p w14:paraId="41D04FE7" w14:textId="77777777" w:rsidR="00AC4F4C" w:rsidRPr="008A0CF9" w:rsidRDefault="00D53386">
            <w:pPr>
              <w:pStyle w:val="NormalWeb"/>
              <w:numPr>
                <w:ilvl w:val="0"/>
                <w:numId w:val="18"/>
              </w:numPr>
              <w:rPr>
                <w:rFonts w:ascii="Arial" w:hAnsi="Arial" w:cs="Arial"/>
              </w:rPr>
            </w:pPr>
            <w:r w:rsidRPr="008A0CF9">
              <w:rPr>
                <w:rStyle w:val="Strong"/>
                <w:rFonts w:ascii="Arial" w:hAnsi="Arial" w:cs="Arial"/>
              </w:rPr>
              <w:t>Off, Default</w:t>
            </w:r>
            <w:r w:rsidRPr="008A0CF9">
              <w:rPr>
                <w:rFonts w:ascii="Arial" w:hAnsi="Arial" w:cs="Arial"/>
              </w:rPr>
              <w:t xml:space="preserve"> - returns the Orion TI-84 Plus to regular operations.</w:t>
            </w:r>
          </w:p>
        </w:tc>
      </w:tr>
      <w:tr w:rsidR="002702A6" w:rsidRPr="008A0CF9" w14:paraId="41D04FEB" w14:textId="77777777" w:rsidTr="004A3D4B">
        <w:tc>
          <w:tcPr>
            <w:tcW w:w="3420" w:type="dxa"/>
          </w:tcPr>
          <w:p w14:paraId="41D04FE9" w14:textId="77777777" w:rsidR="002702A6" w:rsidRPr="008A0CF9" w:rsidRDefault="002702A6" w:rsidP="0015235E">
            <w:pPr>
              <w:pStyle w:val="NormalWeb"/>
              <w:rPr>
                <w:rFonts w:ascii="Arial" w:hAnsi="Arial" w:cs="Arial"/>
                <w:i/>
              </w:rPr>
            </w:pPr>
            <w:r w:rsidRPr="008A0CF9">
              <w:rPr>
                <w:rFonts w:ascii="Arial" w:hAnsi="Arial" w:cs="Arial"/>
                <w:i/>
              </w:rPr>
              <w:t>Turn Off Speech</w:t>
            </w:r>
          </w:p>
        </w:tc>
        <w:tc>
          <w:tcPr>
            <w:tcW w:w="5328" w:type="dxa"/>
          </w:tcPr>
          <w:p w14:paraId="41D04FEA" w14:textId="77777777" w:rsidR="002702A6" w:rsidRPr="008A0CF9" w:rsidRDefault="00D53386" w:rsidP="0015235E">
            <w:pPr>
              <w:pStyle w:val="NormalWeb"/>
              <w:rPr>
                <w:rFonts w:ascii="Arial" w:hAnsi="Arial" w:cs="Arial"/>
              </w:rPr>
            </w:pPr>
            <w:r w:rsidRPr="008A0CF9">
              <w:rPr>
                <w:rFonts w:ascii="Arial" w:hAnsi="Arial" w:cs="Arial"/>
              </w:rPr>
              <w:t xml:space="preserve">Choosing </w:t>
            </w:r>
            <w:r w:rsidRPr="008A0CF9">
              <w:rPr>
                <w:rFonts w:ascii="Arial" w:hAnsi="Arial" w:cs="Arial"/>
                <w:i/>
              </w:rPr>
              <w:t>Turn Off Speech</w:t>
            </w:r>
            <w:r w:rsidRPr="008A0CF9">
              <w:rPr>
                <w:rFonts w:ascii="Arial" w:hAnsi="Arial" w:cs="Arial"/>
              </w:rPr>
              <w:t xml:space="preserve"> in the Main menu opens a Yes/No dialog. Selecting "Yes" turns off all access sounds and speech, until any Orion key is pressed or the device is turned off and on. This mode is for users who do not want the accessibility options while using the device.</w:t>
            </w:r>
          </w:p>
        </w:tc>
      </w:tr>
      <w:tr w:rsidR="002702A6" w:rsidRPr="008A0CF9" w14:paraId="41D04FEF" w14:textId="77777777" w:rsidTr="004A3D4B">
        <w:tc>
          <w:tcPr>
            <w:tcW w:w="3420" w:type="dxa"/>
          </w:tcPr>
          <w:p w14:paraId="41D04FEC" w14:textId="77777777" w:rsidR="002702A6" w:rsidRPr="008A0CF9" w:rsidRDefault="002702A6" w:rsidP="0015235E">
            <w:pPr>
              <w:pStyle w:val="NormalWeb"/>
              <w:rPr>
                <w:rFonts w:ascii="Arial" w:hAnsi="Arial" w:cs="Arial"/>
                <w:i/>
              </w:rPr>
            </w:pPr>
            <w:r w:rsidRPr="008A0CF9">
              <w:rPr>
                <w:rFonts w:ascii="Arial" w:hAnsi="Arial" w:cs="Arial"/>
                <w:i/>
              </w:rPr>
              <w:t>Battery Status</w:t>
            </w:r>
          </w:p>
        </w:tc>
        <w:tc>
          <w:tcPr>
            <w:tcW w:w="5328" w:type="dxa"/>
          </w:tcPr>
          <w:p w14:paraId="41D04FED" w14:textId="77777777" w:rsidR="00D53386" w:rsidRPr="008A0CF9" w:rsidRDefault="00D53386" w:rsidP="00D53386">
            <w:pPr>
              <w:pStyle w:val="NormalWeb"/>
              <w:rPr>
                <w:rFonts w:ascii="Arial" w:hAnsi="Arial" w:cs="Arial"/>
              </w:rPr>
            </w:pPr>
            <w:r w:rsidRPr="008A0CF9">
              <w:rPr>
                <w:rFonts w:ascii="Arial" w:hAnsi="Arial" w:cs="Arial"/>
              </w:rPr>
              <w:t>This item informs you of the current charge of the Orion battery. (xx%)</w:t>
            </w:r>
          </w:p>
          <w:p w14:paraId="41D04FEE" w14:textId="77777777" w:rsidR="002702A6" w:rsidRPr="008A0CF9" w:rsidRDefault="002702A6" w:rsidP="0015235E">
            <w:pPr>
              <w:pStyle w:val="NormalWeb"/>
              <w:rPr>
                <w:rFonts w:ascii="Arial" w:hAnsi="Arial" w:cs="Arial"/>
              </w:rPr>
            </w:pPr>
          </w:p>
        </w:tc>
      </w:tr>
      <w:tr w:rsidR="002702A6" w:rsidRPr="008A0CF9" w14:paraId="41D04FF3" w14:textId="77777777" w:rsidTr="004A3D4B">
        <w:tc>
          <w:tcPr>
            <w:tcW w:w="3420" w:type="dxa"/>
          </w:tcPr>
          <w:p w14:paraId="41D04FF0" w14:textId="77777777" w:rsidR="002702A6" w:rsidRPr="008A0CF9" w:rsidRDefault="002702A6" w:rsidP="0015235E">
            <w:pPr>
              <w:pStyle w:val="NormalWeb"/>
              <w:rPr>
                <w:rFonts w:ascii="Arial" w:hAnsi="Arial" w:cs="Arial"/>
                <w:i/>
              </w:rPr>
            </w:pPr>
            <w:r w:rsidRPr="008A0CF9">
              <w:rPr>
                <w:rFonts w:ascii="Arial" w:hAnsi="Arial" w:cs="Arial"/>
                <w:i/>
              </w:rPr>
              <w:t>Firmware Version</w:t>
            </w:r>
          </w:p>
        </w:tc>
        <w:tc>
          <w:tcPr>
            <w:tcW w:w="5328" w:type="dxa"/>
          </w:tcPr>
          <w:p w14:paraId="41D04FF1" w14:textId="77777777" w:rsidR="00D53386" w:rsidRPr="008A0CF9" w:rsidRDefault="00D53386" w:rsidP="00D53386">
            <w:pPr>
              <w:pStyle w:val="NormalWeb"/>
              <w:rPr>
                <w:rFonts w:ascii="Arial" w:hAnsi="Arial" w:cs="Arial"/>
              </w:rPr>
            </w:pPr>
            <w:r w:rsidRPr="008A0CF9">
              <w:rPr>
                <w:rFonts w:ascii="Arial" w:hAnsi="Arial" w:cs="Arial"/>
              </w:rPr>
              <w:t>This item informs you which version of Orion software is currently running. (xx.xx.xxx)</w:t>
            </w:r>
          </w:p>
          <w:p w14:paraId="41D04FF2" w14:textId="77777777" w:rsidR="002702A6" w:rsidRPr="008A0CF9" w:rsidRDefault="002702A6" w:rsidP="0015235E">
            <w:pPr>
              <w:pStyle w:val="NormalWeb"/>
              <w:rPr>
                <w:rFonts w:ascii="Arial" w:hAnsi="Arial" w:cs="Arial"/>
              </w:rPr>
            </w:pPr>
          </w:p>
        </w:tc>
      </w:tr>
      <w:tr w:rsidR="002702A6" w:rsidRPr="008A0CF9" w14:paraId="41D04FF7" w14:textId="77777777" w:rsidTr="004A3D4B">
        <w:tc>
          <w:tcPr>
            <w:tcW w:w="3420" w:type="dxa"/>
          </w:tcPr>
          <w:p w14:paraId="41D04FF4" w14:textId="77777777" w:rsidR="002702A6" w:rsidRPr="008A0CF9" w:rsidRDefault="002702A6" w:rsidP="0015235E">
            <w:pPr>
              <w:pStyle w:val="NormalWeb"/>
              <w:rPr>
                <w:rFonts w:ascii="Arial" w:hAnsi="Arial" w:cs="Arial"/>
                <w:i/>
              </w:rPr>
            </w:pPr>
            <w:r w:rsidRPr="008A0CF9">
              <w:rPr>
                <w:rFonts w:ascii="Arial" w:hAnsi="Arial" w:cs="Arial"/>
                <w:i/>
              </w:rPr>
              <w:t>Serial Number</w:t>
            </w:r>
          </w:p>
        </w:tc>
        <w:tc>
          <w:tcPr>
            <w:tcW w:w="5328" w:type="dxa"/>
          </w:tcPr>
          <w:p w14:paraId="41D04FF5" w14:textId="77777777" w:rsidR="00D53386" w:rsidRPr="008A0CF9" w:rsidRDefault="00D53386" w:rsidP="00D53386">
            <w:pPr>
              <w:pStyle w:val="NormalWeb"/>
              <w:rPr>
                <w:rFonts w:ascii="Arial" w:hAnsi="Arial" w:cs="Arial"/>
              </w:rPr>
            </w:pPr>
            <w:r w:rsidRPr="008A0CF9">
              <w:rPr>
                <w:rFonts w:ascii="Arial" w:hAnsi="Arial" w:cs="Arial"/>
              </w:rPr>
              <w:t>This item tells you the internal hardware serial number, which you need if calling customer service. This number is different from the serial number on the outside of the unit; however, either will suffice when contacting customer service. (xxxxxxxxxxxx)</w:t>
            </w:r>
          </w:p>
          <w:p w14:paraId="41D04FF6" w14:textId="77777777" w:rsidR="002702A6" w:rsidRPr="008A0CF9" w:rsidRDefault="002702A6" w:rsidP="0015235E">
            <w:pPr>
              <w:pStyle w:val="NormalWeb"/>
              <w:rPr>
                <w:rFonts w:ascii="Arial" w:hAnsi="Arial" w:cs="Arial"/>
              </w:rPr>
            </w:pPr>
          </w:p>
        </w:tc>
      </w:tr>
      <w:tr w:rsidR="002702A6" w:rsidRPr="008A0CF9" w14:paraId="41D04FFB" w14:textId="77777777" w:rsidTr="004A3D4B">
        <w:tc>
          <w:tcPr>
            <w:tcW w:w="3420" w:type="dxa"/>
          </w:tcPr>
          <w:p w14:paraId="41D04FF8" w14:textId="77777777" w:rsidR="002702A6" w:rsidRPr="008A0CF9" w:rsidRDefault="002702A6" w:rsidP="0015235E">
            <w:pPr>
              <w:pStyle w:val="NormalWeb"/>
              <w:rPr>
                <w:rFonts w:ascii="Arial" w:hAnsi="Arial" w:cs="Arial"/>
                <w:i/>
              </w:rPr>
            </w:pPr>
            <w:r w:rsidRPr="008A0CF9">
              <w:rPr>
                <w:rFonts w:ascii="Arial" w:hAnsi="Arial" w:cs="Arial"/>
                <w:i/>
              </w:rPr>
              <w:t>Reset All</w:t>
            </w:r>
          </w:p>
        </w:tc>
        <w:tc>
          <w:tcPr>
            <w:tcW w:w="5328" w:type="dxa"/>
          </w:tcPr>
          <w:p w14:paraId="41D04FF9" w14:textId="77777777" w:rsidR="00D53386" w:rsidRPr="008A0CF9" w:rsidRDefault="00D53386" w:rsidP="00D53386">
            <w:pPr>
              <w:pStyle w:val="NormalWeb"/>
              <w:rPr>
                <w:rFonts w:ascii="Arial" w:hAnsi="Arial" w:cs="Arial"/>
              </w:rPr>
            </w:pPr>
            <w:r w:rsidRPr="008A0CF9">
              <w:rPr>
                <w:rFonts w:ascii="Arial" w:hAnsi="Arial" w:cs="Arial"/>
              </w:rPr>
              <w:t xml:space="preserve">The Reset All option resets all previous changes made to the factory defaults settings. When choosing the Reset All option, a dialog asks "Are you sure?" To reset the settings, press the </w:t>
            </w:r>
            <w:r w:rsidRPr="008A0CF9">
              <w:rPr>
                <w:rStyle w:val="Strong"/>
                <w:rFonts w:ascii="Arial" w:hAnsi="Arial" w:cs="Arial"/>
              </w:rPr>
              <w:t>Up</w:t>
            </w:r>
            <w:r w:rsidRPr="008A0CF9">
              <w:rPr>
                <w:rFonts w:ascii="Arial" w:hAnsi="Arial" w:cs="Arial"/>
              </w:rPr>
              <w:t xml:space="preserve"> (or yes) key, and then press the </w:t>
            </w:r>
            <w:r w:rsidRPr="008A0CF9">
              <w:rPr>
                <w:rStyle w:val="Strong"/>
                <w:rFonts w:ascii="Arial" w:hAnsi="Arial" w:cs="Arial"/>
              </w:rPr>
              <w:t>Home</w:t>
            </w:r>
            <w:r w:rsidRPr="008A0CF9">
              <w:rPr>
                <w:rFonts w:ascii="Arial" w:hAnsi="Arial" w:cs="Arial"/>
              </w:rPr>
              <w:t xml:space="preserve"> key on the Orion. Press the </w:t>
            </w:r>
            <w:r w:rsidRPr="008A0CF9">
              <w:rPr>
                <w:rStyle w:val="Strong"/>
                <w:rFonts w:ascii="Arial" w:hAnsi="Arial" w:cs="Arial"/>
              </w:rPr>
              <w:t>Down</w:t>
            </w:r>
            <w:r w:rsidRPr="008A0CF9">
              <w:rPr>
                <w:rFonts w:ascii="Arial" w:hAnsi="Arial" w:cs="Arial"/>
              </w:rPr>
              <w:t xml:space="preserve"> (or no) key and then the </w:t>
            </w:r>
            <w:r w:rsidRPr="008A0CF9">
              <w:rPr>
                <w:rStyle w:val="Strong"/>
                <w:rFonts w:ascii="Arial" w:hAnsi="Arial" w:cs="Arial"/>
              </w:rPr>
              <w:t>Home</w:t>
            </w:r>
            <w:r w:rsidRPr="008A0CF9">
              <w:rPr>
                <w:rFonts w:ascii="Arial" w:hAnsi="Arial" w:cs="Arial"/>
              </w:rPr>
              <w:t xml:space="preserve"> key if you choose not to reset the settings..</w:t>
            </w:r>
          </w:p>
          <w:p w14:paraId="41D04FFA" w14:textId="77777777" w:rsidR="002702A6" w:rsidRPr="008A0CF9" w:rsidRDefault="002702A6" w:rsidP="0015235E">
            <w:pPr>
              <w:pStyle w:val="NormalWeb"/>
              <w:rPr>
                <w:rFonts w:ascii="Arial" w:hAnsi="Arial" w:cs="Arial"/>
              </w:rPr>
            </w:pPr>
          </w:p>
        </w:tc>
      </w:tr>
    </w:tbl>
    <w:p w14:paraId="41D04FFC" w14:textId="77777777" w:rsidR="00251A44" w:rsidRPr="008A0CF9" w:rsidRDefault="0015235E" w:rsidP="0015235E">
      <w:pPr>
        <w:pStyle w:val="NormalWeb"/>
        <w:rPr>
          <w:rFonts w:ascii="Arial" w:hAnsi="Arial" w:cs="Arial"/>
        </w:rPr>
      </w:pPr>
      <w:r w:rsidRPr="008A0CF9">
        <w:rPr>
          <w:rFonts w:ascii="Arial" w:hAnsi="Arial" w:cs="Arial"/>
        </w:rPr>
        <w:lastRenderedPageBreak/>
        <w:t>To change from the default setting of Nemeth to UEB and back</w:t>
      </w:r>
      <w:r w:rsidR="00251A44" w:rsidRPr="008A0CF9">
        <w:rPr>
          <w:rFonts w:ascii="Arial" w:hAnsi="Arial" w:cs="Arial"/>
        </w:rPr>
        <w:t xml:space="preserve">, </w:t>
      </w:r>
      <w:r w:rsidR="0021424E" w:rsidRPr="008A0CF9">
        <w:rPr>
          <w:rFonts w:ascii="Arial" w:hAnsi="Arial" w:cs="Arial"/>
        </w:rPr>
        <w:t>follow the steps below</w:t>
      </w:r>
      <w:r w:rsidR="00251A44" w:rsidRPr="008A0CF9">
        <w:rPr>
          <w:rFonts w:ascii="Arial" w:hAnsi="Arial" w:cs="Arial"/>
        </w:rPr>
        <w:t>:</w:t>
      </w:r>
    </w:p>
    <w:p w14:paraId="41D04FFD" w14:textId="77777777" w:rsidR="00AC4F4C" w:rsidRPr="008A0CF9" w:rsidRDefault="00251A44">
      <w:pPr>
        <w:pStyle w:val="NormalWeb"/>
        <w:numPr>
          <w:ilvl w:val="0"/>
          <w:numId w:val="37"/>
        </w:numPr>
        <w:rPr>
          <w:rFonts w:ascii="Arial" w:hAnsi="Arial" w:cs="Arial"/>
        </w:rPr>
      </w:pPr>
      <w:r w:rsidRPr="008A0CF9">
        <w:rPr>
          <w:rFonts w:ascii="Arial" w:hAnsi="Arial" w:cs="Arial"/>
        </w:rPr>
        <w:t>S</w:t>
      </w:r>
      <w:r w:rsidR="0015235E" w:rsidRPr="008A0CF9">
        <w:rPr>
          <w:rFonts w:ascii="Arial" w:hAnsi="Arial" w:cs="Arial"/>
        </w:rPr>
        <w:t xml:space="preserve">elect </w:t>
      </w:r>
      <w:r w:rsidR="00656A21" w:rsidRPr="008A0CF9">
        <w:rPr>
          <w:rFonts w:ascii="Arial" w:hAnsi="Arial" w:cs="Arial"/>
          <w:i/>
        </w:rPr>
        <w:t>Braille Option</w:t>
      </w:r>
      <w:r w:rsidR="0015235E" w:rsidRPr="008A0CF9">
        <w:rPr>
          <w:rFonts w:ascii="Arial" w:hAnsi="Arial" w:cs="Arial"/>
        </w:rPr>
        <w:t xml:space="preserve"> from the Preference menu</w:t>
      </w:r>
    </w:p>
    <w:p w14:paraId="41D04FFE" w14:textId="77777777" w:rsidR="00AC4F4C" w:rsidRPr="008A0CF9" w:rsidRDefault="00251A44">
      <w:pPr>
        <w:pStyle w:val="NormalWeb"/>
        <w:numPr>
          <w:ilvl w:val="0"/>
          <w:numId w:val="37"/>
        </w:numPr>
        <w:rPr>
          <w:rFonts w:ascii="Arial" w:hAnsi="Arial" w:cs="Arial"/>
        </w:rPr>
      </w:pPr>
      <w:r w:rsidRPr="008A0CF9">
        <w:rPr>
          <w:rFonts w:ascii="Arial" w:hAnsi="Arial" w:cs="Arial"/>
        </w:rPr>
        <w:t xml:space="preserve">Choose the </w:t>
      </w:r>
      <w:r w:rsidR="00656A21" w:rsidRPr="008A0CF9">
        <w:rPr>
          <w:rFonts w:ascii="Arial" w:hAnsi="Arial" w:cs="Arial"/>
          <w:i/>
        </w:rPr>
        <w:t>format of Braille</w:t>
      </w:r>
      <w:r w:rsidRPr="008A0CF9">
        <w:rPr>
          <w:rFonts w:ascii="Arial" w:hAnsi="Arial" w:cs="Arial"/>
        </w:rPr>
        <w:t xml:space="preserve"> and press </w:t>
      </w:r>
      <w:r w:rsidR="00656A21" w:rsidRPr="008A0CF9">
        <w:rPr>
          <w:rFonts w:ascii="Arial" w:hAnsi="Arial" w:cs="Arial"/>
          <w:b/>
        </w:rPr>
        <w:t>Select</w:t>
      </w:r>
    </w:p>
    <w:p w14:paraId="41D04FFF" w14:textId="77777777" w:rsidR="0015235E" w:rsidRPr="008A0CF9" w:rsidRDefault="00656A21" w:rsidP="0015235E">
      <w:pPr>
        <w:pStyle w:val="NormalWeb"/>
        <w:rPr>
          <w:rFonts w:ascii="Arial" w:hAnsi="Arial" w:cs="Arial"/>
        </w:rPr>
      </w:pPr>
      <w:r w:rsidRPr="008A0CF9">
        <w:rPr>
          <w:rFonts w:ascii="Arial" w:hAnsi="Arial" w:cs="Arial"/>
          <w:b/>
        </w:rPr>
        <w:t>Note:</w:t>
      </w:r>
      <w:r w:rsidR="0015235E" w:rsidRPr="008A0CF9">
        <w:rPr>
          <w:rFonts w:ascii="Arial" w:hAnsi="Arial" w:cs="Arial"/>
        </w:rPr>
        <w:t xml:space="preserve"> The x's are replaced by numbers, or in the case of the serial number, the x's are replaced by numbers and letters.</w:t>
      </w:r>
    </w:p>
    <w:p w14:paraId="41D05001" w14:textId="74D64C0D" w:rsidR="0015235E" w:rsidRPr="008A0CF9" w:rsidRDefault="0015235E" w:rsidP="004A3D4B">
      <w:pPr>
        <w:pStyle w:val="NormalWeb"/>
        <w:rPr>
          <w:rFonts w:ascii="Arial" w:hAnsi="Arial" w:cs="Arial"/>
        </w:rPr>
      </w:pPr>
      <w:r w:rsidRPr="008A0CF9">
        <w:rPr>
          <w:rFonts w:ascii="Arial" w:hAnsi="Arial" w:cs="Arial"/>
        </w:rPr>
        <w:t>The options are always available, but do not have to be selected. For example, if battery status is selected, it shows the percentage of battery available and nothing else. To return to the menu, exit out of preferences. The battery status percentage is on the main menu already and does not need to be selected.</w:t>
      </w:r>
    </w:p>
    <w:p w14:paraId="41D05002" w14:textId="77777777" w:rsidR="0015235E" w:rsidRPr="008A0CF9" w:rsidRDefault="0015235E" w:rsidP="006F6478">
      <w:pPr>
        <w:pStyle w:val="Heading2"/>
        <w:rPr>
          <w:rFonts w:cs="Arial"/>
        </w:rPr>
      </w:pPr>
      <w:bookmarkStart w:id="37" w:name="_Toc9626550"/>
      <w:r w:rsidRPr="008A0CF9">
        <w:rPr>
          <w:rFonts w:cs="Arial"/>
        </w:rPr>
        <w:t>Speech and Tone Mode</w:t>
      </w:r>
      <w:bookmarkEnd w:id="37"/>
    </w:p>
    <w:p w14:paraId="41D05003" w14:textId="77777777" w:rsidR="00AC4F4C" w:rsidRPr="008A0CF9" w:rsidRDefault="0015235E">
      <w:pPr>
        <w:pStyle w:val="NormalWeb"/>
        <w:spacing w:after="0" w:afterAutospacing="0"/>
        <w:rPr>
          <w:rFonts w:ascii="Arial" w:hAnsi="Arial" w:cs="Arial"/>
        </w:rPr>
      </w:pPr>
      <w:r w:rsidRPr="008A0CF9">
        <w:rPr>
          <w:rFonts w:ascii="Arial" w:hAnsi="Arial" w:cs="Arial"/>
        </w:rPr>
        <w:t xml:space="preserve">Orion TI-84 has two modes of accessibility: </w:t>
      </w:r>
      <w:r w:rsidRPr="008A0CF9">
        <w:rPr>
          <w:rStyle w:val="Strong"/>
          <w:rFonts w:ascii="Arial" w:hAnsi="Arial" w:cs="Arial"/>
        </w:rPr>
        <w:t>Speech</w:t>
      </w:r>
      <w:r w:rsidRPr="008A0CF9">
        <w:rPr>
          <w:rFonts w:ascii="Arial" w:hAnsi="Arial" w:cs="Arial"/>
        </w:rPr>
        <w:t xml:space="preserve"> and </w:t>
      </w:r>
      <w:r w:rsidRPr="008A0CF9">
        <w:rPr>
          <w:rStyle w:val="Strong"/>
          <w:rFonts w:ascii="Arial" w:hAnsi="Arial" w:cs="Arial"/>
        </w:rPr>
        <w:t>Tone</w:t>
      </w:r>
      <w:r w:rsidRPr="008A0CF9">
        <w:rPr>
          <w:rFonts w:ascii="Arial" w:hAnsi="Arial" w:cs="Arial"/>
        </w:rPr>
        <w:t>.</w:t>
      </w:r>
    </w:p>
    <w:p w14:paraId="41D05004" w14:textId="77777777" w:rsidR="00AC4F4C" w:rsidRPr="008A0CF9" w:rsidRDefault="0015235E">
      <w:pPr>
        <w:pStyle w:val="NormalWeb"/>
        <w:spacing w:before="0" w:beforeAutospacing="0"/>
        <w:rPr>
          <w:rFonts w:ascii="Arial" w:hAnsi="Arial" w:cs="Arial"/>
        </w:rPr>
      </w:pPr>
      <w:r w:rsidRPr="008A0CF9">
        <w:rPr>
          <w:rFonts w:ascii="Arial" w:hAnsi="Arial" w:cs="Arial"/>
        </w:rPr>
        <w:t xml:space="preserve">The Speech and Tone settings change the method of listening to and reviewing a graph. To switch between Speech and Tone modes, press and hold the Orion </w:t>
      </w:r>
      <w:r w:rsidRPr="008A0CF9">
        <w:rPr>
          <w:rStyle w:val="Strong"/>
          <w:rFonts w:ascii="Arial" w:hAnsi="Arial" w:cs="Arial"/>
        </w:rPr>
        <w:t>Shift</w:t>
      </w:r>
      <w:r w:rsidRPr="008A0CF9">
        <w:rPr>
          <w:rFonts w:ascii="Arial" w:hAnsi="Arial" w:cs="Arial"/>
        </w:rPr>
        <w:t xml:space="preserve"> key with the </w:t>
      </w:r>
      <w:r w:rsidRPr="008A0CF9">
        <w:rPr>
          <w:rStyle w:val="Strong"/>
          <w:rFonts w:ascii="Arial" w:hAnsi="Arial" w:cs="Arial"/>
        </w:rPr>
        <w:t>Repeat</w:t>
      </w:r>
      <w:r w:rsidRPr="008A0CF9">
        <w:rPr>
          <w:rFonts w:ascii="Arial" w:hAnsi="Arial" w:cs="Arial"/>
        </w:rPr>
        <w:t xml:space="preserve"> key. Orion announces which mode you are in.</w:t>
      </w:r>
    </w:p>
    <w:p w14:paraId="41D05005" w14:textId="77777777" w:rsidR="0015235E" w:rsidRPr="008A0CF9" w:rsidRDefault="0015235E" w:rsidP="0015235E">
      <w:pPr>
        <w:pStyle w:val="NormalWeb"/>
        <w:rPr>
          <w:rFonts w:ascii="Arial" w:hAnsi="Arial" w:cs="Arial"/>
        </w:rPr>
      </w:pPr>
      <w:r w:rsidRPr="008A0CF9">
        <w:rPr>
          <w:rFonts w:ascii="Arial" w:hAnsi="Arial" w:cs="Arial"/>
        </w:rPr>
        <w:t>When using Speech mode, the coordinates are announced as the user navigates through a graph. The following factors determine what is announced:</w:t>
      </w:r>
    </w:p>
    <w:p w14:paraId="41D05006" w14:textId="77777777" w:rsidR="0015235E" w:rsidRPr="008A0CF9" w:rsidRDefault="0015235E" w:rsidP="00942C41">
      <w:pPr>
        <w:numPr>
          <w:ilvl w:val="0"/>
          <w:numId w:val="19"/>
        </w:numPr>
        <w:spacing w:before="100" w:beforeAutospacing="1" w:after="100" w:afterAutospacing="1"/>
        <w:rPr>
          <w:rFonts w:cs="Arial"/>
        </w:rPr>
      </w:pPr>
      <w:r w:rsidRPr="008A0CF9">
        <w:rPr>
          <w:rFonts w:cs="Arial"/>
        </w:rPr>
        <w:t xml:space="preserve">If the coordinates are turned off in the TI-84 Plus </w:t>
      </w:r>
      <w:r w:rsidRPr="008A0CF9">
        <w:rPr>
          <w:rStyle w:val="Strong"/>
          <w:rFonts w:cs="Arial"/>
        </w:rPr>
        <w:t>Format</w:t>
      </w:r>
      <w:r w:rsidRPr="008A0CF9">
        <w:rPr>
          <w:rFonts w:cs="Arial"/>
        </w:rPr>
        <w:t xml:space="preserve"> menu, they are not displayed on the screen, and therefore, </w:t>
      </w:r>
      <w:r w:rsidR="009D3E8A" w:rsidRPr="008A0CF9">
        <w:rPr>
          <w:rFonts w:cs="Arial"/>
        </w:rPr>
        <w:t xml:space="preserve">they </w:t>
      </w:r>
      <w:r w:rsidRPr="008A0CF9">
        <w:rPr>
          <w:rFonts w:cs="Arial"/>
        </w:rPr>
        <w:t xml:space="preserve">are not announced by the Orion. </w:t>
      </w:r>
      <w:r w:rsidR="009D3E8A" w:rsidRPr="008A0CF9">
        <w:rPr>
          <w:rFonts w:cs="Arial"/>
        </w:rPr>
        <w:t>To access t</w:t>
      </w:r>
      <w:r w:rsidRPr="008A0CF9">
        <w:rPr>
          <w:rFonts w:cs="Arial"/>
        </w:rPr>
        <w:t>he Format menu</w:t>
      </w:r>
      <w:r w:rsidR="009D3E8A" w:rsidRPr="008A0CF9">
        <w:rPr>
          <w:rFonts w:cs="Arial"/>
        </w:rPr>
        <w:t>,</w:t>
      </w:r>
      <w:r w:rsidRPr="008A0CF9">
        <w:rPr>
          <w:rFonts w:cs="Arial"/>
        </w:rPr>
        <w:t xml:space="preserve"> press the </w:t>
      </w:r>
      <w:r w:rsidRPr="008A0CF9">
        <w:rPr>
          <w:rStyle w:val="Strong"/>
          <w:rFonts w:cs="Arial"/>
        </w:rPr>
        <w:t>2nd</w:t>
      </w:r>
      <w:r w:rsidRPr="008A0CF9">
        <w:rPr>
          <w:rFonts w:cs="Arial"/>
        </w:rPr>
        <w:t xml:space="preserve"> key and then the </w:t>
      </w:r>
      <w:r w:rsidRPr="008A0CF9">
        <w:rPr>
          <w:rStyle w:val="Strong"/>
          <w:rFonts w:cs="Arial"/>
        </w:rPr>
        <w:t>Zoom</w:t>
      </w:r>
      <w:r w:rsidRPr="008A0CF9">
        <w:rPr>
          <w:rFonts w:cs="Arial"/>
        </w:rPr>
        <w:t xml:space="preserve"> key</w:t>
      </w:r>
      <w:r w:rsidR="009D3E8A" w:rsidRPr="008A0CF9">
        <w:rPr>
          <w:rFonts w:cs="Arial"/>
        </w:rPr>
        <w:t xml:space="preserve">. The zoom key </w:t>
      </w:r>
      <w:r w:rsidRPr="008A0CF9">
        <w:rPr>
          <w:rFonts w:cs="Arial"/>
        </w:rPr>
        <w:t>is the middle key of the five function keys directly below the screen.</w:t>
      </w:r>
    </w:p>
    <w:p w14:paraId="41D05007" w14:textId="77777777" w:rsidR="0015235E" w:rsidRPr="008A0CF9" w:rsidRDefault="0015235E" w:rsidP="00942C41">
      <w:pPr>
        <w:numPr>
          <w:ilvl w:val="0"/>
          <w:numId w:val="19"/>
        </w:numPr>
        <w:spacing w:before="100" w:beforeAutospacing="1" w:after="100" w:afterAutospacing="1"/>
        <w:rPr>
          <w:rFonts w:cs="Arial"/>
        </w:rPr>
      </w:pPr>
      <w:r w:rsidRPr="008A0CF9">
        <w:rPr>
          <w:rFonts w:cs="Arial"/>
        </w:rPr>
        <w:t xml:space="preserve">Orion </w:t>
      </w:r>
      <w:r w:rsidR="00B50A3F" w:rsidRPr="008A0CF9">
        <w:rPr>
          <w:rFonts w:cs="Arial"/>
        </w:rPr>
        <w:t>coordinates</w:t>
      </w:r>
      <w:r w:rsidRPr="008A0CF9">
        <w:rPr>
          <w:rFonts w:cs="Arial"/>
        </w:rPr>
        <w:t xml:space="preserve"> preferences found in the </w:t>
      </w:r>
      <w:hyperlink w:anchor="_Graph_Options" w:history="1">
        <w:r w:rsidRPr="008A0CF9">
          <w:rPr>
            <w:rStyle w:val="Hyperlink"/>
            <w:rFonts w:cs="Arial"/>
          </w:rPr>
          <w:t>Graph Options</w:t>
        </w:r>
      </w:hyperlink>
      <w:r w:rsidRPr="008A0CF9">
        <w:rPr>
          <w:rFonts w:cs="Arial"/>
        </w:rPr>
        <w:t xml:space="preserve"> menu.</w:t>
      </w:r>
    </w:p>
    <w:p w14:paraId="41D05008" w14:textId="77777777" w:rsidR="0015235E" w:rsidRPr="008A0CF9" w:rsidRDefault="0015235E" w:rsidP="0015235E">
      <w:pPr>
        <w:pStyle w:val="NormalWeb"/>
        <w:rPr>
          <w:rFonts w:ascii="Arial" w:hAnsi="Arial" w:cs="Arial"/>
        </w:rPr>
      </w:pPr>
      <w:r w:rsidRPr="008A0CF9">
        <w:rPr>
          <w:rFonts w:ascii="Arial" w:hAnsi="Arial" w:cs="Arial"/>
        </w:rPr>
        <w:t xml:space="preserve">When in Tone mode, the duration of the tone is controlled by </w:t>
      </w:r>
      <w:r w:rsidRPr="008A0CF9">
        <w:rPr>
          <w:rStyle w:val="Strong"/>
          <w:rFonts w:ascii="Arial" w:hAnsi="Arial" w:cs="Arial"/>
        </w:rPr>
        <w:t>Navigation Tone Length</w:t>
      </w:r>
      <w:r w:rsidRPr="008A0CF9">
        <w:rPr>
          <w:rFonts w:ascii="Arial" w:hAnsi="Arial" w:cs="Arial"/>
        </w:rPr>
        <w:t xml:space="preserve"> found in the Orion Preferences menu under Graph Options.</w:t>
      </w:r>
    </w:p>
    <w:p w14:paraId="41D05009" w14:textId="77777777" w:rsidR="0015235E" w:rsidRPr="008A0CF9" w:rsidRDefault="0015235E" w:rsidP="0015235E">
      <w:pPr>
        <w:pStyle w:val="NormalWeb"/>
        <w:rPr>
          <w:rFonts w:ascii="Arial" w:hAnsi="Arial" w:cs="Arial"/>
        </w:rPr>
      </w:pPr>
      <w:r w:rsidRPr="008A0CF9">
        <w:rPr>
          <w:rFonts w:ascii="Arial" w:hAnsi="Arial" w:cs="Arial"/>
        </w:rPr>
        <w:t xml:space="preserve">For more information on Orion Preferences, see the </w:t>
      </w:r>
      <w:hyperlink w:anchor="_Graph_Options" w:history="1">
        <w:r w:rsidRPr="008A0CF9">
          <w:rPr>
            <w:rStyle w:val="Hyperlink"/>
            <w:rFonts w:ascii="Arial" w:hAnsi="Arial" w:cs="Arial"/>
          </w:rPr>
          <w:t>Graph Options</w:t>
        </w:r>
      </w:hyperlink>
      <w:r w:rsidRPr="008A0CF9">
        <w:rPr>
          <w:rFonts w:ascii="Arial" w:hAnsi="Arial" w:cs="Arial"/>
        </w:rPr>
        <w:t xml:space="preserve"> section of this user guide.</w:t>
      </w:r>
    </w:p>
    <w:p w14:paraId="41D0500A" w14:textId="77777777" w:rsidR="0015235E" w:rsidRPr="008A0CF9" w:rsidRDefault="0015235E" w:rsidP="006F6478">
      <w:pPr>
        <w:pStyle w:val="Heading2"/>
        <w:rPr>
          <w:rFonts w:cs="Arial"/>
        </w:rPr>
      </w:pPr>
      <w:bookmarkStart w:id="38" w:name="_Toc9626551"/>
      <w:r w:rsidRPr="008A0CF9">
        <w:rPr>
          <w:rFonts w:cs="Arial"/>
        </w:rPr>
        <w:t>Replaying a Graph</w:t>
      </w:r>
      <w:bookmarkEnd w:id="38"/>
    </w:p>
    <w:tbl>
      <w:tblPr>
        <w:tblStyle w:val="TableGrid"/>
        <w:tblW w:w="0" w:type="auto"/>
        <w:tblInd w:w="108" w:type="dxa"/>
        <w:tblLook w:val="04A0" w:firstRow="1" w:lastRow="0" w:firstColumn="1" w:lastColumn="0" w:noHBand="0" w:noVBand="1"/>
      </w:tblPr>
      <w:tblGrid>
        <w:gridCol w:w="4204"/>
        <w:gridCol w:w="4318"/>
      </w:tblGrid>
      <w:tr w:rsidR="003667B2" w:rsidRPr="008A0CF9" w14:paraId="41D0500D" w14:textId="77777777" w:rsidTr="004A3D4B">
        <w:trPr>
          <w:tblHeader/>
        </w:trPr>
        <w:tc>
          <w:tcPr>
            <w:tcW w:w="4320" w:type="dxa"/>
            <w:shd w:val="clear" w:color="auto" w:fill="000000" w:themeFill="text1"/>
          </w:tcPr>
          <w:p w14:paraId="41D0500B" w14:textId="77777777" w:rsidR="003667B2" w:rsidRPr="008A0CF9" w:rsidRDefault="00656A21" w:rsidP="0015235E">
            <w:pPr>
              <w:pStyle w:val="NormalWeb"/>
              <w:rPr>
                <w:rFonts w:ascii="Arial" w:hAnsi="Arial" w:cs="Arial"/>
                <w:b/>
              </w:rPr>
            </w:pPr>
            <w:r w:rsidRPr="008A0CF9">
              <w:rPr>
                <w:rFonts w:ascii="Arial" w:hAnsi="Arial" w:cs="Arial"/>
                <w:b/>
              </w:rPr>
              <w:t>To …</w:t>
            </w:r>
          </w:p>
        </w:tc>
        <w:tc>
          <w:tcPr>
            <w:tcW w:w="4428" w:type="dxa"/>
            <w:shd w:val="clear" w:color="auto" w:fill="000000" w:themeFill="text1"/>
          </w:tcPr>
          <w:p w14:paraId="41D0500C" w14:textId="77777777" w:rsidR="003667B2" w:rsidRPr="008A0CF9" w:rsidRDefault="00656A21" w:rsidP="0015235E">
            <w:pPr>
              <w:pStyle w:val="NormalWeb"/>
              <w:rPr>
                <w:rFonts w:ascii="Arial" w:hAnsi="Arial" w:cs="Arial"/>
                <w:b/>
              </w:rPr>
            </w:pPr>
            <w:r w:rsidRPr="008A0CF9">
              <w:rPr>
                <w:rFonts w:ascii="Arial" w:hAnsi="Arial" w:cs="Arial"/>
                <w:b/>
              </w:rPr>
              <w:t>Do this …</w:t>
            </w:r>
          </w:p>
        </w:tc>
      </w:tr>
      <w:tr w:rsidR="003667B2" w:rsidRPr="008A0CF9" w14:paraId="41D05010" w14:textId="77777777" w:rsidTr="004A3D4B">
        <w:tc>
          <w:tcPr>
            <w:tcW w:w="4320" w:type="dxa"/>
          </w:tcPr>
          <w:p w14:paraId="41D0500E" w14:textId="77777777" w:rsidR="003667B2" w:rsidRPr="008A0CF9" w:rsidRDefault="003667B2" w:rsidP="0015235E">
            <w:pPr>
              <w:pStyle w:val="NormalWeb"/>
              <w:rPr>
                <w:rFonts w:ascii="Arial" w:hAnsi="Arial" w:cs="Arial"/>
              </w:rPr>
            </w:pPr>
            <w:r w:rsidRPr="008A0CF9">
              <w:rPr>
                <w:rFonts w:ascii="Arial" w:hAnsi="Arial" w:cs="Arial"/>
              </w:rPr>
              <w:t>replay the last graph displayed</w:t>
            </w:r>
          </w:p>
        </w:tc>
        <w:tc>
          <w:tcPr>
            <w:tcW w:w="4428" w:type="dxa"/>
          </w:tcPr>
          <w:p w14:paraId="41D0500F" w14:textId="77777777" w:rsidR="003667B2" w:rsidRPr="008A0CF9" w:rsidRDefault="003667B2" w:rsidP="0015235E">
            <w:pPr>
              <w:pStyle w:val="NormalWeb"/>
              <w:rPr>
                <w:rFonts w:ascii="Arial" w:hAnsi="Arial" w:cs="Arial"/>
              </w:rPr>
            </w:pPr>
            <w:r w:rsidRPr="008A0CF9">
              <w:rPr>
                <w:rFonts w:ascii="Arial" w:hAnsi="Arial" w:cs="Arial"/>
              </w:rPr>
              <w:t xml:space="preserve">press and hold the </w:t>
            </w:r>
            <w:r w:rsidRPr="008A0CF9">
              <w:rPr>
                <w:rStyle w:val="Strong"/>
                <w:rFonts w:ascii="Arial" w:hAnsi="Arial" w:cs="Arial"/>
              </w:rPr>
              <w:t>Shift</w:t>
            </w:r>
            <w:r w:rsidRPr="008A0CF9">
              <w:rPr>
                <w:rFonts w:ascii="Arial" w:hAnsi="Arial" w:cs="Arial"/>
              </w:rPr>
              <w:t xml:space="preserve"> key with the Preference (</w:t>
            </w:r>
            <w:r w:rsidRPr="008A0CF9">
              <w:rPr>
                <w:rStyle w:val="Strong"/>
                <w:rFonts w:ascii="Arial" w:hAnsi="Arial" w:cs="Arial"/>
              </w:rPr>
              <w:t>Pref.</w:t>
            </w:r>
            <w:r w:rsidRPr="008A0CF9">
              <w:rPr>
                <w:rFonts w:ascii="Arial" w:hAnsi="Arial" w:cs="Arial"/>
              </w:rPr>
              <w:t>) key</w:t>
            </w:r>
          </w:p>
        </w:tc>
      </w:tr>
      <w:tr w:rsidR="003667B2" w:rsidRPr="008A0CF9" w14:paraId="41D05013" w14:textId="77777777" w:rsidTr="004A3D4B">
        <w:tc>
          <w:tcPr>
            <w:tcW w:w="4320" w:type="dxa"/>
          </w:tcPr>
          <w:p w14:paraId="41D05011" w14:textId="77777777" w:rsidR="003667B2" w:rsidRPr="008A0CF9" w:rsidRDefault="003667B2" w:rsidP="0015235E">
            <w:pPr>
              <w:pStyle w:val="NormalWeb"/>
              <w:rPr>
                <w:rFonts w:ascii="Arial" w:hAnsi="Arial" w:cs="Arial"/>
              </w:rPr>
            </w:pPr>
            <w:r w:rsidRPr="008A0CF9">
              <w:rPr>
                <w:rFonts w:ascii="Arial" w:hAnsi="Arial" w:cs="Arial"/>
              </w:rPr>
              <w:t>modify the length of the tones or the duration of the graph playback</w:t>
            </w:r>
          </w:p>
        </w:tc>
        <w:tc>
          <w:tcPr>
            <w:tcW w:w="4428" w:type="dxa"/>
          </w:tcPr>
          <w:p w14:paraId="41D05012" w14:textId="77777777" w:rsidR="003667B2" w:rsidRPr="008A0CF9" w:rsidRDefault="003667B2" w:rsidP="0015235E">
            <w:pPr>
              <w:pStyle w:val="NormalWeb"/>
              <w:rPr>
                <w:rFonts w:ascii="Arial" w:hAnsi="Arial" w:cs="Arial"/>
              </w:rPr>
            </w:pPr>
            <w:r w:rsidRPr="008A0CF9">
              <w:rPr>
                <w:rFonts w:ascii="Arial" w:hAnsi="Arial" w:cs="Arial"/>
              </w:rPr>
              <w:t xml:space="preserve">change the preferences in </w:t>
            </w:r>
            <w:hyperlink w:anchor="_Graph_Options" w:history="1">
              <w:r w:rsidRPr="008A0CF9">
                <w:rPr>
                  <w:rStyle w:val="Hyperlink"/>
                  <w:rFonts w:ascii="Arial" w:hAnsi="Arial" w:cs="Arial"/>
                </w:rPr>
                <w:t>Graph Options</w:t>
              </w:r>
            </w:hyperlink>
          </w:p>
        </w:tc>
      </w:tr>
    </w:tbl>
    <w:p w14:paraId="41D05014" w14:textId="77777777" w:rsidR="0015235E" w:rsidRPr="008A0CF9" w:rsidRDefault="0015235E" w:rsidP="006F6478">
      <w:pPr>
        <w:pStyle w:val="Heading2"/>
        <w:rPr>
          <w:rFonts w:cs="Arial"/>
        </w:rPr>
      </w:pPr>
      <w:bookmarkStart w:id="39" w:name="_Toc9626552"/>
      <w:r w:rsidRPr="008A0CF9">
        <w:rPr>
          <w:rFonts w:cs="Arial"/>
        </w:rPr>
        <w:lastRenderedPageBreak/>
        <w:t>Replaying Indicators of a Graph</w:t>
      </w:r>
      <w:bookmarkEnd w:id="39"/>
    </w:p>
    <w:tbl>
      <w:tblPr>
        <w:tblStyle w:val="TableGrid"/>
        <w:tblW w:w="0" w:type="auto"/>
        <w:tblInd w:w="108" w:type="dxa"/>
        <w:tblLook w:val="04A0" w:firstRow="1" w:lastRow="0" w:firstColumn="1" w:lastColumn="0" w:noHBand="0" w:noVBand="1"/>
      </w:tblPr>
      <w:tblGrid>
        <w:gridCol w:w="4207"/>
        <w:gridCol w:w="4315"/>
      </w:tblGrid>
      <w:tr w:rsidR="003667B2" w:rsidRPr="008A0CF9" w14:paraId="41D05017" w14:textId="77777777" w:rsidTr="004A3D4B">
        <w:trPr>
          <w:tblHeader/>
        </w:trPr>
        <w:tc>
          <w:tcPr>
            <w:tcW w:w="4320" w:type="dxa"/>
            <w:shd w:val="clear" w:color="auto" w:fill="000000" w:themeFill="text1"/>
          </w:tcPr>
          <w:p w14:paraId="41D05015" w14:textId="77777777" w:rsidR="003667B2" w:rsidRPr="008A0CF9" w:rsidRDefault="003667B2" w:rsidP="00AC4F4C">
            <w:pPr>
              <w:pStyle w:val="NormalWeb"/>
              <w:rPr>
                <w:rFonts w:ascii="Arial" w:hAnsi="Arial" w:cs="Arial"/>
                <w:b/>
              </w:rPr>
            </w:pPr>
            <w:r w:rsidRPr="008A0CF9">
              <w:rPr>
                <w:rFonts w:ascii="Arial" w:hAnsi="Arial" w:cs="Arial"/>
                <w:b/>
              </w:rPr>
              <w:t>To …</w:t>
            </w:r>
          </w:p>
        </w:tc>
        <w:tc>
          <w:tcPr>
            <w:tcW w:w="4428" w:type="dxa"/>
            <w:shd w:val="clear" w:color="auto" w:fill="000000" w:themeFill="text1"/>
          </w:tcPr>
          <w:p w14:paraId="41D05016" w14:textId="77777777" w:rsidR="003667B2" w:rsidRPr="008A0CF9" w:rsidRDefault="003667B2" w:rsidP="00AC4F4C">
            <w:pPr>
              <w:pStyle w:val="NormalWeb"/>
              <w:rPr>
                <w:rFonts w:ascii="Arial" w:hAnsi="Arial" w:cs="Arial"/>
                <w:b/>
              </w:rPr>
            </w:pPr>
            <w:r w:rsidRPr="008A0CF9">
              <w:rPr>
                <w:rFonts w:ascii="Arial" w:hAnsi="Arial" w:cs="Arial"/>
                <w:b/>
              </w:rPr>
              <w:t>Do this …</w:t>
            </w:r>
          </w:p>
        </w:tc>
      </w:tr>
      <w:tr w:rsidR="003667B2" w:rsidRPr="008A0CF9" w14:paraId="41D0501A" w14:textId="77777777" w:rsidTr="004A3D4B">
        <w:tc>
          <w:tcPr>
            <w:tcW w:w="4320" w:type="dxa"/>
          </w:tcPr>
          <w:p w14:paraId="41D05018" w14:textId="77777777" w:rsidR="003667B2" w:rsidRPr="008A0CF9" w:rsidRDefault="003667B2" w:rsidP="00AC4F4C">
            <w:pPr>
              <w:pStyle w:val="NormalWeb"/>
              <w:rPr>
                <w:rFonts w:ascii="Arial" w:hAnsi="Arial" w:cs="Arial"/>
              </w:rPr>
            </w:pPr>
            <w:r w:rsidRPr="008A0CF9">
              <w:rPr>
                <w:rFonts w:ascii="Arial" w:hAnsi="Arial" w:cs="Arial"/>
              </w:rPr>
              <w:t xml:space="preserve">replay </w:t>
            </w:r>
            <w:r w:rsidRPr="008A0CF9">
              <w:rPr>
                <w:rStyle w:val="Strong"/>
                <w:rFonts w:ascii="Arial" w:hAnsi="Arial" w:cs="Arial"/>
              </w:rPr>
              <w:t>only the indicators</w:t>
            </w:r>
            <w:r w:rsidRPr="008A0CF9">
              <w:rPr>
                <w:rFonts w:ascii="Arial" w:hAnsi="Arial" w:cs="Arial"/>
              </w:rPr>
              <w:t xml:space="preserve"> of the last graph displayed</w:t>
            </w:r>
          </w:p>
        </w:tc>
        <w:tc>
          <w:tcPr>
            <w:tcW w:w="4428" w:type="dxa"/>
          </w:tcPr>
          <w:p w14:paraId="41D05019" w14:textId="77777777" w:rsidR="003667B2" w:rsidRPr="008A0CF9" w:rsidRDefault="003667B2" w:rsidP="00AC4F4C">
            <w:pPr>
              <w:pStyle w:val="NormalWeb"/>
              <w:rPr>
                <w:rFonts w:ascii="Arial" w:hAnsi="Arial" w:cs="Arial"/>
              </w:rPr>
            </w:pPr>
            <w:r w:rsidRPr="008A0CF9">
              <w:rPr>
                <w:rFonts w:ascii="Arial" w:hAnsi="Arial" w:cs="Arial"/>
              </w:rPr>
              <w:t xml:space="preserve">press and hold the </w:t>
            </w:r>
            <w:r w:rsidRPr="008A0CF9">
              <w:rPr>
                <w:rStyle w:val="Strong"/>
                <w:rFonts w:ascii="Arial" w:hAnsi="Arial" w:cs="Arial"/>
              </w:rPr>
              <w:t>CTRL</w:t>
            </w:r>
            <w:r w:rsidRPr="008A0CF9">
              <w:rPr>
                <w:rFonts w:ascii="Arial" w:hAnsi="Arial" w:cs="Arial"/>
              </w:rPr>
              <w:t xml:space="preserve"> key with the Preference (</w:t>
            </w:r>
            <w:r w:rsidRPr="008A0CF9">
              <w:rPr>
                <w:rStyle w:val="Strong"/>
                <w:rFonts w:ascii="Arial" w:hAnsi="Arial" w:cs="Arial"/>
              </w:rPr>
              <w:t>Pref.</w:t>
            </w:r>
            <w:r w:rsidRPr="008A0CF9">
              <w:rPr>
                <w:rFonts w:ascii="Arial" w:hAnsi="Arial" w:cs="Arial"/>
              </w:rPr>
              <w:t>) key</w:t>
            </w:r>
          </w:p>
        </w:tc>
      </w:tr>
      <w:tr w:rsidR="003667B2" w:rsidRPr="008A0CF9" w14:paraId="41D0501D" w14:textId="77777777" w:rsidTr="004A3D4B">
        <w:tc>
          <w:tcPr>
            <w:tcW w:w="4320" w:type="dxa"/>
          </w:tcPr>
          <w:p w14:paraId="41D0501B" w14:textId="77777777" w:rsidR="003667B2" w:rsidRPr="008A0CF9" w:rsidRDefault="003667B2" w:rsidP="00AC4F4C">
            <w:pPr>
              <w:pStyle w:val="NormalWeb"/>
              <w:rPr>
                <w:rFonts w:ascii="Arial" w:hAnsi="Arial" w:cs="Arial"/>
              </w:rPr>
            </w:pPr>
            <w:r w:rsidRPr="008A0CF9">
              <w:rPr>
                <w:rFonts w:ascii="Arial" w:hAnsi="Arial" w:cs="Arial"/>
              </w:rPr>
              <w:t>modify the length of the tones or the duration of the graph playback,</w:t>
            </w:r>
          </w:p>
        </w:tc>
        <w:tc>
          <w:tcPr>
            <w:tcW w:w="4428" w:type="dxa"/>
          </w:tcPr>
          <w:p w14:paraId="41D0501C" w14:textId="77777777" w:rsidR="003667B2" w:rsidRPr="008A0CF9" w:rsidRDefault="003667B2" w:rsidP="00AC4F4C">
            <w:pPr>
              <w:pStyle w:val="NormalWeb"/>
              <w:rPr>
                <w:rFonts w:ascii="Arial" w:hAnsi="Arial" w:cs="Arial"/>
              </w:rPr>
            </w:pPr>
            <w:r w:rsidRPr="008A0CF9">
              <w:rPr>
                <w:rFonts w:ascii="Arial" w:hAnsi="Arial" w:cs="Arial"/>
              </w:rPr>
              <w:t xml:space="preserve">change the preferences in </w:t>
            </w:r>
            <w:hyperlink w:anchor="_Graph_Options" w:history="1">
              <w:r w:rsidRPr="008A0CF9">
                <w:rPr>
                  <w:rStyle w:val="Hyperlink"/>
                  <w:rFonts w:ascii="Arial" w:hAnsi="Arial" w:cs="Arial"/>
                </w:rPr>
                <w:t>Graph Options</w:t>
              </w:r>
            </w:hyperlink>
          </w:p>
        </w:tc>
      </w:tr>
    </w:tbl>
    <w:p w14:paraId="41D0501E" w14:textId="77777777" w:rsidR="0015235E" w:rsidRPr="008A0CF9" w:rsidRDefault="0015235E" w:rsidP="006F6478">
      <w:pPr>
        <w:pStyle w:val="Heading2"/>
        <w:rPr>
          <w:rFonts w:cs="Arial"/>
        </w:rPr>
      </w:pPr>
      <w:bookmarkStart w:id="40" w:name="_Toc9626553"/>
      <w:r w:rsidRPr="008A0CF9">
        <w:rPr>
          <w:rFonts w:cs="Arial"/>
        </w:rPr>
        <w:t>Reviewing the Screen</w:t>
      </w:r>
      <w:bookmarkEnd w:id="40"/>
    </w:p>
    <w:p w14:paraId="41D0501F" w14:textId="77777777" w:rsidR="0015235E" w:rsidRPr="008A0CF9" w:rsidRDefault="0015235E" w:rsidP="0015235E">
      <w:pPr>
        <w:pStyle w:val="NormalWeb"/>
        <w:rPr>
          <w:rFonts w:ascii="Arial" w:hAnsi="Arial" w:cs="Arial"/>
        </w:rPr>
      </w:pPr>
      <w:r w:rsidRPr="008A0CF9">
        <w:rPr>
          <w:rFonts w:ascii="Arial" w:hAnsi="Arial" w:cs="Arial"/>
        </w:rPr>
        <w:t xml:space="preserve">The Orion TI-84 Plus has a review cursor that can be used to review the screen without disrupting current calculations. The </w:t>
      </w:r>
      <w:r w:rsidR="004579BD" w:rsidRPr="008A0CF9">
        <w:rPr>
          <w:rFonts w:ascii="Arial" w:hAnsi="Arial" w:cs="Arial"/>
        </w:rPr>
        <w:t>arrow</w:t>
      </w:r>
      <w:r w:rsidR="00B50A3F" w:rsidRPr="008A0CF9">
        <w:rPr>
          <w:rFonts w:ascii="Arial" w:hAnsi="Arial" w:cs="Arial"/>
        </w:rPr>
        <w:t xml:space="preserve"> keys on the right-hand side of the Orion, used alone or in combination with the </w:t>
      </w:r>
      <w:r w:rsidR="00656A21" w:rsidRPr="008A0CF9">
        <w:rPr>
          <w:rFonts w:ascii="Arial" w:hAnsi="Arial" w:cs="Arial"/>
          <w:b/>
        </w:rPr>
        <w:t>Shift or CTRL</w:t>
      </w:r>
      <w:r w:rsidR="00B50A3F" w:rsidRPr="008A0CF9">
        <w:rPr>
          <w:rFonts w:ascii="Arial" w:hAnsi="Arial" w:cs="Arial"/>
        </w:rPr>
        <w:t xml:space="preserve"> keys, direct</w:t>
      </w:r>
      <w:r w:rsidRPr="008A0CF9">
        <w:rPr>
          <w:rFonts w:ascii="Arial" w:hAnsi="Arial" w:cs="Arial"/>
        </w:rPr>
        <w:t xml:space="preserve"> the review functions.</w:t>
      </w:r>
    </w:p>
    <w:p w14:paraId="41D05020" w14:textId="77777777" w:rsidR="0015235E" w:rsidRPr="008A0CF9" w:rsidRDefault="0015235E" w:rsidP="00953FFE">
      <w:pPr>
        <w:pStyle w:val="Heading4"/>
        <w:rPr>
          <w:rFonts w:cs="Arial"/>
        </w:rPr>
      </w:pPr>
      <w:r w:rsidRPr="008A0CF9">
        <w:rPr>
          <w:rFonts w:cs="Arial"/>
        </w:rPr>
        <w:t>Reviewing Lines and Characters</w:t>
      </w:r>
    </w:p>
    <w:tbl>
      <w:tblPr>
        <w:tblStyle w:val="TableGrid"/>
        <w:tblW w:w="0" w:type="auto"/>
        <w:tblInd w:w="198" w:type="dxa"/>
        <w:tblLook w:val="04A0" w:firstRow="1" w:lastRow="0" w:firstColumn="1" w:lastColumn="0" w:noHBand="0" w:noVBand="1"/>
      </w:tblPr>
      <w:tblGrid>
        <w:gridCol w:w="4119"/>
        <w:gridCol w:w="4313"/>
      </w:tblGrid>
      <w:tr w:rsidR="004C4814" w:rsidRPr="008A0CF9" w14:paraId="41D05023" w14:textId="77777777" w:rsidTr="004A3D4B">
        <w:trPr>
          <w:tblHeader/>
        </w:trPr>
        <w:tc>
          <w:tcPr>
            <w:tcW w:w="4230" w:type="dxa"/>
            <w:shd w:val="clear" w:color="auto" w:fill="000000" w:themeFill="text1"/>
          </w:tcPr>
          <w:p w14:paraId="41D05021" w14:textId="77777777" w:rsidR="004C4814" w:rsidRPr="008A0CF9" w:rsidRDefault="004C4814" w:rsidP="00AC4F4C">
            <w:pPr>
              <w:pStyle w:val="NormalWeb"/>
              <w:rPr>
                <w:rFonts w:ascii="Arial" w:hAnsi="Arial" w:cs="Arial"/>
                <w:b/>
              </w:rPr>
            </w:pPr>
            <w:r w:rsidRPr="008A0CF9">
              <w:rPr>
                <w:rFonts w:ascii="Arial" w:hAnsi="Arial" w:cs="Arial"/>
                <w:b/>
              </w:rPr>
              <w:t>To …</w:t>
            </w:r>
          </w:p>
        </w:tc>
        <w:tc>
          <w:tcPr>
            <w:tcW w:w="4428" w:type="dxa"/>
            <w:shd w:val="clear" w:color="auto" w:fill="000000" w:themeFill="text1"/>
          </w:tcPr>
          <w:p w14:paraId="41D05022" w14:textId="77777777" w:rsidR="004C4814" w:rsidRPr="008A0CF9" w:rsidRDefault="004C4814" w:rsidP="00AC4F4C">
            <w:pPr>
              <w:pStyle w:val="NormalWeb"/>
              <w:rPr>
                <w:rFonts w:ascii="Arial" w:hAnsi="Arial" w:cs="Arial"/>
                <w:b/>
              </w:rPr>
            </w:pPr>
            <w:r w:rsidRPr="008A0CF9">
              <w:rPr>
                <w:rFonts w:ascii="Arial" w:hAnsi="Arial" w:cs="Arial"/>
                <w:b/>
              </w:rPr>
              <w:t>Do this …</w:t>
            </w:r>
          </w:p>
        </w:tc>
      </w:tr>
      <w:tr w:rsidR="004C4814" w:rsidRPr="008A0CF9" w14:paraId="41D05026" w14:textId="77777777" w:rsidTr="004A3D4B">
        <w:tc>
          <w:tcPr>
            <w:tcW w:w="4230" w:type="dxa"/>
          </w:tcPr>
          <w:p w14:paraId="41D05024" w14:textId="77777777" w:rsidR="004C4814" w:rsidRPr="008A0CF9" w:rsidRDefault="004C4814" w:rsidP="00AC4F4C">
            <w:pPr>
              <w:pStyle w:val="NormalWeb"/>
              <w:rPr>
                <w:rFonts w:ascii="Arial" w:hAnsi="Arial" w:cs="Arial"/>
              </w:rPr>
            </w:pPr>
            <w:r w:rsidRPr="008A0CF9">
              <w:rPr>
                <w:rFonts w:ascii="Arial" w:hAnsi="Arial" w:cs="Arial"/>
              </w:rPr>
              <w:t>review the text on the screen line by line</w:t>
            </w:r>
          </w:p>
        </w:tc>
        <w:tc>
          <w:tcPr>
            <w:tcW w:w="4428" w:type="dxa"/>
          </w:tcPr>
          <w:p w14:paraId="41D05025" w14:textId="77777777" w:rsidR="004C4814" w:rsidRPr="008A0CF9" w:rsidRDefault="004C4814" w:rsidP="00AC4F4C">
            <w:pPr>
              <w:pStyle w:val="NormalWeb"/>
              <w:rPr>
                <w:rFonts w:ascii="Arial" w:hAnsi="Arial" w:cs="Arial"/>
              </w:rPr>
            </w:pPr>
            <w:r w:rsidRPr="008A0CF9">
              <w:rPr>
                <w:rFonts w:ascii="Arial" w:hAnsi="Arial" w:cs="Arial"/>
              </w:rPr>
              <w:t xml:space="preserve">press the Orion </w:t>
            </w:r>
            <w:r w:rsidRPr="008A0CF9">
              <w:rPr>
                <w:rStyle w:val="Strong"/>
                <w:rFonts w:ascii="Arial" w:hAnsi="Arial" w:cs="Arial"/>
              </w:rPr>
              <w:t>Up</w:t>
            </w:r>
            <w:r w:rsidRPr="008A0CF9">
              <w:rPr>
                <w:rFonts w:ascii="Arial" w:hAnsi="Arial" w:cs="Arial"/>
              </w:rPr>
              <w:t xml:space="preserve"> or </w:t>
            </w:r>
            <w:r w:rsidRPr="008A0CF9">
              <w:rPr>
                <w:rStyle w:val="Strong"/>
                <w:rFonts w:ascii="Arial" w:hAnsi="Arial" w:cs="Arial"/>
              </w:rPr>
              <w:t>Down</w:t>
            </w:r>
            <w:r w:rsidRPr="008A0CF9">
              <w:rPr>
                <w:rFonts w:ascii="Arial" w:hAnsi="Arial" w:cs="Arial"/>
              </w:rPr>
              <w:t xml:space="preserve"> arrow key to read the previous or next line. When you reach the top or bottom of the text, a tone sounds.</w:t>
            </w:r>
          </w:p>
        </w:tc>
      </w:tr>
      <w:tr w:rsidR="004C4814" w:rsidRPr="008A0CF9" w14:paraId="41D05029" w14:textId="77777777" w:rsidTr="004A3D4B">
        <w:tc>
          <w:tcPr>
            <w:tcW w:w="4230" w:type="dxa"/>
          </w:tcPr>
          <w:p w14:paraId="41D05027" w14:textId="77777777" w:rsidR="004C4814" w:rsidRPr="008A0CF9" w:rsidRDefault="004C4814" w:rsidP="00AC4F4C">
            <w:pPr>
              <w:pStyle w:val="NormalWeb"/>
              <w:rPr>
                <w:rFonts w:ascii="Arial" w:hAnsi="Arial" w:cs="Arial"/>
              </w:rPr>
            </w:pPr>
            <w:r w:rsidRPr="008A0CF9">
              <w:rPr>
                <w:rFonts w:ascii="Arial" w:hAnsi="Arial" w:cs="Arial"/>
              </w:rPr>
              <w:t>review the text on the screen character by character</w:t>
            </w:r>
          </w:p>
        </w:tc>
        <w:tc>
          <w:tcPr>
            <w:tcW w:w="4428" w:type="dxa"/>
          </w:tcPr>
          <w:p w14:paraId="41D05028" w14:textId="77777777" w:rsidR="00AC4F4C" w:rsidRPr="008A0CF9" w:rsidRDefault="004C4814">
            <w:pPr>
              <w:pStyle w:val="NormalWeb"/>
              <w:rPr>
                <w:rFonts w:ascii="Arial" w:hAnsi="Arial" w:cs="Arial"/>
                <w:b/>
                <w:kern w:val="28"/>
                <w:sz w:val="28"/>
              </w:rPr>
            </w:pPr>
            <w:r w:rsidRPr="008A0CF9">
              <w:rPr>
                <w:rFonts w:ascii="Arial" w:hAnsi="Arial" w:cs="Arial"/>
              </w:rPr>
              <w:t xml:space="preserve">press the Orion </w:t>
            </w:r>
            <w:r w:rsidRPr="008A0CF9">
              <w:rPr>
                <w:rStyle w:val="Strong"/>
                <w:rFonts w:ascii="Arial" w:hAnsi="Arial" w:cs="Arial"/>
              </w:rPr>
              <w:t>Right</w:t>
            </w:r>
            <w:r w:rsidRPr="008A0CF9">
              <w:rPr>
                <w:rFonts w:ascii="Arial" w:hAnsi="Arial" w:cs="Arial"/>
              </w:rPr>
              <w:t xml:space="preserve"> or </w:t>
            </w:r>
            <w:r w:rsidRPr="008A0CF9">
              <w:rPr>
                <w:rStyle w:val="Strong"/>
                <w:rFonts w:ascii="Arial" w:hAnsi="Arial" w:cs="Arial"/>
              </w:rPr>
              <w:t>Left</w:t>
            </w:r>
            <w:r w:rsidRPr="008A0CF9">
              <w:rPr>
                <w:rFonts w:ascii="Arial" w:hAnsi="Arial" w:cs="Arial"/>
              </w:rPr>
              <w:t xml:space="preserve"> arrow key to move forward or backward. When you reach the end of a line, a tone sounds, and your cursor moves to the next or previous line</w:t>
            </w:r>
          </w:p>
        </w:tc>
      </w:tr>
    </w:tbl>
    <w:p w14:paraId="41D0502A" w14:textId="77777777" w:rsidR="0015235E" w:rsidRPr="008A0CF9" w:rsidRDefault="0015235E" w:rsidP="00953FFE">
      <w:pPr>
        <w:pStyle w:val="Heading4"/>
        <w:rPr>
          <w:rFonts w:cs="Arial"/>
        </w:rPr>
      </w:pPr>
      <w:r w:rsidRPr="008A0CF9">
        <w:rPr>
          <w:rFonts w:cs="Arial"/>
        </w:rPr>
        <w:t>Reading Text</w:t>
      </w:r>
    </w:p>
    <w:p w14:paraId="41D0502B" w14:textId="77777777" w:rsidR="0015235E" w:rsidRPr="008A0CF9" w:rsidRDefault="0015235E" w:rsidP="0015235E">
      <w:pPr>
        <w:pStyle w:val="NormalWeb"/>
        <w:rPr>
          <w:rFonts w:ascii="Arial" w:hAnsi="Arial" w:cs="Arial"/>
        </w:rPr>
      </w:pPr>
      <w:r w:rsidRPr="008A0CF9">
        <w:rPr>
          <w:rFonts w:ascii="Arial" w:hAnsi="Arial" w:cs="Arial"/>
        </w:rPr>
        <w:t>Below is a list of the different options for reading text using the Orion:</w:t>
      </w:r>
    </w:p>
    <w:tbl>
      <w:tblPr>
        <w:tblStyle w:val="TableGrid"/>
        <w:tblW w:w="8640" w:type="dxa"/>
        <w:tblInd w:w="198" w:type="dxa"/>
        <w:tblLook w:val="04A0" w:firstRow="1" w:lastRow="0" w:firstColumn="1" w:lastColumn="0" w:noHBand="0" w:noVBand="1"/>
      </w:tblPr>
      <w:tblGrid>
        <w:gridCol w:w="4230"/>
        <w:gridCol w:w="4410"/>
      </w:tblGrid>
      <w:tr w:rsidR="009135ED" w:rsidRPr="008A0CF9" w14:paraId="41D0502E" w14:textId="77777777" w:rsidTr="004A3D4B">
        <w:trPr>
          <w:tblHeader/>
        </w:trPr>
        <w:tc>
          <w:tcPr>
            <w:tcW w:w="4230" w:type="dxa"/>
            <w:shd w:val="clear" w:color="auto" w:fill="000000" w:themeFill="text1"/>
          </w:tcPr>
          <w:p w14:paraId="41D0502C" w14:textId="77777777" w:rsidR="009135ED" w:rsidRPr="008A0CF9" w:rsidRDefault="00656A21" w:rsidP="009135ED">
            <w:pPr>
              <w:spacing w:before="100" w:beforeAutospacing="1" w:after="100" w:afterAutospacing="1"/>
              <w:rPr>
                <w:rFonts w:cs="Arial"/>
                <w:b/>
                <w:color w:val="FFFFFF" w:themeColor="background1"/>
              </w:rPr>
            </w:pPr>
            <w:r w:rsidRPr="008A0CF9">
              <w:rPr>
                <w:rFonts w:cs="Arial"/>
                <w:b/>
                <w:color w:val="FFFFFF" w:themeColor="background1"/>
              </w:rPr>
              <w:t>To …</w:t>
            </w:r>
          </w:p>
        </w:tc>
        <w:tc>
          <w:tcPr>
            <w:tcW w:w="4410" w:type="dxa"/>
            <w:shd w:val="clear" w:color="auto" w:fill="000000" w:themeFill="text1"/>
          </w:tcPr>
          <w:p w14:paraId="41D0502D" w14:textId="77777777" w:rsidR="009135ED" w:rsidRPr="008A0CF9" w:rsidRDefault="00656A21" w:rsidP="009135ED">
            <w:pPr>
              <w:spacing w:before="100" w:beforeAutospacing="1" w:after="100" w:afterAutospacing="1"/>
              <w:rPr>
                <w:rFonts w:cs="Arial"/>
                <w:b/>
                <w:color w:val="FFFFFF" w:themeColor="background1"/>
              </w:rPr>
            </w:pPr>
            <w:r w:rsidRPr="008A0CF9">
              <w:rPr>
                <w:rFonts w:cs="Arial"/>
                <w:b/>
                <w:color w:val="FFFFFF" w:themeColor="background1"/>
              </w:rPr>
              <w:t>Do this …</w:t>
            </w:r>
          </w:p>
        </w:tc>
      </w:tr>
      <w:tr w:rsidR="009135ED" w:rsidRPr="008A0CF9" w14:paraId="41D05031" w14:textId="77777777" w:rsidTr="004A3D4B">
        <w:tc>
          <w:tcPr>
            <w:tcW w:w="4230" w:type="dxa"/>
          </w:tcPr>
          <w:p w14:paraId="41D0502F" w14:textId="77777777" w:rsidR="009135ED" w:rsidRPr="008A0CF9" w:rsidRDefault="009135ED" w:rsidP="009135ED">
            <w:pPr>
              <w:spacing w:before="100" w:beforeAutospacing="1" w:after="100" w:afterAutospacing="1"/>
              <w:rPr>
                <w:rFonts w:cs="Arial"/>
              </w:rPr>
            </w:pPr>
            <w:r w:rsidRPr="008A0CF9">
              <w:rPr>
                <w:rFonts w:cs="Arial"/>
              </w:rPr>
              <w:t>read the current line of text</w:t>
            </w:r>
          </w:p>
        </w:tc>
        <w:tc>
          <w:tcPr>
            <w:tcW w:w="4410" w:type="dxa"/>
          </w:tcPr>
          <w:p w14:paraId="41D05030" w14:textId="77777777" w:rsidR="009135ED" w:rsidRPr="008A0CF9" w:rsidRDefault="00A4205B" w:rsidP="009135ED">
            <w:pPr>
              <w:spacing w:before="100" w:beforeAutospacing="1" w:after="100" w:afterAutospacing="1"/>
              <w:rPr>
                <w:rFonts w:cs="Arial"/>
              </w:rPr>
            </w:pPr>
            <w:r w:rsidRPr="008A0CF9">
              <w:rPr>
                <w:rFonts w:cs="Arial"/>
              </w:rPr>
              <w:t>P</w:t>
            </w:r>
            <w:r w:rsidR="009135ED" w:rsidRPr="008A0CF9">
              <w:rPr>
                <w:rFonts w:cs="Arial"/>
              </w:rPr>
              <w:t xml:space="preserve">ress the </w:t>
            </w:r>
            <w:r w:rsidR="009135ED" w:rsidRPr="008A0CF9">
              <w:rPr>
                <w:rStyle w:val="Strong"/>
                <w:rFonts w:cs="Arial"/>
              </w:rPr>
              <w:t>Home</w:t>
            </w:r>
            <w:r w:rsidR="009135ED" w:rsidRPr="008A0CF9">
              <w:rPr>
                <w:rFonts w:cs="Arial"/>
              </w:rPr>
              <w:t xml:space="preserve"> key located in the center of the Orion arrow keys</w:t>
            </w:r>
          </w:p>
        </w:tc>
      </w:tr>
      <w:tr w:rsidR="009135ED" w:rsidRPr="008A0CF9" w14:paraId="41D05034" w14:textId="77777777" w:rsidTr="004A3D4B">
        <w:tc>
          <w:tcPr>
            <w:tcW w:w="4230" w:type="dxa"/>
          </w:tcPr>
          <w:p w14:paraId="41D05032" w14:textId="77777777" w:rsidR="009135ED" w:rsidRPr="008A0CF9" w:rsidRDefault="009135ED" w:rsidP="009135ED">
            <w:pPr>
              <w:spacing w:before="100" w:beforeAutospacing="1" w:after="100" w:afterAutospacing="1"/>
              <w:rPr>
                <w:rFonts w:cs="Arial"/>
              </w:rPr>
            </w:pPr>
            <w:r w:rsidRPr="008A0CF9">
              <w:rPr>
                <w:rFonts w:cs="Arial"/>
              </w:rPr>
              <w:t>read the entire screen</w:t>
            </w:r>
          </w:p>
        </w:tc>
        <w:tc>
          <w:tcPr>
            <w:tcW w:w="4410" w:type="dxa"/>
          </w:tcPr>
          <w:p w14:paraId="41D05033" w14:textId="77777777" w:rsidR="009135ED" w:rsidRPr="008A0CF9" w:rsidRDefault="00B50A3F" w:rsidP="009135ED">
            <w:pPr>
              <w:spacing w:before="100" w:beforeAutospacing="1" w:after="100" w:afterAutospacing="1"/>
              <w:rPr>
                <w:rFonts w:cs="Arial"/>
              </w:rPr>
            </w:pPr>
            <w:r w:rsidRPr="008A0CF9">
              <w:rPr>
                <w:rFonts w:cs="Arial"/>
              </w:rPr>
              <w:t>Press</w:t>
            </w:r>
            <w:r w:rsidR="009135ED" w:rsidRPr="008A0CF9">
              <w:rPr>
                <w:rFonts w:cs="Arial"/>
              </w:rPr>
              <w:t xml:space="preserve"> and hold the Orion </w:t>
            </w:r>
            <w:r w:rsidR="009135ED" w:rsidRPr="008A0CF9">
              <w:rPr>
                <w:rStyle w:val="Strong"/>
                <w:rFonts w:cs="Arial"/>
              </w:rPr>
              <w:t>Up</w:t>
            </w:r>
            <w:r w:rsidR="009135ED" w:rsidRPr="008A0CF9">
              <w:rPr>
                <w:rFonts w:cs="Arial"/>
              </w:rPr>
              <w:t xml:space="preserve"> arrow key until Orion begins to read the text; then, release the key. When Orion completes the reading, it moves the review cursor to the top of the screen</w:t>
            </w:r>
          </w:p>
        </w:tc>
      </w:tr>
      <w:tr w:rsidR="009135ED" w:rsidRPr="008A0CF9" w14:paraId="41D05037" w14:textId="77777777" w:rsidTr="004A3D4B">
        <w:tc>
          <w:tcPr>
            <w:tcW w:w="4230" w:type="dxa"/>
          </w:tcPr>
          <w:p w14:paraId="41D05035" w14:textId="77777777" w:rsidR="009135ED" w:rsidRPr="008A0CF9" w:rsidRDefault="009135ED" w:rsidP="009135ED">
            <w:pPr>
              <w:spacing w:before="100" w:beforeAutospacing="1" w:after="100" w:afterAutospacing="1"/>
              <w:rPr>
                <w:rFonts w:cs="Arial"/>
              </w:rPr>
            </w:pPr>
            <w:r w:rsidRPr="008A0CF9">
              <w:rPr>
                <w:rFonts w:cs="Arial"/>
              </w:rPr>
              <w:t>read from the current location of the review cursor through the last line</w:t>
            </w:r>
          </w:p>
        </w:tc>
        <w:tc>
          <w:tcPr>
            <w:tcW w:w="4410" w:type="dxa"/>
          </w:tcPr>
          <w:p w14:paraId="41D05036" w14:textId="77777777" w:rsidR="009135ED" w:rsidRPr="008A0CF9" w:rsidRDefault="00B50A3F" w:rsidP="009135ED">
            <w:pPr>
              <w:spacing w:before="100" w:beforeAutospacing="1" w:after="100" w:afterAutospacing="1"/>
              <w:rPr>
                <w:rFonts w:cs="Arial"/>
              </w:rPr>
            </w:pPr>
            <w:r w:rsidRPr="008A0CF9">
              <w:rPr>
                <w:rFonts w:cs="Arial"/>
              </w:rPr>
              <w:t>Press</w:t>
            </w:r>
            <w:r w:rsidR="009135ED" w:rsidRPr="008A0CF9">
              <w:rPr>
                <w:rFonts w:cs="Arial"/>
              </w:rPr>
              <w:t xml:space="preserve"> and hold the Orion </w:t>
            </w:r>
            <w:r w:rsidR="009135ED" w:rsidRPr="008A0CF9">
              <w:rPr>
                <w:rStyle w:val="Strong"/>
                <w:rFonts w:cs="Arial"/>
              </w:rPr>
              <w:t>Down</w:t>
            </w:r>
            <w:r w:rsidR="009135ED" w:rsidRPr="008A0CF9">
              <w:rPr>
                <w:rFonts w:cs="Arial"/>
              </w:rPr>
              <w:t xml:space="preserve"> arrow key until Orion begins reading. When Orion has completed the reading, your review cursor returns to the original starting location</w:t>
            </w:r>
          </w:p>
        </w:tc>
      </w:tr>
      <w:tr w:rsidR="009135ED" w:rsidRPr="008A0CF9" w14:paraId="41D0503A" w14:textId="77777777" w:rsidTr="004A3D4B">
        <w:tc>
          <w:tcPr>
            <w:tcW w:w="4230" w:type="dxa"/>
          </w:tcPr>
          <w:p w14:paraId="41D05038" w14:textId="77777777" w:rsidR="009135ED" w:rsidRPr="008A0CF9" w:rsidRDefault="00261CF9" w:rsidP="009135ED">
            <w:pPr>
              <w:spacing w:before="100" w:beforeAutospacing="1" w:after="100" w:afterAutospacing="1"/>
              <w:rPr>
                <w:rFonts w:cs="Arial"/>
              </w:rPr>
            </w:pPr>
            <w:r w:rsidRPr="008A0CF9">
              <w:rPr>
                <w:rFonts w:cs="Arial"/>
              </w:rPr>
              <w:t xml:space="preserve">read </w:t>
            </w:r>
            <w:r w:rsidR="009135ED" w:rsidRPr="008A0CF9">
              <w:rPr>
                <w:rFonts w:cs="Arial"/>
              </w:rPr>
              <w:t>from the current location of the review cursor to the end of the line</w:t>
            </w:r>
          </w:p>
        </w:tc>
        <w:tc>
          <w:tcPr>
            <w:tcW w:w="4410" w:type="dxa"/>
          </w:tcPr>
          <w:p w14:paraId="41D05039" w14:textId="77777777" w:rsidR="009135ED" w:rsidRPr="008A0CF9" w:rsidRDefault="00B50A3F" w:rsidP="009135ED">
            <w:pPr>
              <w:spacing w:before="100" w:beforeAutospacing="1" w:after="100" w:afterAutospacing="1"/>
              <w:rPr>
                <w:rFonts w:cs="Arial"/>
              </w:rPr>
            </w:pPr>
            <w:r w:rsidRPr="008A0CF9">
              <w:rPr>
                <w:rFonts w:cs="Arial"/>
              </w:rPr>
              <w:t>Press</w:t>
            </w:r>
            <w:r w:rsidR="00261CF9" w:rsidRPr="008A0CF9">
              <w:rPr>
                <w:rFonts w:cs="Arial"/>
              </w:rPr>
              <w:t xml:space="preserve"> and hold the Orion </w:t>
            </w:r>
            <w:r w:rsidR="00261CF9" w:rsidRPr="008A0CF9">
              <w:rPr>
                <w:rStyle w:val="Strong"/>
                <w:rFonts w:cs="Arial"/>
              </w:rPr>
              <w:t>Right</w:t>
            </w:r>
            <w:r w:rsidR="00261CF9" w:rsidRPr="008A0CF9">
              <w:rPr>
                <w:rFonts w:cs="Arial"/>
              </w:rPr>
              <w:t xml:space="preserve"> arrow key until Orion begins reading. When </w:t>
            </w:r>
            <w:r w:rsidR="00261CF9" w:rsidRPr="008A0CF9">
              <w:rPr>
                <w:rFonts w:cs="Arial"/>
              </w:rPr>
              <w:lastRenderedPageBreak/>
              <w:t>Orion has completed the reading, your review cursor returns to the original starting location</w:t>
            </w:r>
          </w:p>
        </w:tc>
      </w:tr>
      <w:tr w:rsidR="009135ED" w:rsidRPr="008A0CF9" w14:paraId="41D0503D" w14:textId="77777777" w:rsidTr="004A3D4B">
        <w:tc>
          <w:tcPr>
            <w:tcW w:w="4230" w:type="dxa"/>
          </w:tcPr>
          <w:p w14:paraId="41D0503B" w14:textId="77777777" w:rsidR="009135ED" w:rsidRPr="008A0CF9" w:rsidRDefault="009135ED" w:rsidP="009135ED">
            <w:pPr>
              <w:spacing w:before="100" w:beforeAutospacing="1" w:after="100" w:afterAutospacing="1"/>
              <w:rPr>
                <w:rFonts w:cs="Arial"/>
              </w:rPr>
            </w:pPr>
            <w:r w:rsidRPr="008A0CF9">
              <w:rPr>
                <w:rFonts w:cs="Arial"/>
              </w:rPr>
              <w:lastRenderedPageBreak/>
              <w:t>read from the start of the line to the current location of the review cursor</w:t>
            </w:r>
          </w:p>
        </w:tc>
        <w:tc>
          <w:tcPr>
            <w:tcW w:w="4410" w:type="dxa"/>
          </w:tcPr>
          <w:p w14:paraId="41D0503C" w14:textId="77777777" w:rsidR="009135ED" w:rsidRPr="008A0CF9" w:rsidRDefault="00B50A3F" w:rsidP="009135ED">
            <w:pPr>
              <w:spacing w:before="100" w:beforeAutospacing="1" w:after="100" w:afterAutospacing="1"/>
              <w:rPr>
                <w:rFonts w:cs="Arial"/>
              </w:rPr>
            </w:pPr>
            <w:r w:rsidRPr="008A0CF9">
              <w:rPr>
                <w:rFonts w:cs="Arial"/>
              </w:rPr>
              <w:t>Press</w:t>
            </w:r>
            <w:r w:rsidR="00261CF9" w:rsidRPr="008A0CF9">
              <w:rPr>
                <w:rFonts w:cs="Arial"/>
              </w:rPr>
              <w:t xml:space="preserve"> and hold the Orion </w:t>
            </w:r>
            <w:r w:rsidR="00261CF9" w:rsidRPr="008A0CF9">
              <w:rPr>
                <w:rStyle w:val="Strong"/>
                <w:rFonts w:cs="Arial"/>
              </w:rPr>
              <w:t>Left</w:t>
            </w:r>
            <w:r w:rsidR="00261CF9" w:rsidRPr="008A0CF9">
              <w:rPr>
                <w:rFonts w:cs="Arial"/>
              </w:rPr>
              <w:t xml:space="preserve"> arrow key until Orion begins reading. When Orion has completed the reading, your review cursor returns to the original starting location</w:t>
            </w:r>
          </w:p>
        </w:tc>
      </w:tr>
      <w:tr w:rsidR="009135ED" w:rsidRPr="008A0CF9" w14:paraId="41D05040" w14:textId="77777777" w:rsidTr="004A3D4B">
        <w:tc>
          <w:tcPr>
            <w:tcW w:w="4230" w:type="dxa"/>
          </w:tcPr>
          <w:p w14:paraId="41D0503E" w14:textId="77777777" w:rsidR="009135ED" w:rsidRPr="008A0CF9" w:rsidRDefault="00261CF9" w:rsidP="009135ED">
            <w:pPr>
              <w:spacing w:before="100" w:beforeAutospacing="1" w:after="100" w:afterAutospacing="1"/>
              <w:rPr>
                <w:rFonts w:cs="Arial"/>
              </w:rPr>
            </w:pPr>
            <w:r w:rsidRPr="008A0CF9">
              <w:rPr>
                <w:rFonts w:cs="Arial"/>
              </w:rPr>
              <w:t>read the text at the input position of the calculator cursor</w:t>
            </w:r>
          </w:p>
        </w:tc>
        <w:tc>
          <w:tcPr>
            <w:tcW w:w="4410" w:type="dxa"/>
          </w:tcPr>
          <w:p w14:paraId="41D0503F" w14:textId="77777777" w:rsidR="009135ED" w:rsidRPr="008A0CF9" w:rsidRDefault="00B50A3F" w:rsidP="009135ED">
            <w:pPr>
              <w:spacing w:before="100" w:beforeAutospacing="1" w:after="100" w:afterAutospacing="1"/>
              <w:rPr>
                <w:rFonts w:cs="Arial"/>
              </w:rPr>
            </w:pPr>
            <w:r w:rsidRPr="008A0CF9">
              <w:rPr>
                <w:rFonts w:cs="Arial"/>
              </w:rPr>
              <w:t>Press</w:t>
            </w:r>
            <w:r w:rsidR="00261CF9" w:rsidRPr="008A0CF9">
              <w:rPr>
                <w:rFonts w:cs="Arial"/>
              </w:rPr>
              <w:t xml:space="preserve"> and hold the </w:t>
            </w:r>
            <w:r w:rsidR="00261CF9" w:rsidRPr="008A0CF9">
              <w:rPr>
                <w:rStyle w:val="Strong"/>
                <w:rFonts w:cs="Arial"/>
              </w:rPr>
              <w:t>Shift</w:t>
            </w:r>
            <w:r w:rsidR="00261CF9" w:rsidRPr="008A0CF9">
              <w:rPr>
                <w:rFonts w:cs="Arial"/>
              </w:rPr>
              <w:t xml:space="preserve"> key and then press the </w:t>
            </w:r>
            <w:r w:rsidR="00261CF9" w:rsidRPr="008A0CF9">
              <w:rPr>
                <w:rStyle w:val="Strong"/>
                <w:rFonts w:cs="Arial"/>
              </w:rPr>
              <w:t>Home</w:t>
            </w:r>
            <w:r w:rsidR="00261CF9" w:rsidRPr="008A0CF9">
              <w:rPr>
                <w:rFonts w:cs="Arial"/>
              </w:rPr>
              <w:t xml:space="preserve"> key. The Orion first announces "Home" and then reads the text at the input position. The review cursor does not move</w:t>
            </w:r>
          </w:p>
        </w:tc>
      </w:tr>
    </w:tbl>
    <w:p w14:paraId="41D05041" w14:textId="77777777" w:rsidR="0015235E" w:rsidRPr="008A0CF9" w:rsidRDefault="0015235E" w:rsidP="00953FFE">
      <w:pPr>
        <w:pStyle w:val="Heading4"/>
        <w:rPr>
          <w:rFonts w:cs="Arial"/>
        </w:rPr>
      </w:pPr>
      <w:r w:rsidRPr="008A0CF9">
        <w:rPr>
          <w:rFonts w:cs="Arial"/>
        </w:rPr>
        <w:t>Move Review Cursor</w:t>
      </w:r>
    </w:p>
    <w:tbl>
      <w:tblPr>
        <w:tblStyle w:val="TableGrid"/>
        <w:tblW w:w="0" w:type="auto"/>
        <w:tblInd w:w="198" w:type="dxa"/>
        <w:tblLook w:val="04A0" w:firstRow="1" w:lastRow="0" w:firstColumn="1" w:lastColumn="0" w:noHBand="0" w:noVBand="1"/>
      </w:tblPr>
      <w:tblGrid>
        <w:gridCol w:w="4118"/>
        <w:gridCol w:w="4314"/>
      </w:tblGrid>
      <w:tr w:rsidR="004C4814" w:rsidRPr="008A0CF9" w14:paraId="41D05044" w14:textId="77777777" w:rsidTr="00DD04F0">
        <w:trPr>
          <w:tblHeader/>
        </w:trPr>
        <w:tc>
          <w:tcPr>
            <w:tcW w:w="4230" w:type="dxa"/>
            <w:shd w:val="clear" w:color="auto" w:fill="000000" w:themeFill="text1"/>
          </w:tcPr>
          <w:p w14:paraId="41D05042" w14:textId="77777777" w:rsidR="004C4814" w:rsidRPr="008A0CF9" w:rsidRDefault="004C4814" w:rsidP="00AC4F4C">
            <w:pPr>
              <w:pStyle w:val="NormalWeb"/>
              <w:rPr>
                <w:rFonts w:ascii="Arial" w:hAnsi="Arial" w:cs="Arial"/>
                <w:b/>
              </w:rPr>
            </w:pPr>
            <w:r w:rsidRPr="008A0CF9">
              <w:rPr>
                <w:rFonts w:ascii="Arial" w:hAnsi="Arial" w:cs="Arial"/>
                <w:b/>
              </w:rPr>
              <w:t>To …</w:t>
            </w:r>
          </w:p>
        </w:tc>
        <w:tc>
          <w:tcPr>
            <w:tcW w:w="4428" w:type="dxa"/>
            <w:shd w:val="clear" w:color="auto" w:fill="000000" w:themeFill="text1"/>
          </w:tcPr>
          <w:p w14:paraId="41D05043" w14:textId="77777777" w:rsidR="004C4814" w:rsidRPr="008A0CF9" w:rsidRDefault="004C4814" w:rsidP="00AC4F4C">
            <w:pPr>
              <w:pStyle w:val="NormalWeb"/>
              <w:rPr>
                <w:rFonts w:ascii="Arial" w:hAnsi="Arial" w:cs="Arial"/>
                <w:b/>
              </w:rPr>
            </w:pPr>
            <w:r w:rsidRPr="008A0CF9">
              <w:rPr>
                <w:rFonts w:ascii="Arial" w:hAnsi="Arial" w:cs="Arial"/>
                <w:b/>
              </w:rPr>
              <w:t>Do this …</w:t>
            </w:r>
          </w:p>
        </w:tc>
      </w:tr>
      <w:tr w:rsidR="004C4814" w:rsidRPr="008A0CF9" w14:paraId="41D05047" w14:textId="77777777" w:rsidTr="00DD04F0">
        <w:tc>
          <w:tcPr>
            <w:tcW w:w="4230" w:type="dxa"/>
          </w:tcPr>
          <w:p w14:paraId="41D05045" w14:textId="77777777" w:rsidR="004C4814" w:rsidRPr="008A0CF9" w:rsidRDefault="004C4814" w:rsidP="00AC4F4C">
            <w:pPr>
              <w:pStyle w:val="NormalWeb"/>
              <w:rPr>
                <w:rFonts w:ascii="Arial" w:hAnsi="Arial" w:cs="Arial"/>
              </w:rPr>
            </w:pPr>
            <w:r w:rsidRPr="008A0CF9">
              <w:rPr>
                <w:rFonts w:ascii="Arial" w:hAnsi="Arial" w:cs="Arial"/>
              </w:rPr>
              <w:t>move the review cursor to the start or end of the line</w:t>
            </w:r>
          </w:p>
        </w:tc>
        <w:tc>
          <w:tcPr>
            <w:tcW w:w="4428" w:type="dxa"/>
          </w:tcPr>
          <w:p w14:paraId="41D05046" w14:textId="77777777" w:rsidR="004C4814" w:rsidRPr="008A0CF9" w:rsidRDefault="0021424E" w:rsidP="00AC4F4C">
            <w:pPr>
              <w:pStyle w:val="NormalWeb"/>
              <w:rPr>
                <w:rFonts w:ascii="Arial" w:hAnsi="Arial" w:cs="Arial"/>
              </w:rPr>
            </w:pPr>
            <w:r w:rsidRPr="008A0CF9">
              <w:rPr>
                <w:rFonts w:ascii="Arial" w:hAnsi="Arial" w:cs="Arial"/>
              </w:rPr>
              <w:t>Press</w:t>
            </w:r>
            <w:r w:rsidR="004C4814" w:rsidRPr="008A0CF9">
              <w:rPr>
                <w:rFonts w:ascii="Arial" w:hAnsi="Arial" w:cs="Arial"/>
              </w:rPr>
              <w:t xml:space="preserve"> and hold the </w:t>
            </w:r>
            <w:r w:rsidR="004C4814" w:rsidRPr="008A0CF9">
              <w:rPr>
                <w:rStyle w:val="Strong"/>
                <w:rFonts w:ascii="Arial" w:hAnsi="Arial" w:cs="Arial"/>
              </w:rPr>
              <w:t>CTRL</w:t>
            </w:r>
            <w:r w:rsidR="004C4814" w:rsidRPr="008A0CF9">
              <w:rPr>
                <w:rFonts w:ascii="Arial" w:hAnsi="Arial" w:cs="Arial"/>
              </w:rPr>
              <w:t xml:space="preserve"> key and press the </w:t>
            </w:r>
            <w:r w:rsidR="004C4814" w:rsidRPr="008A0CF9">
              <w:rPr>
                <w:rStyle w:val="Strong"/>
                <w:rFonts w:ascii="Arial" w:hAnsi="Arial" w:cs="Arial"/>
              </w:rPr>
              <w:t>Left</w:t>
            </w:r>
            <w:r w:rsidR="004C4814" w:rsidRPr="008A0CF9">
              <w:rPr>
                <w:rFonts w:ascii="Arial" w:hAnsi="Arial" w:cs="Arial"/>
              </w:rPr>
              <w:t xml:space="preserve"> or </w:t>
            </w:r>
            <w:r w:rsidR="004C4814" w:rsidRPr="008A0CF9">
              <w:rPr>
                <w:rStyle w:val="Strong"/>
                <w:rFonts w:ascii="Arial" w:hAnsi="Arial" w:cs="Arial"/>
              </w:rPr>
              <w:t>Right</w:t>
            </w:r>
            <w:r w:rsidR="004C4814" w:rsidRPr="008A0CF9">
              <w:rPr>
                <w:rFonts w:ascii="Arial" w:hAnsi="Arial" w:cs="Arial"/>
              </w:rPr>
              <w:t xml:space="preserve"> arrow key. Orion moves the review cursor to the desired location and announces either start or end</w:t>
            </w:r>
          </w:p>
        </w:tc>
      </w:tr>
      <w:tr w:rsidR="004C4814" w:rsidRPr="008A0CF9" w14:paraId="41D0504A" w14:textId="77777777" w:rsidTr="00DD04F0">
        <w:tc>
          <w:tcPr>
            <w:tcW w:w="4230" w:type="dxa"/>
          </w:tcPr>
          <w:p w14:paraId="41D05048" w14:textId="77777777" w:rsidR="004C4814" w:rsidRPr="008A0CF9" w:rsidRDefault="004C4814" w:rsidP="00AC4F4C">
            <w:pPr>
              <w:pStyle w:val="NormalWeb"/>
              <w:rPr>
                <w:rFonts w:ascii="Arial" w:hAnsi="Arial" w:cs="Arial"/>
              </w:rPr>
            </w:pPr>
            <w:r w:rsidRPr="008A0CF9">
              <w:rPr>
                <w:rFonts w:ascii="Arial" w:hAnsi="Arial" w:cs="Arial"/>
              </w:rPr>
              <w:t>move the review cursor to the top or bottom of the screen</w:t>
            </w:r>
          </w:p>
        </w:tc>
        <w:tc>
          <w:tcPr>
            <w:tcW w:w="4428" w:type="dxa"/>
          </w:tcPr>
          <w:p w14:paraId="41D05049" w14:textId="77777777" w:rsidR="004C4814" w:rsidRPr="008A0CF9" w:rsidRDefault="0021424E" w:rsidP="00AC4F4C">
            <w:pPr>
              <w:pStyle w:val="NormalWeb"/>
              <w:rPr>
                <w:rFonts w:ascii="Arial" w:hAnsi="Arial" w:cs="Arial"/>
              </w:rPr>
            </w:pPr>
            <w:r w:rsidRPr="008A0CF9">
              <w:rPr>
                <w:rFonts w:ascii="Arial" w:hAnsi="Arial" w:cs="Arial"/>
              </w:rPr>
              <w:t>Press</w:t>
            </w:r>
            <w:r w:rsidR="004C4814" w:rsidRPr="008A0CF9">
              <w:rPr>
                <w:rFonts w:ascii="Arial" w:hAnsi="Arial" w:cs="Arial"/>
              </w:rPr>
              <w:t xml:space="preserve"> and hold the </w:t>
            </w:r>
            <w:r w:rsidR="004C4814" w:rsidRPr="008A0CF9">
              <w:rPr>
                <w:rStyle w:val="Strong"/>
                <w:rFonts w:ascii="Arial" w:hAnsi="Arial" w:cs="Arial"/>
              </w:rPr>
              <w:t>CTRL</w:t>
            </w:r>
            <w:r w:rsidR="004C4814" w:rsidRPr="008A0CF9">
              <w:rPr>
                <w:rFonts w:ascii="Arial" w:hAnsi="Arial" w:cs="Arial"/>
              </w:rPr>
              <w:t xml:space="preserve"> key and press the </w:t>
            </w:r>
            <w:r w:rsidR="004C4814" w:rsidRPr="008A0CF9">
              <w:rPr>
                <w:rStyle w:val="Strong"/>
                <w:rFonts w:ascii="Arial" w:hAnsi="Arial" w:cs="Arial"/>
              </w:rPr>
              <w:t>Up</w:t>
            </w:r>
            <w:r w:rsidR="004C4814" w:rsidRPr="008A0CF9">
              <w:rPr>
                <w:rFonts w:ascii="Arial" w:hAnsi="Arial" w:cs="Arial"/>
              </w:rPr>
              <w:t xml:space="preserve"> or </w:t>
            </w:r>
            <w:r w:rsidR="004C4814" w:rsidRPr="008A0CF9">
              <w:rPr>
                <w:rStyle w:val="Strong"/>
                <w:rFonts w:ascii="Arial" w:hAnsi="Arial" w:cs="Arial"/>
              </w:rPr>
              <w:t>Down</w:t>
            </w:r>
            <w:r w:rsidR="004C4814" w:rsidRPr="008A0CF9">
              <w:rPr>
                <w:rFonts w:ascii="Arial" w:hAnsi="Arial" w:cs="Arial"/>
              </w:rPr>
              <w:t xml:space="preserve"> arrow key. Orion moves the review cursor and announces top or bottom</w:t>
            </w:r>
          </w:p>
        </w:tc>
      </w:tr>
      <w:tr w:rsidR="004C4814" w:rsidRPr="008A0CF9" w14:paraId="41D0504D" w14:textId="77777777" w:rsidTr="00DD04F0">
        <w:tc>
          <w:tcPr>
            <w:tcW w:w="4230" w:type="dxa"/>
          </w:tcPr>
          <w:p w14:paraId="41D0504B" w14:textId="77777777" w:rsidR="004C4814" w:rsidRPr="008A0CF9" w:rsidRDefault="004C4814" w:rsidP="00AC4F4C">
            <w:pPr>
              <w:pStyle w:val="NormalWeb"/>
              <w:rPr>
                <w:rFonts w:ascii="Arial" w:hAnsi="Arial" w:cs="Arial"/>
              </w:rPr>
            </w:pPr>
            <w:r w:rsidRPr="008A0CF9">
              <w:rPr>
                <w:rFonts w:ascii="Arial" w:hAnsi="Arial" w:cs="Arial"/>
              </w:rPr>
              <w:t>move your review cursor to the calculator cursor</w:t>
            </w:r>
          </w:p>
        </w:tc>
        <w:tc>
          <w:tcPr>
            <w:tcW w:w="4428" w:type="dxa"/>
          </w:tcPr>
          <w:p w14:paraId="41D0504C" w14:textId="77777777" w:rsidR="004C4814" w:rsidRPr="008A0CF9" w:rsidRDefault="0021424E" w:rsidP="0021424E">
            <w:pPr>
              <w:pStyle w:val="NormalWeb"/>
              <w:rPr>
                <w:rFonts w:ascii="Arial" w:hAnsi="Arial" w:cs="Arial"/>
              </w:rPr>
            </w:pPr>
            <w:r w:rsidRPr="008A0CF9">
              <w:rPr>
                <w:rFonts w:ascii="Arial" w:hAnsi="Arial" w:cs="Arial"/>
              </w:rPr>
              <w:t>Press</w:t>
            </w:r>
            <w:r w:rsidR="004C4814" w:rsidRPr="008A0CF9">
              <w:rPr>
                <w:rFonts w:ascii="Arial" w:hAnsi="Arial" w:cs="Arial"/>
              </w:rPr>
              <w:t xml:space="preserve"> and hold the </w:t>
            </w:r>
            <w:r w:rsidR="004C4814" w:rsidRPr="008A0CF9">
              <w:rPr>
                <w:rStyle w:val="Strong"/>
                <w:rFonts w:ascii="Arial" w:hAnsi="Arial" w:cs="Arial"/>
              </w:rPr>
              <w:t>CTRL</w:t>
            </w:r>
            <w:r w:rsidRPr="008A0CF9">
              <w:rPr>
                <w:rFonts w:ascii="Arial" w:hAnsi="Arial" w:cs="Arial"/>
              </w:rPr>
              <w:t xml:space="preserve"> key then p</w:t>
            </w:r>
            <w:r w:rsidR="004C4814" w:rsidRPr="008A0CF9">
              <w:rPr>
                <w:rFonts w:ascii="Arial" w:hAnsi="Arial" w:cs="Arial"/>
              </w:rPr>
              <w:t xml:space="preserve">ress the </w:t>
            </w:r>
            <w:r w:rsidR="004C4814" w:rsidRPr="008A0CF9">
              <w:rPr>
                <w:rStyle w:val="Strong"/>
                <w:rFonts w:ascii="Arial" w:hAnsi="Arial" w:cs="Arial"/>
              </w:rPr>
              <w:t>Home</w:t>
            </w:r>
            <w:r w:rsidR="004C4814" w:rsidRPr="008A0CF9">
              <w:rPr>
                <w:rFonts w:ascii="Arial" w:hAnsi="Arial" w:cs="Arial"/>
              </w:rPr>
              <w:t xml:space="preserve"> key. This moves the review cursor, and Orion announces that it is set to the home location.</w:t>
            </w:r>
          </w:p>
        </w:tc>
      </w:tr>
    </w:tbl>
    <w:p w14:paraId="41D0504E" w14:textId="77777777" w:rsidR="0015235E" w:rsidRPr="008A0CF9" w:rsidRDefault="0015235E" w:rsidP="00953FFE">
      <w:pPr>
        <w:pStyle w:val="Heading4"/>
        <w:rPr>
          <w:rFonts w:cs="Arial"/>
        </w:rPr>
      </w:pPr>
      <w:r w:rsidRPr="008A0CF9">
        <w:rPr>
          <w:rFonts w:cs="Arial"/>
        </w:rPr>
        <w:t>Navigating Long Lists of Data</w:t>
      </w:r>
    </w:p>
    <w:p w14:paraId="41D0504F" w14:textId="77777777" w:rsidR="001F1C45" w:rsidRPr="008A0CF9" w:rsidRDefault="0015235E" w:rsidP="0015235E">
      <w:pPr>
        <w:rPr>
          <w:rFonts w:cs="Arial"/>
        </w:rPr>
      </w:pPr>
      <w:r w:rsidRPr="008A0CF9">
        <w:rPr>
          <w:rFonts w:cs="Arial"/>
        </w:rPr>
        <w:t>When dealing with answers that generate long lists of data, the TI-84 sometimes goes into a special mode that versions prior to 2.0 could not read correctly. Version 2.0 has added a method to help walk through those long lists of data. If you get a long list of data surrounded by brackets, you only need to move left and right using the TI-84 arrow keys (below the screen). Because the screen does not have a cursor, it is difficult to get the information and therefore acts a little different than other screens. As you move right and left, Orion TI-84 Plus announces the number and the index value of the number. Between the numbers it clicks letting you know you are not yet on a number. Sometimes there are multiple clicks between the numbers.</w:t>
      </w:r>
    </w:p>
    <w:p w14:paraId="41D05050" w14:textId="77777777" w:rsidR="00AC4F4C" w:rsidRPr="008A0CF9" w:rsidRDefault="00AC4F4C">
      <w:pPr>
        <w:rPr>
          <w:rStyle w:val="Strong"/>
          <w:rFonts w:cs="Arial"/>
          <w:lang w:val="en-IN" w:eastAsia="en-IN"/>
        </w:rPr>
      </w:pPr>
    </w:p>
    <w:p w14:paraId="41D05051" w14:textId="77777777" w:rsidR="00AC4F4C" w:rsidRPr="008A0CF9" w:rsidRDefault="0015235E">
      <w:pPr>
        <w:spacing w:after="120"/>
        <w:rPr>
          <w:rFonts w:cs="Arial"/>
        </w:rPr>
      </w:pPr>
      <w:r w:rsidRPr="008A0CF9">
        <w:rPr>
          <w:rStyle w:val="Strong"/>
          <w:rFonts w:cs="Arial"/>
        </w:rPr>
        <w:t>Example</w:t>
      </w:r>
      <w:r w:rsidRPr="008A0CF9">
        <w:rPr>
          <w:rFonts w:cs="Arial"/>
        </w:rPr>
        <w:t xml:space="preserve"> </w:t>
      </w:r>
    </w:p>
    <w:tbl>
      <w:tblPr>
        <w:tblStyle w:val="TableGrid"/>
        <w:tblW w:w="0" w:type="auto"/>
        <w:tblInd w:w="108" w:type="dxa"/>
        <w:tblLook w:val="04A0" w:firstRow="1" w:lastRow="0" w:firstColumn="1" w:lastColumn="0" w:noHBand="0" w:noVBand="1"/>
      </w:tblPr>
      <w:tblGrid>
        <w:gridCol w:w="879"/>
        <w:gridCol w:w="7643"/>
      </w:tblGrid>
      <w:tr w:rsidR="001F1C45" w:rsidRPr="008A0CF9" w14:paraId="41D05054" w14:textId="77777777" w:rsidTr="00DD04F0">
        <w:trPr>
          <w:tblHeader/>
        </w:trPr>
        <w:tc>
          <w:tcPr>
            <w:tcW w:w="882" w:type="dxa"/>
            <w:shd w:val="clear" w:color="auto" w:fill="000000" w:themeFill="text1"/>
          </w:tcPr>
          <w:p w14:paraId="41D05052" w14:textId="77777777" w:rsidR="001F1C45" w:rsidRPr="008A0CF9" w:rsidRDefault="001F1C45" w:rsidP="00F5390A">
            <w:pPr>
              <w:jc w:val="center"/>
              <w:rPr>
                <w:rFonts w:cs="Arial"/>
                <w:b/>
                <w:color w:val="FFFFFF" w:themeColor="background1"/>
              </w:rPr>
            </w:pPr>
            <w:r w:rsidRPr="008A0CF9">
              <w:rPr>
                <w:rFonts w:cs="Arial"/>
                <w:b/>
                <w:color w:val="FFFFFF" w:themeColor="background1"/>
              </w:rPr>
              <w:lastRenderedPageBreak/>
              <w:t>Step</w:t>
            </w:r>
          </w:p>
        </w:tc>
        <w:tc>
          <w:tcPr>
            <w:tcW w:w="7758" w:type="dxa"/>
            <w:shd w:val="clear" w:color="auto" w:fill="000000" w:themeFill="text1"/>
          </w:tcPr>
          <w:p w14:paraId="41D05053" w14:textId="77777777" w:rsidR="001F1C45" w:rsidRPr="008A0CF9" w:rsidRDefault="00F5390A" w:rsidP="0015235E">
            <w:pPr>
              <w:rPr>
                <w:rFonts w:cs="Arial"/>
                <w:b/>
                <w:color w:val="FFFFFF" w:themeColor="background1"/>
              </w:rPr>
            </w:pPr>
            <w:r w:rsidRPr="008A0CF9">
              <w:rPr>
                <w:rFonts w:cs="Arial"/>
                <w:b/>
                <w:color w:val="FFFFFF" w:themeColor="background1"/>
              </w:rPr>
              <w:t>Action</w:t>
            </w:r>
          </w:p>
        </w:tc>
      </w:tr>
      <w:tr w:rsidR="001F1C45" w:rsidRPr="008A0CF9" w14:paraId="41D05057" w14:textId="77777777" w:rsidTr="00DD04F0">
        <w:tc>
          <w:tcPr>
            <w:tcW w:w="882" w:type="dxa"/>
          </w:tcPr>
          <w:p w14:paraId="41D05055" w14:textId="77777777" w:rsidR="001F1C45" w:rsidRPr="008A0CF9" w:rsidRDefault="001F1C45" w:rsidP="00F5390A">
            <w:pPr>
              <w:jc w:val="center"/>
              <w:rPr>
                <w:rFonts w:cs="Arial"/>
              </w:rPr>
            </w:pPr>
            <w:r w:rsidRPr="008A0CF9">
              <w:rPr>
                <w:rFonts w:cs="Arial"/>
              </w:rPr>
              <w:t>1</w:t>
            </w:r>
          </w:p>
        </w:tc>
        <w:tc>
          <w:tcPr>
            <w:tcW w:w="7758" w:type="dxa"/>
          </w:tcPr>
          <w:p w14:paraId="41D05056" w14:textId="77777777" w:rsidR="001F1C45" w:rsidRPr="008A0CF9" w:rsidRDefault="001F1C45" w:rsidP="0015235E">
            <w:pPr>
              <w:rPr>
                <w:rFonts w:cs="Arial"/>
              </w:rPr>
            </w:pPr>
            <w:r w:rsidRPr="008A0CF9">
              <w:rPr>
                <w:rFonts w:cs="Arial"/>
              </w:rPr>
              <w:t xml:space="preserve">Press the </w:t>
            </w:r>
            <w:r w:rsidRPr="008A0CF9">
              <w:rPr>
                <w:rStyle w:val="Strong"/>
                <w:rFonts w:cs="Arial"/>
              </w:rPr>
              <w:t>Math</w:t>
            </w:r>
            <w:r w:rsidRPr="008A0CF9">
              <w:rPr>
                <w:rFonts w:cs="Arial"/>
              </w:rPr>
              <w:t xml:space="preserve"> key</w:t>
            </w:r>
          </w:p>
        </w:tc>
      </w:tr>
      <w:tr w:rsidR="001F1C45" w:rsidRPr="008A0CF9" w14:paraId="41D0505A" w14:textId="77777777" w:rsidTr="00DD04F0">
        <w:tc>
          <w:tcPr>
            <w:tcW w:w="882" w:type="dxa"/>
          </w:tcPr>
          <w:p w14:paraId="41D05058" w14:textId="77777777" w:rsidR="001F1C45" w:rsidRPr="008A0CF9" w:rsidRDefault="001F1C45" w:rsidP="00F5390A">
            <w:pPr>
              <w:jc w:val="center"/>
              <w:rPr>
                <w:rFonts w:cs="Arial"/>
              </w:rPr>
            </w:pPr>
            <w:r w:rsidRPr="008A0CF9">
              <w:rPr>
                <w:rFonts w:cs="Arial"/>
              </w:rPr>
              <w:t>2</w:t>
            </w:r>
          </w:p>
        </w:tc>
        <w:tc>
          <w:tcPr>
            <w:tcW w:w="7758" w:type="dxa"/>
          </w:tcPr>
          <w:p w14:paraId="41D05059" w14:textId="77777777" w:rsidR="001F1C45" w:rsidRPr="008A0CF9" w:rsidRDefault="001F1C45" w:rsidP="0015235E">
            <w:pPr>
              <w:rPr>
                <w:rFonts w:cs="Arial"/>
              </w:rPr>
            </w:pPr>
            <w:r w:rsidRPr="008A0CF9">
              <w:rPr>
                <w:rFonts w:cs="Arial"/>
              </w:rPr>
              <w:t xml:space="preserve">Press the TI-84 </w:t>
            </w:r>
            <w:r w:rsidRPr="008A0CF9">
              <w:rPr>
                <w:rStyle w:val="Strong"/>
                <w:rFonts w:cs="Arial"/>
              </w:rPr>
              <w:t>Right</w:t>
            </w:r>
            <w:r w:rsidRPr="008A0CF9">
              <w:rPr>
                <w:rFonts w:cs="Arial"/>
              </w:rPr>
              <w:t xml:space="preserve"> arrow key until "Probability Menu" is announced.</w:t>
            </w:r>
          </w:p>
        </w:tc>
      </w:tr>
      <w:tr w:rsidR="001F1C45" w:rsidRPr="008A0CF9" w14:paraId="41D0505D" w14:textId="77777777" w:rsidTr="00DD04F0">
        <w:tc>
          <w:tcPr>
            <w:tcW w:w="882" w:type="dxa"/>
          </w:tcPr>
          <w:p w14:paraId="41D0505B" w14:textId="77777777" w:rsidR="001F1C45" w:rsidRPr="008A0CF9" w:rsidRDefault="001F1C45" w:rsidP="00F5390A">
            <w:pPr>
              <w:jc w:val="center"/>
              <w:rPr>
                <w:rFonts w:cs="Arial"/>
              </w:rPr>
            </w:pPr>
            <w:r w:rsidRPr="008A0CF9">
              <w:rPr>
                <w:rFonts w:cs="Arial"/>
              </w:rPr>
              <w:t>3</w:t>
            </w:r>
          </w:p>
        </w:tc>
        <w:tc>
          <w:tcPr>
            <w:tcW w:w="7758" w:type="dxa"/>
          </w:tcPr>
          <w:p w14:paraId="41D0505C" w14:textId="77777777" w:rsidR="001F1C45" w:rsidRPr="008A0CF9" w:rsidRDefault="001F1C45" w:rsidP="0015235E">
            <w:pPr>
              <w:rPr>
                <w:rFonts w:cs="Arial"/>
              </w:rPr>
            </w:pPr>
            <w:r w:rsidRPr="008A0CF9">
              <w:rPr>
                <w:rFonts w:cs="Arial"/>
              </w:rPr>
              <w:t xml:space="preserve">Press the TI-84 </w:t>
            </w:r>
            <w:r w:rsidRPr="008A0CF9">
              <w:rPr>
                <w:rStyle w:val="Strong"/>
                <w:rFonts w:cs="Arial"/>
              </w:rPr>
              <w:t>Down</w:t>
            </w:r>
            <w:r w:rsidRPr="008A0CF9">
              <w:rPr>
                <w:rFonts w:cs="Arial"/>
              </w:rPr>
              <w:t xml:space="preserve"> arrow key until "Random integer generator" is announced</w:t>
            </w:r>
          </w:p>
        </w:tc>
      </w:tr>
      <w:tr w:rsidR="001F1C45" w:rsidRPr="008A0CF9" w14:paraId="41D05060" w14:textId="77777777" w:rsidTr="00DD04F0">
        <w:tc>
          <w:tcPr>
            <w:tcW w:w="882" w:type="dxa"/>
          </w:tcPr>
          <w:p w14:paraId="41D0505E" w14:textId="77777777" w:rsidR="001F1C45" w:rsidRPr="008A0CF9" w:rsidRDefault="001F1C45" w:rsidP="00F5390A">
            <w:pPr>
              <w:jc w:val="center"/>
              <w:rPr>
                <w:rFonts w:cs="Arial"/>
              </w:rPr>
            </w:pPr>
            <w:r w:rsidRPr="008A0CF9">
              <w:rPr>
                <w:rFonts w:cs="Arial"/>
              </w:rPr>
              <w:t>4</w:t>
            </w:r>
          </w:p>
        </w:tc>
        <w:tc>
          <w:tcPr>
            <w:tcW w:w="7758" w:type="dxa"/>
          </w:tcPr>
          <w:p w14:paraId="41D0505F" w14:textId="77777777" w:rsidR="001F1C45" w:rsidRPr="008A0CF9" w:rsidRDefault="001F1C45" w:rsidP="0015235E">
            <w:pPr>
              <w:rPr>
                <w:rFonts w:cs="Arial"/>
              </w:rPr>
            </w:pPr>
            <w:r w:rsidRPr="008A0CF9">
              <w:rPr>
                <w:rFonts w:cs="Arial"/>
              </w:rPr>
              <w:t xml:space="preserve">Press </w:t>
            </w:r>
            <w:r w:rsidRPr="008A0CF9">
              <w:rPr>
                <w:rFonts w:cs="Arial"/>
                <w:b/>
              </w:rPr>
              <w:t>enter</w:t>
            </w:r>
            <w:r w:rsidRPr="008A0CF9">
              <w:rPr>
                <w:rFonts w:cs="Arial"/>
              </w:rPr>
              <w:t>. The screen will display: randInt(</w:t>
            </w:r>
          </w:p>
        </w:tc>
      </w:tr>
      <w:tr w:rsidR="001F1C45" w:rsidRPr="008A0CF9" w14:paraId="41D05063" w14:textId="77777777" w:rsidTr="00DD04F0">
        <w:tc>
          <w:tcPr>
            <w:tcW w:w="882" w:type="dxa"/>
          </w:tcPr>
          <w:p w14:paraId="41D05061" w14:textId="77777777" w:rsidR="001F1C45" w:rsidRPr="008A0CF9" w:rsidRDefault="001F1C45" w:rsidP="00F5390A">
            <w:pPr>
              <w:jc w:val="center"/>
              <w:rPr>
                <w:rFonts w:cs="Arial"/>
              </w:rPr>
            </w:pPr>
            <w:r w:rsidRPr="008A0CF9">
              <w:rPr>
                <w:rFonts w:cs="Arial"/>
              </w:rPr>
              <w:t>5</w:t>
            </w:r>
          </w:p>
        </w:tc>
        <w:tc>
          <w:tcPr>
            <w:tcW w:w="7758" w:type="dxa"/>
          </w:tcPr>
          <w:p w14:paraId="41D05062" w14:textId="77777777" w:rsidR="001F1C45" w:rsidRPr="008A0CF9" w:rsidRDefault="001F1C45" w:rsidP="0015235E">
            <w:pPr>
              <w:rPr>
                <w:rFonts w:cs="Arial"/>
              </w:rPr>
            </w:pPr>
            <w:r w:rsidRPr="008A0CF9">
              <w:rPr>
                <w:rFonts w:cs="Arial"/>
              </w:rPr>
              <w:t>Enter the following items: 1,10,50)</w:t>
            </w:r>
          </w:p>
        </w:tc>
      </w:tr>
      <w:tr w:rsidR="001F1C45" w:rsidRPr="008A0CF9" w14:paraId="41D05066" w14:textId="77777777" w:rsidTr="00DD04F0">
        <w:tc>
          <w:tcPr>
            <w:tcW w:w="882" w:type="dxa"/>
          </w:tcPr>
          <w:p w14:paraId="41D05064" w14:textId="77777777" w:rsidR="001F1C45" w:rsidRPr="008A0CF9" w:rsidRDefault="001F1C45" w:rsidP="00F5390A">
            <w:pPr>
              <w:jc w:val="center"/>
              <w:rPr>
                <w:rFonts w:cs="Arial"/>
              </w:rPr>
            </w:pPr>
            <w:r w:rsidRPr="008A0CF9">
              <w:rPr>
                <w:rFonts w:cs="Arial"/>
              </w:rPr>
              <w:t>6</w:t>
            </w:r>
          </w:p>
        </w:tc>
        <w:tc>
          <w:tcPr>
            <w:tcW w:w="7758" w:type="dxa"/>
          </w:tcPr>
          <w:p w14:paraId="41D05065" w14:textId="77777777" w:rsidR="001F1C45" w:rsidRPr="008A0CF9" w:rsidRDefault="001F1C45" w:rsidP="0015235E">
            <w:pPr>
              <w:rPr>
                <w:rFonts w:cs="Arial"/>
              </w:rPr>
            </w:pPr>
            <w:r w:rsidRPr="008A0CF9">
              <w:rPr>
                <w:rFonts w:cs="Arial"/>
              </w:rPr>
              <w:t xml:space="preserve">Press </w:t>
            </w:r>
            <w:r w:rsidRPr="008A0CF9">
              <w:rPr>
                <w:rFonts w:cs="Arial"/>
                <w:b/>
              </w:rPr>
              <w:t>enter</w:t>
            </w:r>
          </w:p>
        </w:tc>
      </w:tr>
    </w:tbl>
    <w:p w14:paraId="41D05067" w14:textId="77777777" w:rsidR="001F1C45" w:rsidRPr="008A0CF9" w:rsidRDefault="001F1C45" w:rsidP="0015235E">
      <w:pPr>
        <w:rPr>
          <w:rFonts w:cs="Arial"/>
        </w:rPr>
      </w:pPr>
    </w:p>
    <w:p w14:paraId="41D05068" w14:textId="77777777" w:rsidR="0015235E" w:rsidRPr="008A0CF9" w:rsidRDefault="001F1C45" w:rsidP="0015235E">
      <w:pPr>
        <w:rPr>
          <w:rFonts w:cs="Arial"/>
        </w:rPr>
      </w:pPr>
      <w:r w:rsidRPr="008A0CF9">
        <w:rPr>
          <w:rFonts w:cs="Arial"/>
        </w:rPr>
        <w:t xml:space="preserve">After </w:t>
      </w:r>
      <w:r w:rsidR="0015235E" w:rsidRPr="008A0CF9">
        <w:rPr>
          <w:rFonts w:cs="Arial"/>
        </w:rPr>
        <w:t xml:space="preserve">the steps above </w:t>
      </w:r>
      <w:r w:rsidRPr="008A0CF9">
        <w:rPr>
          <w:rFonts w:cs="Arial"/>
        </w:rPr>
        <w:t xml:space="preserve">have been </w:t>
      </w:r>
      <w:r w:rsidR="0015235E" w:rsidRPr="008A0CF9">
        <w:rPr>
          <w:rFonts w:cs="Arial"/>
        </w:rPr>
        <w:t xml:space="preserve">completed, the Orion TI-84 Plus creates a list of 50 random numbers from 1 to 10. Pressing the TI-84 </w:t>
      </w:r>
      <w:r w:rsidR="0015235E" w:rsidRPr="008A0CF9">
        <w:rPr>
          <w:rStyle w:val="Strong"/>
          <w:rFonts w:cs="Arial"/>
        </w:rPr>
        <w:t>Right</w:t>
      </w:r>
      <w:r w:rsidR="0015235E" w:rsidRPr="008A0CF9">
        <w:rPr>
          <w:rFonts w:cs="Arial"/>
        </w:rPr>
        <w:t xml:space="preserve"> arrow key will read each integer and its index in the list of integers. If you save this list to a variable, you can then use the announced index to get the spoken value in an equation. </w:t>
      </w:r>
    </w:p>
    <w:p w14:paraId="41D05069" w14:textId="77777777" w:rsidR="00AC4F4C" w:rsidRPr="008A0CF9" w:rsidRDefault="0015235E">
      <w:pPr>
        <w:pStyle w:val="Heading1"/>
        <w:rPr>
          <w:rFonts w:cs="Arial"/>
        </w:rPr>
      </w:pPr>
      <w:bookmarkStart w:id="41" w:name="_Toc9626554"/>
      <w:r w:rsidRPr="008A0CF9">
        <w:rPr>
          <w:rFonts w:cs="Arial"/>
        </w:rPr>
        <w:t xml:space="preserve">Calculator Operations </w:t>
      </w:r>
      <w:r w:rsidR="00B50A3F" w:rsidRPr="008A0CF9">
        <w:rPr>
          <w:rFonts w:cs="Arial"/>
        </w:rPr>
        <w:t>with</w:t>
      </w:r>
      <w:r w:rsidRPr="008A0CF9">
        <w:rPr>
          <w:rFonts w:cs="Arial"/>
        </w:rPr>
        <w:t xml:space="preserve"> the Orion TI-84 Plus</w:t>
      </w:r>
      <w:bookmarkEnd w:id="41"/>
    </w:p>
    <w:p w14:paraId="41D0506A" w14:textId="77777777" w:rsidR="00CC2ABC" w:rsidRPr="008A0CF9" w:rsidRDefault="00CC2ABC" w:rsidP="0015235E">
      <w:pPr>
        <w:pStyle w:val="NormalWeb"/>
        <w:rPr>
          <w:rFonts w:ascii="Arial" w:hAnsi="Arial" w:cs="Arial"/>
        </w:rPr>
      </w:pPr>
      <w:r w:rsidRPr="008A0CF9">
        <w:rPr>
          <w:rFonts w:ascii="Arial" w:hAnsi="Arial" w:cs="Arial"/>
        </w:rPr>
        <w:t xml:space="preserve">The only difference between the </w:t>
      </w:r>
      <w:r w:rsidR="0015235E" w:rsidRPr="008A0CF9">
        <w:rPr>
          <w:rFonts w:ascii="Arial" w:hAnsi="Arial" w:cs="Arial"/>
        </w:rPr>
        <w:t xml:space="preserve">Orion TI-84 Plus operations </w:t>
      </w:r>
      <w:r w:rsidRPr="008A0CF9">
        <w:rPr>
          <w:rFonts w:ascii="Arial" w:hAnsi="Arial" w:cs="Arial"/>
        </w:rPr>
        <w:t xml:space="preserve">and the </w:t>
      </w:r>
      <w:r w:rsidR="0015235E" w:rsidRPr="008A0CF9">
        <w:rPr>
          <w:rFonts w:ascii="Arial" w:hAnsi="Arial" w:cs="Arial"/>
        </w:rPr>
        <w:t xml:space="preserve">TI-84 Plus </w:t>
      </w:r>
      <w:r w:rsidRPr="008A0CF9">
        <w:rPr>
          <w:rFonts w:ascii="Arial" w:hAnsi="Arial" w:cs="Arial"/>
        </w:rPr>
        <w:t xml:space="preserve">operations is that the </w:t>
      </w:r>
      <w:r w:rsidR="0015235E" w:rsidRPr="008A0CF9">
        <w:rPr>
          <w:rFonts w:ascii="Arial" w:hAnsi="Arial" w:cs="Arial"/>
        </w:rPr>
        <w:t>Orion announces or creates audible representations of the output.</w:t>
      </w:r>
      <w:r w:rsidRPr="008A0CF9">
        <w:rPr>
          <w:rFonts w:ascii="Arial" w:hAnsi="Arial" w:cs="Arial"/>
        </w:rPr>
        <w:t xml:space="preserve"> Other than that, all other </w:t>
      </w:r>
      <w:r w:rsidR="00362BBA" w:rsidRPr="008A0CF9">
        <w:rPr>
          <w:rFonts w:ascii="Arial" w:hAnsi="Arial" w:cs="Arial"/>
        </w:rPr>
        <w:t xml:space="preserve">Orion T1-84 Plus </w:t>
      </w:r>
      <w:r w:rsidRPr="008A0CF9">
        <w:rPr>
          <w:rFonts w:ascii="Arial" w:hAnsi="Arial" w:cs="Arial"/>
        </w:rPr>
        <w:t>operations are exactly the same</w:t>
      </w:r>
      <w:r w:rsidR="00362BBA" w:rsidRPr="008A0CF9">
        <w:rPr>
          <w:rFonts w:ascii="Arial" w:hAnsi="Arial" w:cs="Arial"/>
        </w:rPr>
        <w:t xml:space="preserve"> as the TI-84 Plus</w:t>
      </w:r>
      <w:r w:rsidRPr="008A0CF9">
        <w:rPr>
          <w:rFonts w:ascii="Arial" w:hAnsi="Arial" w:cs="Arial"/>
        </w:rPr>
        <w:t>.</w:t>
      </w:r>
    </w:p>
    <w:p w14:paraId="41D0506B" w14:textId="15E0E7E4" w:rsidR="0015235E" w:rsidRPr="008A0CF9" w:rsidRDefault="0015235E" w:rsidP="0015235E">
      <w:pPr>
        <w:pStyle w:val="NormalWeb"/>
        <w:rPr>
          <w:rFonts w:ascii="Arial" w:hAnsi="Arial" w:cs="Arial"/>
        </w:rPr>
      </w:pPr>
      <w:r w:rsidRPr="008A0CF9">
        <w:rPr>
          <w:rFonts w:ascii="Arial" w:hAnsi="Arial" w:cs="Arial"/>
        </w:rPr>
        <w:t xml:space="preserve">The following section is an overview of how the accessible features of the Orion TI-84 work. For additional information about the operations of the TI-84 Plus, </w:t>
      </w:r>
      <w:r w:rsidR="002A19DA" w:rsidRPr="008A0CF9">
        <w:rPr>
          <w:rFonts w:ascii="Arial" w:hAnsi="Arial" w:cs="Arial"/>
        </w:rPr>
        <w:t xml:space="preserve">please </w:t>
      </w:r>
      <w:r w:rsidRPr="008A0CF9">
        <w:rPr>
          <w:rFonts w:ascii="Arial" w:hAnsi="Arial" w:cs="Arial"/>
        </w:rPr>
        <w:t xml:space="preserve">see the accessible versions of the TI-84 Plus Guidebook found at the </w:t>
      </w:r>
      <w:hyperlink r:id="rId12" w:history="1">
        <w:r w:rsidRPr="008A0CF9">
          <w:rPr>
            <w:rStyle w:val="Hyperlink"/>
            <w:rFonts w:ascii="Arial" w:hAnsi="Arial" w:cs="Arial"/>
          </w:rPr>
          <w:t>Orion TI-84 Plus Resources page</w:t>
        </w:r>
      </w:hyperlink>
      <w:r w:rsidRPr="008A0CF9">
        <w:rPr>
          <w:rFonts w:ascii="Arial" w:hAnsi="Arial" w:cs="Arial"/>
        </w:rPr>
        <w:t xml:space="preserve"> or the original Texas Instruments</w:t>
      </w:r>
      <w:r w:rsidRPr="008A0CF9">
        <w:rPr>
          <w:rFonts w:ascii="Arial" w:hAnsi="Arial" w:cs="Arial"/>
          <w:vertAlign w:val="superscript"/>
        </w:rPr>
        <w:t>TM</w:t>
      </w:r>
      <w:r w:rsidRPr="008A0CF9">
        <w:rPr>
          <w:rFonts w:ascii="Arial" w:hAnsi="Arial" w:cs="Arial"/>
        </w:rPr>
        <w:t xml:space="preserve"> </w:t>
      </w:r>
      <w:hyperlink r:id="rId13" w:history="1">
        <w:r w:rsidRPr="008A0CF9">
          <w:rPr>
            <w:rStyle w:val="Hyperlink"/>
            <w:rFonts w:ascii="Arial" w:hAnsi="Arial" w:cs="Arial"/>
          </w:rPr>
          <w:t>TI-84 Plus Guidebook.</w:t>
        </w:r>
      </w:hyperlink>
    </w:p>
    <w:p w14:paraId="41D0506C" w14:textId="77777777" w:rsidR="0015235E" w:rsidRPr="008A0CF9" w:rsidRDefault="0015235E" w:rsidP="004F19E7">
      <w:pPr>
        <w:pStyle w:val="Heading2"/>
        <w:rPr>
          <w:rFonts w:cs="Arial"/>
        </w:rPr>
      </w:pPr>
      <w:bookmarkStart w:id="42" w:name="_Toc9626555"/>
      <w:r w:rsidRPr="008A0CF9">
        <w:rPr>
          <w:rFonts w:cs="Arial"/>
        </w:rPr>
        <w:t>Home Screen Operations</w:t>
      </w:r>
      <w:bookmarkEnd w:id="42"/>
    </w:p>
    <w:p w14:paraId="41D0506D" w14:textId="77777777" w:rsidR="0015235E" w:rsidRPr="008A0CF9" w:rsidRDefault="00CC2ABC" w:rsidP="0015235E">
      <w:pPr>
        <w:pStyle w:val="NormalWeb"/>
        <w:rPr>
          <w:rFonts w:ascii="Arial" w:hAnsi="Arial" w:cs="Arial"/>
        </w:rPr>
      </w:pPr>
      <w:r w:rsidRPr="008A0CF9">
        <w:rPr>
          <w:rFonts w:ascii="Arial" w:hAnsi="Arial" w:cs="Arial"/>
        </w:rPr>
        <w:t xml:space="preserve">After turning on the calculator, you can go </w:t>
      </w:r>
      <w:r w:rsidR="0015235E" w:rsidRPr="008A0CF9">
        <w:rPr>
          <w:rFonts w:ascii="Arial" w:hAnsi="Arial" w:cs="Arial"/>
        </w:rPr>
        <w:t>to the Home screen operations</w:t>
      </w:r>
      <w:r w:rsidRPr="008A0CF9">
        <w:rPr>
          <w:rFonts w:ascii="Arial" w:hAnsi="Arial" w:cs="Arial"/>
        </w:rPr>
        <w:t xml:space="preserve"> by pressing </w:t>
      </w:r>
      <w:r w:rsidR="0015235E" w:rsidRPr="008A0CF9">
        <w:rPr>
          <w:rFonts w:ascii="Arial" w:hAnsi="Arial" w:cs="Arial"/>
        </w:rPr>
        <w:t xml:space="preserve">the </w:t>
      </w:r>
      <w:r w:rsidR="0015235E" w:rsidRPr="008A0CF9">
        <w:rPr>
          <w:rStyle w:val="Strong"/>
          <w:rFonts w:ascii="Arial" w:hAnsi="Arial" w:cs="Arial"/>
        </w:rPr>
        <w:t>Clear</w:t>
      </w:r>
      <w:r w:rsidR="0015235E" w:rsidRPr="008A0CF9">
        <w:rPr>
          <w:rFonts w:ascii="Arial" w:hAnsi="Arial" w:cs="Arial"/>
        </w:rPr>
        <w:t xml:space="preserve"> key (column 5, row 7) twice; or </w:t>
      </w:r>
      <w:r w:rsidRPr="008A0CF9">
        <w:rPr>
          <w:rFonts w:ascii="Arial" w:hAnsi="Arial" w:cs="Arial"/>
        </w:rPr>
        <w:t xml:space="preserve">by </w:t>
      </w:r>
      <w:r w:rsidR="0015235E" w:rsidRPr="008A0CF9">
        <w:rPr>
          <w:rFonts w:ascii="Arial" w:hAnsi="Arial" w:cs="Arial"/>
        </w:rPr>
        <w:t>press</w:t>
      </w:r>
      <w:r w:rsidRPr="008A0CF9">
        <w:rPr>
          <w:rFonts w:ascii="Arial" w:hAnsi="Arial" w:cs="Arial"/>
        </w:rPr>
        <w:t>ing</w:t>
      </w:r>
      <w:r w:rsidR="0015235E" w:rsidRPr="008A0CF9">
        <w:rPr>
          <w:rFonts w:ascii="Arial" w:hAnsi="Arial" w:cs="Arial"/>
        </w:rPr>
        <w:t xml:space="preserve"> the </w:t>
      </w:r>
      <w:r w:rsidR="0015235E" w:rsidRPr="008A0CF9">
        <w:rPr>
          <w:rStyle w:val="Strong"/>
          <w:rFonts w:ascii="Arial" w:hAnsi="Arial" w:cs="Arial"/>
        </w:rPr>
        <w:t>2nd</w:t>
      </w:r>
      <w:r w:rsidR="0015235E" w:rsidRPr="008A0CF9">
        <w:rPr>
          <w:rFonts w:ascii="Arial" w:hAnsi="Arial" w:cs="Arial"/>
        </w:rPr>
        <w:t xml:space="preserve"> key and then the </w:t>
      </w:r>
      <w:r w:rsidR="0015235E" w:rsidRPr="008A0CF9">
        <w:rPr>
          <w:rStyle w:val="Strong"/>
          <w:rFonts w:ascii="Arial" w:hAnsi="Arial" w:cs="Arial"/>
        </w:rPr>
        <w:t>Quit Mode</w:t>
      </w:r>
      <w:r w:rsidR="0015235E" w:rsidRPr="008A0CF9">
        <w:rPr>
          <w:rFonts w:ascii="Arial" w:hAnsi="Arial" w:cs="Arial"/>
        </w:rPr>
        <w:t xml:space="preserve"> key (column 2, row 9) on the calculator.</w:t>
      </w:r>
    </w:p>
    <w:p w14:paraId="41D0506E" w14:textId="77777777" w:rsidR="0015235E" w:rsidRPr="008A0CF9" w:rsidRDefault="0015235E" w:rsidP="0015235E">
      <w:pPr>
        <w:pStyle w:val="NormalWeb"/>
        <w:rPr>
          <w:rFonts w:ascii="Arial" w:hAnsi="Arial" w:cs="Arial"/>
        </w:rPr>
      </w:pPr>
      <w:r w:rsidRPr="008A0CF9">
        <w:rPr>
          <w:rFonts w:ascii="Arial" w:hAnsi="Arial" w:cs="Arial"/>
        </w:rPr>
        <w:t xml:space="preserve">The Home screen is the primary screen of the TI-84 Plus. </w:t>
      </w:r>
      <w:r w:rsidR="00CB30F6" w:rsidRPr="008A0CF9">
        <w:rPr>
          <w:rFonts w:ascii="Arial" w:hAnsi="Arial" w:cs="Arial"/>
        </w:rPr>
        <w:t>This is where</w:t>
      </w:r>
      <w:r w:rsidRPr="008A0CF9">
        <w:rPr>
          <w:rFonts w:ascii="Arial" w:hAnsi="Arial" w:cs="Arial"/>
        </w:rPr>
        <w:t xml:space="preserve"> you enter instructions to execute or expressions to evaluate. The answers are displayed on the </w:t>
      </w:r>
      <w:r w:rsidR="00CB30F6" w:rsidRPr="008A0CF9">
        <w:rPr>
          <w:rFonts w:ascii="Arial" w:hAnsi="Arial" w:cs="Arial"/>
        </w:rPr>
        <w:t xml:space="preserve">Home </w:t>
      </w:r>
      <w:r w:rsidRPr="008A0CF9">
        <w:rPr>
          <w:rFonts w:ascii="Arial" w:hAnsi="Arial" w:cs="Arial"/>
        </w:rPr>
        <w:t xml:space="preserve">screen in a list of 16 lines called the history. Most calculations and answers are stored in the history on the Home screen. </w:t>
      </w:r>
      <w:r w:rsidR="00CB30F6" w:rsidRPr="008A0CF9">
        <w:rPr>
          <w:rFonts w:ascii="Arial" w:hAnsi="Arial" w:cs="Arial"/>
        </w:rPr>
        <w:t xml:space="preserve">Use the </w:t>
      </w:r>
      <w:r w:rsidRPr="008A0CF9">
        <w:rPr>
          <w:rStyle w:val="Strong"/>
          <w:rFonts w:ascii="Arial" w:hAnsi="Arial" w:cs="Arial"/>
        </w:rPr>
        <w:t>Up</w:t>
      </w:r>
      <w:r w:rsidRPr="008A0CF9">
        <w:rPr>
          <w:rFonts w:ascii="Arial" w:hAnsi="Arial" w:cs="Arial"/>
        </w:rPr>
        <w:t xml:space="preserve"> or </w:t>
      </w:r>
      <w:r w:rsidRPr="008A0CF9">
        <w:rPr>
          <w:rStyle w:val="Strong"/>
          <w:rFonts w:ascii="Arial" w:hAnsi="Arial" w:cs="Arial"/>
        </w:rPr>
        <w:t>Down</w:t>
      </w:r>
      <w:r w:rsidRPr="008A0CF9">
        <w:rPr>
          <w:rFonts w:ascii="Arial" w:hAnsi="Arial" w:cs="Arial"/>
        </w:rPr>
        <w:t xml:space="preserve"> key to scroll through the history of entries on the Home screen.</w:t>
      </w:r>
    </w:p>
    <w:p w14:paraId="41D0506F" w14:textId="7DC04E83" w:rsidR="0015235E" w:rsidRPr="008A0CF9" w:rsidRDefault="0015235E" w:rsidP="0015235E">
      <w:pPr>
        <w:pStyle w:val="NormalWeb"/>
        <w:rPr>
          <w:rFonts w:ascii="Arial" w:hAnsi="Arial" w:cs="Arial"/>
        </w:rPr>
      </w:pPr>
      <w:r w:rsidRPr="008A0CF9">
        <w:rPr>
          <w:rFonts w:ascii="Arial" w:hAnsi="Arial" w:cs="Arial"/>
        </w:rPr>
        <w:t xml:space="preserve">For additional information about the Home screen not covered in this guide, </w:t>
      </w:r>
      <w:r w:rsidR="002A19DA" w:rsidRPr="008A0CF9">
        <w:rPr>
          <w:rFonts w:ascii="Arial" w:hAnsi="Arial" w:cs="Arial"/>
        </w:rPr>
        <w:t xml:space="preserve">please </w:t>
      </w:r>
      <w:r w:rsidRPr="008A0CF9">
        <w:rPr>
          <w:rFonts w:ascii="Arial" w:hAnsi="Arial" w:cs="Arial"/>
        </w:rPr>
        <w:t xml:space="preserve">see the accessible versions of the TI-84 Plus Guidebook found at the </w:t>
      </w:r>
      <w:hyperlink r:id="rId14" w:history="1">
        <w:r w:rsidRPr="008A0CF9">
          <w:rPr>
            <w:rStyle w:val="Hyperlink"/>
            <w:rFonts w:ascii="Arial" w:hAnsi="Arial" w:cs="Arial"/>
          </w:rPr>
          <w:t>Orion TI-84 Plus Resources page</w:t>
        </w:r>
      </w:hyperlink>
      <w:r w:rsidRPr="008A0CF9">
        <w:rPr>
          <w:rFonts w:ascii="Arial" w:hAnsi="Arial" w:cs="Arial"/>
        </w:rPr>
        <w:t xml:space="preserve"> or the original Texas Instruments</w:t>
      </w:r>
      <w:r w:rsidRPr="008A0CF9">
        <w:rPr>
          <w:rFonts w:ascii="Arial" w:hAnsi="Arial" w:cs="Arial"/>
          <w:vertAlign w:val="superscript"/>
        </w:rPr>
        <w:t>TM</w:t>
      </w:r>
      <w:r w:rsidRPr="008A0CF9">
        <w:rPr>
          <w:rFonts w:ascii="Arial" w:hAnsi="Arial" w:cs="Arial"/>
        </w:rPr>
        <w:t xml:space="preserve"> </w:t>
      </w:r>
      <w:hyperlink r:id="rId15" w:history="1">
        <w:r w:rsidRPr="008A0CF9">
          <w:rPr>
            <w:rStyle w:val="Hyperlink"/>
            <w:rFonts w:ascii="Arial" w:hAnsi="Arial" w:cs="Arial"/>
          </w:rPr>
          <w:t>TI-84 Plus Guidebook.</w:t>
        </w:r>
      </w:hyperlink>
    </w:p>
    <w:p w14:paraId="41D05070" w14:textId="77777777" w:rsidR="0015235E" w:rsidRPr="008A0CF9" w:rsidRDefault="0015235E" w:rsidP="004F19E7">
      <w:pPr>
        <w:pStyle w:val="Heading3"/>
        <w:rPr>
          <w:rFonts w:cs="Arial"/>
        </w:rPr>
      </w:pPr>
      <w:bookmarkStart w:id="43" w:name="_Toc9626556"/>
      <w:r w:rsidRPr="008A0CF9">
        <w:rPr>
          <w:rFonts w:cs="Arial"/>
        </w:rPr>
        <w:lastRenderedPageBreak/>
        <w:t>Entering Expressions</w:t>
      </w:r>
      <w:bookmarkEnd w:id="43"/>
    </w:p>
    <w:p w14:paraId="41D05071" w14:textId="77777777" w:rsidR="0015235E" w:rsidRPr="008A0CF9" w:rsidRDefault="001051E7" w:rsidP="0015235E">
      <w:pPr>
        <w:pStyle w:val="NormalWeb"/>
        <w:rPr>
          <w:rFonts w:ascii="Arial" w:hAnsi="Arial" w:cs="Arial"/>
        </w:rPr>
      </w:pPr>
      <w:r w:rsidRPr="008A0CF9">
        <w:rPr>
          <w:rFonts w:ascii="Arial" w:hAnsi="Arial" w:cs="Arial"/>
        </w:rPr>
        <w:t>Orion announces each key you press w</w:t>
      </w:r>
      <w:r w:rsidR="0015235E" w:rsidRPr="008A0CF9">
        <w:rPr>
          <w:rFonts w:ascii="Arial" w:hAnsi="Arial" w:cs="Arial"/>
        </w:rPr>
        <w:t>hen entering an expression</w:t>
      </w:r>
      <w:r w:rsidR="002A19DA" w:rsidRPr="008A0CF9">
        <w:rPr>
          <w:rFonts w:ascii="Arial" w:hAnsi="Arial" w:cs="Arial"/>
        </w:rPr>
        <w:t xml:space="preserve">. </w:t>
      </w:r>
      <w:r w:rsidR="0015235E" w:rsidRPr="008A0CF9">
        <w:rPr>
          <w:rFonts w:ascii="Arial" w:hAnsi="Arial" w:cs="Arial"/>
        </w:rPr>
        <w:t xml:space="preserve">When you press a modifier key (such as </w:t>
      </w:r>
      <w:r w:rsidR="0015235E" w:rsidRPr="008A0CF9">
        <w:rPr>
          <w:rStyle w:val="Strong"/>
          <w:rFonts w:ascii="Arial" w:hAnsi="Arial" w:cs="Arial"/>
        </w:rPr>
        <w:t>Alpha</w:t>
      </w:r>
      <w:r w:rsidR="0015235E" w:rsidRPr="008A0CF9">
        <w:rPr>
          <w:rFonts w:ascii="Arial" w:hAnsi="Arial" w:cs="Arial"/>
        </w:rPr>
        <w:t xml:space="preserve"> or </w:t>
      </w:r>
      <w:r w:rsidR="0015235E" w:rsidRPr="008A0CF9">
        <w:rPr>
          <w:rStyle w:val="Strong"/>
          <w:rFonts w:ascii="Arial" w:hAnsi="Arial" w:cs="Arial"/>
        </w:rPr>
        <w:t>2nd</w:t>
      </w:r>
      <w:r w:rsidR="0015235E" w:rsidRPr="008A0CF9">
        <w:rPr>
          <w:rFonts w:ascii="Arial" w:hAnsi="Arial" w:cs="Arial"/>
        </w:rPr>
        <w:t>), Orion also announces that key and the modified function of the next key you press.</w:t>
      </w:r>
    </w:p>
    <w:p w14:paraId="41D05072" w14:textId="77777777" w:rsidR="0015235E" w:rsidRPr="008A0CF9" w:rsidRDefault="0015235E" w:rsidP="0015235E">
      <w:pPr>
        <w:pStyle w:val="NormalWeb"/>
        <w:rPr>
          <w:rFonts w:ascii="Arial" w:hAnsi="Arial" w:cs="Arial"/>
        </w:rPr>
      </w:pPr>
      <w:r w:rsidRPr="008A0CF9">
        <w:rPr>
          <w:rFonts w:ascii="Arial" w:hAnsi="Arial" w:cs="Arial"/>
        </w:rPr>
        <w:t xml:space="preserve">When the </w:t>
      </w:r>
      <w:r w:rsidRPr="008A0CF9">
        <w:rPr>
          <w:rStyle w:val="Strong"/>
          <w:rFonts w:ascii="Arial" w:hAnsi="Arial" w:cs="Arial"/>
        </w:rPr>
        <w:t>+</w:t>
      </w:r>
      <w:r w:rsidRPr="008A0CF9">
        <w:rPr>
          <w:rFonts w:ascii="Arial" w:hAnsi="Arial" w:cs="Arial"/>
        </w:rPr>
        <w:t xml:space="preserve"> (add), </w:t>
      </w:r>
      <w:r w:rsidRPr="008A0CF9">
        <w:rPr>
          <w:rStyle w:val="Strong"/>
          <w:rFonts w:ascii="Arial" w:hAnsi="Arial" w:cs="Arial"/>
        </w:rPr>
        <w:t>-</w:t>
      </w:r>
      <w:r w:rsidRPr="008A0CF9">
        <w:rPr>
          <w:rFonts w:ascii="Arial" w:hAnsi="Arial" w:cs="Arial"/>
        </w:rPr>
        <w:t xml:space="preserve"> (subtract), </w:t>
      </w:r>
      <w:r w:rsidRPr="008A0CF9">
        <w:rPr>
          <w:rStyle w:val="Strong"/>
          <w:rFonts w:ascii="Arial" w:hAnsi="Arial" w:cs="Arial"/>
        </w:rPr>
        <w:t>*</w:t>
      </w:r>
      <w:r w:rsidRPr="008A0CF9">
        <w:rPr>
          <w:rFonts w:ascii="Arial" w:hAnsi="Arial" w:cs="Arial"/>
        </w:rPr>
        <w:t xml:space="preserve"> (multiply), or </w:t>
      </w:r>
      <w:r w:rsidRPr="008A0CF9">
        <w:rPr>
          <w:rStyle w:val="Strong"/>
          <w:rFonts w:ascii="Arial" w:hAnsi="Arial" w:cs="Arial"/>
        </w:rPr>
        <w:t>/</w:t>
      </w:r>
      <w:r w:rsidRPr="008A0CF9">
        <w:rPr>
          <w:rFonts w:ascii="Arial" w:hAnsi="Arial" w:cs="Arial"/>
        </w:rPr>
        <w:t xml:space="preserve"> (divide) keys are pressed, without entering any digits first, the calculator assumes that operation should be performed on the previous answer. This is indicated by </w:t>
      </w:r>
      <w:r w:rsidR="001F1C45" w:rsidRPr="008A0CF9">
        <w:rPr>
          <w:rFonts w:ascii="Arial" w:hAnsi="Arial" w:cs="Arial"/>
        </w:rPr>
        <w:t>announcing</w:t>
      </w:r>
      <w:r w:rsidRPr="008A0CF9">
        <w:rPr>
          <w:rFonts w:ascii="Arial" w:hAnsi="Arial" w:cs="Arial"/>
        </w:rPr>
        <w:t xml:space="preserve"> </w:t>
      </w:r>
      <w:r w:rsidRPr="008A0CF9">
        <w:rPr>
          <w:rStyle w:val="Strong"/>
          <w:rFonts w:ascii="Arial" w:hAnsi="Arial" w:cs="Arial"/>
        </w:rPr>
        <w:t>Answer</w:t>
      </w:r>
      <w:r w:rsidRPr="008A0CF9">
        <w:rPr>
          <w:rFonts w:ascii="Arial" w:hAnsi="Arial" w:cs="Arial"/>
        </w:rPr>
        <w:t xml:space="preserve"> followed by the text of the key pressed.</w:t>
      </w:r>
    </w:p>
    <w:p w14:paraId="41D05073" w14:textId="77777777" w:rsidR="0015235E" w:rsidRPr="008A0CF9" w:rsidRDefault="0015235E" w:rsidP="0015235E">
      <w:pPr>
        <w:pStyle w:val="NormalWeb"/>
        <w:rPr>
          <w:rFonts w:ascii="Arial" w:hAnsi="Arial" w:cs="Arial"/>
        </w:rPr>
      </w:pPr>
      <w:r w:rsidRPr="008A0CF9">
        <w:rPr>
          <w:rFonts w:ascii="Arial" w:hAnsi="Arial" w:cs="Arial"/>
        </w:rPr>
        <w:t xml:space="preserve">The following calculator keys </w:t>
      </w:r>
      <w:r w:rsidR="00940BDD" w:rsidRPr="008A0CF9">
        <w:rPr>
          <w:rFonts w:ascii="Arial" w:hAnsi="Arial" w:cs="Arial"/>
        </w:rPr>
        <w:t>ARE NOT ANNOUNCED</w:t>
      </w:r>
      <w:r w:rsidRPr="008A0CF9">
        <w:rPr>
          <w:rFonts w:ascii="Arial" w:hAnsi="Arial" w:cs="Arial"/>
        </w:rPr>
        <w:t xml:space="preserve"> when pressed:</w:t>
      </w:r>
    </w:p>
    <w:p w14:paraId="41D05074" w14:textId="77777777" w:rsidR="0015235E" w:rsidRPr="008A0CF9" w:rsidRDefault="0015235E" w:rsidP="00942C41">
      <w:pPr>
        <w:numPr>
          <w:ilvl w:val="0"/>
          <w:numId w:val="22"/>
        </w:numPr>
        <w:spacing w:before="100" w:beforeAutospacing="1" w:after="100" w:afterAutospacing="1"/>
        <w:rPr>
          <w:rFonts w:cs="Arial"/>
        </w:rPr>
      </w:pPr>
      <w:r w:rsidRPr="008A0CF9">
        <w:rPr>
          <w:rFonts w:cs="Arial"/>
        </w:rPr>
        <w:t>Enter</w:t>
      </w:r>
    </w:p>
    <w:p w14:paraId="41D05075" w14:textId="77777777" w:rsidR="0015235E" w:rsidRPr="008A0CF9" w:rsidRDefault="0015235E" w:rsidP="00942C41">
      <w:pPr>
        <w:numPr>
          <w:ilvl w:val="0"/>
          <w:numId w:val="22"/>
        </w:numPr>
        <w:spacing w:before="100" w:beforeAutospacing="1" w:after="100" w:afterAutospacing="1"/>
        <w:rPr>
          <w:rFonts w:cs="Arial"/>
        </w:rPr>
      </w:pPr>
      <w:r w:rsidRPr="008A0CF9">
        <w:rPr>
          <w:rFonts w:cs="Arial"/>
        </w:rPr>
        <w:t>Up Arrow</w:t>
      </w:r>
    </w:p>
    <w:p w14:paraId="41D05076" w14:textId="77777777" w:rsidR="0015235E" w:rsidRPr="008A0CF9" w:rsidRDefault="0015235E" w:rsidP="00942C41">
      <w:pPr>
        <w:numPr>
          <w:ilvl w:val="0"/>
          <w:numId w:val="22"/>
        </w:numPr>
        <w:spacing w:before="100" w:beforeAutospacing="1" w:after="100" w:afterAutospacing="1"/>
        <w:rPr>
          <w:rFonts w:cs="Arial"/>
        </w:rPr>
      </w:pPr>
      <w:r w:rsidRPr="008A0CF9">
        <w:rPr>
          <w:rFonts w:cs="Arial"/>
        </w:rPr>
        <w:t>Down Arrow</w:t>
      </w:r>
    </w:p>
    <w:p w14:paraId="41D05077" w14:textId="77777777" w:rsidR="0015235E" w:rsidRPr="008A0CF9" w:rsidRDefault="0015235E" w:rsidP="00942C41">
      <w:pPr>
        <w:numPr>
          <w:ilvl w:val="0"/>
          <w:numId w:val="22"/>
        </w:numPr>
        <w:spacing w:before="100" w:beforeAutospacing="1" w:after="100" w:afterAutospacing="1"/>
        <w:rPr>
          <w:rFonts w:cs="Arial"/>
        </w:rPr>
      </w:pPr>
      <w:r w:rsidRPr="008A0CF9">
        <w:rPr>
          <w:rFonts w:cs="Arial"/>
        </w:rPr>
        <w:t>Left Arrow</w:t>
      </w:r>
    </w:p>
    <w:p w14:paraId="41D05078" w14:textId="77777777" w:rsidR="0015235E" w:rsidRPr="008A0CF9" w:rsidRDefault="0015235E" w:rsidP="00942C41">
      <w:pPr>
        <w:numPr>
          <w:ilvl w:val="0"/>
          <w:numId w:val="22"/>
        </w:numPr>
        <w:spacing w:before="100" w:beforeAutospacing="1" w:after="100" w:afterAutospacing="1"/>
        <w:rPr>
          <w:rFonts w:cs="Arial"/>
        </w:rPr>
      </w:pPr>
      <w:r w:rsidRPr="008A0CF9">
        <w:rPr>
          <w:rFonts w:cs="Arial"/>
        </w:rPr>
        <w:t>Right Arrow</w:t>
      </w:r>
    </w:p>
    <w:p w14:paraId="41D05079" w14:textId="77777777" w:rsidR="0015235E" w:rsidRPr="008A0CF9" w:rsidRDefault="00AD38A1" w:rsidP="0015235E">
      <w:pPr>
        <w:pStyle w:val="NormalWeb"/>
        <w:rPr>
          <w:rFonts w:ascii="Arial" w:hAnsi="Arial" w:cs="Arial"/>
        </w:rPr>
      </w:pPr>
      <w:r w:rsidRPr="008A0CF9">
        <w:rPr>
          <w:rFonts w:ascii="Arial" w:hAnsi="Arial" w:cs="Arial"/>
        </w:rPr>
        <w:t>The answer is announced and placed in the history w</w:t>
      </w:r>
      <w:r w:rsidR="0015235E" w:rsidRPr="008A0CF9">
        <w:rPr>
          <w:rFonts w:ascii="Arial" w:hAnsi="Arial" w:cs="Arial"/>
        </w:rPr>
        <w:t xml:space="preserve">hen the </w:t>
      </w:r>
      <w:r w:rsidR="0015235E" w:rsidRPr="008A0CF9">
        <w:rPr>
          <w:rStyle w:val="Strong"/>
          <w:rFonts w:ascii="Arial" w:hAnsi="Arial" w:cs="Arial"/>
        </w:rPr>
        <w:t>Enter</w:t>
      </w:r>
      <w:r w:rsidR="0015235E" w:rsidRPr="008A0CF9">
        <w:rPr>
          <w:rFonts w:ascii="Arial" w:hAnsi="Arial" w:cs="Arial"/>
        </w:rPr>
        <w:t xml:space="preserve"> key is pressed at the end of an expression</w:t>
      </w:r>
      <w:r w:rsidRPr="008A0CF9">
        <w:rPr>
          <w:rFonts w:ascii="Arial" w:hAnsi="Arial" w:cs="Arial"/>
        </w:rPr>
        <w:t>.</w:t>
      </w:r>
      <w:r w:rsidR="0015235E" w:rsidRPr="008A0CF9">
        <w:rPr>
          <w:rFonts w:ascii="Arial" w:hAnsi="Arial" w:cs="Arial"/>
        </w:rPr>
        <w:t xml:space="preserve"> </w:t>
      </w:r>
    </w:p>
    <w:p w14:paraId="41D0507A" w14:textId="77777777" w:rsidR="0015235E" w:rsidRPr="008A0CF9" w:rsidRDefault="0015235E" w:rsidP="004F19E7">
      <w:pPr>
        <w:pStyle w:val="Heading3"/>
        <w:rPr>
          <w:rFonts w:cs="Arial"/>
        </w:rPr>
      </w:pPr>
      <w:bookmarkStart w:id="44" w:name="_Toc9626557"/>
      <w:r w:rsidRPr="008A0CF9">
        <w:rPr>
          <w:rFonts w:cs="Arial"/>
        </w:rPr>
        <w:t>Expression Editing (Delete and Insert)</w:t>
      </w:r>
      <w:bookmarkEnd w:id="44"/>
    </w:p>
    <w:p w14:paraId="41D0507B" w14:textId="77777777" w:rsidR="0015235E" w:rsidRPr="008A0CF9" w:rsidRDefault="0015235E" w:rsidP="0015235E">
      <w:pPr>
        <w:pStyle w:val="NormalWeb"/>
        <w:rPr>
          <w:rFonts w:ascii="Arial" w:hAnsi="Arial" w:cs="Arial"/>
        </w:rPr>
      </w:pPr>
      <w:r w:rsidRPr="008A0CF9">
        <w:rPr>
          <w:rFonts w:ascii="Arial" w:hAnsi="Arial" w:cs="Arial"/>
        </w:rPr>
        <w:t>When entering or editing a previously entered equation that is copied from the history, you can move through the equation using the TI-84 left and right navigation keys. As you arrow left or right, your cursor lands on individual items. In most cases, the item is a character or a digit, but it can also be a symbol such as sine, cosine, or a matrix name. The symbols take up one spot in an equation and can be replaced or deleted like any other character or digit.</w:t>
      </w:r>
    </w:p>
    <w:p w14:paraId="41D0507C" w14:textId="77777777" w:rsidR="0015235E" w:rsidRPr="008A0CF9" w:rsidRDefault="00AD38A1" w:rsidP="0015235E">
      <w:pPr>
        <w:pStyle w:val="NormalWeb"/>
        <w:rPr>
          <w:rFonts w:ascii="Arial" w:hAnsi="Arial" w:cs="Arial"/>
        </w:rPr>
      </w:pPr>
      <w:r w:rsidRPr="008A0CF9">
        <w:rPr>
          <w:rFonts w:ascii="Arial" w:hAnsi="Arial" w:cs="Arial"/>
          <w:i/>
        </w:rPr>
        <w:t>Overtype</w:t>
      </w:r>
      <w:r w:rsidRPr="008A0CF9">
        <w:rPr>
          <w:rFonts w:ascii="Arial" w:hAnsi="Arial" w:cs="Arial"/>
        </w:rPr>
        <w:t xml:space="preserve"> is t</w:t>
      </w:r>
      <w:r w:rsidR="0015235E" w:rsidRPr="008A0CF9">
        <w:rPr>
          <w:rFonts w:ascii="Arial" w:hAnsi="Arial" w:cs="Arial"/>
        </w:rPr>
        <w:t>he default editing mode when moving through an equation</w:t>
      </w:r>
      <w:r w:rsidRPr="008A0CF9">
        <w:rPr>
          <w:rFonts w:ascii="Arial" w:hAnsi="Arial" w:cs="Arial"/>
        </w:rPr>
        <w:t>.</w:t>
      </w:r>
      <w:r w:rsidR="0015235E" w:rsidRPr="008A0CF9">
        <w:rPr>
          <w:rFonts w:ascii="Arial" w:hAnsi="Arial" w:cs="Arial"/>
        </w:rPr>
        <w:t xml:space="preserve"> . </w:t>
      </w:r>
      <w:r w:rsidRPr="008A0CF9">
        <w:rPr>
          <w:rFonts w:ascii="Arial" w:hAnsi="Arial" w:cs="Arial"/>
        </w:rPr>
        <w:t xml:space="preserve">You can easily </w:t>
      </w:r>
      <w:r w:rsidR="0015235E" w:rsidRPr="008A0CF9">
        <w:rPr>
          <w:rFonts w:ascii="Arial" w:hAnsi="Arial" w:cs="Arial"/>
        </w:rPr>
        <w:t xml:space="preserve">change an item your cursor is on, </w:t>
      </w:r>
      <w:r w:rsidRPr="008A0CF9">
        <w:rPr>
          <w:rFonts w:ascii="Arial" w:hAnsi="Arial" w:cs="Arial"/>
        </w:rPr>
        <w:t xml:space="preserve">by </w:t>
      </w:r>
      <w:r w:rsidR="0015235E" w:rsidRPr="008A0CF9">
        <w:rPr>
          <w:rFonts w:ascii="Arial" w:hAnsi="Arial" w:cs="Arial"/>
        </w:rPr>
        <w:t>just enter</w:t>
      </w:r>
      <w:r w:rsidRPr="008A0CF9">
        <w:rPr>
          <w:rFonts w:ascii="Arial" w:hAnsi="Arial" w:cs="Arial"/>
        </w:rPr>
        <w:t>ing</w:t>
      </w:r>
      <w:r w:rsidR="0015235E" w:rsidRPr="008A0CF9">
        <w:rPr>
          <w:rFonts w:ascii="Arial" w:hAnsi="Arial" w:cs="Arial"/>
        </w:rPr>
        <w:t xml:space="preserve"> a new value for the item you want to change. For example, if your cursor is on the "+" sign and you want to switch the sign to minus, enter "-" and it Overtypes the "+".</w:t>
      </w:r>
    </w:p>
    <w:p w14:paraId="41D0507D" w14:textId="77777777" w:rsidR="0015235E" w:rsidRPr="008A0CF9" w:rsidRDefault="0015235E" w:rsidP="0015235E">
      <w:pPr>
        <w:pStyle w:val="NormalWeb"/>
        <w:rPr>
          <w:rFonts w:ascii="Arial" w:hAnsi="Arial" w:cs="Arial"/>
        </w:rPr>
      </w:pPr>
      <w:r w:rsidRPr="008A0CF9">
        <w:rPr>
          <w:rFonts w:ascii="Arial" w:hAnsi="Arial" w:cs="Arial"/>
        </w:rPr>
        <w:t xml:space="preserve">To switch to </w:t>
      </w:r>
      <w:r w:rsidRPr="008A0CF9">
        <w:rPr>
          <w:rFonts w:ascii="Arial" w:hAnsi="Arial" w:cs="Arial"/>
          <w:i/>
        </w:rPr>
        <w:t>Insert mode</w:t>
      </w:r>
      <w:r w:rsidRPr="008A0CF9">
        <w:rPr>
          <w:rFonts w:ascii="Arial" w:hAnsi="Arial" w:cs="Arial"/>
        </w:rPr>
        <w:t xml:space="preserve">, press the </w:t>
      </w:r>
      <w:r w:rsidRPr="008A0CF9">
        <w:rPr>
          <w:rStyle w:val="Strong"/>
          <w:rFonts w:ascii="Arial" w:hAnsi="Arial" w:cs="Arial"/>
        </w:rPr>
        <w:t>2nd</w:t>
      </w:r>
      <w:r w:rsidRPr="008A0CF9">
        <w:rPr>
          <w:rFonts w:ascii="Arial" w:hAnsi="Arial" w:cs="Arial"/>
        </w:rPr>
        <w:t xml:space="preserve"> key followed by the </w:t>
      </w:r>
      <w:r w:rsidRPr="008A0CF9">
        <w:rPr>
          <w:rStyle w:val="Strong"/>
          <w:rFonts w:ascii="Arial" w:hAnsi="Arial" w:cs="Arial"/>
        </w:rPr>
        <w:t>Del</w:t>
      </w:r>
      <w:r w:rsidRPr="008A0CF9">
        <w:rPr>
          <w:rFonts w:ascii="Arial" w:hAnsi="Arial" w:cs="Arial"/>
        </w:rPr>
        <w:t xml:space="preserve"> key. You remain in Insert mode until you press </w:t>
      </w:r>
      <w:r w:rsidRPr="008A0CF9">
        <w:rPr>
          <w:rStyle w:val="Strong"/>
          <w:rFonts w:ascii="Arial" w:hAnsi="Arial" w:cs="Arial"/>
        </w:rPr>
        <w:t>2nd</w:t>
      </w:r>
      <w:r w:rsidRPr="008A0CF9">
        <w:rPr>
          <w:rFonts w:ascii="Arial" w:hAnsi="Arial" w:cs="Arial"/>
        </w:rPr>
        <w:t xml:space="preserve"> followed by </w:t>
      </w:r>
      <w:r w:rsidRPr="008A0CF9">
        <w:rPr>
          <w:rStyle w:val="Strong"/>
          <w:rFonts w:ascii="Arial" w:hAnsi="Arial" w:cs="Arial"/>
        </w:rPr>
        <w:t>Del</w:t>
      </w:r>
      <w:r w:rsidRPr="008A0CF9">
        <w:rPr>
          <w:rFonts w:ascii="Arial" w:hAnsi="Arial" w:cs="Arial"/>
        </w:rPr>
        <w:t xml:space="preserve"> key again or until you press a TI-84 Plus navigation key. For example, to change the number under your cursor from "8" to "78," press the </w:t>
      </w:r>
      <w:r w:rsidRPr="008A0CF9">
        <w:rPr>
          <w:rStyle w:val="Strong"/>
          <w:rFonts w:ascii="Arial" w:hAnsi="Arial" w:cs="Arial"/>
        </w:rPr>
        <w:t>2nd</w:t>
      </w:r>
      <w:r w:rsidRPr="008A0CF9">
        <w:rPr>
          <w:rFonts w:ascii="Arial" w:hAnsi="Arial" w:cs="Arial"/>
        </w:rPr>
        <w:t xml:space="preserve"> key, followed by the </w:t>
      </w:r>
      <w:r w:rsidRPr="008A0CF9">
        <w:rPr>
          <w:rStyle w:val="Strong"/>
          <w:rFonts w:ascii="Arial" w:hAnsi="Arial" w:cs="Arial"/>
        </w:rPr>
        <w:t>Del</w:t>
      </w:r>
      <w:r w:rsidRPr="008A0CF9">
        <w:rPr>
          <w:rFonts w:ascii="Arial" w:hAnsi="Arial" w:cs="Arial"/>
        </w:rPr>
        <w:t xml:space="preserve"> key, followed by the numeral 7.</w:t>
      </w:r>
    </w:p>
    <w:p w14:paraId="41D0507E" w14:textId="77777777" w:rsidR="0015235E" w:rsidRPr="008A0CF9" w:rsidRDefault="0015235E" w:rsidP="0015235E">
      <w:pPr>
        <w:pStyle w:val="NormalWeb"/>
        <w:rPr>
          <w:rFonts w:ascii="Arial" w:hAnsi="Arial" w:cs="Arial"/>
        </w:rPr>
      </w:pPr>
      <w:r w:rsidRPr="008A0CF9">
        <w:rPr>
          <w:rFonts w:ascii="Arial" w:hAnsi="Arial" w:cs="Arial"/>
        </w:rPr>
        <w:t xml:space="preserve">To delete the item under the cursor, press the </w:t>
      </w:r>
      <w:r w:rsidRPr="008A0CF9">
        <w:rPr>
          <w:rStyle w:val="Strong"/>
          <w:rFonts w:ascii="Arial" w:hAnsi="Arial" w:cs="Arial"/>
        </w:rPr>
        <w:t>Del</w:t>
      </w:r>
      <w:r w:rsidRPr="008A0CF9">
        <w:rPr>
          <w:rFonts w:ascii="Arial" w:hAnsi="Arial" w:cs="Arial"/>
        </w:rPr>
        <w:t xml:space="preserve"> key. When the character is deleted, the next character is moved under the cursor and announced, unless there are no more characters.</w:t>
      </w:r>
    </w:p>
    <w:p w14:paraId="41D0507F" w14:textId="77777777" w:rsidR="0015235E" w:rsidRPr="008A0CF9" w:rsidRDefault="00AD38A1" w:rsidP="0015235E">
      <w:pPr>
        <w:pStyle w:val="NormalWeb"/>
        <w:rPr>
          <w:rFonts w:ascii="Arial" w:hAnsi="Arial" w:cs="Arial"/>
        </w:rPr>
      </w:pPr>
      <w:r w:rsidRPr="008A0CF9">
        <w:rPr>
          <w:rFonts w:ascii="Arial" w:hAnsi="Arial" w:cs="Arial"/>
        </w:rPr>
        <w:lastRenderedPageBreak/>
        <w:t>A tone is generated i</w:t>
      </w:r>
      <w:r w:rsidR="0015235E" w:rsidRPr="008A0CF9">
        <w:rPr>
          <w:rFonts w:ascii="Arial" w:hAnsi="Arial" w:cs="Arial"/>
        </w:rPr>
        <w:t>f the TI-84 Plus cursor is unable to move when a navigation key is pressed</w:t>
      </w:r>
      <w:r w:rsidRPr="008A0CF9">
        <w:rPr>
          <w:rFonts w:ascii="Arial" w:hAnsi="Arial" w:cs="Arial"/>
        </w:rPr>
        <w:t xml:space="preserve">. This occurs </w:t>
      </w:r>
      <w:r w:rsidR="0015235E" w:rsidRPr="008A0CF9">
        <w:rPr>
          <w:rFonts w:ascii="Arial" w:hAnsi="Arial" w:cs="Arial"/>
        </w:rPr>
        <w:t xml:space="preserve">most frequently because it </w:t>
      </w:r>
      <w:r w:rsidRPr="008A0CF9">
        <w:rPr>
          <w:rFonts w:ascii="Arial" w:hAnsi="Arial" w:cs="Arial"/>
        </w:rPr>
        <w:t xml:space="preserve">has </w:t>
      </w:r>
      <w:r w:rsidR="0015235E" w:rsidRPr="008A0CF9">
        <w:rPr>
          <w:rFonts w:ascii="Arial" w:hAnsi="Arial" w:cs="Arial"/>
        </w:rPr>
        <w:t>reached the limits of the navigation area</w:t>
      </w:r>
      <w:r w:rsidRPr="008A0CF9">
        <w:rPr>
          <w:rFonts w:ascii="Arial" w:hAnsi="Arial" w:cs="Arial"/>
        </w:rPr>
        <w:t>.</w:t>
      </w:r>
    </w:p>
    <w:p w14:paraId="41D05080" w14:textId="77777777" w:rsidR="0015235E" w:rsidRPr="008A0CF9" w:rsidRDefault="00AD38A1" w:rsidP="0015235E">
      <w:pPr>
        <w:pStyle w:val="NormalWeb"/>
        <w:rPr>
          <w:rFonts w:ascii="Arial" w:hAnsi="Arial" w:cs="Arial"/>
        </w:rPr>
      </w:pPr>
      <w:r w:rsidRPr="008A0CF9">
        <w:rPr>
          <w:rFonts w:ascii="Arial" w:hAnsi="Arial" w:cs="Arial"/>
        </w:rPr>
        <w:t>Some editing operations are not supported by the calculator i</w:t>
      </w:r>
      <w:r w:rsidR="0015235E" w:rsidRPr="008A0CF9">
        <w:rPr>
          <w:rFonts w:ascii="Arial" w:hAnsi="Arial" w:cs="Arial"/>
        </w:rPr>
        <w:t xml:space="preserve">f the TI-84 Plus is in </w:t>
      </w:r>
      <w:r w:rsidR="00656A21" w:rsidRPr="008A0CF9">
        <w:rPr>
          <w:rFonts w:ascii="Arial" w:hAnsi="Arial" w:cs="Arial"/>
          <w:i/>
        </w:rPr>
        <w:t>History mode</w:t>
      </w:r>
      <w:r w:rsidR="0015235E" w:rsidRPr="008A0CF9">
        <w:rPr>
          <w:rFonts w:ascii="Arial" w:hAnsi="Arial" w:cs="Arial"/>
        </w:rPr>
        <w:t xml:space="preserve"> (previous item is selected)</w:t>
      </w:r>
      <w:r w:rsidRPr="008A0CF9">
        <w:rPr>
          <w:rFonts w:ascii="Arial" w:hAnsi="Arial" w:cs="Arial"/>
        </w:rPr>
        <w:t>.</w:t>
      </w:r>
      <w:r w:rsidR="0015235E" w:rsidRPr="008A0CF9">
        <w:rPr>
          <w:rFonts w:ascii="Arial" w:hAnsi="Arial" w:cs="Arial"/>
        </w:rPr>
        <w:t xml:space="preserve"> In this case, a tone sounds to indicate that an error has occurred.</w:t>
      </w:r>
    </w:p>
    <w:p w14:paraId="41D05081" w14:textId="77777777" w:rsidR="0015235E" w:rsidRPr="008A0CF9" w:rsidRDefault="0015235E" w:rsidP="004F19E7">
      <w:pPr>
        <w:pStyle w:val="Heading3"/>
        <w:rPr>
          <w:rFonts w:cs="Arial"/>
        </w:rPr>
      </w:pPr>
      <w:bookmarkStart w:id="45" w:name="_Toc9626558"/>
      <w:r w:rsidRPr="008A0CF9">
        <w:rPr>
          <w:rFonts w:cs="Arial"/>
        </w:rPr>
        <w:t>Copying the Previous Expression</w:t>
      </w:r>
      <w:bookmarkEnd w:id="45"/>
    </w:p>
    <w:p w14:paraId="41D05082" w14:textId="77777777" w:rsidR="0015235E" w:rsidRPr="008A0CF9" w:rsidRDefault="0015235E" w:rsidP="0015235E">
      <w:pPr>
        <w:pStyle w:val="NormalWeb"/>
        <w:rPr>
          <w:rFonts w:ascii="Arial" w:hAnsi="Arial" w:cs="Arial"/>
        </w:rPr>
      </w:pPr>
      <w:r w:rsidRPr="008A0CF9">
        <w:rPr>
          <w:rFonts w:ascii="Arial" w:hAnsi="Arial" w:cs="Arial"/>
        </w:rPr>
        <w:t>To copy the previous expression, first navigate through the history by using the TI-84 Plus Up and Down navigation keys</w:t>
      </w:r>
      <w:r w:rsidR="00926833" w:rsidRPr="008A0CF9">
        <w:rPr>
          <w:rFonts w:ascii="Arial" w:hAnsi="Arial" w:cs="Arial"/>
        </w:rPr>
        <w:t xml:space="preserve"> until </w:t>
      </w:r>
      <w:r w:rsidRPr="008A0CF9">
        <w:rPr>
          <w:rFonts w:ascii="Arial" w:hAnsi="Arial" w:cs="Arial"/>
        </w:rPr>
        <w:t xml:space="preserve">you reach the answer or expression you wish to copy, press the </w:t>
      </w:r>
      <w:r w:rsidRPr="008A0CF9">
        <w:rPr>
          <w:rStyle w:val="Strong"/>
          <w:rFonts w:ascii="Arial" w:hAnsi="Arial" w:cs="Arial"/>
        </w:rPr>
        <w:t>Enter</w:t>
      </w:r>
      <w:r w:rsidRPr="008A0CF9">
        <w:rPr>
          <w:rFonts w:ascii="Arial" w:hAnsi="Arial" w:cs="Arial"/>
        </w:rPr>
        <w:t xml:space="preserve"> key and the history item you are on is copied to the point where your calculator cursor was before moving through the history.</w:t>
      </w:r>
    </w:p>
    <w:p w14:paraId="41D05083" w14:textId="77777777" w:rsidR="0015235E" w:rsidRPr="008A0CF9" w:rsidRDefault="004209E3" w:rsidP="0015235E">
      <w:pPr>
        <w:pStyle w:val="NormalWeb"/>
        <w:rPr>
          <w:rFonts w:ascii="Arial" w:hAnsi="Arial" w:cs="Arial"/>
        </w:rPr>
      </w:pPr>
      <w:r w:rsidRPr="008A0CF9">
        <w:rPr>
          <w:rFonts w:ascii="Arial" w:hAnsi="Arial" w:cs="Arial"/>
        </w:rPr>
        <w:t xml:space="preserve">Pressing the </w:t>
      </w:r>
      <w:r w:rsidR="0015235E" w:rsidRPr="008A0CF9">
        <w:rPr>
          <w:rStyle w:val="Strong"/>
          <w:rFonts w:ascii="Arial" w:hAnsi="Arial" w:cs="Arial"/>
        </w:rPr>
        <w:t>Enter</w:t>
      </w:r>
      <w:r w:rsidR="0015235E" w:rsidRPr="008A0CF9">
        <w:rPr>
          <w:rFonts w:ascii="Arial" w:hAnsi="Arial" w:cs="Arial"/>
        </w:rPr>
        <w:t xml:space="preserve"> key</w:t>
      </w:r>
      <w:r w:rsidR="00ED168C" w:rsidRPr="008A0CF9">
        <w:rPr>
          <w:rFonts w:ascii="Arial" w:hAnsi="Arial" w:cs="Arial"/>
        </w:rPr>
        <w:t>,</w:t>
      </w:r>
      <w:r w:rsidR="002A19DA" w:rsidRPr="008A0CF9">
        <w:rPr>
          <w:rFonts w:ascii="Arial" w:hAnsi="Arial" w:cs="Arial"/>
        </w:rPr>
        <w:t xml:space="preserve"> </w:t>
      </w:r>
      <w:r w:rsidR="0015235E" w:rsidRPr="008A0CF9">
        <w:rPr>
          <w:rFonts w:ascii="Arial" w:hAnsi="Arial" w:cs="Arial"/>
        </w:rPr>
        <w:t xml:space="preserve">with nothing at the calculator cursor and no item selected, </w:t>
      </w:r>
      <w:r w:rsidRPr="008A0CF9">
        <w:rPr>
          <w:rFonts w:ascii="Arial" w:hAnsi="Arial" w:cs="Arial"/>
        </w:rPr>
        <w:t xml:space="preserve">results in </w:t>
      </w:r>
      <w:r w:rsidR="0015235E" w:rsidRPr="008A0CF9">
        <w:rPr>
          <w:rFonts w:ascii="Arial" w:hAnsi="Arial" w:cs="Arial"/>
        </w:rPr>
        <w:t xml:space="preserve">both the previous expression and answer </w:t>
      </w:r>
      <w:r w:rsidRPr="008A0CF9">
        <w:rPr>
          <w:rFonts w:ascii="Arial" w:hAnsi="Arial" w:cs="Arial"/>
        </w:rPr>
        <w:t xml:space="preserve">being </w:t>
      </w:r>
      <w:r w:rsidR="0015235E" w:rsidRPr="008A0CF9">
        <w:rPr>
          <w:rFonts w:ascii="Arial" w:hAnsi="Arial" w:cs="Arial"/>
        </w:rPr>
        <w:t>copied at the calculator cursor location. In this case, the complete expression with its answer is announced.</w:t>
      </w:r>
    </w:p>
    <w:p w14:paraId="41D05084" w14:textId="77777777" w:rsidR="0015235E" w:rsidRPr="008A0CF9" w:rsidRDefault="0015235E" w:rsidP="0015235E">
      <w:pPr>
        <w:pStyle w:val="NormalWeb"/>
        <w:rPr>
          <w:rFonts w:ascii="Arial" w:hAnsi="Arial" w:cs="Arial"/>
        </w:rPr>
      </w:pPr>
      <w:r w:rsidRPr="008A0CF9">
        <w:rPr>
          <w:rFonts w:ascii="Arial" w:hAnsi="Arial" w:cs="Arial"/>
        </w:rPr>
        <w:t xml:space="preserve">If the </w:t>
      </w:r>
      <w:r w:rsidRPr="008A0CF9">
        <w:rPr>
          <w:rStyle w:val="Strong"/>
          <w:rFonts w:ascii="Arial" w:hAnsi="Arial" w:cs="Arial"/>
        </w:rPr>
        <w:t>2nd</w:t>
      </w:r>
      <w:r w:rsidRPr="008A0CF9">
        <w:rPr>
          <w:rFonts w:ascii="Arial" w:hAnsi="Arial" w:cs="Arial"/>
        </w:rPr>
        <w:t xml:space="preserve"> key and </w:t>
      </w:r>
      <w:r w:rsidRPr="008A0CF9">
        <w:rPr>
          <w:rStyle w:val="Strong"/>
          <w:rFonts w:ascii="Arial" w:hAnsi="Arial" w:cs="Arial"/>
        </w:rPr>
        <w:t>Enter</w:t>
      </w:r>
      <w:r w:rsidRPr="008A0CF9">
        <w:rPr>
          <w:rFonts w:ascii="Arial" w:hAnsi="Arial" w:cs="Arial"/>
        </w:rPr>
        <w:t xml:space="preserve"> key are pressed, the previous expression is copied on the screen and announced.</w:t>
      </w:r>
    </w:p>
    <w:p w14:paraId="41D05085" w14:textId="77777777" w:rsidR="0015235E" w:rsidRPr="008A0CF9" w:rsidRDefault="0015235E" w:rsidP="0015235E">
      <w:pPr>
        <w:pStyle w:val="NormalWeb"/>
        <w:rPr>
          <w:rFonts w:ascii="Arial" w:hAnsi="Arial" w:cs="Arial"/>
        </w:rPr>
      </w:pPr>
      <w:r w:rsidRPr="008A0CF9">
        <w:rPr>
          <w:rStyle w:val="Strong"/>
          <w:rFonts w:ascii="Arial" w:hAnsi="Arial" w:cs="Arial"/>
        </w:rPr>
        <w:t>Note:</w:t>
      </w:r>
      <w:r w:rsidRPr="008A0CF9">
        <w:rPr>
          <w:rFonts w:ascii="Arial" w:hAnsi="Arial" w:cs="Arial"/>
        </w:rPr>
        <w:t xml:space="preserve"> You cannot copy a matrix. If you attempt to copy a matrix from the history, the cursor is returned to the calculator cursor.</w:t>
      </w:r>
    </w:p>
    <w:p w14:paraId="41D05086" w14:textId="77777777" w:rsidR="0015235E" w:rsidRPr="008A0CF9" w:rsidRDefault="0015235E" w:rsidP="004F19E7">
      <w:pPr>
        <w:pStyle w:val="Heading3"/>
        <w:rPr>
          <w:rFonts w:cs="Arial"/>
        </w:rPr>
      </w:pPr>
      <w:bookmarkStart w:id="46" w:name="_Toc9626559"/>
      <w:r w:rsidRPr="008A0CF9">
        <w:rPr>
          <w:rFonts w:cs="Arial"/>
        </w:rPr>
        <w:t>Clear Operations</w:t>
      </w:r>
      <w:bookmarkEnd w:id="46"/>
    </w:p>
    <w:p w14:paraId="41D05087" w14:textId="77777777" w:rsidR="0015235E" w:rsidRPr="008A0CF9" w:rsidRDefault="00926833" w:rsidP="0015235E">
      <w:pPr>
        <w:pStyle w:val="NormalWeb"/>
        <w:rPr>
          <w:rFonts w:ascii="Arial" w:hAnsi="Arial" w:cs="Arial"/>
        </w:rPr>
      </w:pPr>
      <w:r w:rsidRPr="008A0CF9">
        <w:rPr>
          <w:rFonts w:ascii="Arial" w:hAnsi="Arial" w:cs="Arial"/>
        </w:rPr>
        <w:t xml:space="preserve">Pressing the </w:t>
      </w:r>
      <w:r w:rsidRPr="008A0CF9">
        <w:rPr>
          <w:rStyle w:val="Strong"/>
          <w:rFonts w:ascii="Arial" w:hAnsi="Arial" w:cs="Arial"/>
        </w:rPr>
        <w:t>Clear</w:t>
      </w:r>
      <w:r w:rsidRPr="008A0CF9">
        <w:rPr>
          <w:rFonts w:ascii="Arial" w:hAnsi="Arial" w:cs="Arial"/>
        </w:rPr>
        <w:t xml:space="preserve"> key w</w:t>
      </w:r>
      <w:r w:rsidR="0015235E" w:rsidRPr="008A0CF9">
        <w:rPr>
          <w:rFonts w:ascii="Arial" w:hAnsi="Arial" w:cs="Arial"/>
        </w:rPr>
        <w:t xml:space="preserve">hile on the Home </w:t>
      </w:r>
      <w:r w:rsidRPr="008A0CF9">
        <w:rPr>
          <w:rFonts w:ascii="Arial" w:hAnsi="Arial" w:cs="Arial"/>
        </w:rPr>
        <w:t>screen</w:t>
      </w:r>
      <w:r w:rsidR="0015235E" w:rsidRPr="008A0CF9">
        <w:rPr>
          <w:rFonts w:ascii="Arial" w:hAnsi="Arial" w:cs="Arial"/>
        </w:rPr>
        <w:t xml:space="preserve"> produces the following results:</w:t>
      </w:r>
    </w:p>
    <w:tbl>
      <w:tblPr>
        <w:tblStyle w:val="TableGrid"/>
        <w:tblW w:w="0" w:type="auto"/>
        <w:tblInd w:w="108" w:type="dxa"/>
        <w:tblLook w:val="04A0" w:firstRow="1" w:lastRow="0" w:firstColumn="1" w:lastColumn="0" w:noHBand="0" w:noVBand="1"/>
      </w:tblPr>
      <w:tblGrid>
        <w:gridCol w:w="4207"/>
        <w:gridCol w:w="4315"/>
      </w:tblGrid>
      <w:tr w:rsidR="00926833" w:rsidRPr="008A0CF9" w14:paraId="41D0508A" w14:textId="77777777" w:rsidTr="00DD04F0">
        <w:trPr>
          <w:tblHeader/>
        </w:trPr>
        <w:tc>
          <w:tcPr>
            <w:tcW w:w="4320" w:type="dxa"/>
            <w:shd w:val="clear" w:color="auto" w:fill="000000" w:themeFill="text1"/>
          </w:tcPr>
          <w:p w14:paraId="41D05088" w14:textId="77777777" w:rsidR="00926833"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If …</w:t>
            </w:r>
          </w:p>
        </w:tc>
        <w:tc>
          <w:tcPr>
            <w:tcW w:w="4428" w:type="dxa"/>
            <w:shd w:val="clear" w:color="auto" w:fill="000000" w:themeFill="text1"/>
          </w:tcPr>
          <w:p w14:paraId="41D05089" w14:textId="77777777" w:rsidR="00926833"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Then …</w:t>
            </w:r>
          </w:p>
        </w:tc>
      </w:tr>
      <w:tr w:rsidR="00926833" w:rsidRPr="008A0CF9" w14:paraId="41D0508D" w14:textId="77777777" w:rsidTr="00DD04F0">
        <w:tc>
          <w:tcPr>
            <w:tcW w:w="4320" w:type="dxa"/>
          </w:tcPr>
          <w:p w14:paraId="41D0508B" w14:textId="77777777" w:rsidR="00926833" w:rsidRPr="008A0CF9" w:rsidRDefault="00926833" w:rsidP="0015235E">
            <w:pPr>
              <w:pStyle w:val="NormalWeb"/>
              <w:rPr>
                <w:rFonts w:ascii="Arial" w:hAnsi="Arial" w:cs="Arial"/>
              </w:rPr>
            </w:pPr>
            <w:r w:rsidRPr="008A0CF9">
              <w:rPr>
                <w:rFonts w:ascii="Arial" w:hAnsi="Arial" w:cs="Arial"/>
              </w:rPr>
              <w:t xml:space="preserve">you select an expression or answer and press </w:t>
            </w:r>
            <w:r w:rsidRPr="008A0CF9">
              <w:rPr>
                <w:rFonts w:ascii="Arial" w:hAnsi="Arial" w:cs="Arial"/>
                <w:b/>
              </w:rPr>
              <w:t>Clear</w:t>
            </w:r>
          </w:p>
        </w:tc>
        <w:tc>
          <w:tcPr>
            <w:tcW w:w="4428" w:type="dxa"/>
          </w:tcPr>
          <w:p w14:paraId="41D0508C" w14:textId="77777777" w:rsidR="00926833" w:rsidRPr="008A0CF9" w:rsidRDefault="002A19DA" w:rsidP="0015235E">
            <w:pPr>
              <w:pStyle w:val="NormalWeb"/>
              <w:rPr>
                <w:rFonts w:ascii="Arial" w:hAnsi="Arial" w:cs="Arial"/>
              </w:rPr>
            </w:pPr>
            <w:r w:rsidRPr="008A0CF9">
              <w:rPr>
                <w:rFonts w:ascii="Arial" w:hAnsi="Arial" w:cs="Arial"/>
              </w:rPr>
              <w:t>The</w:t>
            </w:r>
            <w:r w:rsidR="00926833" w:rsidRPr="008A0CF9">
              <w:rPr>
                <w:rFonts w:ascii="Arial" w:hAnsi="Arial" w:cs="Arial"/>
              </w:rPr>
              <w:t xml:space="preserve"> calculator clears the selection and moves the cursor to the next item.</w:t>
            </w:r>
          </w:p>
        </w:tc>
      </w:tr>
      <w:tr w:rsidR="00926833" w:rsidRPr="008A0CF9" w14:paraId="41D05090" w14:textId="77777777" w:rsidTr="00DD04F0">
        <w:tc>
          <w:tcPr>
            <w:tcW w:w="4320" w:type="dxa"/>
          </w:tcPr>
          <w:p w14:paraId="41D0508E" w14:textId="77777777" w:rsidR="00926833" w:rsidRPr="008A0CF9" w:rsidRDefault="00926833" w:rsidP="0015235E">
            <w:pPr>
              <w:pStyle w:val="NormalWeb"/>
              <w:rPr>
                <w:rFonts w:ascii="Arial" w:hAnsi="Arial" w:cs="Arial"/>
              </w:rPr>
            </w:pPr>
            <w:r w:rsidRPr="008A0CF9">
              <w:rPr>
                <w:rFonts w:ascii="Arial" w:hAnsi="Arial" w:cs="Arial"/>
              </w:rPr>
              <w:t>no particular expression or answer is selected</w:t>
            </w:r>
          </w:p>
        </w:tc>
        <w:tc>
          <w:tcPr>
            <w:tcW w:w="4428" w:type="dxa"/>
          </w:tcPr>
          <w:p w14:paraId="41D0508F" w14:textId="77777777" w:rsidR="00926833" w:rsidRPr="008A0CF9" w:rsidRDefault="002A19DA" w:rsidP="0015235E">
            <w:pPr>
              <w:pStyle w:val="NormalWeb"/>
              <w:rPr>
                <w:rFonts w:ascii="Arial" w:hAnsi="Arial" w:cs="Arial"/>
              </w:rPr>
            </w:pPr>
            <w:r w:rsidRPr="008A0CF9">
              <w:rPr>
                <w:rFonts w:ascii="Arial" w:hAnsi="Arial" w:cs="Arial"/>
              </w:rPr>
              <w:t>The</w:t>
            </w:r>
            <w:r w:rsidR="00926833" w:rsidRPr="008A0CF9">
              <w:rPr>
                <w:rFonts w:ascii="Arial" w:hAnsi="Arial" w:cs="Arial"/>
              </w:rPr>
              <w:t xml:space="preserve"> calculator clears the entire screen and Orion announces "Empty screen.</w:t>
            </w:r>
          </w:p>
        </w:tc>
      </w:tr>
      <w:tr w:rsidR="00926833" w:rsidRPr="008A0CF9" w14:paraId="41D05093" w14:textId="77777777" w:rsidTr="00DD04F0">
        <w:tc>
          <w:tcPr>
            <w:tcW w:w="4320" w:type="dxa"/>
          </w:tcPr>
          <w:p w14:paraId="41D05091" w14:textId="77777777" w:rsidR="00926833" w:rsidRPr="008A0CF9" w:rsidRDefault="00926833" w:rsidP="0015235E">
            <w:pPr>
              <w:pStyle w:val="NormalWeb"/>
              <w:rPr>
                <w:rFonts w:ascii="Arial" w:hAnsi="Arial" w:cs="Arial"/>
              </w:rPr>
            </w:pPr>
            <w:r w:rsidRPr="008A0CF9">
              <w:rPr>
                <w:rFonts w:ascii="Arial" w:hAnsi="Arial" w:cs="Arial"/>
              </w:rPr>
              <w:t>you press Clear while entering an expression</w:t>
            </w:r>
          </w:p>
        </w:tc>
        <w:tc>
          <w:tcPr>
            <w:tcW w:w="4428" w:type="dxa"/>
          </w:tcPr>
          <w:p w14:paraId="41D05092" w14:textId="77777777" w:rsidR="00926833" w:rsidRPr="008A0CF9" w:rsidRDefault="002A19DA" w:rsidP="0015235E">
            <w:pPr>
              <w:pStyle w:val="NormalWeb"/>
              <w:rPr>
                <w:rFonts w:ascii="Arial" w:hAnsi="Arial" w:cs="Arial"/>
              </w:rPr>
            </w:pPr>
            <w:r w:rsidRPr="008A0CF9">
              <w:rPr>
                <w:rFonts w:ascii="Arial" w:hAnsi="Arial" w:cs="Arial"/>
              </w:rPr>
              <w:t>The</w:t>
            </w:r>
            <w:r w:rsidR="00926833" w:rsidRPr="008A0CF9">
              <w:rPr>
                <w:rFonts w:ascii="Arial" w:hAnsi="Arial" w:cs="Arial"/>
              </w:rPr>
              <w:t xml:space="preserve"> calculator clears the entire expression and announces "Expression Cleared." Other screen content is not affected</w:t>
            </w:r>
          </w:p>
        </w:tc>
      </w:tr>
    </w:tbl>
    <w:p w14:paraId="41D05094" w14:textId="77777777" w:rsidR="0015235E" w:rsidRPr="008A0CF9" w:rsidRDefault="0015235E" w:rsidP="0015235E">
      <w:pPr>
        <w:pStyle w:val="NormalWeb"/>
        <w:rPr>
          <w:rFonts w:ascii="Arial" w:hAnsi="Arial" w:cs="Arial"/>
        </w:rPr>
      </w:pPr>
      <w:r w:rsidRPr="008A0CF9">
        <w:rPr>
          <w:rStyle w:val="Strong"/>
          <w:rFonts w:ascii="Arial" w:hAnsi="Arial" w:cs="Arial"/>
        </w:rPr>
        <w:t>Note:</w:t>
      </w:r>
      <w:r w:rsidRPr="008A0CF9">
        <w:rPr>
          <w:rFonts w:ascii="Arial" w:hAnsi="Arial" w:cs="Arial"/>
        </w:rPr>
        <w:t xml:space="preserve"> Clearing the screen does not clear the history. It clears the screen and moves your cursor to the top of the screen. You can still retrieve your history by pressing the </w:t>
      </w:r>
      <w:r w:rsidR="00656A21" w:rsidRPr="008A0CF9">
        <w:rPr>
          <w:rFonts w:ascii="Arial" w:hAnsi="Arial" w:cs="Arial"/>
          <w:b/>
        </w:rPr>
        <w:t>TI-84 Plus Up</w:t>
      </w:r>
      <w:r w:rsidRPr="008A0CF9">
        <w:rPr>
          <w:rFonts w:ascii="Arial" w:hAnsi="Arial" w:cs="Arial"/>
        </w:rPr>
        <w:t xml:space="preserve"> navigation key.</w:t>
      </w:r>
    </w:p>
    <w:p w14:paraId="41D05095" w14:textId="77777777" w:rsidR="0015235E" w:rsidRPr="008A0CF9" w:rsidRDefault="0015235E" w:rsidP="004F19E7">
      <w:pPr>
        <w:pStyle w:val="Heading2"/>
        <w:rPr>
          <w:rFonts w:cs="Arial"/>
        </w:rPr>
      </w:pPr>
      <w:bookmarkStart w:id="47" w:name="_Toc9626560"/>
      <w:r w:rsidRPr="008A0CF9">
        <w:rPr>
          <w:rFonts w:cs="Arial"/>
        </w:rPr>
        <w:lastRenderedPageBreak/>
        <w:t>Graph Screen Operations</w:t>
      </w:r>
      <w:bookmarkEnd w:id="47"/>
    </w:p>
    <w:p w14:paraId="41D05096" w14:textId="77777777" w:rsidR="0015235E" w:rsidRPr="008A0CF9" w:rsidRDefault="0015235E" w:rsidP="0015235E">
      <w:pPr>
        <w:pStyle w:val="NormalWeb"/>
        <w:rPr>
          <w:rFonts w:ascii="Arial" w:hAnsi="Arial" w:cs="Arial"/>
        </w:rPr>
      </w:pPr>
      <w:r w:rsidRPr="008A0CF9">
        <w:rPr>
          <w:rFonts w:ascii="Arial" w:hAnsi="Arial" w:cs="Arial"/>
        </w:rPr>
        <w:t xml:space="preserve">The sections below describe the Graph screen operations with the Orion TI-84 Plus. It is important to note </w:t>
      </w:r>
      <w:r w:rsidR="000929EF" w:rsidRPr="008A0CF9">
        <w:rPr>
          <w:rFonts w:ascii="Arial" w:hAnsi="Arial" w:cs="Arial"/>
        </w:rPr>
        <w:t xml:space="preserve">that </w:t>
      </w:r>
      <w:r w:rsidRPr="008A0CF9">
        <w:rPr>
          <w:rFonts w:ascii="Arial" w:hAnsi="Arial" w:cs="Arial"/>
        </w:rPr>
        <w:t xml:space="preserve">when graphing with the Orion TI-84 Plus, you should use the </w:t>
      </w:r>
      <w:r w:rsidRPr="008A0CF9">
        <w:rPr>
          <w:rStyle w:val="Strong"/>
          <w:rFonts w:ascii="Arial" w:hAnsi="Arial" w:cs="Arial"/>
        </w:rPr>
        <w:t>Trace mode</w:t>
      </w:r>
      <w:r w:rsidRPr="008A0CF9">
        <w:rPr>
          <w:rFonts w:ascii="Arial" w:hAnsi="Arial" w:cs="Arial"/>
        </w:rPr>
        <w:t>, not the Graph mode. The Trace mode cursor delineates the graphed equation, while the Graph mode cursor moves freely around the graph</w:t>
      </w:r>
      <w:r w:rsidR="000929EF" w:rsidRPr="008A0CF9">
        <w:rPr>
          <w:rFonts w:ascii="Arial" w:hAnsi="Arial" w:cs="Arial"/>
        </w:rPr>
        <w:t>. T</w:t>
      </w:r>
      <w:r w:rsidRPr="008A0CF9">
        <w:rPr>
          <w:rFonts w:ascii="Arial" w:hAnsi="Arial" w:cs="Arial"/>
        </w:rPr>
        <w:t>he Graph mode currently does not give much helpful information in regards to the equation. You can do almost all graphing functions in Trace mode.</w:t>
      </w:r>
    </w:p>
    <w:p w14:paraId="41D05097" w14:textId="77777777" w:rsidR="0015235E" w:rsidRPr="008A0CF9" w:rsidRDefault="0015235E" w:rsidP="006F6478">
      <w:pPr>
        <w:pStyle w:val="Heading3"/>
        <w:rPr>
          <w:rFonts w:cs="Arial"/>
        </w:rPr>
      </w:pPr>
      <w:bookmarkStart w:id="48" w:name="_Toc9626561"/>
      <w:r w:rsidRPr="008A0CF9">
        <w:rPr>
          <w:rFonts w:cs="Arial"/>
        </w:rPr>
        <w:t>Equations Announcement - Trace Cursor Announcement</w:t>
      </w:r>
      <w:bookmarkEnd w:id="48"/>
    </w:p>
    <w:p w14:paraId="41D05098" w14:textId="77777777" w:rsidR="0015235E" w:rsidRPr="008A0CF9" w:rsidRDefault="0015235E" w:rsidP="0015235E">
      <w:pPr>
        <w:pStyle w:val="NormalWeb"/>
        <w:rPr>
          <w:rFonts w:ascii="Arial" w:hAnsi="Arial" w:cs="Arial"/>
        </w:rPr>
      </w:pPr>
      <w:r w:rsidRPr="008A0CF9">
        <w:rPr>
          <w:rFonts w:ascii="Arial" w:hAnsi="Arial" w:cs="Arial"/>
        </w:rPr>
        <w:t>In the Trace mode, equations are announced in the following situations:</w:t>
      </w:r>
    </w:p>
    <w:p w14:paraId="41D05099" w14:textId="77777777" w:rsidR="0015235E" w:rsidRPr="008A0CF9" w:rsidRDefault="0015235E" w:rsidP="00942C41">
      <w:pPr>
        <w:numPr>
          <w:ilvl w:val="0"/>
          <w:numId w:val="24"/>
        </w:numPr>
        <w:spacing w:before="100" w:beforeAutospacing="1" w:after="100" w:afterAutospacing="1"/>
        <w:rPr>
          <w:rFonts w:cs="Arial"/>
        </w:rPr>
      </w:pPr>
      <w:r w:rsidRPr="008A0CF9">
        <w:rPr>
          <w:rFonts w:cs="Arial"/>
        </w:rPr>
        <w:t>When the Graph screen is entered</w:t>
      </w:r>
    </w:p>
    <w:p w14:paraId="41D0509A" w14:textId="77777777" w:rsidR="0015235E" w:rsidRPr="008A0CF9" w:rsidRDefault="0015235E" w:rsidP="00942C41">
      <w:pPr>
        <w:numPr>
          <w:ilvl w:val="0"/>
          <w:numId w:val="24"/>
        </w:numPr>
        <w:spacing w:before="100" w:beforeAutospacing="1" w:after="100" w:afterAutospacing="1"/>
        <w:rPr>
          <w:rFonts w:cs="Arial"/>
        </w:rPr>
      </w:pPr>
      <w:r w:rsidRPr="008A0CF9">
        <w:rPr>
          <w:rFonts w:cs="Arial"/>
        </w:rPr>
        <w:t>When equations are switched using the Up or Down cursor keys</w:t>
      </w:r>
    </w:p>
    <w:p w14:paraId="41D0509B" w14:textId="77777777" w:rsidR="0015235E" w:rsidRPr="008A0CF9" w:rsidRDefault="0015235E" w:rsidP="00942C41">
      <w:pPr>
        <w:numPr>
          <w:ilvl w:val="0"/>
          <w:numId w:val="24"/>
        </w:numPr>
        <w:spacing w:before="100" w:beforeAutospacing="1" w:after="100" w:afterAutospacing="1"/>
        <w:rPr>
          <w:rFonts w:cs="Arial"/>
        </w:rPr>
      </w:pPr>
      <w:r w:rsidRPr="008A0CF9">
        <w:rPr>
          <w:rFonts w:cs="Arial"/>
        </w:rPr>
        <w:t xml:space="preserve">If the Expression Off setting (ExprOff) is enabled in the </w:t>
      </w:r>
      <w:r w:rsidRPr="008A0CF9">
        <w:rPr>
          <w:rStyle w:val="Strong"/>
          <w:rFonts w:cs="Arial"/>
        </w:rPr>
        <w:t>Format</w:t>
      </w:r>
      <w:r w:rsidRPr="008A0CF9">
        <w:rPr>
          <w:rFonts w:cs="Arial"/>
        </w:rPr>
        <w:t xml:space="preserve"> menu, only the equation number is announced and not the entire equation.</w:t>
      </w:r>
    </w:p>
    <w:p w14:paraId="41D0509C" w14:textId="77777777" w:rsidR="0015235E" w:rsidRPr="008A0CF9" w:rsidRDefault="0015235E" w:rsidP="006F6478">
      <w:pPr>
        <w:pStyle w:val="Heading3"/>
        <w:rPr>
          <w:rFonts w:cs="Arial"/>
        </w:rPr>
      </w:pPr>
      <w:bookmarkStart w:id="49" w:name="_Toc9626562"/>
      <w:r w:rsidRPr="008A0CF9">
        <w:rPr>
          <w:rFonts w:cs="Arial"/>
        </w:rPr>
        <w:t>X-Y Coordinates Announcement Cursor</w:t>
      </w:r>
      <w:bookmarkEnd w:id="49"/>
    </w:p>
    <w:p w14:paraId="41D0509D" w14:textId="77777777" w:rsidR="0015235E" w:rsidRPr="008A0CF9" w:rsidRDefault="0015235E" w:rsidP="0015235E">
      <w:pPr>
        <w:pStyle w:val="NormalWeb"/>
        <w:rPr>
          <w:rFonts w:ascii="Arial" w:hAnsi="Arial" w:cs="Arial"/>
        </w:rPr>
      </w:pPr>
      <w:r w:rsidRPr="008A0CF9">
        <w:rPr>
          <w:rFonts w:ascii="Arial" w:hAnsi="Arial" w:cs="Arial"/>
        </w:rPr>
        <w:t>The Coordinate On setting (</w:t>
      </w:r>
      <w:r w:rsidRPr="008A0CF9">
        <w:rPr>
          <w:rFonts w:ascii="Arial" w:hAnsi="Arial" w:cs="Arial"/>
          <w:i/>
        </w:rPr>
        <w:t>CoordOn</w:t>
      </w:r>
      <w:r w:rsidRPr="008A0CF9">
        <w:rPr>
          <w:rFonts w:ascii="Arial" w:hAnsi="Arial" w:cs="Arial"/>
        </w:rPr>
        <w:t xml:space="preserve">) </w:t>
      </w:r>
      <w:r w:rsidR="006D1B80" w:rsidRPr="008A0CF9">
        <w:rPr>
          <w:rFonts w:ascii="Arial" w:hAnsi="Arial" w:cs="Arial"/>
        </w:rPr>
        <w:t>must be</w:t>
      </w:r>
      <w:r w:rsidRPr="008A0CF9">
        <w:rPr>
          <w:rFonts w:ascii="Arial" w:hAnsi="Arial" w:cs="Arial"/>
        </w:rPr>
        <w:t xml:space="preserve"> enabled in the </w:t>
      </w:r>
      <w:r w:rsidRPr="008A0CF9">
        <w:rPr>
          <w:rStyle w:val="Strong"/>
          <w:rFonts w:ascii="Arial" w:hAnsi="Arial" w:cs="Arial"/>
        </w:rPr>
        <w:t>Format</w:t>
      </w:r>
      <w:r w:rsidRPr="008A0CF9">
        <w:rPr>
          <w:rFonts w:ascii="Arial" w:hAnsi="Arial" w:cs="Arial"/>
        </w:rPr>
        <w:t xml:space="preserve"> screen</w:t>
      </w:r>
      <w:r w:rsidR="006D1B80" w:rsidRPr="008A0CF9">
        <w:rPr>
          <w:rFonts w:ascii="Arial" w:hAnsi="Arial" w:cs="Arial"/>
        </w:rPr>
        <w:t xml:space="preserve"> in order for X- and Y-coordinate values of the cursor to be announced as the user tracks through the graph</w:t>
      </w:r>
      <w:r w:rsidR="00B50A3F" w:rsidRPr="008A0CF9">
        <w:rPr>
          <w:rFonts w:ascii="Arial" w:hAnsi="Arial" w:cs="Arial"/>
        </w:rPr>
        <w:t>.</w:t>
      </w:r>
      <w:r w:rsidRPr="008A0CF9">
        <w:rPr>
          <w:rFonts w:ascii="Arial" w:hAnsi="Arial" w:cs="Arial"/>
        </w:rPr>
        <w:t xml:space="preserve"> </w:t>
      </w:r>
      <w:r w:rsidR="006D1B80" w:rsidRPr="008A0CF9">
        <w:rPr>
          <w:rFonts w:ascii="Arial" w:hAnsi="Arial" w:cs="Arial"/>
        </w:rPr>
        <w:t xml:space="preserve">If CoordOn is not enabled </w:t>
      </w:r>
      <w:r w:rsidRPr="008A0CF9">
        <w:rPr>
          <w:rFonts w:ascii="Arial" w:hAnsi="Arial" w:cs="Arial"/>
        </w:rPr>
        <w:t>coordinate values are not announced or visible on the screen. Depending on the Orion setting selected, either speech or tone output is provided for the coordinate values.</w:t>
      </w:r>
    </w:p>
    <w:p w14:paraId="41D0509E" w14:textId="77777777" w:rsidR="0015235E" w:rsidRPr="008A0CF9" w:rsidRDefault="0015235E" w:rsidP="006F6478">
      <w:pPr>
        <w:pStyle w:val="Heading3"/>
        <w:rPr>
          <w:rFonts w:cs="Arial"/>
        </w:rPr>
      </w:pPr>
      <w:bookmarkStart w:id="50" w:name="_Toc9626563"/>
      <w:r w:rsidRPr="008A0CF9">
        <w:rPr>
          <w:rFonts w:cs="Arial"/>
        </w:rPr>
        <w:t>Busy Indicator</w:t>
      </w:r>
      <w:bookmarkEnd w:id="50"/>
    </w:p>
    <w:p w14:paraId="41D0509F"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00656A21" w:rsidRPr="008A0CF9">
        <w:rPr>
          <w:rFonts w:ascii="Arial" w:hAnsi="Arial" w:cs="Arial"/>
          <w:i/>
        </w:rPr>
        <w:t>busy indicator</w:t>
      </w:r>
      <w:r w:rsidRPr="008A0CF9">
        <w:rPr>
          <w:rFonts w:ascii="Arial" w:hAnsi="Arial" w:cs="Arial"/>
        </w:rPr>
        <w:t xml:space="preserve"> is the series of short beeps that sound when graph data is being plotted on the calculator screen.</w:t>
      </w:r>
    </w:p>
    <w:p w14:paraId="41D050A0" w14:textId="77777777" w:rsidR="0015235E" w:rsidRPr="008A0CF9" w:rsidRDefault="0015235E" w:rsidP="006F6478">
      <w:pPr>
        <w:pStyle w:val="Heading3"/>
        <w:rPr>
          <w:rFonts w:cs="Arial"/>
        </w:rPr>
      </w:pPr>
      <w:bookmarkStart w:id="51" w:name="_Toc9626564"/>
      <w:r w:rsidRPr="008A0CF9">
        <w:rPr>
          <w:rFonts w:cs="Arial"/>
        </w:rPr>
        <w:t>Complete Equation Playback</w:t>
      </w:r>
      <w:bookmarkEnd w:id="51"/>
    </w:p>
    <w:p w14:paraId="41D050A1" w14:textId="77777777" w:rsidR="0015235E" w:rsidRPr="008A0CF9" w:rsidRDefault="0015235E" w:rsidP="0015235E">
      <w:pPr>
        <w:pStyle w:val="NormalWeb"/>
        <w:rPr>
          <w:rFonts w:ascii="Arial" w:hAnsi="Arial" w:cs="Arial"/>
        </w:rPr>
      </w:pPr>
      <w:r w:rsidRPr="008A0CF9">
        <w:rPr>
          <w:rFonts w:ascii="Arial" w:hAnsi="Arial" w:cs="Arial"/>
        </w:rPr>
        <w:t>The portion of the graph that is visible on the screen</w:t>
      </w:r>
      <w:r w:rsidR="00AD612E" w:rsidRPr="008A0CF9">
        <w:rPr>
          <w:rFonts w:ascii="Arial" w:hAnsi="Arial" w:cs="Arial"/>
        </w:rPr>
        <w:t xml:space="preserve"> is de</w:t>
      </w:r>
      <w:r w:rsidR="002A19DA" w:rsidRPr="008A0CF9">
        <w:rPr>
          <w:rFonts w:ascii="Arial" w:hAnsi="Arial" w:cs="Arial"/>
        </w:rPr>
        <w:t xml:space="preserve">fined as the complete equation. </w:t>
      </w:r>
      <w:r w:rsidRPr="008A0CF9">
        <w:rPr>
          <w:rFonts w:ascii="Arial" w:hAnsi="Arial" w:cs="Arial"/>
        </w:rPr>
        <w:t>When this feature is enabled, the equation is represented by a sequence of tones corresponding to the coordinate values.</w:t>
      </w:r>
    </w:p>
    <w:p w14:paraId="41D050A2" w14:textId="77777777" w:rsidR="0015235E" w:rsidRPr="008A0CF9" w:rsidRDefault="00CE2B31" w:rsidP="0015235E">
      <w:pPr>
        <w:pStyle w:val="NormalWeb"/>
        <w:rPr>
          <w:rFonts w:ascii="Arial" w:hAnsi="Arial" w:cs="Arial"/>
        </w:rPr>
      </w:pPr>
      <w:r w:rsidRPr="008A0CF9">
        <w:rPr>
          <w:rFonts w:ascii="Arial" w:hAnsi="Arial" w:cs="Arial"/>
        </w:rPr>
        <w:t>When a graph is being plotted for the first time¸ t</w:t>
      </w:r>
      <w:r w:rsidR="0015235E" w:rsidRPr="008A0CF9">
        <w:rPr>
          <w:rFonts w:ascii="Arial" w:hAnsi="Arial" w:cs="Arial"/>
        </w:rPr>
        <w:t xml:space="preserve">he complete graph is always played by default. </w:t>
      </w:r>
      <w:r w:rsidRPr="008A0CF9">
        <w:rPr>
          <w:rFonts w:ascii="Arial" w:hAnsi="Arial" w:cs="Arial"/>
        </w:rPr>
        <w:t xml:space="preserve">The complete visible graph is played </w:t>
      </w:r>
      <w:r w:rsidR="0015235E" w:rsidRPr="008A0CF9">
        <w:rPr>
          <w:rFonts w:ascii="Arial" w:hAnsi="Arial" w:cs="Arial"/>
        </w:rPr>
        <w:t>whenever there is a change in the graph because of changes in various settings, equations, or as a result of panning or re-centering the graph.</w:t>
      </w:r>
    </w:p>
    <w:p w14:paraId="41D050A3" w14:textId="77777777" w:rsidR="0015235E" w:rsidRPr="008A0CF9" w:rsidRDefault="0015235E" w:rsidP="0015235E">
      <w:pPr>
        <w:pStyle w:val="NormalWeb"/>
        <w:rPr>
          <w:rFonts w:ascii="Arial" w:hAnsi="Arial" w:cs="Arial"/>
        </w:rPr>
      </w:pPr>
      <w:r w:rsidRPr="008A0CF9">
        <w:rPr>
          <w:rFonts w:ascii="Arial" w:hAnsi="Arial" w:cs="Arial"/>
        </w:rPr>
        <w:t xml:space="preserve">Playback can also be engaged through the use of dedicated Orion keys. </w:t>
      </w:r>
      <w:r w:rsidR="00CE2B31" w:rsidRPr="008A0CF9">
        <w:rPr>
          <w:rFonts w:ascii="Arial" w:hAnsi="Arial" w:cs="Arial"/>
        </w:rPr>
        <w:t>Please r</w:t>
      </w:r>
      <w:r w:rsidRPr="008A0CF9">
        <w:rPr>
          <w:rFonts w:ascii="Arial" w:hAnsi="Arial" w:cs="Arial"/>
        </w:rPr>
        <w:t>efer to the section titled "SonoGraph</w:t>
      </w:r>
      <w:r w:rsidRPr="008A0CF9">
        <w:rPr>
          <w:rFonts w:ascii="Arial" w:hAnsi="Arial" w:cs="Arial"/>
          <w:vertAlign w:val="superscript"/>
        </w:rPr>
        <w:t>TM</w:t>
      </w:r>
      <w:r w:rsidRPr="008A0CF9">
        <w:rPr>
          <w:rFonts w:ascii="Arial" w:hAnsi="Arial" w:cs="Arial"/>
        </w:rPr>
        <w:t>" below for more details.</w:t>
      </w:r>
    </w:p>
    <w:p w14:paraId="41D050A4" w14:textId="77777777" w:rsidR="0015235E" w:rsidRPr="008A0CF9" w:rsidRDefault="0015235E" w:rsidP="006F6478">
      <w:pPr>
        <w:pStyle w:val="Heading3"/>
        <w:rPr>
          <w:rFonts w:cs="Arial"/>
        </w:rPr>
      </w:pPr>
      <w:bookmarkStart w:id="52" w:name="_Toc9626565"/>
      <w:r w:rsidRPr="008A0CF9">
        <w:rPr>
          <w:rFonts w:cs="Arial"/>
        </w:rPr>
        <w:t>Exiting the Graph Screen</w:t>
      </w:r>
      <w:bookmarkEnd w:id="52"/>
    </w:p>
    <w:p w14:paraId="41D050A5" w14:textId="77777777" w:rsidR="0015235E" w:rsidRPr="008A0CF9" w:rsidRDefault="0015235E" w:rsidP="0015235E">
      <w:pPr>
        <w:pStyle w:val="NormalWeb"/>
        <w:rPr>
          <w:rFonts w:ascii="Arial" w:hAnsi="Arial" w:cs="Arial"/>
        </w:rPr>
      </w:pPr>
      <w:r w:rsidRPr="008A0CF9">
        <w:rPr>
          <w:rFonts w:ascii="Arial" w:hAnsi="Arial" w:cs="Arial"/>
        </w:rPr>
        <w:t>When the Graph screen is active, you can exit it in the following ways:</w:t>
      </w:r>
    </w:p>
    <w:tbl>
      <w:tblPr>
        <w:tblStyle w:val="TableGrid"/>
        <w:tblW w:w="0" w:type="auto"/>
        <w:tblInd w:w="108" w:type="dxa"/>
        <w:tblLook w:val="04A0" w:firstRow="1" w:lastRow="0" w:firstColumn="1" w:lastColumn="0" w:noHBand="0" w:noVBand="1"/>
      </w:tblPr>
      <w:tblGrid>
        <w:gridCol w:w="3846"/>
        <w:gridCol w:w="4676"/>
      </w:tblGrid>
      <w:tr w:rsidR="00AD612E" w:rsidRPr="008A0CF9" w14:paraId="41D050A8" w14:textId="77777777" w:rsidTr="00DD04F0">
        <w:trPr>
          <w:tblHeader/>
        </w:trPr>
        <w:tc>
          <w:tcPr>
            <w:tcW w:w="3960" w:type="dxa"/>
            <w:shd w:val="clear" w:color="auto" w:fill="000000" w:themeFill="text1"/>
          </w:tcPr>
          <w:p w14:paraId="41D050A6" w14:textId="77777777" w:rsidR="00AD612E"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To …</w:t>
            </w:r>
          </w:p>
        </w:tc>
        <w:tc>
          <w:tcPr>
            <w:tcW w:w="4788" w:type="dxa"/>
            <w:shd w:val="clear" w:color="auto" w:fill="000000" w:themeFill="text1"/>
          </w:tcPr>
          <w:p w14:paraId="41D050A7" w14:textId="77777777" w:rsidR="00AD612E"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D</w:t>
            </w:r>
            <w:r w:rsidR="00903031" w:rsidRPr="008A0CF9">
              <w:rPr>
                <w:rFonts w:ascii="Arial" w:hAnsi="Arial" w:cs="Arial"/>
                <w:b/>
                <w:color w:val="FFFFFF" w:themeColor="background1"/>
              </w:rPr>
              <w:t>o</w:t>
            </w:r>
            <w:r w:rsidRPr="008A0CF9">
              <w:rPr>
                <w:rFonts w:ascii="Arial" w:hAnsi="Arial" w:cs="Arial"/>
                <w:b/>
                <w:color w:val="FFFFFF" w:themeColor="background1"/>
              </w:rPr>
              <w:t xml:space="preserve"> this …</w:t>
            </w:r>
          </w:p>
        </w:tc>
      </w:tr>
      <w:tr w:rsidR="00AD612E" w:rsidRPr="008A0CF9" w14:paraId="41D050AB" w14:textId="77777777" w:rsidTr="00DD04F0">
        <w:tc>
          <w:tcPr>
            <w:tcW w:w="3960" w:type="dxa"/>
          </w:tcPr>
          <w:p w14:paraId="41D050A9" w14:textId="77777777" w:rsidR="00AD612E" w:rsidRPr="008A0CF9" w:rsidRDefault="00AD612E" w:rsidP="0015235E">
            <w:pPr>
              <w:pStyle w:val="NormalWeb"/>
              <w:rPr>
                <w:rFonts w:ascii="Arial" w:hAnsi="Arial" w:cs="Arial"/>
              </w:rPr>
            </w:pPr>
            <w:r w:rsidRPr="008A0CF9">
              <w:rPr>
                <w:rFonts w:ascii="Arial" w:hAnsi="Arial" w:cs="Arial"/>
              </w:rPr>
              <w:t>exit either the Graph screen or the Trace screen</w:t>
            </w:r>
          </w:p>
        </w:tc>
        <w:tc>
          <w:tcPr>
            <w:tcW w:w="4788" w:type="dxa"/>
          </w:tcPr>
          <w:p w14:paraId="41D050AA" w14:textId="77777777" w:rsidR="00AD612E" w:rsidRPr="008A0CF9" w:rsidRDefault="008216A4" w:rsidP="0015235E">
            <w:pPr>
              <w:pStyle w:val="NormalWeb"/>
              <w:rPr>
                <w:rFonts w:ascii="Arial" w:hAnsi="Arial" w:cs="Arial"/>
              </w:rPr>
            </w:pPr>
            <w:r w:rsidRPr="008A0CF9">
              <w:rPr>
                <w:rFonts w:ascii="Arial" w:hAnsi="Arial" w:cs="Arial"/>
              </w:rPr>
              <w:t>P</w:t>
            </w:r>
            <w:r w:rsidR="00AD612E" w:rsidRPr="008A0CF9">
              <w:rPr>
                <w:rFonts w:ascii="Arial" w:hAnsi="Arial" w:cs="Arial"/>
              </w:rPr>
              <w:t xml:space="preserve">ress the </w:t>
            </w:r>
            <w:r w:rsidR="00AD612E" w:rsidRPr="008A0CF9">
              <w:rPr>
                <w:rStyle w:val="Strong"/>
                <w:rFonts w:ascii="Arial" w:hAnsi="Arial" w:cs="Arial"/>
              </w:rPr>
              <w:t>Y=</w:t>
            </w:r>
            <w:r w:rsidR="00AD612E" w:rsidRPr="008A0CF9">
              <w:rPr>
                <w:rFonts w:ascii="Arial" w:hAnsi="Arial" w:cs="Arial"/>
              </w:rPr>
              <w:t xml:space="preserve"> key to return to the graph equation editor on Y1</w:t>
            </w:r>
          </w:p>
        </w:tc>
      </w:tr>
      <w:tr w:rsidR="00AD612E" w:rsidRPr="008A0CF9" w14:paraId="41D050AE" w14:textId="77777777" w:rsidTr="00DD04F0">
        <w:tc>
          <w:tcPr>
            <w:tcW w:w="3960" w:type="dxa"/>
          </w:tcPr>
          <w:p w14:paraId="41D050AC" w14:textId="77777777" w:rsidR="00AD612E" w:rsidRPr="008A0CF9" w:rsidRDefault="00AD612E" w:rsidP="0015235E">
            <w:pPr>
              <w:pStyle w:val="NormalWeb"/>
              <w:rPr>
                <w:rFonts w:ascii="Arial" w:hAnsi="Arial" w:cs="Arial"/>
              </w:rPr>
            </w:pPr>
            <w:r w:rsidRPr="008A0CF9">
              <w:rPr>
                <w:rFonts w:ascii="Arial" w:hAnsi="Arial" w:cs="Arial"/>
              </w:rPr>
              <w:t>exit the Trace mode</w:t>
            </w:r>
          </w:p>
        </w:tc>
        <w:tc>
          <w:tcPr>
            <w:tcW w:w="4788" w:type="dxa"/>
          </w:tcPr>
          <w:p w14:paraId="41D050AD" w14:textId="77777777" w:rsidR="00AD612E" w:rsidRPr="008A0CF9" w:rsidRDefault="00B50A3F" w:rsidP="0015235E">
            <w:pPr>
              <w:pStyle w:val="NormalWeb"/>
              <w:rPr>
                <w:rFonts w:ascii="Arial" w:hAnsi="Arial" w:cs="Arial"/>
              </w:rPr>
            </w:pPr>
            <w:r w:rsidRPr="008A0CF9">
              <w:rPr>
                <w:rFonts w:ascii="Arial" w:hAnsi="Arial" w:cs="Arial"/>
              </w:rPr>
              <w:t>Press</w:t>
            </w:r>
            <w:r w:rsidR="00AD612E" w:rsidRPr="008A0CF9">
              <w:rPr>
                <w:rFonts w:ascii="Arial" w:hAnsi="Arial" w:cs="Arial"/>
              </w:rPr>
              <w:t xml:space="preserve"> the </w:t>
            </w:r>
            <w:r w:rsidR="00AD612E" w:rsidRPr="008A0CF9">
              <w:rPr>
                <w:rStyle w:val="Strong"/>
                <w:rFonts w:ascii="Arial" w:hAnsi="Arial" w:cs="Arial"/>
              </w:rPr>
              <w:t>Clear</w:t>
            </w:r>
            <w:r w:rsidR="00AD612E" w:rsidRPr="008A0CF9">
              <w:rPr>
                <w:rFonts w:ascii="Arial" w:hAnsi="Arial" w:cs="Arial"/>
              </w:rPr>
              <w:t xml:space="preserve"> key. This switches the active screen to Graph mode (free-moving cursor), which is indicated by an announcement.</w:t>
            </w:r>
          </w:p>
        </w:tc>
      </w:tr>
      <w:tr w:rsidR="00AD612E" w:rsidRPr="008A0CF9" w14:paraId="41D050B1" w14:textId="77777777" w:rsidTr="00DD04F0">
        <w:tc>
          <w:tcPr>
            <w:tcW w:w="3960" w:type="dxa"/>
          </w:tcPr>
          <w:p w14:paraId="41D050AF" w14:textId="77777777" w:rsidR="00AD612E" w:rsidRPr="008A0CF9" w:rsidRDefault="00AD612E" w:rsidP="0015235E">
            <w:pPr>
              <w:pStyle w:val="NormalWeb"/>
              <w:rPr>
                <w:rFonts w:ascii="Arial" w:hAnsi="Arial" w:cs="Arial"/>
              </w:rPr>
            </w:pPr>
            <w:r w:rsidRPr="008A0CF9">
              <w:rPr>
                <w:rFonts w:ascii="Arial" w:hAnsi="Arial" w:cs="Arial"/>
              </w:rPr>
              <w:t>exit the Graph mode</w:t>
            </w:r>
          </w:p>
        </w:tc>
        <w:tc>
          <w:tcPr>
            <w:tcW w:w="4788" w:type="dxa"/>
          </w:tcPr>
          <w:p w14:paraId="41D050B0" w14:textId="77777777" w:rsidR="00AD612E" w:rsidRPr="008A0CF9" w:rsidRDefault="00B50A3F" w:rsidP="0015235E">
            <w:pPr>
              <w:pStyle w:val="NormalWeb"/>
              <w:rPr>
                <w:rFonts w:ascii="Arial" w:hAnsi="Arial" w:cs="Arial"/>
              </w:rPr>
            </w:pPr>
            <w:r w:rsidRPr="008A0CF9">
              <w:rPr>
                <w:rFonts w:ascii="Arial" w:hAnsi="Arial" w:cs="Arial"/>
              </w:rPr>
              <w:t>Press</w:t>
            </w:r>
            <w:r w:rsidR="00AD612E" w:rsidRPr="008A0CF9">
              <w:rPr>
                <w:rFonts w:ascii="Arial" w:hAnsi="Arial" w:cs="Arial"/>
              </w:rPr>
              <w:t xml:space="preserve"> the </w:t>
            </w:r>
            <w:r w:rsidR="00AD612E" w:rsidRPr="008A0CF9">
              <w:rPr>
                <w:rStyle w:val="Strong"/>
                <w:rFonts w:ascii="Arial" w:hAnsi="Arial" w:cs="Arial"/>
              </w:rPr>
              <w:t>Clear</w:t>
            </w:r>
            <w:r w:rsidR="00AD612E" w:rsidRPr="008A0CF9">
              <w:rPr>
                <w:rFonts w:ascii="Arial" w:hAnsi="Arial" w:cs="Arial"/>
              </w:rPr>
              <w:t xml:space="preserve"> key. This takes you to the Home screen, which is indicated by an announcement</w:t>
            </w:r>
          </w:p>
        </w:tc>
      </w:tr>
      <w:tr w:rsidR="00AD612E" w:rsidRPr="008A0CF9" w14:paraId="41D050B4" w14:textId="77777777" w:rsidTr="00DD04F0">
        <w:tc>
          <w:tcPr>
            <w:tcW w:w="3960" w:type="dxa"/>
          </w:tcPr>
          <w:p w14:paraId="41D050B2" w14:textId="77777777" w:rsidR="00AD612E" w:rsidRPr="008A0CF9" w:rsidRDefault="002F4543" w:rsidP="0015235E">
            <w:pPr>
              <w:pStyle w:val="NormalWeb"/>
              <w:rPr>
                <w:rFonts w:ascii="Arial" w:hAnsi="Arial" w:cs="Arial"/>
              </w:rPr>
            </w:pPr>
            <w:r w:rsidRPr="008A0CF9">
              <w:rPr>
                <w:rFonts w:ascii="Arial" w:hAnsi="Arial" w:cs="Arial"/>
              </w:rPr>
              <w:t>go directly to the Home Screen</w:t>
            </w:r>
          </w:p>
        </w:tc>
        <w:tc>
          <w:tcPr>
            <w:tcW w:w="4788" w:type="dxa"/>
          </w:tcPr>
          <w:p w14:paraId="41D050B3" w14:textId="77777777" w:rsidR="00AD612E" w:rsidRPr="008A0CF9" w:rsidRDefault="00B50A3F" w:rsidP="0015235E">
            <w:pPr>
              <w:pStyle w:val="NormalWeb"/>
              <w:rPr>
                <w:rFonts w:ascii="Arial" w:hAnsi="Arial" w:cs="Arial"/>
              </w:rPr>
            </w:pPr>
            <w:r w:rsidRPr="008A0CF9">
              <w:rPr>
                <w:rFonts w:ascii="Arial" w:hAnsi="Arial" w:cs="Arial"/>
              </w:rPr>
              <w:t>Press</w:t>
            </w:r>
            <w:r w:rsidR="002F4543" w:rsidRPr="008A0CF9">
              <w:rPr>
                <w:rFonts w:ascii="Arial" w:hAnsi="Arial" w:cs="Arial"/>
              </w:rPr>
              <w:t xml:space="preserve"> the </w:t>
            </w:r>
            <w:r w:rsidR="002F4543" w:rsidRPr="008A0CF9">
              <w:rPr>
                <w:rStyle w:val="Strong"/>
                <w:rFonts w:ascii="Arial" w:hAnsi="Arial" w:cs="Arial"/>
              </w:rPr>
              <w:t>2nd</w:t>
            </w:r>
            <w:r w:rsidR="002F4543" w:rsidRPr="008A0CF9">
              <w:rPr>
                <w:rFonts w:ascii="Arial" w:hAnsi="Arial" w:cs="Arial"/>
              </w:rPr>
              <w:t xml:space="preserve"> key followed by the </w:t>
            </w:r>
            <w:r w:rsidR="002F4543" w:rsidRPr="008A0CF9">
              <w:rPr>
                <w:rStyle w:val="Strong"/>
                <w:rFonts w:ascii="Arial" w:hAnsi="Arial" w:cs="Arial"/>
              </w:rPr>
              <w:t>Quit</w:t>
            </w:r>
            <w:r w:rsidR="002F4543" w:rsidRPr="008A0CF9">
              <w:rPr>
                <w:rFonts w:ascii="Arial" w:hAnsi="Arial" w:cs="Arial"/>
              </w:rPr>
              <w:t xml:space="preserve"> key </w:t>
            </w:r>
            <w:r w:rsidR="00903031" w:rsidRPr="008A0CF9">
              <w:rPr>
                <w:rFonts w:ascii="Arial" w:hAnsi="Arial" w:cs="Arial"/>
              </w:rPr>
              <w:t>takes you to the Home screen regardless of the current active screen (Trace or Graph mode). This is announced to you.</w:t>
            </w:r>
          </w:p>
        </w:tc>
      </w:tr>
    </w:tbl>
    <w:p w14:paraId="41D050B5" w14:textId="77777777" w:rsidR="0015235E" w:rsidRPr="008A0CF9" w:rsidRDefault="0015235E" w:rsidP="006F6478">
      <w:pPr>
        <w:pStyle w:val="Heading3"/>
        <w:rPr>
          <w:rFonts w:cs="Arial"/>
        </w:rPr>
      </w:pPr>
      <w:bookmarkStart w:id="53" w:name="_Toc9626566"/>
      <w:r w:rsidRPr="008A0CF9">
        <w:rPr>
          <w:rFonts w:cs="Arial"/>
        </w:rPr>
        <w:t>Trace screen tone audible Graph playback</w:t>
      </w:r>
      <w:bookmarkEnd w:id="53"/>
    </w:p>
    <w:p w14:paraId="41D050B6" w14:textId="77777777" w:rsidR="0015235E" w:rsidRPr="008A0CF9" w:rsidRDefault="00656A21" w:rsidP="0015235E">
      <w:pPr>
        <w:pStyle w:val="NormalWeb"/>
        <w:rPr>
          <w:rFonts w:ascii="Arial" w:hAnsi="Arial" w:cs="Arial"/>
        </w:rPr>
      </w:pPr>
      <w:r w:rsidRPr="008A0CF9">
        <w:rPr>
          <w:rFonts w:ascii="Arial" w:hAnsi="Arial" w:cs="Arial"/>
          <w:i/>
        </w:rPr>
        <w:t>Tone audible Graph playback</w:t>
      </w:r>
      <w:r w:rsidR="0015235E" w:rsidRPr="008A0CF9">
        <w:rPr>
          <w:rFonts w:ascii="Arial" w:hAnsi="Arial" w:cs="Arial"/>
        </w:rPr>
        <w:t xml:space="preserve"> (</w:t>
      </w:r>
      <w:r w:rsidRPr="008A0CF9">
        <w:rPr>
          <w:rFonts w:ascii="Arial" w:hAnsi="Arial" w:cs="Arial"/>
          <w:i/>
        </w:rPr>
        <w:t>TAGP</w:t>
      </w:r>
      <w:r w:rsidR="0015235E" w:rsidRPr="008A0CF9">
        <w:rPr>
          <w:rFonts w:ascii="Arial" w:hAnsi="Arial" w:cs="Arial"/>
        </w:rPr>
        <w:t xml:space="preserve">) refers to the announcement of the graphs in the form of audible tones. TAGP is applicable only when Tone mode is selected and the active screen on the TI-84 Plus is in Trace mode. Tone mode is when each plotted point of an equation is made audible with a tone corresponding to its Y-coordinate. As you navigate (trace) the plotted graph of the equation, tones are issued for each point. Alternately, the entire graph for an equation can be heard by pressing both Orion Playback </w:t>
      </w:r>
      <w:r w:rsidR="0015235E" w:rsidRPr="008A0CF9">
        <w:rPr>
          <w:rStyle w:val="Strong"/>
          <w:rFonts w:ascii="Arial" w:hAnsi="Arial" w:cs="Arial"/>
        </w:rPr>
        <w:t>Pref.</w:t>
      </w:r>
      <w:r w:rsidR="0015235E" w:rsidRPr="008A0CF9">
        <w:rPr>
          <w:rFonts w:ascii="Arial" w:hAnsi="Arial" w:cs="Arial"/>
        </w:rPr>
        <w:t xml:space="preserve"> key and the </w:t>
      </w:r>
      <w:r w:rsidR="0015235E" w:rsidRPr="008A0CF9">
        <w:rPr>
          <w:rStyle w:val="Strong"/>
          <w:rFonts w:ascii="Arial" w:hAnsi="Arial" w:cs="Arial"/>
        </w:rPr>
        <w:t>Shift</w:t>
      </w:r>
      <w:r w:rsidR="0015235E" w:rsidRPr="008A0CF9">
        <w:rPr>
          <w:rFonts w:ascii="Arial" w:hAnsi="Arial" w:cs="Arial"/>
        </w:rPr>
        <w:t xml:space="preserve"> key </w:t>
      </w:r>
      <w:r w:rsidR="004A2D40" w:rsidRPr="008A0CF9">
        <w:rPr>
          <w:rFonts w:ascii="Arial" w:hAnsi="Arial" w:cs="Arial"/>
        </w:rPr>
        <w:t>at the same time</w:t>
      </w:r>
      <w:r w:rsidR="0015235E" w:rsidRPr="008A0CF9">
        <w:rPr>
          <w:rFonts w:ascii="Arial" w:hAnsi="Arial" w:cs="Arial"/>
        </w:rPr>
        <w:t>.</w:t>
      </w:r>
    </w:p>
    <w:p w14:paraId="41D050B7" w14:textId="77777777" w:rsidR="0015235E" w:rsidRPr="008A0CF9" w:rsidRDefault="0015235E" w:rsidP="0015235E">
      <w:pPr>
        <w:pStyle w:val="NormalWeb"/>
        <w:rPr>
          <w:rFonts w:ascii="Arial" w:hAnsi="Arial" w:cs="Arial"/>
        </w:rPr>
      </w:pPr>
      <w:r w:rsidRPr="008A0CF9">
        <w:rPr>
          <w:rFonts w:ascii="Arial" w:hAnsi="Arial" w:cs="Arial"/>
        </w:rPr>
        <w:t>Details are as follows:</w:t>
      </w:r>
    </w:p>
    <w:p w14:paraId="41D050B8"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 xml:space="preserve">The frequency of the tone generated corresponds to the Y-coordinate values of the plotted points of an equation. </w:t>
      </w:r>
    </w:p>
    <w:p w14:paraId="41D050B9"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The balance between the left and right speaker represents the X-coordinate value. (The left-most point plays only in the left speaker. As the X-value increases, the location of the sound moves from the left speaker to both speakers, and then finally to the right speaker only.)</w:t>
      </w:r>
    </w:p>
    <w:p w14:paraId="41D050BA"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The duration of the tone played for each point can be adjusted from the Preferences menu. The default setting is 1 second.</w:t>
      </w:r>
    </w:p>
    <w:p w14:paraId="41D050BB"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For negative values of the Y-coordinate, white noise is mixed with the tone. This setting can be changed in Orion Preferences.</w:t>
      </w:r>
    </w:p>
    <w:p w14:paraId="41D050BC"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For playback of the entire equation, tones are generated in sequence starting from the minimum X-coordinate value to the maximum X-coordinate value; the frequency of the tone corresponds to the Y-coordinate value of each point.</w:t>
      </w:r>
    </w:p>
    <w:p w14:paraId="41D050BD"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If you navigate to a coordinate value outside of the visible screen area, no tone is generated. Instead, the coordinates are announced in speech format regardless of the mode selected.</w:t>
      </w:r>
    </w:p>
    <w:p w14:paraId="41D050BE"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 xml:space="preserve">Regardless of the output mode (tone or speech), pressing the Orion Repeat </w:t>
      </w:r>
      <w:r w:rsidRPr="008A0CF9">
        <w:rPr>
          <w:rStyle w:val="Strong"/>
          <w:rFonts w:cs="Arial"/>
        </w:rPr>
        <w:t>Toggle Mode</w:t>
      </w:r>
      <w:r w:rsidRPr="008A0CF9">
        <w:rPr>
          <w:rFonts w:cs="Arial"/>
        </w:rPr>
        <w:t xml:space="preserve"> key always announces coordinates in speech format.</w:t>
      </w:r>
    </w:p>
    <w:p w14:paraId="41D050BF"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 xml:space="preserve">If the previous operation on the TI-84 Plus was switching equations (switching between graphs), pressing the </w:t>
      </w:r>
      <w:r w:rsidRPr="008A0CF9">
        <w:rPr>
          <w:rStyle w:val="Strong"/>
          <w:rFonts w:cs="Arial"/>
        </w:rPr>
        <w:t>Repeat</w:t>
      </w:r>
      <w:r w:rsidRPr="008A0CF9">
        <w:rPr>
          <w:rFonts w:cs="Arial"/>
        </w:rPr>
        <w:t xml:space="preserve"> key results in speech announcement of the active equation along with the coordinate values.</w:t>
      </w:r>
    </w:p>
    <w:p w14:paraId="41D050C0"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While graphs are being plotted on the TI-84 Plus screen, the calculator is "busy" and does not accept additional inputs. This is indicated with a series of short beeps, until plotting is completed.</w:t>
      </w:r>
    </w:p>
    <w:p w14:paraId="41D050C1" w14:textId="77777777" w:rsidR="0015235E" w:rsidRPr="008A0CF9" w:rsidRDefault="0015235E" w:rsidP="006F6478">
      <w:pPr>
        <w:pStyle w:val="Heading3"/>
        <w:rPr>
          <w:rFonts w:cs="Arial"/>
        </w:rPr>
      </w:pPr>
      <w:bookmarkStart w:id="54" w:name="_Toc9626567"/>
      <w:r w:rsidRPr="008A0CF9">
        <w:rPr>
          <w:rFonts w:cs="Arial"/>
        </w:rPr>
        <w:t>Y-Value Corresponding to X-Value in Trace Mode</w:t>
      </w:r>
      <w:bookmarkEnd w:id="54"/>
    </w:p>
    <w:p w14:paraId="41D050C2" w14:textId="77777777" w:rsidR="0015235E" w:rsidRPr="008A0CF9" w:rsidRDefault="00C636D4" w:rsidP="0015235E">
      <w:pPr>
        <w:pStyle w:val="NormalWeb"/>
        <w:rPr>
          <w:rFonts w:ascii="Arial" w:hAnsi="Arial" w:cs="Arial"/>
        </w:rPr>
      </w:pPr>
      <w:r w:rsidRPr="008A0CF9">
        <w:rPr>
          <w:rFonts w:ascii="Arial" w:hAnsi="Arial" w:cs="Arial"/>
        </w:rPr>
        <w:t>To re-position the graph cursor to a particular point on the graph w</w:t>
      </w:r>
      <w:r w:rsidR="0015235E" w:rsidRPr="008A0CF9">
        <w:rPr>
          <w:rFonts w:ascii="Arial" w:hAnsi="Arial" w:cs="Arial"/>
        </w:rPr>
        <w:t xml:space="preserve">hen in Trace mode, you can enter an X-value or an expression followed by the </w:t>
      </w:r>
      <w:r w:rsidR="0015235E" w:rsidRPr="008A0CF9">
        <w:rPr>
          <w:rStyle w:val="Strong"/>
          <w:rFonts w:ascii="Arial" w:hAnsi="Arial" w:cs="Arial"/>
        </w:rPr>
        <w:t>Enter</w:t>
      </w:r>
      <w:r w:rsidR="0015235E" w:rsidRPr="008A0CF9">
        <w:rPr>
          <w:rFonts w:ascii="Arial" w:hAnsi="Arial" w:cs="Arial"/>
        </w:rPr>
        <w:t xml:space="preserve"> key. The X entry and edit operations are announced. When the active cursor moves to a new X location, the corresponding X- and Y-coordinates are announced in Speech mode while the corresponding tone is played for the coordinate in Tone mode</w:t>
      </w:r>
    </w:p>
    <w:p w14:paraId="41D050C3" w14:textId="77777777" w:rsidR="0015235E" w:rsidRPr="008A0CF9" w:rsidRDefault="0015235E" w:rsidP="006F6478">
      <w:pPr>
        <w:pStyle w:val="Heading2"/>
        <w:rPr>
          <w:rFonts w:cs="Arial"/>
        </w:rPr>
      </w:pPr>
      <w:bookmarkStart w:id="55" w:name="_Toc9626568"/>
      <w:r w:rsidRPr="008A0CF9">
        <w:rPr>
          <w:rFonts w:cs="Arial"/>
        </w:rPr>
        <w:t>"Y=" Menu</w:t>
      </w:r>
      <w:bookmarkEnd w:id="55"/>
    </w:p>
    <w:p w14:paraId="41D050C4" w14:textId="77777777" w:rsidR="0015235E" w:rsidRPr="008A0CF9" w:rsidRDefault="0015235E" w:rsidP="0015235E">
      <w:pPr>
        <w:pStyle w:val="NormalWeb"/>
        <w:rPr>
          <w:rFonts w:ascii="Arial" w:hAnsi="Arial" w:cs="Arial"/>
        </w:rPr>
      </w:pPr>
      <w:r w:rsidRPr="008A0CF9">
        <w:rPr>
          <w:rFonts w:ascii="Arial" w:hAnsi="Arial" w:cs="Arial"/>
        </w:rPr>
        <w:t xml:space="preserve">Pressing the </w:t>
      </w:r>
      <w:r w:rsidRPr="008A0CF9">
        <w:rPr>
          <w:rStyle w:val="Strong"/>
          <w:rFonts w:ascii="Arial" w:hAnsi="Arial" w:cs="Arial"/>
        </w:rPr>
        <w:t>Y=</w:t>
      </w:r>
      <w:r w:rsidRPr="008A0CF9">
        <w:rPr>
          <w:rFonts w:ascii="Arial" w:hAnsi="Arial" w:cs="Arial"/>
        </w:rPr>
        <w:t xml:space="preserve"> key </w:t>
      </w:r>
      <w:r w:rsidR="0013746E" w:rsidRPr="008A0CF9">
        <w:rPr>
          <w:rFonts w:ascii="Arial" w:hAnsi="Arial" w:cs="Arial"/>
        </w:rPr>
        <w:t>displays</w:t>
      </w:r>
      <w:r w:rsidRPr="008A0CF9">
        <w:rPr>
          <w:rFonts w:ascii="Arial" w:hAnsi="Arial" w:cs="Arial"/>
        </w:rPr>
        <w:t xml:space="preserve"> the "Y=" menu. The "Y=" menu is where you add the expressions to be graphed. After the key is pressed, the "Y1" expression is spoken. There are 10 graphs that can be plotted on the same screen; they are </w:t>
      </w:r>
      <w:r w:rsidR="00B50A3F" w:rsidRPr="008A0CF9">
        <w:rPr>
          <w:rFonts w:ascii="Arial" w:hAnsi="Arial" w:cs="Arial"/>
        </w:rPr>
        <w:t>labelled</w:t>
      </w:r>
      <w:r w:rsidRPr="008A0CF9">
        <w:rPr>
          <w:rFonts w:ascii="Arial" w:hAnsi="Arial" w:cs="Arial"/>
        </w:rPr>
        <w:t xml:space="preserve"> "Y1" to "Y0."</w:t>
      </w:r>
    </w:p>
    <w:p w14:paraId="41D050C5" w14:textId="77777777" w:rsidR="0015235E" w:rsidRPr="008A0CF9" w:rsidRDefault="0013746E" w:rsidP="0015235E">
      <w:pPr>
        <w:pStyle w:val="NormalWeb"/>
        <w:rPr>
          <w:rFonts w:ascii="Arial" w:hAnsi="Arial" w:cs="Arial"/>
        </w:rPr>
      </w:pPr>
      <w:r w:rsidRPr="008A0CF9">
        <w:rPr>
          <w:rFonts w:ascii="Arial" w:hAnsi="Arial" w:cs="Arial"/>
        </w:rPr>
        <w:t xml:space="preserve">Use the TI-84 Plus </w:t>
      </w:r>
      <w:r w:rsidRPr="008A0CF9">
        <w:rPr>
          <w:rFonts w:ascii="Arial" w:hAnsi="Arial" w:cs="Arial"/>
          <w:i/>
        </w:rPr>
        <w:t xml:space="preserve">Up and Down </w:t>
      </w:r>
      <w:r w:rsidR="00B50A3F" w:rsidRPr="008A0CF9">
        <w:rPr>
          <w:rFonts w:ascii="Arial" w:hAnsi="Arial" w:cs="Arial"/>
          <w:i/>
        </w:rPr>
        <w:t>navigation ke</w:t>
      </w:r>
      <w:r w:rsidR="00B50A3F" w:rsidRPr="008A0CF9">
        <w:rPr>
          <w:rFonts w:ascii="Arial" w:hAnsi="Arial" w:cs="Arial"/>
        </w:rPr>
        <w:t>ys, to</w:t>
      </w:r>
      <w:r w:rsidR="0015235E" w:rsidRPr="008A0CF9">
        <w:rPr>
          <w:rFonts w:ascii="Arial" w:hAnsi="Arial" w:cs="Arial"/>
        </w:rPr>
        <w:t xml:space="preserve"> navigate from one expression to the next</w:t>
      </w:r>
      <w:r w:rsidRPr="008A0CF9">
        <w:rPr>
          <w:rFonts w:ascii="Arial" w:hAnsi="Arial" w:cs="Arial"/>
        </w:rPr>
        <w:t>.</w:t>
      </w:r>
      <w:r w:rsidR="0015235E" w:rsidRPr="008A0CF9">
        <w:rPr>
          <w:rFonts w:ascii="Arial" w:hAnsi="Arial" w:cs="Arial"/>
        </w:rPr>
        <w:t xml:space="preserve"> </w:t>
      </w:r>
    </w:p>
    <w:p w14:paraId="41D050C6" w14:textId="77777777" w:rsidR="0015235E" w:rsidRPr="008A0CF9" w:rsidRDefault="00B76B66" w:rsidP="0015235E">
      <w:pPr>
        <w:pStyle w:val="NormalWeb"/>
        <w:rPr>
          <w:rFonts w:ascii="Arial" w:hAnsi="Arial" w:cs="Arial"/>
        </w:rPr>
      </w:pPr>
      <w:r w:rsidRPr="008A0CF9">
        <w:rPr>
          <w:rFonts w:ascii="Arial" w:hAnsi="Arial" w:cs="Arial"/>
        </w:rPr>
        <w:t xml:space="preserve">To select the Plot Menu while on </w:t>
      </w:r>
      <w:r w:rsidR="0015235E" w:rsidRPr="008A0CF9">
        <w:rPr>
          <w:rFonts w:ascii="Arial" w:hAnsi="Arial" w:cs="Arial"/>
        </w:rPr>
        <w:t>the "Y1"</w:t>
      </w:r>
      <w:r w:rsidRPr="008A0CF9">
        <w:rPr>
          <w:rFonts w:ascii="Arial" w:hAnsi="Arial" w:cs="Arial"/>
        </w:rPr>
        <w:t>,</w:t>
      </w:r>
      <w:r w:rsidR="0015235E" w:rsidRPr="008A0CF9">
        <w:rPr>
          <w:rFonts w:ascii="Arial" w:hAnsi="Arial" w:cs="Arial"/>
        </w:rPr>
        <w:t xml:space="preserve"> </w:t>
      </w:r>
      <w:r w:rsidRPr="008A0CF9">
        <w:rPr>
          <w:rFonts w:ascii="Arial" w:hAnsi="Arial" w:cs="Arial"/>
        </w:rPr>
        <w:t xml:space="preserve">press the </w:t>
      </w:r>
      <w:r w:rsidR="0015235E" w:rsidRPr="008A0CF9">
        <w:rPr>
          <w:rFonts w:ascii="Arial" w:hAnsi="Arial" w:cs="Arial"/>
        </w:rPr>
        <w:t xml:space="preserve">TI-84 Plus </w:t>
      </w:r>
      <w:r w:rsidR="0015235E" w:rsidRPr="008A0CF9">
        <w:rPr>
          <w:rFonts w:ascii="Arial" w:hAnsi="Arial" w:cs="Arial"/>
          <w:b/>
        </w:rPr>
        <w:t>Up key</w:t>
      </w:r>
      <w:r w:rsidRPr="008A0CF9">
        <w:rPr>
          <w:rFonts w:ascii="Arial" w:hAnsi="Arial" w:cs="Arial"/>
        </w:rPr>
        <w:t>.</w:t>
      </w:r>
    </w:p>
    <w:p w14:paraId="41D050C7" w14:textId="77777777" w:rsidR="0015235E" w:rsidRPr="008A0CF9" w:rsidRDefault="00B76B66" w:rsidP="0015235E">
      <w:pPr>
        <w:pStyle w:val="NormalWeb"/>
        <w:rPr>
          <w:rFonts w:ascii="Arial" w:hAnsi="Arial" w:cs="Arial"/>
        </w:rPr>
      </w:pPr>
      <w:r w:rsidRPr="008A0CF9">
        <w:rPr>
          <w:rFonts w:ascii="Arial" w:hAnsi="Arial" w:cs="Arial"/>
        </w:rPr>
        <w:t>M</w:t>
      </w:r>
      <w:r w:rsidR="0015235E" w:rsidRPr="008A0CF9">
        <w:rPr>
          <w:rFonts w:ascii="Arial" w:hAnsi="Arial" w:cs="Arial"/>
        </w:rPr>
        <w:t xml:space="preserve">oving left and right </w:t>
      </w:r>
      <w:r w:rsidRPr="008A0CF9">
        <w:rPr>
          <w:rFonts w:ascii="Arial" w:hAnsi="Arial" w:cs="Arial"/>
        </w:rPr>
        <w:t xml:space="preserve">in the Plot menu using </w:t>
      </w:r>
      <w:r w:rsidR="0015235E" w:rsidRPr="008A0CF9">
        <w:rPr>
          <w:rFonts w:ascii="Arial" w:hAnsi="Arial" w:cs="Arial"/>
        </w:rPr>
        <w:t>the TI-84 Plus navigation keys</w:t>
      </w:r>
      <w:r w:rsidR="00AB0790" w:rsidRPr="008A0CF9">
        <w:rPr>
          <w:rFonts w:ascii="Arial" w:hAnsi="Arial" w:cs="Arial"/>
        </w:rPr>
        <w:t>,</w:t>
      </w:r>
      <w:r w:rsidR="0015235E" w:rsidRPr="008A0CF9">
        <w:rPr>
          <w:rFonts w:ascii="Arial" w:hAnsi="Arial" w:cs="Arial"/>
        </w:rPr>
        <w:t xml:space="preserve"> announces the status of plot</w:t>
      </w:r>
      <w:r w:rsidRPr="008A0CF9">
        <w:rPr>
          <w:rFonts w:ascii="Arial" w:hAnsi="Arial" w:cs="Arial"/>
        </w:rPr>
        <w:t>s</w:t>
      </w:r>
      <w:r w:rsidR="0015235E" w:rsidRPr="008A0CF9">
        <w:rPr>
          <w:rFonts w:ascii="Arial" w:hAnsi="Arial" w:cs="Arial"/>
        </w:rPr>
        <w:t xml:space="preserve"> 1 through 3 and whether they are enabled and disabled.</w:t>
      </w:r>
    </w:p>
    <w:p w14:paraId="41D050C8" w14:textId="77777777" w:rsidR="0015235E" w:rsidRPr="008A0CF9" w:rsidRDefault="0015235E" w:rsidP="0015235E">
      <w:pPr>
        <w:pStyle w:val="NormalWeb"/>
        <w:rPr>
          <w:rFonts w:ascii="Arial" w:hAnsi="Arial" w:cs="Arial"/>
        </w:rPr>
      </w:pPr>
      <w:r w:rsidRPr="008A0CF9">
        <w:rPr>
          <w:rFonts w:ascii="Arial" w:hAnsi="Arial" w:cs="Arial"/>
        </w:rPr>
        <w:t>The following is announced with each "Y#" equation:</w:t>
      </w:r>
    </w:p>
    <w:p w14:paraId="41D050C9" w14:textId="77777777" w:rsidR="0015235E" w:rsidRPr="008A0CF9" w:rsidRDefault="0015235E" w:rsidP="00942C41">
      <w:pPr>
        <w:numPr>
          <w:ilvl w:val="0"/>
          <w:numId w:val="27"/>
        </w:numPr>
        <w:spacing w:before="100" w:beforeAutospacing="1" w:after="100" w:afterAutospacing="1"/>
        <w:rPr>
          <w:rFonts w:cs="Arial"/>
        </w:rPr>
      </w:pPr>
      <w:r w:rsidRPr="008A0CF9">
        <w:rPr>
          <w:rFonts w:cs="Arial"/>
        </w:rPr>
        <w:t>The equation string</w:t>
      </w:r>
    </w:p>
    <w:p w14:paraId="41D050CA" w14:textId="77777777" w:rsidR="0015235E" w:rsidRPr="008A0CF9" w:rsidRDefault="0015235E" w:rsidP="00942C41">
      <w:pPr>
        <w:numPr>
          <w:ilvl w:val="0"/>
          <w:numId w:val="27"/>
        </w:numPr>
        <w:spacing w:before="100" w:beforeAutospacing="1" w:after="100" w:afterAutospacing="1"/>
        <w:rPr>
          <w:rFonts w:cs="Arial"/>
        </w:rPr>
      </w:pPr>
      <w:r w:rsidRPr="008A0CF9">
        <w:rPr>
          <w:rFonts w:cs="Arial"/>
        </w:rPr>
        <w:t>If the equation is enabled or disabled</w:t>
      </w:r>
    </w:p>
    <w:p w14:paraId="41D050CB" w14:textId="77777777" w:rsidR="0015235E" w:rsidRPr="008A0CF9" w:rsidRDefault="0015235E" w:rsidP="00942C41">
      <w:pPr>
        <w:numPr>
          <w:ilvl w:val="0"/>
          <w:numId w:val="27"/>
        </w:numPr>
        <w:spacing w:before="100" w:beforeAutospacing="1" w:after="100" w:afterAutospacing="1"/>
        <w:rPr>
          <w:rFonts w:cs="Arial"/>
        </w:rPr>
      </w:pPr>
      <w:r w:rsidRPr="008A0CF9">
        <w:rPr>
          <w:rFonts w:cs="Arial"/>
        </w:rPr>
        <w:t>The style of the graph</w:t>
      </w:r>
    </w:p>
    <w:p w14:paraId="41D050CC" w14:textId="77777777" w:rsidR="0015235E" w:rsidRPr="008A0CF9" w:rsidRDefault="00AB0790" w:rsidP="0015235E">
      <w:pPr>
        <w:pStyle w:val="NormalWeb"/>
        <w:rPr>
          <w:rFonts w:ascii="Arial" w:hAnsi="Arial" w:cs="Arial"/>
        </w:rPr>
      </w:pPr>
      <w:r w:rsidRPr="008A0CF9">
        <w:rPr>
          <w:rFonts w:ascii="Arial" w:hAnsi="Arial" w:cs="Arial"/>
        </w:rPr>
        <w:t xml:space="preserve">By pressing the Up and Down arrow keys on the TI-84 Plus </w:t>
      </w:r>
      <w:r w:rsidR="0015235E" w:rsidRPr="008A0CF9">
        <w:rPr>
          <w:rFonts w:ascii="Arial" w:hAnsi="Arial" w:cs="Arial"/>
        </w:rPr>
        <w:t>You can navigate through various "Y=" equations</w:t>
      </w:r>
      <w:r w:rsidRPr="008A0CF9">
        <w:rPr>
          <w:rFonts w:ascii="Arial" w:hAnsi="Arial" w:cs="Arial"/>
        </w:rPr>
        <w:t>.</w:t>
      </w:r>
      <w:r w:rsidR="0015235E" w:rsidRPr="008A0CF9">
        <w:rPr>
          <w:rFonts w:ascii="Arial" w:hAnsi="Arial" w:cs="Arial"/>
        </w:rPr>
        <w:t xml:space="preserve"> If the equation string is blank, only the equation number (Y1 to Y0) is announced.</w:t>
      </w:r>
    </w:p>
    <w:p w14:paraId="41D050CD" w14:textId="77777777" w:rsidR="0015235E" w:rsidRPr="008A0CF9" w:rsidRDefault="008A09B9" w:rsidP="0015235E">
      <w:pPr>
        <w:pStyle w:val="NormalWeb"/>
        <w:rPr>
          <w:rFonts w:ascii="Arial" w:hAnsi="Arial" w:cs="Arial"/>
        </w:rPr>
      </w:pPr>
      <w:r w:rsidRPr="008A0CF9">
        <w:rPr>
          <w:rFonts w:ascii="Arial" w:hAnsi="Arial" w:cs="Arial"/>
        </w:rPr>
        <w:t>N</w:t>
      </w:r>
      <w:r w:rsidR="0015235E" w:rsidRPr="008A0CF9">
        <w:rPr>
          <w:rFonts w:ascii="Arial" w:hAnsi="Arial" w:cs="Arial"/>
        </w:rPr>
        <w:t>avigat</w:t>
      </w:r>
      <w:r w:rsidRPr="008A0CF9">
        <w:rPr>
          <w:rFonts w:ascii="Arial" w:hAnsi="Arial" w:cs="Arial"/>
        </w:rPr>
        <w:t>ion</w:t>
      </w:r>
      <w:r w:rsidR="0015235E" w:rsidRPr="008A0CF9">
        <w:rPr>
          <w:rFonts w:ascii="Arial" w:hAnsi="Arial" w:cs="Arial"/>
        </w:rPr>
        <w:t xml:space="preserve"> through an equation </w:t>
      </w:r>
      <w:r w:rsidRPr="008A0CF9">
        <w:rPr>
          <w:rFonts w:ascii="Arial" w:hAnsi="Arial" w:cs="Arial"/>
        </w:rPr>
        <w:t xml:space="preserve">is made possible by </w:t>
      </w:r>
      <w:r w:rsidR="0015235E" w:rsidRPr="008A0CF9">
        <w:rPr>
          <w:rFonts w:ascii="Arial" w:hAnsi="Arial" w:cs="Arial"/>
        </w:rPr>
        <w:t>using the Left and Right arrow keys to review the elements of an equation.</w:t>
      </w:r>
    </w:p>
    <w:p w14:paraId="41D050CE" w14:textId="77777777" w:rsidR="0015235E" w:rsidRPr="008A0CF9" w:rsidRDefault="0015235E" w:rsidP="009E4E75">
      <w:pPr>
        <w:pStyle w:val="Heading3"/>
        <w:rPr>
          <w:rFonts w:cs="Arial"/>
        </w:rPr>
      </w:pPr>
      <w:bookmarkStart w:id="56" w:name="_Toc9626569"/>
      <w:r w:rsidRPr="008A0CF9">
        <w:rPr>
          <w:rFonts w:cs="Arial"/>
        </w:rPr>
        <w:t>Enabling, Disabling, and Editing Equations</w:t>
      </w:r>
      <w:bookmarkEnd w:id="56"/>
    </w:p>
    <w:p w14:paraId="41D050CF" w14:textId="77777777" w:rsidR="005D6771" w:rsidRPr="008A0CF9" w:rsidRDefault="0015235E" w:rsidP="0015235E">
      <w:pPr>
        <w:pStyle w:val="NormalWeb"/>
        <w:rPr>
          <w:rFonts w:ascii="Arial" w:hAnsi="Arial" w:cs="Arial"/>
        </w:rPr>
      </w:pPr>
      <w:r w:rsidRPr="008A0CF9">
        <w:rPr>
          <w:rFonts w:ascii="Arial" w:hAnsi="Arial" w:cs="Arial"/>
        </w:rPr>
        <w:t>To enable or disable an equation</w:t>
      </w:r>
      <w:r w:rsidR="005D6771" w:rsidRPr="008A0CF9">
        <w:rPr>
          <w:rFonts w:ascii="Arial" w:hAnsi="Arial" w:cs="Arial"/>
        </w:rPr>
        <w:t xml:space="preserve"> </w:t>
      </w:r>
      <w:r w:rsidR="00191C31" w:rsidRPr="008A0CF9">
        <w:rPr>
          <w:rFonts w:ascii="Arial" w:hAnsi="Arial" w:cs="Arial"/>
        </w:rPr>
        <w:t>follow the steps below</w:t>
      </w:r>
      <w:r w:rsidR="005D6771" w:rsidRPr="008A0CF9">
        <w:rPr>
          <w:rFonts w:ascii="Arial" w:hAnsi="Arial" w:cs="Arial"/>
        </w:rPr>
        <w:t>:</w:t>
      </w:r>
    </w:p>
    <w:p w14:paraId="41D050D0" w14:textId="77777777" w:rsidR="00AC4F4C" w:rsidRPr="008A0CF9" w:rsidRDefault="005D6771">
      <w:pPr>
        <w:pStyle w:val="NormalWeb"/>
        <w:numPr>
          <w:ilvl w:val="0"/>
          <w:numId w:val="33"/>
        </w:numPr>
        <w:rPr>
          <w:rFonts w:ascii="Arial" w:hAnsi="Arial" w:cs="Arial"/>
        </w:rPr>
      </w:pPr>
      <w:r w:rsidRPr="008A0CF9">
        <w:rPr>
          <w:rFonts w:ascii="Arial" w:hAnsi="Arial" w:cs="Arial"/>
        </w:rPr>
        <w:t>S</w:t>
      </w:r>
      <w:r w:rsidR="0015235E" w:rsidRPr="008A0CF9">
        <w:rPr>
          <w:rFonts w:ascii="Arial" w:hAnsi="Arial" w:cs="Arial"/>
        </w:rPr>
        <w:t>elect the equation, and then press the TI-84 Right arrow navigation key until the Orion says "cursor moved from equation to equals" followed by the announcement of the status (either "enabled" or "disabled").</w:t>
      </w:r>
    </w:p>
    <w:p w14:paraId="41D050D1" w14:textId="77777777" w:rsidR="00AC4F4C" w:rsidRPr="008A0CF9" w:rsidRDefault="0015235E">
      <w:pPr>
        <w:pStyle w:val="NormalWeb"/>
        <w:numPr>
          <w:ilvl w:val="0"/>
          <w:numId w:val="33"/>
        </w:numPr>
        <w:rPr>
          <w:rFonts w:ascii="Arial" w:hAnsi="Arial" w:cs="Arial"/>
        </w:rPr>
      </w:pPr>
      <w:r w:rsidRPr="008A0CF9">
        <w:rPr>
          <w:rFonts w:ascii="Arial" w:hAnsi="Arial" w:cs="Arial"/>
        </w:rPr>
        <w:t xml:space="preserve"> </w:t>
      </w:r>
      <w:r w:rsidR="005D6771" w:rsidRPr="008A0CF9">
        <w:rPr>
          <w:rFonts w:ascii="Arial" w:hAnsi="Arial" w:cs="Arial"/>
        </w:rPr>
        <w:t xml:space="preserve">Press the </w:t>
      </w:r>
      <w:r w:rsidR="005D6771" w:rsidRPr="008A0CF9">
        <w:rPr>
          <w:rStyle w:val="Strong"/>
          <w:rFonts w:ascii="Arial" w:hAnsi="Arial" w:cs="Arial"/>
        </w:rPr>
        <w:t>Enter</w:t>
      </w:r>
      <w:r w:rsidR="005D6771" w:rsidRPr="008A0CF9">
        <w:rPr>
          <w:rFonts w:ascii="Arial" w:hAnsi="Arial" w:cs="Arial"/>
        </w:rPr>
        <w:t xml:space="preserve"> key t</w:t>
      </w:r>
      <w:r w:rsidRPr="008A0CF9">
        <w:rPr>
          <w:rFonts w:ascii="Arial" w:hAnsi="Arial" w:cs="Arial"/>
        </w:rPr>
        <w:t>o toggle the setting.</w:t>
      </w:r>
    </w:p>
    <w:p w14:paraId="41D050D2" w14:textId="77777777" w:rsidR="0015235E" w:rsidRPr="008A0CF9" w:rsidRDefault="009B6E6F" w:rsidP="0015235E">
      <w:pPr>
        <w:pStyle w:val="NormalWeb"/>
        <w:rPr>
          <w:rFonts w:ascii="Arial" w:hAnsi="Arial" w:cs="Arial"/>
        </w:rPr>
      </w:pPr>
      <w:r w:rsidRPr="008A0CF9">
        <w:rPr>
          <w:rFonts w:ascii="Arial" w:hAnsi="Arial" w:cs="Arial"/>
        </w:rPr>
        <w:t xml:space="preserve">You can edit an equation </w:t>
      </w:r>
      <w:r w:rsidR="0015235E" w:rsidRPr="008A0CF9">
        <w:rPr>
          <w:rFonts w:ascii="Arial" w:hAnsi="Arial" w:cs="Arial"/>
        </w:rPr>
        <w:t>in the equation section of the "Y#" editor, the same as you would on the Home screen.</w:t>
      </w:r>
    </w:p>
    <w:p w14:paraId="41D050D3" w14:textId="77777777" w:rsidR="0015235E" w:rsidRPr="008A0CF9" w:rsidRDefault="0015235E" w:rsidP="0015235E">
      <w:pPr>
        <w:pStyle w:val="NormalWeb"/>
        <w:rPr>
          <w:rFonts w:ascii="Arial" w:hAnsi="Arial" w:cs="Arial"/>
        </w:rPr>
      </w:pPr>
      <w:r w:rsidRPr="008A0CF9">
        <w:rPr>
          <w:rFonts w:ascii="Arial" w:hAnsi="Arial" w:cs="Arial"/>
        </w:rPr>
        <w:t>To change the Graph Line style in the "Y=" menu, navigate to the equation you wish to change. Us</w:t>
      </w:r>
      <w:r w:rsidR="00292E56" w:rsidRPr="008A0CF9">
        <w:rPr>
          <w:rFonts w:ascii="Arial" w:hAnsi="Arial" w:cs="Arial"/>
        </w:rPr>
        <w:t>e</w:t>
      </w:r>
      <w:r w:rsidRPr="008A0CF9">
        <w:rPr>
          <w:rFonts w:ascii="Arial" w:hAnsi="Arial" w:cs="Arial"/>
        </w:rPr>
        <w:t xml:space="preserve"> the TI-84 Plus navigation keys</w:t>
      </w:r>
      <w:r w:rsidR="00292E56" w:rsidRPr="008A0CF9">
        <w:rPr>
          <w:rFonts w:ascii="Arial" w:hAnsi="Arial" w:cs="Arial"/>
        </w:rPr>
        <w:t xml:space="preserve"> to </w:t>
      </w:r>
      <w:r w:rsidRPr="008A0CF9">
        <w:rPr>
          <w:rFonts w:ascii="Arial" w:hAnsi="Arial" w:cs="Arial"/>
        </w:rPr>
        <w:t xml:space="preserve">move left until you hear "cursor moved to graph style," followed by the current setting, e.g., "line." To rotate through the possible line choices, press </w:t>
      </w:r>
      <w:r w:rsidRPr="008A0CF9">
        <w:rPr>
          <w:rStyle w:val="Strong"/>
          <w:rFonts w:ascii="Arial" w:hAnsi="Arial" w:cs="Arial"/>
        </w:rPr>
        <w:t>Enter</w:t>
      </w:r>
      <w:r w:rsidRPr="008A0CF9">
        <w:rPr>
          <w:rFonts w:ascii="Arial" w:hAnsi="Arial" w:cs="Arial"/>
        </w:rPr>
        <w:t xml:space="preserve"> until you reach the style you prefer.</w:t>
      </w:r>
    </w:p>
    <w:p w14:paraId="41D050D4" w14:textId="77777777" w:rsidR="0015235E" w:rsidRPr="008A0CF9" w:rsidRDefault="0015235E" w:rsidP="006F6478">
      <w:pPr>
        <w:pStyle w:val="Heading2"/>
        <w:rPr>
          <w:rFonts w:cs="Arial"/>
        </w:rPr>
      </w:pPr>
      <w:bookmarkStart w:id="57" w:name="_Toc9626570"/>
      <w:r w:rsidRPr="008A0CF9">
        <w:rPr>
          <w:rFonts w:cs="Arial"/>
        </w:rPr>
        <w:t>Horizontal Split Screen Mode</w:t>
      </w:r>
      <w:bookmarkEnd w:id="57"/>
    </w:p>
    <w:p w14:paraId="41D050D5" w14:textId="77777777" w:rsidR="0015235E" w:rsidRPr="008A0CF9" w:rsidRDefault="00904CF8" w:rsidP="0015235E">
      <w:pPr>
        <w:pStyle w:val="NormalWeb"/>
        <w:rPr>
          <w:rFonts w:ascii="Arial" w:hAnsi="Arial" w:cs="Arial"/>
        </w:rPr>
      </w:pPr>
      <w:r w:rsidRPr="008A0CF9">
        <w:rPr>
          <w:rFonts w:ascii="Arial" w:hAnsi="Arial" w:cs="Arial"/>
        </w:rPr>
        <w:t>T</w:t>
      </w:r>
      <w:r w:rsidR="0015235E" w:rsidRPr="008A0CF9">
        <w:rPr>
          <w:rFonts w:ascii="Arial" w:hAnsi="Arial" w:cs="Arial"/>
        </w:rPr>
        <w:t xml:space="preserve">he </w:t>
      </w:r>
      <w:r w:rsidRPr="008A0CF9">
        <w:rPr>
          <w:rFonts w:ascii="Arial" w:hAnsi="Arial" w:cs="Arial"/>
        </w:rPr>
        <w:t xml:space="preserve">Horizontal Split Screen Mode </w:t>
      </w:r>
      <w:r w:rsidR="0015235E" w:rsidRPr="008A0CF9">
        <w:rPr>
          <w:rFonts w:ascii="Arial" w:hAnsi="Arial" w:cs="Arial"/>
        </w:rPr>
        <w:t xml:space="preserve">display screen is divided horizontally into two parts. </w:t>
      </w:r>
      <w:r w:rsidRPr="008A0CF9">
        <w:rPr>
          <w:rFonts w:ascii="Arial" w:hAnsi="Arial" w:cs="Arial"/>
        </w:rPr>
        <w:t>T</w:t>
      </w:r>
      <w:r w:rsidR="0015235E" w:rsidRPr="008A0CF9">
        <w:rPr>
          <w:rFonts w:ascii="Arial" w:hAnsi="Arial" w:cs="Arial"/>
        </w:rPr>
        <w:t>wo screens appear one above the other. One of them is always a graph screen. Only one screen is active at a time. Navigation and editing operations remain the same. Speech announcement is the same as that mentioned above for the Home screen and/or Graph screen.</w:t>
      </w:r>
    </w:p>
    <w:p w14:paraId="41D050D6" w14:textId="77777777" w:rsidR="0015235E" w:rsidRPr="008A0CF9" w:rsidRDefault="0015235E" w:rsidP="006F6478">
      <w:pPr>
        <w:pStyle w:val="Heading2"/>
        <w:rPr>
          <w:rFonts w:cs="Arial"/>
        </w:rPr>
      </w:pPr>
      <w:bookmarkStart w:id="58" w:name="_Toc9626571"/>
      <w:r w:rsidRPr="008A0CF9">
        <w:rPr>
          <w:rFonts w:cs="Arial"/>
        </w:rPr>
        <w:t>Switching Between Various Screens and Menus</w:t>
      </w:r>
      <w:bookmarkEnd w:id="58"/>
    </w:p>
    <w:p w14:paraId="41D050D7" w14:textId="77777777" w:rsidR="0015235E" w:rsidRPr="008A0CF9" w:rsidRDefault="00292E56" w:rsidP="0015235E">
      <w:pPr>
        <w:pStyle w:val="NormalWeb"/>
        <w:rPr>
          <w:rFonts w:ascii="Arial" w:hAnsi="Arial" w:cs="Arial"/>
        </w:rPr>
      </w:pPr>
      <w:r w:rsidRPr="008A0CF9">
        <w:rPr>
          <w:rFonts w:ascii="Arial" w:hAnsi="Arial" w:cs="Arial"/>
          <w:b/>
        </w:rPr>
        <w:t>Note</w:t>
      </w:r>
      <w:r w:rsidRPr="008A0CF9">
        <w:rPr>
          <w:rFonts w:ascii="Arial" w:hAnsi="Arial" w:cs="Arial"/>
        </w:rPr>
        <w:t xml:space="preserve">: </w:t>
      </w:r>
      <w:r w:rsidR="0015235E" w:rsidRPr="008A0CF9">
        <w:rPr>
          <w:rFonts w:ascii="Arial" w:hAnsi="Arial" w:cs="Arial"/>
        </w:rPr>
        <w:t>Whenever there is a change in the active screen, the change is indicated by an announcement.</w:t>
      </w:r>
    </w:p>
    <w:p w14:paraId="41D050D8" w14:textId="77777777" w:rsidR="0015235E" w:rsidRPr="008A0CF9" w:rsidRDefault="0015235E" w:rsidP="006F6478">
      <w:pPr>
        <w:pStyle w:val="Heading2"/>
        <w:rPr>
          <w:rFonts w:cs="Arial"/>
        </w:rPr>
      </w:pPr>
      <w:bookmarkStart w:id="59" w:name="_Toc9626572"/>
      <w:r w:rsidRPr="008A0CF9">
        <w:rPr>
          <w:rFonts w:cs="Arial"/>
        </w:rPr>
        <w:t>Error Screen</w:t>
      </w:r>
      <w:bookmarkEnd w:id="59"/>
    </w:p>
    <w:p w14:paraId="41D050D9" w14:textId="77777777" w:rsidR="0015235E" w:rsidRPr="008A0CF9" w:rsidRDefault="00292E56" w:rsidP="0015235E">
      <w:pPr>
        <w:pStyle w:val="NormalWeb"/>
        <w:rPr>
          <w:rFonts w:ascii="Arial" w:hAnsi="Arial" w:cs="Arial"/>
        </w:rPr>
      </w:pPr>
      <w:r w:rsidRPr="008A0CF9">
        <w:rPr>
          <w:rFonts w:ascii="Arial" w:hAnsi="Arial" w:cs="Arial"/>
        </w:rPr>
        <w:t>An Error screen appears w</w:t>
      </w:r>
      <w:r w:rsidR="0015235E" w:rsidRPr="008A0CF9">
        <w:rPr>
          <w:rFonts w:ascii="Arial" w:hAnsi="Arial" w:cs="Arial"/>
        </w:rPr>
        <w:t>henever there is an error</w:t>
      </w:r>
      <w:r w:rsidR="00B50A3F" w:rsidRPr="008A0CF9">
        <w:rPr>
          <w:rFonts w:ascii="Arial" w:hAnsi="Arial" w:cs="Arial"/>
        </w:rPr>
        <w:t>.</w:t>
      </w:r>
      <w:r w:rsidR="0015235E" w:rsidRPr="008A0CF9">
        <w:rPr>
          <w:rFonts w:ascii="Arial" w:hAnsi="Arial" w:cs="Arial"/>
        </w:rPr>
        <w:t xml:space="preserve"> </w:t>
      </w:r>
      <w:r w:rsidRPr="008A0CF9">
        <w:rPr>
          <w:rFonts w:ascii="Arial" w:hAnsi="Arial" w:cs="Arial"/>
        </w:rPr>
        <w:t xml:space="preserve">The Error </w:t>
      </w:r>
      <w:r w:rsidR="00B50A3F" w:rsidRPr="008A0CF9">
        <w:rPr>
          <w:rFonts w:ascii="Arial" w:hAnsi="Arial" w:cs="Arial"/>
        </w:rPr>
        <w:t>screen contains</w:t>
      </w:r>
      <w:r w:rsidR="0015235E" w:rsidRPr="008A0CF9">
        <w:rPr>
          <w:rFonts w:ascii="Arial" w:hAnsi="Arial" w:cs="Arial"/>
        </w:rPr>
        <w:t xml:space="preserve"> information about the error type, which is indicated to you as well as two options: </w:t>
      </w:r>
      <w:r w:rsidR="00656A21" w:rsidRPr="008A0CF9">
        <w:rPr>
          <w:rFonts w:ascii="Arial" w:hAnsi="Arial" w:cs="Arial"/>
          <w:i/>
        </w:rPr>
        <w:t>Quit</w:t>
      </w:r>
      <w:r w:rsidR="0015235E" w:rsidRPr="008A0CF9">
        <w:rPr>
          <w:rFonts w:ascii="Arial" w:hAnsi="Arial" w:cs="Arial"/>
        </w:rPr>
        <w:t xml:space="preserve"> and </w:t>
      </w:r>
      <w:r w:rsidR="00656A21" w:rsidRPr="008A0CF9">
        <w:rPr>
          <w:rFonts w:ascii="Arial" w:hAnsi="Arial" w:cs="Arial"/>
          <w:i/>
        </w:rPr>
        <w:t>Go To</w:t>
      </w:r>
      <w:r w:rsidR="0015235E" w:rsidRPr="008A0CF9">
        <w:rPr>
          <w:rFonts w:ascii="Arial" w:hAnsi="Arial" w:cs="Arial"/>
        </w:rPr>
        <w:t>. These options are announced as you navigate through the menu.</w:t>
      </w:r>
    </w:p>
    <w:p w14:paraId="41D050DA" w14:textId="77777777" w:rsidR="0015235E" w:rsidRPr="008A0CF9" w:rsidRDefault="0015235E" w:rsidP="004F19E7">
      <w:pPr>
        <w:pStyle w:val="Heading1"/>
        <w:rPr>
          <w:rFonts w:cs="Arial"/>
        </w:rPr>
      </w:pPr>
      <w:bookmarkStart w:id="60" w:name="_Toc9626573"/>
      <w:r w:rsidRPr="008A0CF9">
        <w:rPr>
          <w:rFonts w:cs="Arial"/>
        </w:rPr>
        <w:t>Embossing and Printing and Data Transfer</w:t>
      </w:r>
      <w:bookmarkEnd w:id="60"/>
    </w:p>
    <w:p w14:paraId="41D050DB" w14:textId="77777777" w:rsidR="0015235E" w:rsidRPr="008A0CF9" w:rsidRDefault="00562F59" w:rsidP="0015235E">
      <w:pPr>
        <w:pStyle w:val="NormalWeb"/>
        <w:rPr>
          <w:rFonts w:ascii="Arial" w:hAnsi="Arial" w:cs="Arial"/>
        </w:rPr>
      </w:pPr>
      <w:r w:rsidRPr="008A0CF9">
        <w:rPr>
          <w:rFonts w:ascii="Arial" w:hAnsi="Arial" w:cs="Arial"/>
        </w:rPr>
        <w:t>T</w:t>
      </w:r>
      <w:r w:rsidR="0015235E" w:rsidRPr="008A0CF9">
        <w:rPr>
          <w:rFonts w:ascii="Arial" w:hAnsi="Arial" w:cs="Arial"/>
        </w:rPr>
        <w:t xml:space="preserve">he Orion TI-84 Plus </w:t>
      </w:r>
      <w:r w:rsidRPr="008A0CF9">
        <w:rPr>
          <w:rFonts w:ascii="Arial" w:hAnsi="Arial" w:cs="Arial"/>
        </w:rPr>
        <w:t xml:space="preserve">can be used </w:t>
      </w:r>
      <w:r w:rsidR="0015235E" w:rsidRPr="008A0CF9">
        <w:rPr>
          <w:rFonts w:ascii="Arial" w:hAnsi="Arial" w:cs="Arial"/>
        </w:rPr>
        <w:t xml:space="preserve">to emboss graphs the same way </w:t>
      </w:r>
      <w:r w:rsidRPr="008A0CF9">
        <w:rPr>
          <w:rFonts w:ascii="Arial" w:hAnsi="Arial" w:cs="Arial"/>
        </w:rPr>
        <w:t xml:space="preserve">that </w:t>
      </w:r>
      <w:r w:rsidR="0015235E" w:rsidRPr="008A0CF9">
        <w:rPr>
          <w:rFonts w:ascii="Arial" w:hAnsi="Arial" w:cs="Arial"/>
        </w:rPr>
        <w:t xml:space="preserve">you would use the TI-84 Plus to print them. </w:t>
      </w:r>
      <w:r w:rsidRPr="008A0CF9">
        <w:rPr>
          <w:rFonts w:ascii="Arial" w:hAnsi="Arial" w:cs="Arial"/>
        </w:rPr>
        <w:t>However, y</w:t>
      </w:r>
      <w:r w:rsidR="0015235E" w:rsidRPr="008A0CF9">
        <w:rPr>
          <w:rFonts w:ascii="Arial" w:hAnsi="Arial" w:cs="Arial"/>
        </w:rPr>
        <w:t xml:space="preserve">ou must use an embosser with graphic capabilities or with software that modifies graphics for printing on regular </w:t>
      </w:r>
      <w:r w:rsidR="002400F9" w:rsidRPr="008A0CF9">
        <w:rPr>
          <w:rFonts w:ascii="Arial" w:hAnsi="Arial" w:cs="Arial"/>
        </w:rPr>
        <w:t>Braille</w:t>
      </w:r>
      <w:r w:rsidR="0015235E" w:rsidRPr="008A0CF9">
        <w:rPr>
          <w:rFonts w:ascii="Arial" w:hAnsi="Arial" w:cs="Arial"/>
        </w:rPr>
        <w:t xml:space="preserve"> embossers. </w:t>
      </w:r>
      <w:r w:rsidRPr="008A0CF9">
        <w:rPr>
          <w:rFonts w:ascii="Arial" w:hAnsi="Arial" w:cs="Arial"/>
        </w:rPr>
        <w:t>Please c</w:t>
      </w:r>
      <w:r w:rsidR="0015235E" w:rsidRPr="008A0CF9">
        <w:rPr>
          <w:rFonts w:ascii="Arial" w:hAnsi="Arial" w:cs="Arial"/>
        </w:rPr>
        <w:t xml:space="preserve">onsult the user guide for your </w:t>
      </w:r>
      <w:r w:rsidR="002400F9" w:rsidRPr="008A0CF9">
        <w:rPr>
          <w:rFonts w:ascii="Arial" w:hAnsi="Arial" w:cs="Arial"/>
        </w:rPr>
        <w:t>Braille</w:t>
      </w:r>
      <w:r w:rsidR="0015235E" w:rsidRPr="008A0CF9">
        <w:rPr>
          <w:rFonts w:ascii="Arial" w:hAnsi="Arial" w:cs="Arial"/>
        </w:rPr>
        <w:t xml:space="preserve"> embosser to determine how to print graphics.</w:t>
      </w:r>
    </w:p>
    <w:p w14:paraId="41D050DC" w14:textId="77777777" w:rsidR="0015235E" w:rsidRPr="008A0CF9" w:rsidRDefault="0015235E" w:rsidP="0015235E">
      <w:pPr>
        <w:pStyle w:val="NormalWeb"/>
        <w:rPr>
          <w:rFonts w:ascii="Arial" w:hAnsi="Arial" w:cs="Arial"/>
        </w:rPr>
      </w:pPr>
      <w:r w:rsidRPr="008A0CF9">
        <w:rPr>
          <w:rFonts w:ascii="Arial" w:hAnsi="Arial" w:cs="Arial"/>
        </w:rPr>
        <w:t>It is also possible to transfer data via e-mail to yourself or others (e.g., a teacher's e-mail address).</w:t>
      </w:r>
    </w:p>
    <w:p w14:paraId="41D050DD" w14:textId="77777777" w:rsidR="00531727" w:rsidRPr="008A0CF9" w:rsidRDefault="0015235E" w:rsidP="0015235E">
      <w:pPr>
        <w:pStyle w:val="NormalWeb"/>
        <w:rPr>
          <w:rFonts w:ascii="Arial" w:hAnsi="Arial" w:cs="Arial"/>
        </w:rPr>
      </w:pPr>
      <w:r w:rsidRPr="008A0CF9">
        <w:rPr>
          <w:rFonts w:ascii="Arial" w:hAnsi="Arial" w:cs="Arial"/>
        </w:rPr>
        <w:t>To print or emboss, it is first necessary to connect your Orion TI-84 Plus to your computer. You need two things to enable the calculator to communicate with your computer for printing and embossing:</w:t>
      </w:r>
    </w:p>
    <w:p w14:paraId="41D050DE" w14:textId="77777777" w:rsidR="00AC4F4C" w:rsidRPr="008A0CF9" w:rsidRDefault="0015235E">
      <w:pPr>
        <w:pStyle w:val="NormalWeb"/>
        <w:numPr>
          <w:ilvl w:val="0"/>
          <w:numId w:val="34"/>
        </w:numPr>
        <w:rPr>
          <w:rFonts w:ascii="Arial" w:hAnsi="Arial" w:cs="Arial"/>
        </w:rPr>
      </w:pPr>
      <w:r w:rsidRPr="008A0CF9">
        <w:rPr>
          <w:rFonts w:ascii="Arial" w:hAnsi="Arial" w:cs="Arial"/>
        </w:rPr>
        <w:t>TI Connect</w:t>
      </w:r>
      <w:r w:rsidRPr="008A0CF9">
        <w:rPr>
          <w:rFonts w:ascii="Arial" w:hAnsi="Arial" w:cs="Arial"/>
          <w:vertAlign w:val="superscript"/>
        </w:rPr>
        <w:t>TM</w:t>
      </w:r>
      <w:r w:rsidRPr="008A0CF9">
        <w:rPr>
          <w:rFonts w:ascii="Arial" w:hAnsi="Arial" w:cs="Arial"/>
        </w:rPr>
        <w:t xml:space="preserve"> Software</w:t>
      </w:r>
    </w:p>
    <w:p w14:paraId="41D050DF" w14:textId="77777777" w:rsidR="00AC4F4C" w:rsidRPr="008A0CF9" w:rsidRDefault="0015235E">
      <w:pPr>
        <w:pStyle w:val="NormalWeb"/>
        <w:numPr>
          <w:ilvl w:val="0"/>
          <w:numId w:val="34"/>
        </w:numPr>
        <w:rPr>
          <w:rFonts w:ascii="Arial" w:hAnsi="Arial" w:cs="Arial"/>
        </w:rPr>
      </w:pPr>
      <w:r w:rsidRPr="008A0CF9">
        <w:rPr>
          <w:rFonts w:ascii="Arial" w:hAnsi="Arial" w:cs="Arial"/>
        </w:rPr>
        <w:t>TI Connectivity USB Graph Link Cable. (</w:t>
      </w:r>
      <w:r w:rsidR="00656A21" w:rsidRPr="008A0CF9">
        <w:rPr>
          <w:rFonts w:ascii="Arial" w:hAnsi="Arial" w:cs="Arial"/>
          <w:b/>
        </w:rPr>
        <w:t>Note:</w:t>
      </w:r>
      <w:r w:rsidRPr="008A0CF9">
        <w:rPr>
          <w:rFonts w:ascii="Arial" w:hAnsi="Arial" w:cs="Arial"/>
        </w:rPr>
        <w:t xml:space="preserve"> This is not the same as the Standard A to Mini-B cable included with your purchase.)</w:t>
      </w:r>
    </w:p>
    <w:p w14:paraId="41D050E0" w14:textId="77777777" w:rsidR="00AC4F4C" w:rsidRPr="008A0CF9" w:rsidRDefault="0015235E">
      <w:pPr>
        <w:pStyle w:val="NormalWeb"/>
        <w:ind w:left="60"/>
        <w:rPr>
          <w:rFonts w:ascii="Arial" w:hAnsi="Arial" w:cs="Arial"/>
        </w:rPr>
      </w:pPr>
      <w:r w:rsidRPr="008A0CF9">
        <w:rPr>
          <w:rFonts w:ascii="Arial" w:hAnsi="Arial" w:cs="Arial"/>
        </w:rPr>
        <w:t xml:space="preserve">If you already have a TI Connectivity USB Graph Link Cable, you can download the free software from the </w:t>
      </w:r>
      <w:hyperlink r:id="rId16" w:history="1">
        <w:r w:rsidRPr="008A0CF9">
          <w:rPr>
            <w:rStyle w:val="Hyperlink"/>
            <w:rFonts w:ascii="Arial" w:hAnsi="Arial" w:cs="Arial"/>
          </w:rPr>
          <w:t>Texas Instruments</w:t>
        </w:r>
        <w:r w:rsidRPr="008A0CF9">
          <w:rPr>
            <w:rStyle w:val="Hyperlink"/>
            <w:rFonts w:ascii="Arial" w:hAnsi="Arial" w:cs="Arial"/>
            <w:vertAlign w:val="superscript"/>
          </w:rPr>
          <w:t>TM</w:t>
        </w:r>
        <w:r w:rsidRPr="008A0CF9">
          <w:rPr>
            <w:rStyle w:val="Hyperlink"/>
            <w:rFonts w:ascii="Arial" w:hAnsi="Arial" w:cs="Arial"/>
          </w:rPr>
          <w:t xml:space="preserve"> Downloads</w:t>
        </w:r>
      </w:hyperlink>
      <w:r w:rsidRPr="008A0CF9">
        <w:rPr>
          <w:rFonts w:ascii="Arial" w:hAnsi="Arial" w:cs="Arial"/>
        </w:rPr>
        <w:t xml:space="preserve"> page online. The TI Connectivity USB Graph Link Cable is not included with the purchase of your TI-84 Plus Talking Graphing Calculator. If you do not have the cable, it can be purchased at </w:t>
      </w:r>
      <w:hyperlink r:id="rId17" w:history="1">
        <w:r w:rsidRPr="008A0CF9">
          <w:rPr>
            <w:rStyle w:val="Hyperlink"/>
            <w:rFonts w:ascii="Arial" w:hAnsi="Arial" w:cs="Arial"/>
          </w:rPr>
          <w:t>Schoolmart</w:t>
        </w:r>
      </w:hyperlink>
      <w:r w:rsidRPr="008A0CF9">
        <w:rPr>
          <w:rFonts w:ascii="Arial" w:hAnsi="Arial" w:cs="Arial"/>
        </w:rPr>
        <w:t xml:space="preserve"> It comes with a TI Connect</w:t>
      </w:r>
      <w:r w:rsidRPr="008A0CF9">
        <w:rPr>
          <w:rFonts w:ascii="Arial" w:hAnsi="Arial" w:cs="Arial"/>
          <w:vertAlign w:val="superscript"/>
        </w:rPr>
        <w:t>TM</w:t>
      </w:r>
      <w:r w:rsidRPr="008A0CF9">
        <w:rPr>
          <w:rFonts w:ascii="Arial" w:hAnsi="Arial" w:cs="Arial"/>
        </w:rPr>
        <w:t xml:space="preserve"> Software CD. You may also be able to find one cheaper </w:t>
      </w:r>
      <w:r w:rsidR="00531727" w:rsidRPr="008A0CF9">
        <w:rPr>
          <w:rFonts w:ascii="Arial" w:hAnsi="Arial" w:cs="Arial"/>
        </w:rPr>
        <w:t xml:space="preserve">at </w:t>
      </w:r>
      <w:r w:rsidRPr="008A0CF9">
        <w:rPr>
          <w:rFonts w:ascii="Arial" w:hAnsi="Arial" w:cs="Arial"/>
        </w:rPr>
        <w:t>online stores like Amazon.</w:t>
      </w:r>
    </w:p>
    <w:p w14:paraId="41D050E1" w14:textId="77777777" w:rsidR="0015235E" w:rsidRPr="008A0CF9" w:rsidRDefault="0015235E" w:rsidP="0015235E">
      <w:pPr>
        <w:pStyle w:val="NormalWeb"/>
        <w:rPr>
          <w:rFonts w:ascii="Arial" w:hAnsi="Arial" w:cs="Arial"/>
        </w:rPr>
      </w:pPr>
      <w:r w:rsidRPr="008A0CF9">
        <w:rPr>
          <w:rStyle w:val="Strong"/>
          <w:rFonts w:ascii="Arial" w:hAnsi="Arial" w:cs="Arial"/>
        </w:rPr>
        <w:t>Note:</w:t>
      </w:r>
      <w:r w:rsidRPr="008A0CF9">
        <w:rPr>
          <w:rFonts w:ascii="Arial" w:hAnsi="Arial" w:cs="Arial"/>
        </w:rPr>
        <w:t xml:space="preserve"> If using the Orion TI-84 at school, check with your Mathematics department before you purchase the Graph Link Cable. You may be able to borrow one.</w:t>
      </w:r>
    </w:p>
    <w:p w14:paraId="41D050E2" w14:textId="77777777" w:rsidR="0015235E" w:rsidRPr="008A0CF9" w:rsidRDefault="0015235E" w:rsidP="004F19E7">
      <w:pPr>
        <w:pStyle w:val="Heading2"/>
        <w:rPr>
          <w:rFonts w:cs="Arial"/>
        </w:rPr>
      </w:pPr>
      <w:bookmarkStart w:id="61" w:name="_Toc9626574"/>
      <w:r w:rsidRPr="008A0CF9">
        <w:rPr>
          <w:rFonts w:cs="Arial"/>
        </w:rPr>
        <w:t>Download the TI Connect</w:t>
      </w:r>
      <w:r w:rsidRPr="008A0CF9">
        <w:rPr>
          <w:rFonts w:cs="Arial"/>
          <w:vertAlign w:val="superscript"/>
        </w:rPr>
        <w:t>TM</w:t>
      </w:r>
      <w:r w:rsidRPr="008A0CF9">
        <w:rPr>
          <w:rFonts w:cs="Arial"/>
        </w:rPr>
        <w:t xml:space="preserve"> Software</w:t>
      </w:r>
      <w:bookmarkEnd w:id="61"/>
    </w:p>
    <w:p w14:paraId="41D050E3" w14:textId="77777777" w:rsidR="0015235E" w:rsidRPr="008A0CF9" w:rsidRDefault="0015235E" w:rsidP="0015235E">
      <w:pPr>
        <w:pStyle w:val="NormalWeb"/>
        <w:rPr>
          <w:rFonts w:ascii="Arial" w:hAnsi="Arial" w:cs="Arial"/>
        </w:rPr>
      </w:pPr>
      <w:r w:rsidRPr="008A0CF9">
        <w:rPr>
          <w:rFonts w:ascii="Arial" w:hAnsi="Arial" w:cs="Arial"/>
        </w:rPr>
        <w:t xml:space="preserve">The following steps </w:t>
      </w:r>
      <w:r w:rsidR="00191C31" w:rsidRPr="008A0CF9">
        <w:rPr>
          <w:rFonts w:ascii="Arial" w:hAnsi="Arial" w:cs="Arial"/>
        </w:rPr>
        <w:t>instruct</w:t>
      </w:r>
      <w:r w:rsidRPr="008A0CF9">
        <w:rPr>
          <w:rFonts w:ascii="Arial" w:hAnsi="Arial" w:cs="Arial"/>
        </w:rPr>
        <w:t xml:space="preserve"> you </w:t>
      </w:r>
      <w:r w:rsidR="00191C31" w:rsidRPr="008A0CF9">
        <w:rPr>
          <w:rFonts w:ascii="Arial" w:hAnsi="Arial" w:cs="Arial"/>
        </w:rPr>
        <w:t xml:space="preserve">on </w:t>
      </w:r>
      <w:r w:rsidRPr="008A0CF9">
        <w:rPr>
          <w:rFonts w:ascii="Arial" w:hAnsi="Arial" w:cs="Arial"/>
        </w:rPr>
        <w:t>how to download the current, free version of TI Connect</w:t>
      </w:r>
      <w:r w:rsidRPr="008A0CF9">
        <w:rPr>
          <w:rFonts w:ascii="Arial" w:hAnsi="Arial" w:cs="Arial"/>
          <w:vertAlign w:val="superscript"/>
        </w:rPr>
        <w:t>TM</w:t>
      </w:r>
      <w:r w:rsidRPr="008A0CF9">
        <w:rPr>
          <w:rFonts w:ascii="Arial" w:hAnsi="Arial" w:cs="Arial"/>
        </w:rPr>
        <w:t xml:space="preserve"> software from the </w:t>
      </w:r>
      <w:hyperlink r:id="rId18" w:history="1">
        <w:r w:rsidRPr="008A0CF9">
          <w:rPr>
            <w:rStyle w:val="Hyperlink"/>
            <w:rFonts w:ascii="Arial" w:hAnsi="Arial" w:cs="Arial"/>
          </w:rPr>
          <w:t>Texas Instruments</w:t>
        </w:r>
        <w:r w:rsidRPr="008A0CF9">
          <w:rPr>
            <w:rStyle w:val="Hyperlink"/>
            <w:rFonts w:ascii="Arial" w:hAnsi="Arial" w:cs="Arial"/>
            <w:vertAlign w:val="superscript"/>
          </w:rPr>
          <w:t>TM</w:t>
        </w:r>
        <w:r w:rsidRPr="008A0CF9">
          <w:rPr>
            <w:rStyle w:val="Hyperlink"/>
            <w:rFonts w:ascii="Arial" w:hAnsi="Arial" w:cs="Arial"/>
          </w:rPr>
          <w:t xml:space="preserve"> Downloads</w:t>
        </w:r>
      </w:hyperlink>
      <w:r w:rsidRPr="008A0CF9">
        <w:rPr>
          <w:rFonts w:ascii="Arial" w:hAnsi="Arial" w:cs="Arial"/>
        </w:rPr>
        <w:t xml:space="preserve"> website:</w:t>
      </w:r>
    </w:p>
    <w:tbl>
      <w:tblPr>
        <w:tblStyle w:val="TableGrid"/>
        <w:tblW w:w="0" w:type="auto"/>
        <w:tblInd w:w="108" w:type="dxa"/>
        <w:tblLook w:val="04A0" w:firstRow="1" w:lastRow="0" w:firstColumn="1" w:lastColumn="0" w:noHBand="0" w:noVBand="1"/>
      </w:tblPr>
      <w:tblGrid>
        <w:gridCol w:w="807"/>
        <w:gridCol w:w="7715"/>
      </w:tblGrid>
      <w:tr w:rsidR="00904CF8" w:rsidRPr="008A0CF9" w14:paraId="41D050E6" w14:textId="77777777" w:rsidTr="00DD04F0">
        <w:trPr>
          <w:tblHeader/>
        </w:trPr>
        <w:tc>
          <w:tcPr>
            <w:tcW w:w="810" w:type="dxa"/>
            <w:shd w:val="clear" w:color="auto" w:fill="000000" w:themeFill="text1"/>
          </w:tcPr>
          <w:p w14:paraId="41D050E4" w14:textId="77777777" w:rsidR="00AC4F4C" w:rsidRPr="008A0CF9" w:rsidRDefault="00656A21">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7938" w:type="dxa"/>
            <w:shd w:val="clear" w:color="auto" w:fill="000000" w:themeFill="text1"/>
          </w:tcPr>
          <w:p w14:paraId="41D050E5" w14:textId="77777777" w:rsidR="00904CF8"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904CF8" w:rsidRPr="008A0CF9" w14:paraId="41D050E9" w14:textId="77777777" w:rsidTr="00DD04F0">
        <w:tc>
          <w:tcPr>
            <w:tcW w:w="810" w:type="dxa"/>
          </w:tcPr>
          <w:p w14:paraId="41D050E7" w14:textId="77777777" w:rsidR="00AC4F4C" w:rsidRPr="008A0CF9" w:rsidRDefault="00904CF8">
            <w:pPr>
              <w:pStyle w:val="NormalWeb"/>
              <w:jc w:val="center"/>
              <w:rPr>
                <w:rFonts w:ascii="Arial" w:hAnsi="Arial" w:cs="Arial"/>
              </w:rPr>
            </w:pPr>
            <w:r w:rsidRPr="008A0CF9">
              <w:rPr>
                <w:rFonts w:ascii="Arial" w:hAnsi="Arial" w:cs="Arial"/>
              </w:rPr>
              <w:t>1</w:t>
            </w:r>
          </w:p>
        </w:tc>
        <w:tc>
          <w:tcPr>
            <w:tcW w:w="7938" w:type="dxa"/>
          </w:tcPr>
          <w:p w14:paraId="41D050E8" w14:textId="77777777" w:rsidR="00904CF8" w:rsidRPr="008A0CF9" w:rsidRDefault="00904CF8" w:rsidP="0015235E">
            <w:pPr>
              <w:pStyle w:val="NormalWeb"/>
              <w:rPr>
                <w:rFonts w:ascii="Arial" w:hAnsi="Arial" w:cs="Arial"/>
              </w:rPr>
            </w:pPr>
            <w:r w:rsidRPr="008A0CF9">
              <w:rPr>
                <w:rFonts w:ascii="Arial" w:hAnsi="Arial" w:cs="Arial"/>
              </w:rPr>
              <w:t>Go to the Texas Instruments</w:t>
            </w:r>
            <w:r w:rsidRPr="008A0CF9">
              <w:rPr>
                <w:rFonts w:ascii="Arial" w:hAnsi="Arial" w:cs="Arial"/>
                <w:vertAlign w:val="superscript"/>
              </w:rPr>
              <w:t>TM</w:t>
            </w:r>
            <w:r w:rsidRPr="008A0CF9">
              <w:rPr>
                <w:rFonts w:ascii="Arial" w:hAnsi="Arial" w:cs="Arial"/>
              </w:rPr>
              <w:t xml:space="preserve"> Downloads website</w:t>
            </w:r>
          </w:p>
        </w:tc>
      </w:tr>
      <w:tr w:rsidR="00904CF8" w:rsidRPr="008A0CF9" w14:paraId="41D050EC" w14:textId="77777777" w:rsidTr="00DD04F0">
        <w:tc>
          <w:tcPr>
            <w:tcW w:w="810" w:type="dxa"/>
          </w:tcPr>
          <w:p w14:paraId="41D050EA" w14:textId="77777777" w:rsidR="00AC4F4C" w:rsidRPr="008A0CF9" w:rsidRDefault="00904CF8">
            <w:pPr>
              <w:pStyle w:val="NormalWeb"/>
              <w:jc w:val="center"/>
              <w:rPr>
                <w:rFonts w:ascii="Arial" w:hAnsi="Arial" w:cs="Arial"/>
              </w:rPr>
            </w:pPr>
            <w:r w:rsidRPr="008A0CF9">
              <w:rPr>
                <w:rFonts w:ascii="Arial" w:hAnsi="Arial" w:cs="Arial"/>
              </w:rPr>
              <w:t>2</w:t>
            </w:r>
          </w:p>
        </w:tc>
        <w:tc>
          <w:tcPr>
            <w:tcW w:w="7938" w:type="dxa"/>
          </w:tcPr>
          <w:p w14:paraId="41D050EB" w14:textId="77777777" w:rsidR="00904CF8" w:rsidRPr="008A0CF9" w:rsidRDefault="00904CF8" w:rsidP="0015235E">
            <w:pPr>
              <w:pStyle w:val="NormalWeb"/>
              <w:rPr>
                <w:rFonts w:ascii="Arial" w:hAnsi="Arial" w:cs="Arial"/>
              </w:rPr>
            </w:pPr>
            <w:r w:rsidRPr="008A0CF9">
              <w:rPr>
                <w:rFonts w:ascii="Arial" w:hAnsi="Arial" w:cs="Arial"/>
              </w:rPr>
              <w:t xml:space="preserve">In the Technology drop-down list, select </w:t>
            </w:r>
            <w:r w:rsidR="00656A21" w:rsidRPr="008A0CF9">
              <w:rPr>
                <w:rFonts w:ascii="Arial" w:hAnsi="Arial" w:cs="Arial"/>
                <w:i/>
              </w:rPr>
              <w:t>TI-84 Plus, TI-84 Plus Silver Edition</w:t>
            </w:r>
          </w:p>
        </w:tc>
      </w:tr>
      <w:tr w:rsidR="00904CF8" w:rsidRPr="008A0CF9" w14:paraId="41D050EF" w14:textId="77777777" w:rsidTr="00DD04F0">
        <w:tc>
          <w:tcPr>
            <w:tcW w:w="810" w:type="dxa"/>
          </w:tcPr>
          <w:p w14:paraId="41D050ED" w14:textId="77777777" w:rsidR="00AC4F4C" w:rsidRPr="008A0CF9" w:rsidRDefault="00904CF8">
            <w:pPr>
              <w:pStyle w:val="NormalWeb"/>
              <w:jc w:val="center"/>
              <w:rPr>
                <w:rFonts w:ascii="Arial" w:hAnsi="Arial" w:cs="Arial"/>
              </w:rPr>
            </w:pPr>
            <w:r w:rsidRPr="008A0CF9">
              <w:rPr>
                <w:rFonts w:ascii="Arial" w:hAnsi="Arial" w:cs="Arial"/>
              </w:rPr>
              <w:t>3</w:t>
            </w:r>
          </w:p>
        </w:tc>
        <w:tc>
          <w:tcPr>
            <w:tcW w:w="7938" w:type="dxa"/>
          </w:tcPr>
          <w:p w14:paraId="41D050EE" w14:textId="77777777" w:rsidR="00904CF8" w:rsidRPr="008A0CF9" w:rsidRDefault="00904CF8" w:rsidP="0015235E">
            <w:pPr>
              <w:pStyle w:val="NormalWeb"/>
              <w:rPr>
                <w:rFonts w:ascii="Arial" w:hAnsi="Arial" w:cs="Arial"/>
              </w:rPr>
            </w:pPr>
            <w:r w:rsidRPr="008A0CF9">
              <w:rPr>
                <w:rFonts w:ascii="Arial" w:hAnsi="Arial" w:cs="Arial"/>
              </w:rPr>
              <w:t xml:space="preserve">In the View drop-down list, select </w:t>
            </w:r>
            <w:r w:rsidR="00656A21" w:rsidRPr="008A0CF9">
              <w:rPr>
                <w:rFonts w:ascii="Arial" w:hAnsi="Arial" w:cs="Arial"/>
                <w:i/>
              </w:rPr>
              <w:t>Connectivity Software</w:t>
            </w:r>
          </w:p>
        </w:tc>
      </w:tr>
      <w:tr w:rsidR="00904CF8" w:rsidRPr="008A0CF9" w14:paraId="41D050F2" w14:textId="77777777" w:rsidTr="00DD04F0">
        <w:tc>
          <w:tcPr>
            <w:tcW w:w="810" w:type="dxa"/>
          </w:tcPr>
          <w:p w14:paraId="41D050F0" w14:textId="77777777" w:rsidR="00AC4F4C" w:rsidRPr="008A0CF9" w:rsidRDefault="00904CF8">
            <w:pPr>
              <w:pStyle w:val="NormalWeb"/>
              <w:jc w:val="center"/>
              <w:rPr>
                <w:rFonts w:ascii="Arial" w:hAnsi="Arial" w:cs="Arial"/>
              </w:rPr>
            </w:pPr>
            <w:r w:rsidRPr="008A0CF9">
              <w:rPr>
                <w:rFonts w:ascii="Arial" w:hAnsi="Arial" w:cs="Arial"/>
              </w:rPr>
              <w:t>4</w:t>
            </w:r>
          </w:p>
        </w:tc>
        <w:tc>
          <w:tcPr>
            <w:tcW w:w="7938" w:type="dxa"/>
          </w:tcPr>
          <w:p w14:paraId="41D050F1" w14:textId="77777777" w:rsidR="00904CF8" w:rsidRPr="008A0CF9" w:rsidRDefault="00904CF8" w:rsidP="0015235E">
            <w:pPr>
              <w:pStyle w:val="NormalWeb"/>
              <w:rPr>
                <w:rFonts w:ascii="Arial" w:hAnsi="Arial" w:cs="Arial"/>
              </w:rPr>
            </w:pPr>
            <w:r w:rsidRPr="008A0CF9">
              <w:rPr>
                <w:rFonts w:ascii="Arial" w:hAnsi="Arial" w:cs="Arial"/>
              </w:rPr>
              <w:t xml:space="preserve">Click on the </w:t>
            </w:r>
            <w:r w:rsidR="00656A21" w:rsidRPr="008A0CF9">
              <w:rPr>
                <w:rFonts w:ascii="Arial" w:hAnsi="Arial" w:cs="Arial"/>
                <w:b/>
              </w:rPr>
              <w:t xml:space="preserve">Find </w:t>
            </w:r>
            <w:r w:rsidRPr="008A0CF9">
              <w:rPr>
                <w:rFonts w:ascii="Arial" w:hAnsi="Arial" w:cs="Arial"/>
              </w:rPr>
              <w:t>button.</w:t>
            </w:r>
          </w:p>
        </w:tc>
      </w:tr>
      <w:tr w:rsidR="00904CF8" w:rsidRPr="008A0CF9" w14:paraId="41D050F5" w14:textId="77777777" w:rsidTr="00DD04F0">
        <w:tc>
          <w:tcPr>
            <w:tcW w:w="810" w:type="dxa"/>
          </w:tcPr>
          <w:p w14:paraId="41D050F3" w14:textId="77777777" w:rsidR="00AC4F4C" w:rsidRPr="008A0CF9" w:rsidRDefault="00904CF8">
            <w:pPr>
              <w:pStyle w:val="NormalWeb"/>
              <w:jc w:val="center"/>
              <w:rPr>
                <w:rFonts w:ascii="Arial" w:hAnsi="Arial" w:cs="Arial"/>
              </w:rPr>
            </w:pPr>
            <w:r w:rsidRPr="008A0CF9">
              <w:rPr>
                <w:rFonts w:ascii="Arial" w:hAnsi="Arial" w:cs="Arial"/>
              </w:rPr>
              <w:t>5</w:t>
            </w:r>
          </w:p>
        </w:tc>
        <w:tc>
          <w:tcPr>
            <w:tcW w:w="7938" w:type="dxa"/>
          </w:tcPr>
          <w:p w14:paraId="41D050F4" w14:textId="77777777" w:rsidR="00904CF8" w:rsidRPr="008A0CF9" w:rsidRDefault="00904CF8" w:rsidP="0015235E">
            <w:pPr>
              <w:pStyle w:val="NormalWeb"/>
              <w:rPr>
                <w:rFonts w:ascii="Arial" w:hAnsi="Arial" w:cs="Arial"/>
              </w:rPr>
            </w:pPr>
            <w:r w:rsidRPr="008A0CF9">
              <w:rPr>
                <w:rFonts w:ascii="Arial" w:hAnsi="Arial" w:cs="Arial"/>
              </w:rPr>
              <w:t>Choose either the TI Connect</w:t>
            </w:r>
            <w:r w:rsidRPr="008A0CF9">
              <w:rPr>
                <w:rFonts w:ascii="Arial" w:hAnsi="Arial" w:cs="Arial"/>
                <w:vertAlign w:val="superscript"/>
              </w:rPr>
              <w:t>TM</w:t>
            </w:r>
            <w:r w:rsidRPr="008A0CF9">
              <w:rPr>
                <w:rFonts w:ascii="Arial" w:hAnsi="Arial" w:cs="Arial"/>
              </w:rPr>
              <w:t xml:space="preserve"> Software for Macintosh® or the TI Connect</w:t>
            </w:r>
            <w:r w:rsidRPr="008A0CF9">
              <w:rPr>
                <w:rFonts w:ascii="Arial" w:hAnsi="Arial" w:cs="Arial"/>
                <w:vertAlign w:val="superscript"/>
              </w:rPr>
              <w:t>TM</w:t>
            </w:r>
            <w:r w:rsidRPr="008A0CF9">
              <w:rPr>
                <w:rFonts w:ascii="Arial" w:hAnsi="Arial" w:cs="Arial"/>
              </w:rPr>
              <w:t xml:space="preserve"> Software for Windows®, depending on the type of computer you are using</w:t>
            </w:r>
          </w:p>
        </w:tc>
      </w:tr>
      <w:tr w:rsidR="00904CF8" w:rsidRPr="008A0CF9" w14:paraId="41D050F8" w14:textId="77777777" w:rsidTr="00DD04F0">
        <w:tc>
          <w:tcPr>
            <w:tcW w:w="810" w:type="dxa"/>
          </w:tcPr>
          <w:p w14:paraId="41D050F6" w14:textId="77777777" w:rsidR="00AC4F4C" w:rsidRPr="008A0CF9" w:rsidRDefault="00904CF8">
            <w:pPr>
              <w:pStyle w:val="NormalWeb"/>
              <w:jc w:val="center"/>
              <w:rPr>
                <w:rFonts w:ascii="Arial" w:hAnsi="Arial" w:cs="Arial"/>
              </w:rPr>
            </w:pPr>
            <w:r w:rsidRPr="008A0CF9">
              <w:rPr>
                <w:rFonts w:ascii="Arial" w:hAnsi="Arial" w:cs="Arial"/>
              </w:rPr>
              <w:t>6</w:t>
            </w:r>
          </w:p>
        </w:tc>
        <w:tc>
          <w:tcPr>
            <w:tcW w:w="7938" w:type="dxa"/>
          </w:tcPr>
          <w:p w14:paraId="41D050F7" w14:textId="77777777" w:rsidR="00904CF8" w:rsidRPr="008A0CF9" w:rsidRDefault="00904CF8" w:rsidP="0015235E">
            <w:pPr>
              <w:pStyle w:val="NormalWeb"/>
              <w:rPr>
                <w:rFonts w:ascii="Arial" w:hAnsi="Arial" w:cs="Arial"/>
              </w:rPr>
            </w:pPr>
            <w:r w:rsidRPr="008A0CF9">
              <w:rPr>
                <w:rFonts w:ascii="Arial" w:hAnsi="Arial" w:cs="Arial"/>
              </w:rPr>
              <w:t>Select the appropriate language download</w:t>
            </w:r>
          </w:p>
        </w:tc>
      </w:tr>
      <w:tr w:rsidR="00904CF8" w:rsidRPr="008A0CF9" w14:paraId="41D050FB" w14:textId="77777777" w:rsidTr="00DD04F0">
        <w:tc>
          <w:tcPr>
            <w:tcW w:w="810" w:type="dxa"/>
          </w:tcPr>
          <w:p w14:paraId="41D050F9" w14:textId="77777777" w:rsidR="00AC4F4C" w:rsidRPr="008A0CF9" w:rsidRDefault="00904CF8">
            <w:pPr>
              <w:pStyle w:val="NormalWeb"/>
              <w:jc w:val="center"/>
              <w:rPr>
                <w:rFonts w:ascii="Arial" w:hAnsi="Arial" w:cs="Arial"/>
              </w:rPr>
            </w:pPr>
            <w:r w:rsidRPr="008A0CF9">
              <w:rPr>
                <w:rFonts w:ascii="Arial" w:hAnsi="Arial" w:cs="Arial"/>
              </w:rPr>
              <w:t>7</w:t>
            </w:r>
          </w:p>
        </w:tc>
        <w:tc>
          <w:tcPr>
            <w:tcW w:w="7938" w:type="dxa"/>
          </w:tcPr>
          <w:p w14:paraId="41D050FA" w14:textId="77777777" w:rsidR="00904CF8" w:rsidRPr="008A0CF9" w:rsidRDefault="00904CF8" w:rsidP="0015235E">
            <w:pPr>
              <w:pStyle w:val="NormalWeb"/>
              <w:rPr>
                <w:rFonts w:ascii="Arial" w:hAnsi="Arial" w:cs="Arial"/>
              </w:rPr>
            </w:pPr>
            <w:r w:rsidRPr="008A0CF9">
              <w:rPr>
                <w:rFonts w:ascii="Arial" w:hAnsi="Arial" w:cs="Arial"/>
              </w:rPr>
              <w:t>If you are not already logged onto the TI website, the Sign In page appears. You can continue as a guest or sign up for free. If you are already a member, enter your e-mail address and password</w:t>
            </w:r>
          </w:p>
        </w:tc>
      </w:tr>
      <w:tr w:rsidR="00904CF8" w:rsidRPr="008A0CF9" w14:paraId="41D050FE" w14:textId="77777777" w:rsidTr="00DD04F0">
        <w:tc>
          <w:tcPr>
            <w:tcW w:w="810" w:type="dxa"/>
          </w:tcPr>
          <w:p w14:paraId="41D050FC" w14:textId="77777777" w:rsidR="00AC4F4C" w:rsidRPr="008A0CF9" w:rsidRDefault="00904CF8">
            <w:pPr>
              <w:pStyle w:val="NormalWeb"/>
              <w:jc w:val="center"/>
              <w:rPr>
                <w:rFonts w:ascii="Arial" w:hAnsi="Arial" w:cs="Arial"/>
              </w:rPr>
            </w:pPr>
            <w:r w:rsidRPr="008A0CF9">
              <w:rPr>
                <w:rFonts w:ascii="Arial" w:hAnsi="Arial" w:cs="Arial"/>
              </w:rPr>
              <w:t>8</w:t>
            </w:r>
          </w:p>
        </w:tc>
        <w:tc>
          <w:tcPr>
            <w:tcW w:w="7938" w:type="dxa"/>
          </w:tcPr>
          <w:p w14:paraId="41D050FD" w14:textId="77777777" w:rsidR="00904CF8" w:rsidRPr="008A0CF9" w:rsidRDefault="00904CF8" w:rsidP="0015235E">
            <w:pPr>
              <w:pStyle w:val="NormalWeb"/>
              <w:rPr>
                <w:rFonts w:ascii="Arial" w:hAnsi="Arial" w:cs="Arial"/>
              </w:rPr>
            </w:pPr>
            <w:r w:rsidRPr="008A0CF9">
              <w:rPr>
                <w:rFonts w:ascii="Arial" w:hAnsi="Arial" w:cs="Arial"/>
              </w:rPr>
              <w:t>Follow the directions to download the software. Be sure to make a note of the directory in which you save the download file</w:t>
            </w:r>
          </w:p>
        </w:tc>
      </w:tr>
    </w:tbl>
    <w:p w14:paraId="41D050FF" w14:textId="77777777" w:rsidR="0015235E" w:rsidRPr="008A0CF9" w:rsidRDefault="0015235E" w:rsidP="004F19E7">
      <w:pPr>
        <w:pStyle w:val="Heading2"/>
        <w:rPr>
          <w:rFonts w:cs="Arial"/>
        </w:rPr>
      </w:pPr>
      <w:bookmarkStart w:id="62" w:name="_Toc9626575"/>
      <w:r w:rsidRPr="008A0CF9">
        <w:rPr>
          <w:rFonts w:cs="Arial"/>
        </w:rPr>
        <w:t>How to Install and Run TI Connect</w:t>
      </w:r>
      <w:r w:rsidRPr="008A0CF9">
        <w:rPr>
          <w:rFonts w:cs="Arial"/>
          <w:vertAlign w:val="superscript"/>
        </w:rPr>
        <w:t>TM</w:t>
      </w:r>
      <w:bookmarkEnd w:id="62"/>
    </w:p>
    <w:p w14:paraId="41D05100" w14:textId="77777777" w:rsidR="00AC4F4C" w:rsidRPr="008A0CF9" w:rsidRDefault="0015235E" w:rsidP="00191C31">
      <w:pPr>
        <w:pStyle w:val="NormalWeb"/>
        <w:spacing w:after="120" w:afterAutospacing="0"/>
        <w:rPr>
          <w:rFonts w:ascii="Arial" w:hAnsi="Arial" w:cs="Arial"/>
        </w:rPr>
      </w:pPr>
      <w:r w:rsidRPr="008A0CF9">
        <w:rPr>
          <w:rFonts w:ascii="Arial" w:hAnsi="Arial" w:cs="Arial"/>
        </w:rPr>
        <w:t>To install the TI Connect</w:t>
      </w:r>
      <w:r w:rsidRPr="008A0CF9">
        <w:rPr>
          <w:rFonts w:ascii="Arial" w:hAnsi="Arial" w:cs="Arial"/>
          <w:vertAlign w:val="superscript"/>
        </w:rPr>
        <w:t>TM</w:t>
      </w:r>
      <w:r w:rsidRPr="008A0CF9">
        <w:rPr>
          <w:rFonts w:ascii="Arial" w:hAnsi="Arial" w:cs="Arial"/>
        </w:rPr>
        <w:t xml:space="preserve"> Software</w:t>
      </w:r>
      <w:r w:rsidR="000916F7" w:rsidRPr="008A0CF9">
        <w:rPr>
          <w:rFonts w:ascii="Arial" w:hAnsi="Arial" w:cs="Arial"/>
        </w:rPr>
        <w:t>, follow the steps below:</w:t>
      </w:r>
    </w:p>
    <w:p w14:paraId="41D05101" w14:textId="77777777" w:rsidR="00AC4F4C" w:rsidRPr="008A0CF9" w:rsidRDefault="00AA6864">
      <w:pPr>
        <w:numPr>
          <w:ilvl w:val="0"/>
          <w:numId w:val="38"/>
        </w:numPr>
        <w:spacing w:after="100" w:afterAutospacing="1"/>
        <w:rPr>
          <w:rFonts w:cs="Arial"/>
        </w:rPr>
      </w:pPr>
      <w:r w:rsidRPr="008A0CF9">
        <w:rPr>
          <w:rFonts w:cs="Arial"/>
        </w:rPr>
        <w:t xml:space="preserve">After downloading has completed, double-click the file saved in </w:t>
      </w:r>
      <w:r w:rsidRPr="008A0CF9">
        <w:rPr>
          <w:rFonts w:cs="Arial"/>
          <w:b/>
        </w:rPr>
        <w:t xml:space="preserve">Programs </w:t>
      </w:r>
      <w:r w:rsidRPr="008A0CF9">
        <w:rPr>
          <w:rFonts w:cs="Arial"/>
        </w:rPr>
        <w:t>on your computer</w:t>
      </w:r>
    </w:p>
    <w:p w14:paraId="41D05102" w14:textId="77777777" w:rsidR="00AA6864" w:rsidRPr="008A0CF9" w:rsidRDefault="00AA6864" w:rsidP="00AA6864">
      <w:pPr>
        <w:numPr>
          <w:ilvl w:val="0"/>
          <w:numId w:val="38"/>
        </w:numPr>
        <w:spacing w:before="100" w:beforeAutospacing="1" w:after="100" w:afterAutospacing="1"/>
        <w:rPr>
          <w:rFonts w:cs="Arial"/>
        </w:rPr>
      </w:pPr>
      <w:r w:rsidRPr="008A0CF9">
        <w:rPr>
          <w:rFonts w:cs="Arial"/>
        </w:rPr>
        <w:t>Follow the installation directions</w:t>
      </w:r>
    </w:p>
    <w:p w14:paraId="41D05103" w14:textId="77777777" w:rsidR="0015235E" w:rsidRPr="008A0CF9" w:rsidRDefault="0015235E" w:rsidP="0015235E">
      <w:pPr>
        <w:pStyle w:val="NormalWeb"/>
        <w:rPr>
          <w:rFonts w:ascii="Arial" w:hAnsi="Arial" w:cs="Arial"/>
        </w:rPr>
      </w:pPr>
      <w:r w:rsidRPr="008A0CF9">
        <w:rPr>
          <w:rFonts w:ascii="Arial" w:hAnsi="Arial" w:cs="Arial"/>
        </w:rPr>
        <w:t>The TI Connect</w:t>
      </w:r>
      <w:r w:rsidRPr="008A0CF9">
        <w:rPr>
          <w:rFonts w:ascii="Arial" w:hAnsi="Arial" w:cs="Arial"/>
          <w:vertAlign w:val="superscript"/>
        </w:rPr>
        <w:t>TM</w:t>
      </w:r>
      <w:r w:rsidRPr="008A0CF9">
        <w:rPr>
          <w:rFonts w:ascii="Arial" w:hAnsi="Arial" w:cs="Arial"/>
        </w:rPr>
        <w:t xml:space="preserve"> program contains many sub-programs. </w:t>
      </w:r>
      <w:r w:rsidR="000916F7" w:rsidRPr="008A0CF9">
        <w:rPr>
          <w:rFonts w:ascii="Arial" w:hAnsi="Arial" w:cs="Arial"/>
        </w:rPr>
        <w:t xml:space="preserve">Click the </w:t>
      </w:r>
      <w:r w:rsidR="000916F7" w:rsidRPr="008A0CF9">
        <w:rPr>
          <w:rStyle w:val="Strong"/>
          <w:rFonts w:ascii="Arial" w:hAnsi="Arial" w:cs="Arial"/>
        </w:rPr>
        <w:t>Help</w:t>
      </w:r>
      <w:r w:rsidR="000916F7" w:rsidRPr="008A0CF9">
        <w:rPr>
          <w:rFonts w:ascii="Arial" w:hAnsi="Arial" w:cs="Arial"/>
        </w:rPr>
        <w:t xml:space="preserve"> button in the lower-right corner of the screen t</w:t>
      </w:r>
      <w:r w:rsidRPr="008A0CF9">
        <w:rPr>
          <w:rFonts w:ascii="Arial" w:hAnsi="Arial" w:cs="Arial"/>
        </w:rPr>
        <w:t>o learn how to use these sub-programs</w:t>
      </w:r>
      <w:r w:rsidR="00191C31" w:rsidRPr="008A0CF9">
        <w:rPr>
          <w:rFonts w:ascii="Arial" w:hAnsi="Arial" w:cs="Arial"/>
        </w:rPr>
        <w:t xml:space="preserve">. </w:t>
      </w:r>
      <w:r w:rsidRPr="008A0CF9">
        <w:rPr>
          <w:rFonts w:ascii="Arial" w:hAnsi="Arial" w:cs="Arial"/>
        </w:rPr>
        <w:t>Each of the sub-programs in TI Connect</w:t>
      </w:r>
      <w:r w:rsidRPr="008A0CF9">
        <w:rPr>
          <w:rFonts w:ascii="Arial" w:hAnsi="Arial" w:cs="Arial"/>
          <w:vertAlign w:val="superscript"/>
        </w:rPr>
        <w:t>TM</w:t>
      </w:r>
      <w:r w:rsidRPr="008A0CF9">
        <w:rPr>
          <w:rFonts w:ascii="Arial" w:hAnsi="Arial" w:cs="Arial"/>
        </w:rPr>
        <w:t xml:space="preserve"> </w:t>
      </w:r>
      <w:r w:rsidR="00191C31" w:rsidRPr="008A0CF9">
        <w:rPr>
          <w:rFonts w:ascii="Arial" w:hAnsi="Arial" w:cs="Arial"/>
        </w:rPr>
        <w:t>have</w:t>
      </w:r>
      <w:r w:rsidRPr="008A0CF9">
        <w:rPr>
          <w:rFonts w:ascii="Arial" w:hAnsi="Arial" w:cs="Arial"/>
        </w:rPr>
        <w:t xml:space="preserve"> excellent Help menus </w:t>
      </w:r>
      <w:r w:rsidR="000916F7" w:rsidRPr="008A0CF9">
        <w:rPr>
          <w:rFonts w:ascii="Arial" w:hAnsi="Arial" w:cs="Arial"/>
        </w:rPr>
        <w:t xml:space="preserve">containing </w:t>
      </w:r>
      <w:r w:rsidRPr="008A0CF9">
        <w:rPr>
          <w:rFonts w:ascii="Arial" w:hAnsi="Arial" w:cs="Arial"/>
        </w:rPr>
        <w:t>information about how to use the program.</w:t>
      </w:r>
    </w:p>
    <w:p w14:paraId="41D05104" w14:textId="77777777" w:rsidR="0015235E" w:rsidRPr="008A0CF9" w:rsidRDefault="0015235E" w:rsidP="004F19E7">
      <w:pPr>
        <w:pStyle w:val="Heading2"/>
        <w:rPr>
          <w:rFonts w:cs="Arial"/>
        </w:rPr>
      </w:pPr>
      <w:bookmarkStart w:id="63" w:name="_Toc9626576"/>
      <w:r w:rsidRPr="008A0CF9">
        <w:rPr>
          <w:rFonts w:cs="Arial"/>
        </w:rPr>
        <w:t>How to Connect the TI-84 Plus Calculator and PC</w:t>
      </w:r>
      <w:bookmarkEnd w:id="63"/>
    </w:p>
    <w:p w14:paraId="41D05105" w14:textId="77777777" w:rsidR="0015235E" w:rsidRPr="008A0CF9" w:rsidRDefault="007757E5" w:rsidP="0015235E">
      <w:pPr>
        <w:pStyle w:val="NormalWeb"/>
        <w:rPr>
          <w:rFonts w:ascii="Arial" w:hAnsi="Arial" w:cs="Arial"/>
        </w:rPr>
      </w:pPr>
      <w:r w:rsidRPr="008A0CF9">
        <w:rPr>
          <w:rFonts w:ascii="Arial" w:hAnsi="Arial" w:cs="Arial"/>
        </w:rPr>
        <w:t>To connect your calculator to your computer, u</w:t>
      </w:r>
      <w:r w:rsidR="0015235E" w:rsidRPr="008A0CF9">
        <w:rPr>
          <w:rFonts w:ascii="Arial" w:hAnsi="Arial" w:cs="Arial"/>
        </w:rPr>
        <w:t xml:space="preserve">se the TI Connectivity USB Graph Link Cable. If you don't already have a TI Connectivity USB Graph Link Cable, you can purchase one from the </w:t>
      </w:r>
      <w:hyperlink r:id="rId19" w:history="1">
        <w:r w:rsidR="0015235E" w:rsidRPr="008A0CF9">
          <w:rPr>
            <w:rStyle w:val="Hyperlink"/>
            <w:rFonts w:ascii="Arial" w:hAnsi="Arial" w:cs="Arial"/>
          </w:rPr>
          <w:t>Texas Instruments</w:t>
        </w:r>
        <w:r w:rsidR="0015235E" w:rsidRPr="008A0CF9">
          <w:rPr>
            <w:rStyle w:val="Hyperlink"/>
            <w:rFonts w:ascii="Arial" w:hAnsi="Arial" w:cs="Arial"/>
            <w:vertAlign w:val="superscript"/>
          </w:rPr>
          <w:t>TM</w:t>
        </w:r>
        <w:r w:rsidR="0015235E" w:rsidRPr="008A0CF9">
          <w:rPr>
            <w:rStyle w:val="Hyperlink"/>
            <w:rFonts w:ascii="Arial" w:hAnsi="Arial" w:cs="Arial"/>
          </w:rPr>
          <w:t xml:space="preserve"> Store</w:t>
        </w:r>
      </w:hyperlink>
      <w:r w:rsidR="0015235E" w:rsidRPr="008A0CF9">
        <w:rPr>
          <w:rFonts w:ascii="Arial" w:hAnsi="Arial" w:cs="Arial"/>
        </w:rPr>
        <w:t xml:space="preserve"> online.</w:t>
      </w:r>
    </w:p>
    <w:p w14:paraId="41D05106"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Pr="008A0CF9">
        <w:rPr>
          <w:rFonts w:ascii="Arial" w:hAnsi="Arial" w:cs="Arial"/>
          <w:i/>
        </w:rPr>
        <w:t>TI-84 Graph Link Cable</w:t>
      </w:r>
      <w:r w:rsidRPr="008A0CF9">
        <w:rPr>
          <w:rFonts w:ascii="Arial" w:hAnsi="Arial" w:cs="Arial"/>
        </w:rPr>
        <w:t xml:space="preserve"> is a serial to USB cable. </w:t>
      </w:r>
      <w:r w:rsidR="00954095" w:rsidRPr="008A0CF9">
        <w:rPr>
          <w:rFonts w:ascii="Arial" w:hAnsi="Arial" w:cs="Arial"/>
        </w:rPr>
        <w:t xml:space="preserve">Since </w:t>
      </w:r>
      <w:r w:rsidRPr="008A0CF9">
        <w:rPr>
          <w:rFonts w:ascii="Arial" w:hAnsi="Arial" w:cs="Arial"/>
        </w:rPr>
        <w:t>the ends of this cable are of different sizes, it's easy to figure out how to connect your calculator to your computer</w:t>
      </w:r>
      <w:r w:rsidR="007757E5" w:rsidRPr="008A0CF9">
        <w:rPr>
          <w:rFonts w:ascii="Arial" w:hAnsi="Arial" w:cs="Arial"/>
        </w:rPr>
        <w:t>. T</w:t>
      </w:r>
      <w:r w:rsidRPr="008A0CF9">
        <w:rPr>
          <w:rFonts w:ascii="Arial" w:hAnsi="Arial" w:cs="Arial"/>
        </w:rPr>
        <w:t>he small end fits in the left hole on the top of your calculator, and the larger end plugs into one of your computer's USB ports.</w:t>
      </w:r>
    </w:p>
    <w:p w14:paraId="41D05107" w14:textId="77777777" w:rsidR="0015235E" w:rsidRPr="008A0CF9" w:rsidRDefault="0015235E" w:rsidP="004F19E7">
      <w:pPr>
        <w:pStyle w:val="Heading2"/>
        <w:rPr>
          <w:rFonts w:cs="Arial"/>
        </w:rPr>
      </w:pPr>
      <w:bookmarkStart w:id="64" w:name="_Toc9626577"/>
      <w:r w:rsidRPr="008A0CF9">
        <w:rPr>
          <w:rFonts w:cs="Arial"/>
        </w:rPr>
        <w:t>Graph and Print or Emboss</w:t>
      </w:r>
      <w:bookmarkEnd w:id="64"/>
    </w:p>
    <w:p w14:paraId="41D05108" w14:textId="77777777" w:rsidR="0015235E" w:rsidRPr="008A0CF9" w:rsidRDefault="0015235E" w:rsidP="0015235E">
      <w:pPr>
        <w:pStyle w:val="NormalWeb"/>
        <w:rPr>
          <w:rFonts w:ascii="Arial" w:hAnsi="Arial" w:cs="Arial"/>
        </w:rPr>
      </w:pPr>
      <w:r w:rsidRPr="008A0CF9">
        <w:rPr>
          <w:rFonts w:ascii="Arial" w:hAnsi="Arial" w:cs="Arial"/>
        </w:rPr>
        <w:t xml:space="preserve">To print a graph to either a printer or an embosser, follow </w:t>
      </w:r>
      <w:r w:rsidR="00191C31" w:rsidRPr="008A0CF9">
        <w:rPr>
          <w:rFonts w:ascii="Arial" w:hAnsi="Arial" w:cs="Arial"/>
        </w:rPr>
        <w:t>the</w:t>
      </w:r>
      <w:r w:rsidRPr="008A0CF9">
        <w:rPr>
          <w:rFonts w:ascii="Arial" w:hAnsi="Arial" w:cs="Arial"/>
        </w:rPr>
        <w:t xml:space="preserve"> steps</w:t>
      </w:r>
      <w:r w:rsidR="00191C31" w:rsidRPr="008A0CF9">
        <w:rPr>
          <w:rFonts w:ascii="Arial" w:hAnsi="Arial" w:cs="Arial"/>
        </w:rPr>
        <w:t xml:space="preserve"> below</w:t>
      </w:r>
      <w:r w:rsidRPr="008A0CF9">
        <w:rPr>
          <w:rFonts w:ascii="Arial" w:hAnsi="Arial" w:cs="Arial"/>
        </w:rPr>
        <w:t>:</w:t>
      </w:r>
    </w:p>
    <w:tbl>
      <w:tblPr>
        <w:tblStyle w:val="TableGrid"/>
        <w:tblW w:w="0" w:type="auto"/>
        <w:tblInd w:w="108" w:type="dxa"/>
        <w:tblLook w:val="04A0" w:firstRow="1" w:lastRow="0" w:firstColumn="1" w:lastColumn="0" w:noHBand="0" w:noVBand="1"/>
      </w:tblPr>
      <w:tblGrid>
        <w:gridCol w:w="807"/>
        <w:gridCol w:w="7715"/>
      </w:tblGrid>
      <w:tr w:rsidR="00AA6864" w:rsidRPr="008A0CF9" w14:paraId="41D0510B" w14:textId="77777777" w:rsidTr="00DD04F0">
        <w:trPr>
          <w:tblHeader/>
        </w:trPr>
        <w:tc>
          <w:tcPr>
            <w:tcW w:w="810" w:type="dxa"/>
            <w:shd w:val="clear" w:color="auto" w:fill="000000" w:themeFill="text1"/>
          </w:tcPr>
          <w:p w14:paraId="41D05109" w14:textId="77777777" w:rsidR="00AA6864" w:rsidRPr="008A0CF9" w:rsidRDefault="00AA6864" w:rsidP="00AC4F4C">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7938" w:type="dxa"/>
            <w:shd w:val="clear" w:color="auto" w:fill="000000" w:themeFill="text1"/>
          </w:tcPr>
          <w:p w14:paraId="41D0510A" w14:textId="77777777" w:rsidR="00AA6864" w:rsidRPr="008A0CF9" w:rsidRDefault="00AA6864" w:rsidP="00AC4F4C">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AA6864" w:rsidRPr="008A0CF9" w14:paraId="41D0510E" w14:textId="77777777" w:rsidTr="00DD04F0">
        <w:tc>
          <w:tcPr>
            <w:tcW w:w="810" w:type="dxa"/>
          </w:tcPr>
          <w:p w14:paraId="41D0510C" w14:textId="77777777" w:rsidR="00AA6864" w:rsidRPr="008A0CF9" w:rsidRDefault="00AA6864" w:rsidP="00AC4F4C">
            <w:pPr>
              <w:pStyle w:val="NormalWeb"/>
              <w:jc w:val="center"/>
              <w:rPr>
                <w:rFonts w:ascii="Arial" w:hAnsi="Arial" w:cs="Arial"/>
              </w:rPr>
            </w:pPr>
            <w:r w:rsidRPr="008A0CF9">
              <w:rPr>
                <w:rFonts w:ascii="Arial" w:hAnsi="Arial" w:cs="Arial"/>
              </w:rPr>
              <w:t>1</w:t>
            </w:r>
          </w:p>
        </w:tc>
        <w:tc>
          <w:tcPr>
            <w:tcW w:w="7938" w:type="dxa"/>
          </w:tcPr>
          <w:p w14:paraId="41D0510D" w14:textId="77777777" w:rsidR="00AA6864" w:rsidRPr="008A0CF9" w:rsidRDefault="00AA6864" w:rsidP="00AC4F4C">
            <w:pPr>
              <w:pStyle w:val="NormalWeb"/>
              <w:rPr>
                <w:rFonts w:ascii="Arial" w:hAnsi="Arial" w:cs="Arial"/>
              </w:rPr>
            </w:pPr>
            <w:r w:rsidRPr="008A0CF9">
              <w:rPr>
                <w:rFonts w:ascii="Arial" w:hAnsi="Arial" w:cs="Arial"/>
              </w:rPr>
              <w:t>Create a graph or multiple graphs on the TI-84 Plus</w:t>
            </w:r>
          </w:p>
        </w:tc>
      </w:tr>
      <w:tr w:rsidR="00AA6864" w:rsidRPr="008A0CF9" w14:paraId="41D05111" w14:textId="77777777" w:rsidTr="00DD04F0">
        <w:tc>
          <w:tcPr>
            <w:tcW w:w="810" w:type="dxa"/>
          </w:tcPr>
          <w:p w14:paraId="41D0510F" w14:textId="77777777" w:rsidR="00AA6864" w:rsidRPr="008A0CF9" w:rsidRDefault="00AA6864" w:rsidP="00AC4F4C">
            <w:pPr>
              <w:pStyle w:val="NormalWeb"/>
              <w:jc w:val="center"/>
              <w:rPr>
                <w:rFonts w:ascii="Arial" w:hAnsi="Arial" w:cs="Arial"/>
              </w:rPr>
            </w:pPr>
            <w:r w:rsidRPr="008A0CF9">
              <w:rPr>
                <w:rFonts w:ascii="Arial" w:hAnsi="Arial" w:cs="Arial"/>
              </w:rPr>
              <w:t>2</w:t>
            </w:r>
          </w:p>
        </w:tc>
        <w:tc>
          <w:tcPr>
            <w:tcW w:w="7938" w:type="dxa"/>
          </w:tcPr>
          <w:p w14:paraId="41D05110" w14:textId="77777777" w:rsidR="00AA6864" w:rsidRPr="008A0CF9" w:rsidRDefault="00AA6864" w:rsidP="00AC4F4C">
            <w:pPr>
              <w:pStyle w:val="NormalWeb"/>
              <w:rPr>
                <w:rFonts w:ascii="Arial" w:hAnsi="Arial" w:cs="Arial"/>
              </w:rPr>
            </w:pPr>
            <w:r w:rsidRPr="008A0CF9">
              <w:rPr>
                <w:rFonts w:ascii="Arial" w:hAnsi="Arial" w:cs="Arial"/>
              </w:rPr>
              <w:t>Change any formatting options on the screen you do not wish printed. For example, turn off the expression, coordinates, or borders if you don't want them to print out.</w:t>
            </w:r>
          </w:p>
        </w:tc>
      </w:tr>
      <w:tr w:rsidR="00AA6864" w:rsidRPr="008A0CF9" w14:paraId="41D05114" w14:textId="77777777" w:rsidTr="00DD04F0">
        <w:tc>
          <w:tcPr>
            <w:tcW w:w="810" w:type="dxa"/>
          </w:tcPr>
          <w:p w14:paraId="41D05112" w14:textId="77777777" w:rsidR="00AA6864" w:rsidRPr="008A0CF9" w:rsidRDefault="00AA6864" w:rsidP="00AC4F4C">
            <w:pPr>
              <w:pStyle w:val="NormalWeb"/>
              <w:jc w:val="center"/>
              <w:rPr>
                <w:rFonts w:ascii="Arial" w:hAnsi="Arial" w:cs="Arial"/>
              </w:rPr>
            </w:pPr>
            <w:r w:rsidRPr="008A0CF9">
              <w:rPr>
                <w:rFonts w:ascii="Arial" w:hAnsi="Arial" w:cs="Arial"/>
              </w:rPr>
              <w:t>3</w:t>
            </w:r>
          </w:p>
        </w:tc>
        <w:tc>
          <w:tcPr>
            <w:tcW w:w="7938" w:type="dxa"/>
          </w:tcPr>
          <w:p w14:paraId="41D05113" w14:textId="77777777" w:rsidR="00AA6864" w:rsidRPr="008A0CF9" w:rsidRDefault="00AA6864" w:rsidP="00AC4F4C">
            <w:pPr>
              <w:pStyle w:val="NormalWeb"/>
              <w:rPr>
                <w:rFonts w:ascii="Arial" w:hAnsi="Arial" w:cs="Arial"/>
              </w:rPr>
            </w:pPr>
            <w:r w:rsidRPr="008A0CF9">
              <w:rPr>
                <w:rFonts w:ascii="Arial" w:hAnsi="Arial" w:cs="Arial"/>
              </w:rPr>
              <w:t>Run the TI Connect</w:t>
            </w:r>
            <w:r w:rsidRPr="008A0CF9">
              <w:rPr>
                <w:rFonts w:ascii="Arial" w:hAnsi="Arial" w:cs="Arial"/>
                <w:vertAlign w:val="superscript"/>
              </w:rPr>
              <w:t>TM</w:t>
            </w:r>
            <w:r w:rsidRPr="008A0CF9">
              <w:rPr>
                <w:rFonts w:ascii="Arial" w:hAnsi="Arial" w:cs="Arial"/>
              </w:rPr>
              <w:t xml:space="preserve"> Software</w:t>
            </w:r>
          </w:p>
        </w:tc>
      </w:tr>
      <w:tr w:rsidR="00AA6864" w:rsidRPr="008A0CF9" w14:paraId="41D05117" w14:textId="77777777" w:rsidTr="00DD04F0">
        <w:tc>
          <w:tcPr>
            <w:tcW w:w="810" w:type="dxa"/>
          </w:tcPr>
          <w:p w14:paraId="41D05115" w14:textId="77777777" w:rsidR="00AA6864" w:rsidRPr="008A0CF9" w:rsidRDefault="00AA6864" w:rsidP="00AC4F4C">
            <w:pPr>
              <w:pStyle w:val="NormalWeb"/>
              <w:jc w:val="center"/>
              <w:rPr>
                <w:rFonts w:ascii="Arial" w:hAnsi="Arial" w:cs="Arial"/>
              </w:rPr>
            </w:pPr>
            <w:r w:rsidRPr="008A0CF9">
              <w:rPr>
                <w:rFonts w:ascii="Arial" w:hAnsi="Arial" w:cs="Arial"/>
              </w:rPr>
              <w:t>4</w:t>
            </w:r>
          </w:p>
        </w:tc>
        <w:tc>
          <w:tcPr>
            <w:tcW w:w="7938" w:type="dxa"/>
          </w:tcPr>
          <w:p w14:paraId="41D05116" w14:textId="77777777" w:rsidR="00AA6864" w:rsidRPr="008A0CF9" w:rsidRDefault="00AA6864" w:rsidP="00AC4F4C">
            <w:pPr>
              <w:pStyle w:val="NormalWeb"/>
              <w:rPr>
                <w:rFonts w:ascii="Arial" w:hAnsi="Arial" w:cs="Arial"/>
              </w:rPr>
            </w:pPr>
            <w:r w:rsidRPr="008A0CF9">
              <w:rPr>
                <w:rFonts w:ascii="Arial" w:hAnsi="Arial" w:cs="Arial"/>
              </w:rPr>
              <w:t>Choose Screen Capture from the menu options</w:t>
            </w:r>
          </w:p>
        </w:tc>
      </w:tr>
      <w:tr w:rsidR="00AA6864" w:rsidRPr="008A0CF9" w14:paraId="41D0511A" w14:textId="77777777" w:rsidTr="00DD04F0">
        <w:tc>
          <w:tcPr>
            <w:tcW w:w="810" w:type="dxa"/>
          </w:tcPr>
          <w:p w14:paraId="41D05118" w14:textId="77777777" w:rsidR="00AA6864" w:rsidRPr="008A0CF9" w:rsidRDefault="00AA6864" w:rsidP="00AC4F4C">
            <w:pPr>
              <w:pStyle w:val="NormalWeb"/>
              <w:jc w:val="center"/>
              <w:rPr>
                <w:rFonts w:ascii="Arial" w:hAnsi="Arial" w:cs="Arial"/>
              </w:rPr>
            </w:pPr>
            <w:r w:rsidRPr="008A0CF9">
              <w:rPr>
                <w:rFonts w:ascii="Arial" w:hAnsi="Arial" w:cs="Arial"/>
              </w:rPr>
              <w:t>5</w:t>
            </w:r>
          </w:p>
        </w:tc>
        <w:tc>
          <w:tcPr>
            <w:tcW w:w="7938" w:type="dxa"/>
          </w:tcPr>
          <w:p w14:paraId="41D05119" w14:textId="77777777" w:rsidR="00AA6864" w:rsidRPr="008A0CF9" w:rsidRDefault="00AA6864" w:rsidP="00AC4F4C">
            <w:pPr>
              <w:pStyle w:val="NormalWeb"/>
              <w:rPr>
                <w:rFonts w:ascii="Arial" w:hAnsi="Arial" w:cs="Arial"/>
              </w:rPr>
            </w:pPr>
            <w:r w:rsidRPr="008A0CF9">
              <w:rPr>
                <w:rFonts w:ascii="Arial" w:hAnsi="Arial" w:cs="Arial"/>
              </w:rPr>
              <w:t>Select Get Screen from the Actions drop-down menu or CTRL G. You can also click on the Camera icon in the toolbar</w:t>
            </w:r>
          </w:p>
        </w:tc>
      </w:tr>
      <w:tr w:rsidR="00AA6864" w:rsidRPr="008A0CF9" w14:paraId="41D0511D" w14:textId="77777777" w:rsidTr="00DD04F0">
        <w:tc>
          <w:tcPr>
            <w:tcW w:w="810" w:type="dxa"/>
          </w:tcPr>
          <w:p w14:paraId="41D0511B" w14:textId="77777777" w:rsidR="00AA6864" w:rsidRPr="008A0CF9" w:rsidRDefault="00AA6864" w:rsidP="00AC4F4C">
            <w:pPr>
              <w:pStyle w:val="NormalWeb"/>
              <w:jc w:val="center"/>
              <w:rPr>
                <w:rFonts w:ascii="Arial" w:hAnsi="Arial" w:cs="Arial"/>
              </w:rPr>
            </w:pPr>
            <w:r w:rsidRPr="008A0CF9">
              <w:rPr>
                <w:rFonts w:ascii="Arial" w:hAnsi="Arial" w:cs="Arial"/>
              </w:rPr>
              <w:t>6</w:t>
            </w:r>
          </w:p>
        </w:tc>
        <w:tc>
          <w:tcPr>
            <w:tcW w:w="7938" w:type="dxa"/>
          </w:tcPr>
          <w:p w14:paraId="41D0511C" w14:textId="77777777" w:rsidR="00AA6864" w:rsidRPr="008A0CF9" w:rsidRDefault="00AA6864" w:rsidP="00AC4F4C">
            <w:pPr>
              <w:pStyle w:val="NormalWeb"/>
              <w:rPr>
                <w:rFonts w:ascii="Arial" w:hAnsi="Arial" w:cs="Arial"/>
              </w:rPr>
            </w:pPr>
            <w:r w:rsidRPr="008A0CF9">
              <w:rPr>
                <w:rFonts w:ascii="Arial" w:hAnsi="Arial" w:cs="Arial"/>
              </w:rPr>
              <w:t>Choose Default Screen Size from the View drop-down menu if you wish to change the size of the graph</w:t>
            </w:r>
          </w:p>
        </w:tc>
      </w:tr>
      <w:tr w:rsidR="00AA6864" w:rsidRPr="008A0CF9" w14:paraId="41D05120" w14:textId="77777777" w:rsidTr="00DD04F0">
        <w:tc>
          <w:tcPr>
            <w:tcW w:w="810" w:type="dxa"/>
          </w:tcPr>
          <w:p w14:paraId="41D0511E" w14:textId="77777777" w:rsidR="00AA6864" w:rsidRPr="008A0CF9" w:rsidRDefault="00AA6864" w:rsidP="00AC4F4C">
            <w:pPr>
              <w:pStyle w:val="NormalWeb"/>
              <w:jc w:val="center"/>
              <w:rPr>
                <w:rFonts w:ascii="Arial" w:hAnsi="Arial" w:cs="Arial"/>
              </w:rPr>
            </w:pPr>
            <w:r w:rsidRPr="008A0CF9">
              <w:rPr>
                <w:rFonts w:ascii="Arial" w:hAnsi="Arial" w:cs="Arial"/>
              </w:rPr>
              <w:t>7</w:t>
            </w:r>
          </w:p>
        </w:tc>
        <w:tc>
          <w:tcPr>
            <w:tcW w:w="7938" w:type="dxa"/>
          </w:tcPr>
          <w:p w14:paraId="41D0511F" w14:textId="77777777" w:rsidR="00AA6864" w:rsidRPr="008A0CF9" w:rsidRDefault="00AA6864" w:rsidP="00AC4F4C">
            <w:pPr>
              <w:pStyle w:val="NormalWeb"/>
              <w:rPr>
                <w:rFonts w:ascii="Arial" w:hAnsi="Arial" w:cs="Arial"/>
              </w:rPr>
            </w:pPr>
            <w:r w:rsidRPr="008A0CF9">
              <w:rPr>
                <w:rFonts w:ascii="Arial" w:hAnsi="Arial" w:cs="Arial"/>
              </w:rPr>
              <w:t>Save the graph in a file on your computer</w:t>
            </w:r>
          </w:p>
        </w:tc>
      </w:tr>
      <w:tr w:rsidR="00AA6864" w:rsidRPr="008A0CF9" w14:paraId="41D05123" w14:textId="77777777" w:rsidTr="00DD04F0">
        <w:tc>
          <w:tcPr>
            <w:tcW w:w="810" w:type="dxa"/>
          </w:tcPr>
          <w:p w14:paraId="41D05121" w14:textId="77777777" w:rsidR="00AA6864" w:rsidRPr="008A0CF9" w:rsidRDefault="00AA6864" w:rsidP="00AC4F4C">
            <w:pPr>
              <w:pStyle w:val="NormalWeb"/>
              <w:jc w:val="center"/>
              <w:rPr>
                <w:rFonts w:ascii="Arial" w:hAnsi="Arial" w:cs="Arial"/>
              </w:rPr>
            </w:pPr>
            <w:r w:rsidRPr="008A0CF9">
              <w:rPr>
                <w:rFonts w:ascii="Arial" w:hAnsi="Arial" w:cs="Arial"/>
              </w:rPr>
              <w:t>8</w:t>
            </w:r>
          </w:p>
        </w:tc>
        <w:tc>
          <w:tcPr>
            <w:tcW w:w="7938" w:type="dxa"/>
          </w:tcPr>
          <w:p w14:paraId="41D05122" w14:textId="77777777" w:rsidR="00AA6864" w:rsidRPr="008A0CF9" w:rsidRDefault="00AA6864" w:rsidP="00AC4F4C">
            <w:pPr>
              <w:pStyle w:val="NormalWeb"/>
              <w:rPr>
                <w:rFonts w:ascii="Arial" w:hAnsi="Arial" w:cs="Arial"/>
              </w:rPr>
            </w:pPr>
            <w:r w:rsidRPr="008A0CF9">
              <w:rPr>
                <w:rFonts w:ascii="Arial" w:hAnsi="Arial" w:cs="Arial"/>
              </w:rPr>
              <w:t>Open the file in an image program on your computer. For example for Windows® 8, use the built-in Photos app; for Windows® 7, use the Microsoft® Windows® Paint program or just open it from the file browser</w:t>
            </w:r>
          </w:p>
        </w:tc>
      </w:tr>
      <w:tr w:rsidR="00AA6864" w:rsidRPr="008A0CF9" w14:paraId="41D05126" w14:textId="77777777" w:rsidTr="00DD04F0">
        <w:tc>
          <w:tcPr>
            <w:tcW w:w="810" w:type="dxa"/>
          </w:tcPr>
          <w:p w14:paraId="41D05124" w14:textId="77777777" w:rsidR="00AA6864" w:rsidRPr="008A0CF9" w:rsidRDefault="00AA6864" w:rsidP="00AC4F4C">
            <w:pPr>
              <w:pStyle w:val="NormalWeb"/>
              <w:jc w:val="center"/>
              <w:rPr>
                <w:rFonts w:ascii="Arial" w:hAnsi="Arial" w:cs="Arial"/>
              </w:rPr>
            </w:pPr>
            <w:r w:rsidRPr="008A0CF9">
              <w:rPr>
                <w:rFonts w:ascii="Arial" w:hAnsi="Arial" w:cs="Arial"/>
              </w:rPr>
              <w:t>9</w:t>
            </w:r>
          </w:p>
        </w:tc>
        <w:tc>
          <w:tcPr>
            <w:tcW w:w="7938" w:type="dxa"/>
          </w:tcPr>
          <w:p w14:paraId="41D05125" w14:textId="77777777" w:rsidR="00AA6864" w:rsidRPr="008A0CF9" w:rsidRDefault="00AA6864" w:rsidP="00AC4F4C">
            <w:pPr>
              <w:pStyle w:val="NormalWeb"/>
              <w:rPr>
                <w:rFonts w:ascii="Arial" w:hAnsi="Arial" w:cs="Arial"/>
              </w:rPr>
            </w:pPr>
            <w:r w:rsidRPr="008A0CF9">
              <w:rPr>
                <w:rFonts w:ascii="Arial" w:hAnsi="Arial" w:cs="Arial"/>
              </w:rPr>
              <w:t>Print to the embosser or printer of your choice</w:t>
            </w:r>
          </w:p>
        </w:tc>
      </w:tr>
    </w:tbl>
    <w:p w14:paraId="41D05127" w14:textId="77777777" w:rsidR="0015235E" w:rsidRPr="008A0CF9" w:rsidRDefault="0015235E" w:rsidP="004F19E7">
      <w:pPr>
        <w:pStyle w:val="Heading1"/>
        <w:rPr>
          <w:rFonts w:cs="Arial"/>
        </w:rPr>
      </w:pPr>
      <w:bookmarkStart w:id="65" w:name="_Toc9626578"/>
      <w:r w:rsidRPr="008A0CF9">
        <w:rPr>
          <w:rFonts w:cs="Arial"/>
        </w:rPr>
        <w:t>Warranty</w:t>
      </w:r>
      <w:bookmarkEnd w:id="65"/>
    </w:p>
    <w:p w14:paraId="41D05129" w14:textId="77777777" w:rsidR="0015235E" w:rsidRPr="008A0CF9" w:rsidRDefault="0015235E" w:rsidP="004F19E7">
      <w:pPr>
        <w:pStyle w:val="Heading2"/>
        <w:rPr>
          <w:rFonts w:cs="Arial"/>
        </w:rPr>
      </w:pPr>
      <w:bookmarkStart w:id="66" w:name="_Toc9626579"/>
      <w:r w:rsidRPr="008A0CF9">
        <w:rPr>
          <w:rFonts w:cs="Arial"/>
        </w:rPr>
        <w:t>Hardware Limited Warranty</w:t>
      </w:r>
      <w:bookmarkEnd w:id="66"/>
    </w:p>
    <w:p w14:paraId="576915F9" w14:textId="103C2E1F" w:rsidR="00D76E32" w:rsidRPr="008A0CF9" w:rsidRDefault="00D76E32" w:rsidP="00D76E32">
      <w:pPr>
        <w:rPr>
          <w:rFonts w:cs="Arial"/>
          <w:lang w:eastAsia="en-IN"/>
        </w:rPr>
      </w:pPr>
      <w:r w:rsidRPr="008A0CF9">
        <w:rPr>
          <w:rFonts w:cs="Arial"/>
          <w:lang w:eastAsia="en-IN"/>
        </w:rPr>
        <w:t>Warranty obligations for the Orion TI-84 Plus are limited to the terms set forth below:</w:t>
      </w:r>
    </w:p>
    <w:p w14:paraId="757CDBA1" w14:textId="77777777" w:rsidR="00D76E32" w:rsidRPr="008A0CF9" w:rsidRDefault="00D76E32" w:rsidP="00D76E32">
      <w:pPr>
        <w:rPr>
          <w:rFonts w:cs="Arial"/>
          <w:lang w:eastAsia="en-IN"/>
        </w:rPr>
      </w:pPr>
    </w:p>
    <w:p w14:paraId="52029816" w14:textId="77777777" w:rsidR="00D76E32" w:rsidRPr="008A0CF9" w:rsidRDefault="00D76E32" w:rsidP="00D76E32">
      <w:pPr>
        <w:rPr>
          <w:rFonts w:cs="Arial"/>
          <w:lang w:eastAsia="en-IN"/>
        </w:rPr>
      </w:pPr>
      <w:r w:rsidRPr="008A0CF9">
        <w:rPr>
          <w:rFonts w:cs="Arial"/>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the Orbit Research LLC within the Warranty Period, at its option and to the extent permitted by law, Orbit Research will either:</w:t>
      </w:r>
    </w:p>
    <w:p w14:paraId="489173B6" w14:textId="77777777" w:rsidR="00D76E32" w:rsidRPr="008A0CF9" w:rsidRDefault="00D76E32" w:rsidP="00D76E32">
      <w:pPr>
        <w:rPr>
          <w:rFonts w:cs="Arial"/>
          <w:lang w:eastAsia="en-IN"/>
        </w:rPr>
      </w:pPr>
    </w:p>
    <w:p w14:paraId="0F10E04A" w14:textId="77777777" w:rsidR="00D76E32" w:rsidRPr="008A0CF9" w:rsidRDefault="00D76E32" w:rsidP="00D76E32">
      <w:pPr>
        <w:rPr>
          <w:rFonts w:cs="Arial"/>
          <w:lang w:eastAsia="en-IN"/>
        </w:rPr>
      </w:pPr>
      <w:r w:rsidRPr="008A0CF9">
        <w:rPr>
          <w:rFonts w:cs="Arial"/>
          <w:lang w:eastAsia="en-IN"/>
        </w:rPr>
        <w:t>Repair the product free of charge (or) replace it with a product that is manufactured from new or serviceable used parts and is at least functionally equivalent to the original product.</w:t>
      </w:r>
    </w:p>
    <w:p w14:paraId="15794230" w14:textId="77777777" w:rsidR="00D76E32" w:rsidRPr="008A0CF9" w:rsidRDefault="00D76E32" w:rsidP="00D76E32">
      <w:pPr>
        <w:rPr>
          <w:rFonts w:cs="Arial"/>
          <w:lang w:eastAsia="en-IN"/>
        </w:rPr>
      </w:pPr>
    </w:p>
    <w:p w14:paraId="67ECF3F7" w14:textId="77777777" w:rsidR="00D76E32" w:rsidRPr="008A0CF9" w:rsidRDefault="00D76E32" w:rsidP="00D76E32">
      <w:pPr>
        <w:rPr>
          <w:rFonts w:cs="Arial"/>
          <w:lang w:eastAsia="en-IN"/>
        </w:rPr>
      </w:pPr>
      <w:r w:rsidRPr="008A0CF9">
        <w:rPr>
          <w:rFonts w:cs="Arial"/>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41D05130" w14:textId="73FB9D68" w:rsidR="0015235E" w:rsidRPr="008A0CF9" w:rsidRDefault="0015235E" w:rsidP="004F19E7">
      <w:pPr>
        <w:pStyle w:val="Heading2"/>
        <w:rPr>
          <w:rFonts w:cs="Arial"/>
        </w:rPr>
      </w:pPr>
      <w:bookmarkStart w:id="67" w:name="_Toc9626580"/>
      <w:r w:rsidRPr="008A0CF9">
        <w:rPr>
          <w:rFonts w:cs="Arial"/>
        </w:rPr>
        <w:t>EXCLUSIONS AND LIMITATIONS</w:t>
      </w:r>
      <w:bookmarkEnd w:id="67"/>
    </w:p>
    <w:p w14:paraId="200EC072" w14:textId="77777777" w:rsidR="009F6BAA" w:rsidRPr="008A0CF9" w:rsidRDefault="009F6BAA" w:rsidP="009F6BAA">
      <w:pPr>
        <w:rPr>
          <w:rFonts w:cs="Arial"/>
          <w:lang w:eastAsia="en-IN"/>
        </w:rPr>
      </w:pPr>
      <w:r w:rsidRPr="008A0CF9">
        <w:rPr>
          <w:rFonts w:cs="Arial"/>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70F986A4" w14:textId="77777777" w:rsidR="009F6BAA" w:rsidRPr="008A0CF9" w:rsidRDefault="009F6BAA" w:rsidP="009F6BAA">
      <w:pPr>
        <w:rPr>
          <w:rFonts w:cs="Arial"/>
          <w:lang w:eastAsia="en-IN"/>
        </w:rPr>
      </w:pPr>
    </w:p>
    <w:p w14:paraId="2FAF2862" w14:textId="77777777" w:rsidR="009F6BAA" w:rsidRPr="008A0CF9" w:rsidRDefault="009F6BAA" w:rsidP="009F6BAA">
      <w:pPr>
        <w:rPr>
          <w:rFonts w:cs="Arial"/>
          <w:lang w:eastAsia="en-IN"/>
        </w:rPr>
      </w:pPr>
      <w:r w:rsidRPr="008A0CF9">
        <w:rPr>
          <w:rFonts w:cs="Arial"/>
          <w:lang w:eastAsia="en-IN"/>
        </w:rPr>
        <w:t>This warranty does not apply in the following cases:</w:t>
      </w:r>
    </w:p>
    <w:p w14:paraId="6DACF32B" w14:textId="77777777" w:rsidR="009F6BAA" w:rsidRPr="008A0CF9" w:rsidRDefault="009F6BAA" w:rsidP="009F6BAA">
      <w:pPr>
        <w:numPr>
          <w:ilvl w:val="0"/>
          <w:numId w:val="41"/>
        </w:numPr>
        <w:spacing w:before="100" w:beforeAutospacing="1" w:after="100" w:afterAutospacing="1"/>
        <w:rPr>
          <w:rFonts w:cs="Arial"/>
          <w:lang w:eastAsia="en-IN"/>
        </w:rPr>
      </w:pPr>
      <w:r w:rsidRPr="008A0CF9">
        <w:rPr>
          <w:rFonts w:cs="Arial"/>
          <w:lang w:eastAsia="en-IN"/>
        </w:rPr>
        <w:t>Damage caused by accident, abuse, misuse, flood, fire, earthquake, or other external causes</w:t>
      </w:r>
    </w:p>
    <w:p w14:paraId="1EF9A1F9" w14:textId="77777777" w:rsidR="009F6BAA" w:rsidRPr="008A0CF9" w:rsidRDefault="009F6BAA" w:rsidP="009F6BAA">
      <w:pPr>
        <w:numPr>
          <w:ilvl w:val="0"/>
          <w:numId w:val="41"/>
        </w:numPr>
        <w:spacing w:before="100" w:beforeAutospacing="1" w:after="100" w:afterAutospacing="1"/>
        <w:rPr>
          <w:rFonts w:cs="Arial"/>
          <w:lang w:eastAsia="en-IN"/>
        </w:rPr>
      </w:pPr>
      <w:r w:rsidRPr="008A0CF9">
        <w:rPr>
          <w:rFonts w:cs="Arial"/>
          <w:lang w:eastAsia="en-IN"/>
        </w:rPr>
        <w:t>Damage caused by operating the product outside the permitted or intended uses described by Orbit Research LLC</w:t>
      </w:r>
    </w:p>
    <w:p w14:paraId="69C78FEB" w14:textId="77777777" w:rsidR="009F6BAA" w:rsidRPr="008A0CF9" w:rsidRDefault="009F6BAA" w:rsidP="009F6BAA">
      <w:pPr>
        <w:numPr>
          <w:ilvl w:val="0"/>
          <w:numId w:val="41"/>
        </w:numPr>
        <w:spacing w:before="100" w:beforeAutospacing="1" w:after="100" w:afterAutospacing="1"/>
        <w:rPr>
          <w:rFonts w:cs="Arial"/>
          <w:lang w:eastAsia="en-IN"/>
        </w:rPr>
      </w:pPr>
      <w:r w:rsidRPr="008A0CF9">
        <w:rPr>
          <w:rFonts w:cs="Arial"/>
          <w:lang w:eastAsia="en-IN"/>
        </w:rPr>
        <w:t>Damage caused by service (including upgrades and expansions) performed by anyone who is not a representative of Orbit Research</w:t>
      </w:r>
    </w:p>
    <w:p w14:paraId="27E908A2" w14:textId="77777777" w:rsidR="009F6BAA" w:rsidRPr="008A0CF9" w:rsidRDefault="009F6BAA" w:rsidP="009F6BAA">
      <w:pPr>
        <w:numPr>
          <w:ilvl w:val="0"/>
          <w:numId w:val="41"/>
        </w:numPr>
        <w:spacing w:before="100" w:beforeAutospacing="1" w:after="100" w:afterAutospacing="1"/>
        <w:rPr>
          <w:rFonts w:cs="Arial"/>
          <w:lang w:eastAsia="en-IN"/>
        </w:rPr>
      </w:pPr>
      <w:r w:rsidRPr="008A0CF9">
        <w:rPr>
          <w:rFonts w:cs="Arial"/>
          <w:lang w:eastAsia="en-IN"/>
        </w:rPr>
        <w:t>A product or part that has been modified to alter functionality or capability without the written permission of Orbit Research</w:t>
      </w:r>
    </w:p>
    <w:p w14:paraId="31FCF5A9" w14:textId="77777777" w:rsidR="009F6BAA" w:rsidRPr="008A0CF9" w:rsidRDefault="009F6BAA" w:rsidP="009F6BAA">
      <w:pPr>
        <w:numPr>
          <w:ilvl w:val="0"/>
          <w:numId w:val="41"/>
        </w:numPr>
        <w:spacing w:before="100" w:beforeAutospacing="1" w:after="100" w:afterAutospacing="1"/>
        <w:rPr>
          <w:rFonts w:cs="Arial"/>
          <w:lang w:eastAsia="en-IN"/>
        </w:rPr>
      </w:pPr>
      <w:r w:rsidRPr="008A0CF9">
        <w:rPr>
          <w:rFonts w:cs="Arial"/>
          <w:lang w:eastAsia="en-IN"/>
        </w:rPr>
        <w:t>The serial number has been removed or defaced</w:t>
      </w:r>
    </w:p>
    <w:p w14:paraId="506920D2" w14:textId="77777777" w:rsidR="009F6BAA" w:rsidRPr="008A0CF9" w:rsidRDefault="009F6BAA" w:rsidP="009F6BAA">
      <w:pPr>
        <w:spacing w:before="100" w:beforeAutospacing="1" w:after="100" w:afterAutospacing="1"/>
        <w:rPr>
          <w:rFonts w:cs="Arial"/>
          <w:lang w:eastAsia="en-IN"/>
        </w:rPr>
      </w:pPr>
      <w:r w:rsidRPr="008A0CF9">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6C1CFC9E" w14:textId="77777777" w:rsidR="009F6BAA" w:rsidRPr="008A0CF9" w:rsidRDefault="009F6BAA" w:rsidP="009F6BAA">
      <w:pPr>
        <w:spacing w:before="100" w:beforeAutospacing="1" w:after="100" w:afterAutospacing="1"/>
        <w:rPr>
          <w:rFonts w:cs="Arial"/>
          <w:lang w:eastAsia="en-IN"/>
        </w:rPr>
      </w:pPr>
      <w:r w:rsidRPr="008A0CF9">
        <w:rPr>
          <w:rFonts w:cs="Arial"/>
          <w:lang w:eastAsia="en-IN"/>
        </w:rPr>
        <w:t>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2F141B8E" w14:textId="77777777" w:rsidR="009F6BAA" w:rsidRPr="008A0CF9" w:rsidRDefault="009F6BAA" w:rsidP="009F6BAA">
      <w:pPr>
        <w:spacing w:before="100" w:beforeAutospacing="1" w:after="100" w:afterAutospacing="1"/>
        <w:rPr>
          <w:rFonts w:cs="Arial"/>
          <w:lang w:eastAsia="en-IN"/>
        </w:rPr>
      </w:pPr>
      <w:r w:rsidRPr="008A0CF9">
        <w:rPr>
          <w:rFonts w:cs="Arial"/>
          <w:b/>
          <w:bCs/>
          <w:lang w:eastAsia="en-IN"/>
        </w:rPr>
        <w:t>CONSUMER PROTECTION LAWS</w:t>
      </w:r>
    </w:p>
    <w:p w14:paraId="3171EEA1" w14:textId="77777777" w:rsidR="009F6BAA" w:rsidRPr="008A0CF9" w:rsidRDefault="009F6BAA" w:rsidP="009F6BAA">
      <w:pPr>
        <w:spacing w:before="100" w:beforeAutospacing="1" w:after="100" w:afterAutospacing="1"/>
        <w:rPr>
          <w:rFonts w:cs="Arial"/>
          <w:lang w:eastAsia="en-IN"/>
        </w:rPr>
      </w:pPr>
      <w:r w:rsidRPr="008A0CF9">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16D2A235" w14:textId="77777777" w:rsidR="009F6BAA" w:rsidRPr="008A0CF9" w:rsidRDefault="009F6BAA" w:rsidP="009F6BAA">
      <w:pPr>
        <w:rPr>
          <w:rFonts w:cs="Arial"/>
          <w:lang w:eastAsia="en-IN"/>
        </w:rPr>
      </w:pPr>
    </w:p>
    <w:p w14:paraId="41D0513D" w14:textId="77777777" w:rsidR="0015235E" w:rsidRPr="008A0CF9" w:rsidRDefault="0015235E" w:rsidP="004F19E7">
      <w:pPr>
        <w:pStyle w:val="Heading2"/>
        <w:rPr>
          <w:rFonts w:cs="Arial"/>
        </w:rPr>
      </w:pPr>
      <w:bookmarkStart w:id="68" w:name="_Toc9626581"/>
      <w:r w:rsidRPr="008A0CF9">
        <w:rPr>
          <w:rFonts w:cs="Arial"/>
        </w:rPr>
        <w:t>OBTAINING WARRANTY SERVICE</w:t>
      </w:r>
      <w:bookmarkEnd w:id="68"/>
    </w:p>
    <w:p w14:paraId="19E1572D" w14:textId="77777777" w:rsidR="007F78E3" w:rsidRPr="008A0CF9" w:rsidRDefault="007F78E3" w:rsidP="007F78E3">
      <w:pPr>
        <w:spacing w:before="100" w:beforeAutospacing="1" w:after="100" w:afterAutospacing="1"/>
        <w:rPr>
          <w:rFonts w:cs="Arial"/>
          <w:lang w:eastAsia="en-IN"/>
        </w:rPr>
      </w:pPr>
      <w:r w:rsidRPr="008A0CF9">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20" w:history="1">
        <w:r w:rsidRPr="008A0CF9">
          <w:rPr>
            <w:rStyle w:val="Hyperlink"/>
            <w:rFonts w:cs="Arial"/>
            <w:bCs/>
            <w:lang w:eastAsia="en-IN"/>
          </w:rPr>
          <w:t>techsupport@orbitresearch.com</w:t>
        </w:r>
      </w:hyperlink>
      <w:r w:rsidRPr="008A0CF9">
        <w:rPr>
          <w:rFonts w:cs="Arial"/>
          <w:b/>
          <w:bCs/>
          <w:lang w:eastAsia="en-IN"/>
        </w:rPr>
        <w:t xml:space="preserve">, </w:t>
      </w:r>
      <w:r w:rsidRPr="008A0CF9">
        <w:rPr>
          <w:rFonts w:cs="Arial"/>
          <w:lang w:eastAsia="en-IN"/>
        </w:rPr>
        <w:t>for instructions on how to obtain warranty service. You must follow ORBIT RESEARCH warranty procedures.</w:t>
      </w:r>
    </w:p>
    <w:p w14:paraId="74DA19B5" w14:textId="77777777" w:rsidR="007F78E3" w:rsidRPr="008A0CF9" w:rsidRDefault="007F78E3" w:rsidP="007F78E3">
      <w:pPr>
        <w:spacing w:before="100" w:beforeAutospacing="1" w:after="100" w:afterAutospacing="1"/>
        <w:rPr>
          <w:rFonts w:cs="Arial"/>
          <w:lang w:eastAsia="en-IN"/>
        </w:rPr>
      </w:pPr>
      <w:r w:rsidRPr="008A0CF9">
        <w:rPr>
          <w:rFonts w:cs="Arial"/>
          <w:lang w:eastAsia="en-IN"/>
        </w:rPr>
        <w:t>ORBIT RESEARCH will maintain and use customer information in accordance with its Customer Privacy Policy.</w:t>
      </w:r>
    </w:p>
    <w:p w14:paraId="6E193614" w14:textId="77777777" w:rsidR="007F78E3" w:rsidRPr="008A0CF9" w:rsidRDefault="007F78E3" w:rsidP="007F78E3">
      <w:pPr>
        <w:spacing w:before="100" w:beforeAutospacing="1" w:after="100" w:afterAutospacing="1"/>
        <w:rPr>
          <w:rFonts w:cs="Arial"/>
          <w:lang w:eastAsia="en-IN"/>
        </w:rPr>
      </w:pPr>
      <w:r w:rsidRPr="008A0CF9">
        <w:rPr>
          <w:rFonts w:cs="Arial"/>
          <w:lang w:eastAsia="en-IN"/>
        </w:rPr>
        <w:t>If your product is capable of storing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583C8AE2" w14:textId="77777777" w:rsidR="007F78E3" w:rsidRPr="008A0CF9" w:rsidRDefault="007F78E3" w:rsidP="007F78E3">
      <w:pPr>
        <w:spacing w:before="100" w:beforeAutospacing="1" w:after="100" w:afterAutospacing="1"/>
        <w:rPr>
          <w:rFonts w:cs="Arial"/>
          <w:lang w:eastAsia="en-IN"/>
        </w:rPr>
      </w:pPr>
      <w:r w:rsidRPr="008A0CF9">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46789F8E" w14:textId="77777777" w:rsidR="00807220" w:rsidRPr="00807220" w:rsidRDefault="00807220" w:rsidP="00807220">
      <w:pPr>
        <w:spacing w:before="100" w:beforeAutospacing="1" w:after="100" w:afterAutospacing="1"/>
        <w:rPr>
          <w:rFonts w:cs="Arial"/>
        </w:rPr>
      </w:pPr>
      <w:bookmarkStart w:id="69" w:name="_Toc6391394"/>
      <w:r w:rsidRPr="00807220">
        <w:rPr>
          <w:rFonts w:cs="Arial"/>
          <w:b/>
          <w:szCs w:val="20"/>
        </w:rPr>
        <w:t>FCC Notice</w:t>
      </w:r>
      <w:bookmarkEnd w:id="69"/>
      <w:r w:rsidRPr="00807220">
        <w:rPr>
          <w:rFonts w:cs="Arial"/>
          <w:lang w:eastAsia="en-IN"/>
        </w:rPr>
        <w:br/>
      </w:r>
      <w:r w:rsidRPr="00807220">
        <w:rPr>
          <w:rFonts w:cs="Arial"/>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59219D47" w14:textId="7CD7A55B" w:rsidR="00807220" w:rsidRPr="008A0CF9" w:rsidRDefault="00807220" w:rsidP="00807220">
      <w:pPr>
        <w:pStyle w:val="ListParagraph"/>
        <w:numPr>
          <w:ilvl w:val="0"/>
          <w:numId w:val="44"/>
        </w:numPr>
        <w:spacing w:before="100" w:beforeAutospacing="1" w:after="100" w:afterAutospacing="1"/>
        <w:rPr>
          <w:rFonts w:ascii="Arial" w:hAnsi="Arial" w:cs="Arial"/>
          <w:sz w:val="24"/>
          <w:szCs w:val="24"/>
          <w:lang w:eastAsia="en-IN"/>
        </w:rPr>
      </w:pPr>
      <w:r w:rsidRPr="008A0CF9">
        <w:rPr>
          <w:rFonts w:ascii="Arial" w:hAnsi="Arial" w:cs="Arial"/>
          <w:sz w:val="24"/>
          <w:szCs w:val="24"/>
          <w:lang w:eastAsia="en-IN"/>
        </w:rPr>
        <w:t>Reorient or relocate the receiving antenna.</w:t>
      </w:r>
    </w:p>
    <w:p w14:paraId="6D2A7C9B" w14:textId="77777777" w:rsidR="00807220" w:rsidRPr="008A0CF9" w:rsidRDefault="00807220" w:rsidP="00807220">
      <w:pPr>
        <w:pStyle w:val="ListParagraph"/>
        <w:numPr>
          <w:ilvl w:val="0"/>
          <w:numId w:val="44"/>
        </w:numPr>
        <w:spacing w:before="100" w:beforeAutospacing="1" w:after="100" w:afterAutospacing="1"/>
        <w:rPr>
          <w:rFonts w:ascii="Arial" w:hAnsi="Arial" w:cs="Arial"/>
          <w:sz w:val="24"/>
          <w:szCs w:val="24"/>
          <w:lang w:eastAsia="en-IN"/>
        </w:rPr>
      </w:pPr>
      <w:r w:rsidRPr="008A0CF9">
        <w:rPr>
          <w:rFonts w:ascii="Arial" w:hAnsi="Arial" w:cs="Arial"/>
          <w:sz w:val="24"/>
          <w:szCs w:val="24"/>
          <w:lang w:eastAsia="en-IN"/>
        </w:rPr>
        <w:t>Increase the separation between the equipment and the receiver.</w:t>
      </w:r>
    </w:p>
    <w:p w14:paraId="2472D612" w14:textId="77777777" w:rsidR="00807220" w:rsidRPr="008A0CF9" w:rsidRDefault="00807220" w:rsidP="00807220">
      <w:pPr>
        <w:pStyle w:val="ListParagraph"/>
        <w:numPr>
          <w:ilvl w:val="0"/>
          <w:numId w:val="44"/>
        </w:numPr>
        <w:spacing w:before="100" w:beforeAutospacing="1" w:after="100" w:afterAutospacing="1"/>
        <w:rPr>
          <w:rFonts w:ascii="Arial" w:hAnsi="Arial" w:cs="Arial"/>
          <w:sz w:val="24"/>
          <w:szCs w:val="24"/>
          <w:lang w:eastAsia="en-IN"/>
        </w:rPr>
      </w:pPr>
      <w:r w:rsidRPr="008A0CF9">
        <w:rPr>
          <w:rFonts w:ascii="Arial" w:hAnsi="Arial" w:cs="Arial"/>
          <w:sz w:val="24"/>
          <w:szCs w:val="24"/>
          <w:lang w:eastAsia="en-IN"/>
        </w:rPr>
        <w:t xml:space="preserve">Connect the equipment into an outlet on a circuit different from that to which the receiver is connected. </w:t>
      </w:r>
    </w:p>
    <w:p w14:paraId="692B6AD6" w14:textId="472818E6" w:rsidR="00807220" w:rsidRPr="008A0CF9" w:rsidRDefault="00807220" w:rsidP="00807220">
      <w:pPr>
        <w:pStyle w:val="ListParagraph"/>
        <w:numPr>
          <w:ilvl w:val="0"/>
          <w:numId w:val="44"/>
        </w:numPr>
        <w:spacing w:before="100" w:beforeAutospacing="1" w:after="100" w:afterAutospacing="1"/>
        <w:rPr>
          <w:rFonts w:ascii="Arial" w:hAnsi="Arial" w:cs="Arial"/>
          <w:sz w:val="24"/>
          <w:szCs w:val="24"/>
          <w:lang w:eastAsia="en-IN"/>
        </w:rPr>
      </w:pPr>
      <w:r w:rsidRPr="008A0CF9">
        <w:rPr>
          <w:rFonts w:ascii="Arial" w:hAnsi="Arial" w:cs="Arial"/>
          <w:sz w:val="24"/>
          <w:szCs w:val="24"/>
          <w:lang w:eastAsia="en-IN"/>
        </w:rPr>
        <w:t>Consult the dealer or an experienced radio/TV technician for help.</w:t>
      </w:r>
    </w:p>
    <w:p w14:paraId="06473064" w14:textId="77777777" w:rsidR="009378C1" w:rsidRPr="008A0CF9" w:rsidRDefault="00807220" w:rsidP="00807220">
      <w:pPr>
        <w:rPr>
          <w:rFonts w:cs="Arial"/>
          <w:lang w:eastAsia="en-IN"/>
        </w:rPr>
      </w:pPr>
      <w:r w:rsidRPr="00807220">
        <w:rPr>
          <w:rFonts w:cs="Arial"/>
          <w:lang w:eastAsia="en-IN"/>
        </w:rPr>
        <w:t xml:space="preserve">This device complies with Part 15 of the FCC Rules. Operation is subject to the following two conditions: </w:t>
      </w:r>
    </w:p>
    <w:p w14:paraId="6D50F040" w14:textId="77777777" w:rsidR="009378C1" w:rsidRPr="008A0CF9" w:rsidRDefault="00807220" w:rsidP="009378C1">
      <w:pPr>
        <w:pStyle w:val="ListParagraph"/>
        <w:numPr>
          <w:ilvl w:val="0"/>
          <w:numId w:val="45"/>
        </w:numPr>
        <w:rPr>
          <w:rFonts w:ascii="Arial" w:hAnsi="Arial" w:cs="Arial"/>
          <w:sz w:val="24"/>
          <w:szCs w:val="24"/>
          <w:lang w:eastAsia="en-IN"/>
        </w:rPr>
      </w:pPr>
      <w:r w:rsidRPr="008A0CF9">
        <w:rPr>
          <w:rFonts w:ascii="Arial" w:hAnsi="Arial" w:cs="Arial"/>
          <w:sz w:val="24"/>
          <w:szCs w:val="24"/>
          <w:lang w:eastAsia="en-IN"/>
        </w:rPr>
        <w:t xml:space="preserve">This device may not cause harmful interference, and </w:t>
      </w:r>
    </w:p>
    <w:p w14:paraId="0CA8E271" w14:textId="551DC01C" w:rsidR="00807220" w:rsidRPr="008A0CF9" w:rsidRDefault="00807220" w:rsidP="009378C1">
      <w:pPr>
        <w:pStyle w:val="ListParagraph"/>
        <w:numPr>
          <w:ilvl w:val="0"/>
          <w:numId w:val="45"/>
        </w:numPr>
        <w:rPr>
          <w:rFonts w:ascii="Arial" w:hAnsi="Arial" w:cs="Arial"/>
          <w:sz w:val="24"/>
          <w:szCs w:val="24"/>
          <w:lang w:eastAsia="en-IN"/>
        </w:rPr>
      </w:pPr>
      <w:r w:rsidRPr="008A0CF9">
        <w:rPr>
          <w:rFonts w:ascii="Arial" w:hAnsi="Arial" w:cs="Arial"/>
          <w:sz w:val="24"/>
          <w:szCs w:val="24"/>
          <w:lang w:eastAsia="en-IN"/>
        </w:rPr>
        <w:t>This device must accept any interference received, including interference that may cause undesired operation.</w:t>
      </w:r>
    </w:p>
    <w:p w14:paraId="5A029F8F" w14:textId="77777777" w:rsidR="009378C1" w:rsidRPr="008A0CF9" w:rsidRDefault="00807220" w:rsidP="00807220">
      <w:pPr>
        <w:spacing w:before="100" w:beforeAutospacing="1" w:after="100" w:afterAutospacing="1"/>
        <w:rPr>
          <w:rFonts w:cs="Arial"/>
          <w:lang w:eastAsia="en-IN"/>
        </w:rPr>
      </w:pPr>
      <w:bookmarkStart w:id="70" w:name="_Toc6391395"/>
      <w:r w:rsidRPr="00807220">
        <w:rPr>
          <w:rFonts w:cs="Arial"/>
          <w:b/>
          <w:szCs w:val="20"/>
        </w:rPr>
        <w:t>FCC Caution</w:t>
      </w:r>
      <w:bookmarkEnd w:id="70"/>
      <w:r w:rsidRPr="00807220">
        <w:rPr>
          <w:rFonts w:cs="Arial"/>
          <w:lang w:eastAsia="en-IN"/>
        </w:rPr>
        <w:b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p>
    <w:p w14:paraId="4603CA77" w14:textId="31B0132E" w:rsidR="00807220" w:rsidRPr="00807220" w:rsidRDefault="00807220" w:rsidP="00807220">
      <w:pPr>
        <w:spacing w:before="100" w:beforeAutospacing="1" w:after="100" w:afterAutospacing="1"/>
        <w:rPr>
          <w:rFonts w:cs="Arial"/>
          <w:lang w:eastAsia="en-IN"/>
        </w:rPr>
      </w:pPr>
      <w:r w:rsidRPr="00807220">
        <w:rPr>
          <w:rFonts w:cs="Arial"/>
          <w:lang w:eastAsia="en-IN"/>
        </w:rPr>
        <w:t>Any changes or modifications not expressly approved by the party responsible for compliance could void the user’s authority to operate this equipment.</w:t>
      </w:r>
    </w:p>
    <w:p w14:paraId="714B8F88" w14:textId="77777777" w:rsidR="009378C1" w:rsidRPr="008A0CF9" w:rsidRDefault="009378C1" w:rsidP="009378C1">
      <w:pPr>
        <w:pStyle w:val="Heading1"/>
        <w:spacing w:after="200"/>
        <w:ind w:left="431" w:hanging="431"/>
        <w:rPr>
          <w:rFonts w:cs="Arial"/>
          <w:sz w:val="32"/>
          <w:szCs w:val="32"/>
        </w:rPr>
      </w:pPr>
      <w:bookmarkStart w:id="71" w:name="_Toc6391396"/>
      <w:bookmarkStart w:id="72" w:name="_Toc9626582"/>
      <w:r w:rsidRPr="008A0CF9">
        <w:rPr>
          <w:rFonts w:cs="Arial"/>
          <w:sz w:val="32"/>
          <w:szCs w:val="32"/>
        </w:rPr>
        <w:t>Further Information</w:t>
      </w:r>
      <w:bookmarkEnd w:id="71"/>
      <w:bookmarkEnd w:id="72"/>
      <w:r w:rsidRPr="008A0CF9">
        <w:rPr>
          <w:rFonts w:cs="Arial"/>
          <w:sz w:val="32"/>
          <w:szCs w:val="32"/>
        </w:rPr>
        <w:t xml:space="preserve"> </w:t>
      </w:r>
    </w:p>
    <w:p w14:paraId="7ACE4745" w14:textId="1F580F0D" w:rsidR="009378C1" w:rsidRPr="008A0CF9" w:rsidRDefault="009378C1" w:rsidP="009378C1">
      <w:pPr>
        <w:spacing w:line="252" w:lineRule="auto"/>
        <w:rPr>
          <w:rFonts w:cs="Arial"/>
          <w:color w:val="000000"/>
        </w:rPr>
      </w:pPr>
      <w:r w:rsidRPr="008A0CF9">
        <w:rPr>
          <w:rFonts w:cs="Arial"/>
          <w:color w:val="000000"/>
        </w:rPr>
        <w:t xml:space="preserve">For the latest information, specifications, troubleshooting tips, software upgrade instructions, care and use information, warranty information, and more detailed instructions, visit the Orbit </w:t>
      </w:r>
      <w:r w:rsidR="008A0CF9" w:rsidRPr="008A0CF9">
        <w:rPr>
          <w:rFonts w:cs="Arial"/>
          <w:color w:val="000000"/>
        </w:rPr>
        <w:t>Research</w:t>
      </w:r>
      <w:r w:rsidRPr="008A0CF9">
        <w:rPr>
          <w:rFonts w:cs="Arial"/>
          <w:color w:val="000000"/>
        </w:rPr>
        <w:t xml:space="preserve"> website at </w:t>
      </w:r>
      <w:hyperlink r:id="rId21" w:history="1">
        <w:r w:rsidR="008A0CF9" w:rsidRPr="008A0CF9">
          <w:rPr>
            <w:rFonts w:cs="Arial"/>
            <w:color w:val="0000FF"/>
            <w:u w:val="single"/>
          </w:rPr>
          <w:t>https://www.orbitresearch.com/support/orion-ti-84-plus-support/</w:t>
        </w:r>
      </w:hyperlink>
    </w:p>
    <w:p w14:paraId="56910D70" w14:textId="77777777" w:rsidR="009378C1" w:rsidRPr="008A0CF9" w:rsidRDefault="009378C1" w:rsidP="009378C1">
      <w:pPr>
        <w:spacing w:line="252" w:lineRule="auto"/>
        <w:rPr>
          <w:rFonts w:cs="Arial"/>
          <w:color w:val="000000"/>
        </w:rPr>
      </w:pPr>
    </w:p>
    <w:p w14:paraId="15BD66C5" w14:textId="77777777" w:rsidR="009378C1" w:rsidRPr="008A0CF9" w:rsidRDefault="009378C1" w:rsidP="009378C1">
      <w:pPr>
        <w:spacing w:line="252" w:lineRule="auto"/>
        <w:rPr>
          <w:rFonts w:cs="Arial"/>
          <w:color w:val="000000"/>
        </w:rPr>
      </w:pPr>
      <w:r w:rsidRPr="008A0CF9">
        <w:rPr>
          <w:rFonts w:cs="Arial"/>
          <w:color w:val="000000"/>
        </w:rPr>
        <w:t>For further questions or concerns not covered in this User Guide, please contact the distributor from where you purchased your Orbit Reader 20.</w:t>
      </w:r>
    </w:p>
    <w:p w14:paraId="41D05150" w14:textId="77777777" w:rsidR="00702C85" w:rsidRPr="008A0CF9" w:rsidRDefault="00702C85">
      <w:pPr>
        <w:rPr>
          <w:rFonts w:cs="Arial"/>
          <w:lang w:eastAsia="en-IN"/>
        </w:rPr>
      </w:pPr>
    </w:p>
    <w:sectPr w:rsidR="00702C85" w:rsidRPr="008A0CF9" w:rsidSect="00962CCB">
      <w:headerReference w:type="default" r:id="rId22"/>
      <w:footerReference w:type="default" r:id="rId23"/>
      <w:pgSz w:w="12240" w:h="15840"/>
      <w:pgMar w:top="1440" w:right="1800" w:bottom="1440" w:left="1800" w:header="720" w:footer="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C3D4" w14:textId="77777777" w:rsidR="002C79AC" w:rsidRDefault="002C79AC">
      <w:r>
        <w:separator/>
      </w:r>
    </w:p>
  </w:endnote>
  <w:endnote w:type="continuationSeparator" w:id="0">
    <w:p w14:paraId="198A063D" w14:textId="77777777" w:rsidR="002C79AC" w:rsidRDefault="002C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515D" w14:textId="4BE178F1" w:rsidR="009F1686" w:rsidRDefault="009F1686" w:rsidP="00C624FE">
    <w:pPr>
      <w:pStyle w:val="Footer"/>
      <w:pBdr>
        <w:top w:val="single" w:sz="6" w:space="1" w:color="auto"/>
      </w:pBdr>
    </w:pPr>
    <w:r>
      <w:rPr>
        <w:sz w:val="16"/>
      </w:rPr>
      <w:t xml:space="preserve">Orbit Research </w:t>
    </w:r>
    <w:r>
      <w:rPr>
        <w:sz w:val="16"/>
      </w:rPr>
      <w:tab/>
      <w:t>Proprietary Information</w:t>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2</w:t>
    </w:r>
    <w:r w:rsidRPr="008967D0">
      <w:rPr>
        <w:rStyle w:val="PageNumber"/>
        <w:rFonts w:cs="Arial"/>
      </w:rPr>
      <w:fldChar w:fldCharType="end"/>
    </w:r>
  </w:p>
  <w:p w14:paraId="41D0515E" w14:textId="77777777" w:rsidR="009F1686" w:rsidRDefault="009F1686">
    <w:pPr>
      <w:pStyle w:val="Footer"/>
    </w:pPr>
  </w:p>
  <w:p w14:paraId="41D0515F" w14:textId="77777777" w:rsidR="009F1686" w:rsidRDefault="009F16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F029" w14:textId="77777777" w:rsidR="002C79AC" w:rsidRDefault="002C79AC">
      <w:r>
        <w:separator/>
      </w:r>
    </w:p>
  </w:footnote>
  <w:footnote w:type="continuationSeparator" w:id="0">
    <w:p w14:paraId="225A698E" w14:textId="77777777" w:rsidR="002C79AC" w:rsidRDefault="002C7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515A" w14:textId="5A10A6F2" w:rsidR="009F1686" w:rsidRDefault="009F1686" w:rsidP="00C624FE">
    <w:pPr>
      <w:pStyle w:val="Header"/>
      <w:tabs>
        <w:tab w:val="left" w:pos="4980"/>
      </w:tabs>
      <w:rPr>
        <w:rFonts w:cs="Arial"/>
        <w:b/>
        <w:sz w:val="20"/>
        <w:szCs w:val="20"/>
      </w:rPr>
    </w:pPr>
    <w:r>
      <w:rPr>
        <w:b/>
        <w:sz w:val="20"/>
        <w:szCs w:val="20"/>
      </w:rPr>
      <w:t xml:space="preserve">Orion TI-84 Plus Talking Graphing Calculator User </w:t>
    </w:r>
    <w:r w:rsidR="00901102">
      <w:rPr>
        <w:b/>
        <w:sz w:val="20"/>
        <w:szCs w:val="20"/>
      </w:rPr>
      <w:t>G</w:t>
    </w:r>
    <w:r>
      <w:rPr>
        <w:b/>
        <w:sz w:val="20"/>
        <w:szCs w:val="20"/>
      </w:rPr>
      <w:t>uide</w:t>
    </w:r>
    <w:r>
      <w:rPr>
        <w:rFonts w:cs="Arial"/>
        <w:b/>
        <w:sz w:val="20"/>
        <w:szCs w:val="20"/>
      </w:rPr>
      <w:tab/>
      <w:t>Version 1.0</w:t>
    </w:r>
  </w:p>
  <w:p w14:paraId="41D0515B" w14:textId="77777777" w:rsidR="009F1686" w:rsidRPr="00B55275" w:rsidRDefault="009F1686" w:rsidP="00C624FE">
    <w:pPr>
      <w:pStyle w:val="Header"/>
      <w:rPr>
        <w:szCs w:val="20"/>
      </w:rPr>
    </w:pPr>
  </w:p>
  <w:p w14:paraId="41D0515C" w14:textId="77777777" w:rsidR="009F1686" w:rsidRDefault="009F1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66C"/>
    <w:multiLevelType w:val="multilevel"/>
    <w:tmpl w:val="E25EB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D39E9"/>
    <w:multiLevelType w:val="multilevel"/>
    <w:tmpl w:val="B2E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A1F0F"/>
    <w:multiLevelType w:val="hybridMultilevel"/>
    <w:tmpl w:val="6A06BF4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69B6772"/>
    <w:multiLevelType w:val="multilevel"/>
    <w:tmpl w:val="E25EB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73B81"/>
    <w:multiLevelType w:val="hybridMultilevel"/>
    <w:tmpl w:val="0C22C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35346"/>
    <w:multiLevelType w:val="multilevel"/>
    <w:tmpl w:val="C276D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F174D"/>
    <w:multiLevelType w:val="multilevel"/>
    <w:tmpl w:val="10CA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C4B60"/>
    <w:multiLevelType w:val="multilevel"/>
    <w:tmpl w:val="B4C4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925AA"/>
    <w:multiLevelType w:val="multilevel"/>
    <w:tmpl w:val="26B0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20C89"/>
    <w:multiLevelType w:val="multilevel"/>
    <w:tmpl w:val="E25EB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54956"/>
    <w:multiLevelType w:val="hybridMultilevel"/>
    <w:tmpl w:val="5FB2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736C97"/>
    <w:multiLevelType w:val="multilevel"/>
    <w:tmpl w:val="28AC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870F4A"/>
    <w:multiLevelType w:val="multilevel"/>
    <w:tmpl w:val="7666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3C0E44"/>
    <w:multiLevelType w:val="multilevel"/>
    <w:tmpl w:val="0664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60D74"/>
    <w:multiLevelType w:val="multilevel"/>
    <w:tmpl w:val="992A5D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E035B6D"/>
    <w:multiLevelType w:val="multilevel"/>
    <w:tmpl w:val="6852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26638"/>
    <w:multiLevelType w:val="multilevel"/>
    <w:tmpl w:val="82AEC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B6A30"/>
    <w:multiLevelType w:val="multilevel"/>
    <w:tmpl w:val="27C4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A5C8C"/>
    <w:multiLevelType w:val="multilevel"/>
    <w:tmpl w:val="7A8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B6E59"/>
    <w:multiLevelType w:val="multilevel"/>
    <w:tmpl w:val="12FA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23618B"/>
    <w:multiLevelType w:val="multilevel"/>
    <w:tmpl w:val="A0E6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C4951"/>
    <w:multiLevelType w:val="multilevel"/>
    <w:tmpl w:val="E4B8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F0061"/>
    <w:multiLevelType w:val="multilevel"/>
    <w:tmpl w:val="5D28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7162EB"/>
    <w:multiLevelType w:val="multilevel"/>
    <w:tmpl w:val="3F04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C2FB0"/>
    <w:multiLevelType w:val="multilevel"/>
    <w:tmpl w:val="840A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1605F1"/>
    <w:multiLevelType w:val="hybridMultilevel"/>
    <w:tmpl w:val="943AE8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C7314"/>
    <w:multiLevelType w:val="multilevel"/>
    <w:tmpl w:val="28AC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75631D"/>
    <w:multiLevelType w:val="multilevel"/>
    <w:tmpl w:val="2864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A305F9"/>
    <w:multiLevelType w:val="multilevel"/>
    <w:tmpl w:val="D5E89C50"/>
    <w:lvl w:ilvl="0">
      <w:start w:val="1"/>
      <w:numFmt w:val="decimal"/>
      <w:pStyle w:val="Heading1"/>
      <w:lvlText w:val="%1"/>
      <w:lvlJc w:val="left"/>
      <w:pPr>
        <w:ind w:left="2559" w:hanging="432"/>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756" w:hanging="576"/>
      </w:pPr>
      <w:rPr>
        <w:rFonts w:hint="default"/>
        <w:b/>
        <w:i/>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61A2DDF"/>
    <w:multiLevelType w:val="hybridMultilevel"/>
    <w:tmpl w:val="1F9A9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F23F5"/>
    <w:multiLevelType w:val="multilevel"/>
    <w:tmpl w:val="43A8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E0B33"/>
    <w:multiLevelType w:val="multilevel"/>
    <w:tmpl w:val="A2AA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23220"/>
    <w:multiLevelType w:val="multilevel"/>
    <w:tmpl w:val="8A1E0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4F6048"/>
    <w:multiLevelType w:val="hybridMultilevel"/>
    <w:tmpl w:val="D968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42E74"/>
    <w:multiLevelType w:val="multilevel"/>
    <w:tmpl w:val="940A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8" w15:restartNumberingAfterBreak="0">
    <w:nsid w:val="6F943F55"/>
    <w:multiLevelType w:val="multilevel"/>
    <w:tmpl w:val="CA06E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585B20"/>
    <w:multiLevelType w:val="hybridMultilevel"/>
    <w:tmpl w:val="63D0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2657CF"/>
    <w:multiLevelType w:val="multilevel"/>
    <w:tmpl w:val="E180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863CD"/>
    <w:multiLevelType w:val="hybridMultilevel"/>
    <w:tmpl w:val="1AF8060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7BEE21E8"/>
    <w:multiLevelType w:val="multilevel"/>
    <w:tmpl w:val="11D0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647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0844380">
    <w:abstractNumId w:val="30"/>
  </w:num>
  <w:num w:numId="3" w16cid:durableId="1919510586">
    <w:abstractNumId w:val="11"/>
  </w:num>
  <w:num w:numId="4" w16cid:durableId="540242483">
    <w:abstractNumId w:val="1"/>
  </w:num>
  <w:num w:numId="5" w16cid:durableId="502858787">
    <w:abstractNumId w:val="0"/>
  </w:num>
  <w:num w:numId="6" w16cid:durableId="743531207">
    <w:abstractNumId w:val="23"/>
  </w:num>
  <w:num w:numId="7" w16cid:durableId="68425819">
    <w:abstractNumId w:val="7"/>
  </w:num>
  <w:num w:numId="8" w16cid:durableId="1072120761">
    <w:abstractNumId w:val="21"/>
  </w:num>
  <w:num w:numId="9" w16cid:durableId="1046027894">
    <w:abstractNumId w:val="5"/>
  </w:num>
  <w:num w:numId="10" w16cid:durableId="2131125272">
    <w:abstractNumId w:val="40"/>
  </w:num>
  <w:num w:numId="11" w16cid:durableId="2127775630">
    <w:abstractNumId w:val="36"/>
  </w:num>
  <w:num w:numId="12" w16cid:durableId="1958682408">
    <w:abstractNumId w:val="17"/>
  </w:num>
  <w:num w:numId="13" w16cid:durableId="1133476179">
    <w:abstractNumId w:val="28"/>
  </w:num>
  <w:num w:numId="14" w16cid:durableId="1850753483">
    <w:abstractNumId w:val="42"/>
  </w:num>
  <w:num w:numId="15" w16cid:durableId="1242450388">
    <w:abstractNumId w:val="13"/>
  </w:num>
  <w:num w:numId="16" w16cid:durableId="746923629">
    <w:abstractNumId w:val="16"/>
  </w:num>
  <w:num w:numId="17" w16cid:durableId="1240939106">
    <w:abstractNumId w:val="34"/>
  </w:num>
  <w:num w:numId="18" w16cid:durableId="947466291">
    <w:abstractNumId w:val="33"/>
  </w:num>
  <w:num w:numId="19" w16cid:durableId="1391344503">
    <w:abstractNumId w:val="14"/>
  </w:num>
  <w:num w:numId="20" w16cid:durableId="319895527">
    <w:abstractNumId w:val="19"/>
  </w:num>
  <w:num w:numId="21" w16cid:durableId="1387099026">
    <w:abstractNumId w:val="8"/>
  </w:num>
  <w:num w:numId="22" w16cid:durableId="869149790">
    <w:abstractNumId w:val="18"/>
  </w:num>
  <w:num w:numId="23" w16cid:durableId="1354107787">
    <w:abstractNumId w:val="22"/>
  </w:num>
  <w:num w:numId="24" w16cid:durableId="111830145">
    <w:abstractNumId w:val="6"/>
  </w:num>
  <w:num w:numId="25" w16cid:durableId="1196893366">
    <w:abstractNumId w:val="24"/>
  </w:num>
  <w:num w:numId="26" w16cid:durableId="582419842">
    <w:abstractNumId w:val="32"/>
  </w:num>
  <w:num w:numId="27" w16cid:durableId="1928269700">
    <w:abstractNumId w:val="20"/>
  </w:num>
  <w:num w:numId="28" w16cid:durableId="1487893810">
    <w:abstractNumId w:val="27"/>
  </w:num>
  <w:num w:numId="29" w16cid:durableId="1693876030">
    <w:abstractNumId w:val="25"/>
  </w:num>
  <w:num w:numId="30" w16cid:durableId="1333220972">
    <w:abstractNumId w:val="38"/>
  </w:num>
  <w:num w:numId="31" w16cid:durableId="670833104">
    <w:abstractNumId w:val="15"/>
  </w:num>
  <w:num w:numId="32" w16cid:durableId="1037970537">
    <w:abstractNumId w:val="26"/>
  </w:num>
  <w:num w:numId="33" w16cid:durableId="561477670">
    <w:abstractNumId w:val="2"/>
  </w:num>
  <w:num w:numId="34" w16cid:durableId="981075720">
    <w:abstractNumId w:val="41"/>
  </w:num>
  <w:num w:numId="35" w16cid:durableId="596141094">
    <w:abstractNumId w:val="9"/>
  </w:num>
  <w:num w:numId="36" w16cid:durableId="1759672423">
    <w:abstractNumId w:val="3"/>
  </w:num>
  <w:num w:numId="37" w16cid:durableId="1322805769">
    <w:abstractNumId w:val="31"/>
  </w:num>
  <w:num w:numId="38" w16cid:durableId="613831284">
    <w:abstractNumId w:val="12"/>
  </w:num>
  <w:num w:numId="39" w16cid:durableId="1201090279">
    <w:abstractNumId w:val="30"/>
  </w:num>
  <w:num w:numId="40" w16cid:durableId="520169853">
    <w:abstractNumId w:val="30"/>
  </w:num>
  <w:num w:numId="41" w16cid:durableId="2014871487">
    <w:abstractNumId w:val="29"/>
  </w:num>
  <w:num w:numId="42" w16cid:durableId="1419401605">
    <w:abstractNumId w:val="39"/>
  </w:num>
  <w:num w:numId="43" w16cid:durableId="2030132478">
    <w:abstractNumId w:val="10"/>
  </w:num>
  <w:num w:numId="44" w16cid:durableId="847015192">
    <w:abstractNumId w:val="35"/>
  </w:num>
  <w:num w:numId="45" w16cid:durableId="1811825648">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1" w:cryptProviderType="rsaAES" w:cryptAlgorithmClass="hash" w:cryptAlgorithmType="typeAny" w:cryptAlgorithmSid="14" w:cryptSpinCount="100000" w:hash="SXapkzYMpa3AygbWhPzM2v5VOhQ2WYt96AU91rfR3M6se25xiXtHNtqBvotGT420rQBWg99U5JLhxR3Lb+xMWQ==" w:salt="NjTqNDR/MAYLrdueSssD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21"/>
    <w:rsid w:val="0000081E"/>
    <w:rsid w:val="0000524D"/>
    <w:rsid w:val="00011082"/>
    <w:rsid w:val="00011B5B"/>
    <w:rsid w:val="00012D30"/>
    <w:rsid w:val="000166BD"/>
    <w:rsid w:val="00035948"/>
    <w:rsid w:val="00036F2E"/>
    <w:rsid w:val="000461CB"/>
    <w:rsid w:val="00050A4C"/>
    <w:rsid w:val="000514F8"/>
    <w:rsid w:val="00074F49"/>
    <w:rsid w:val="000769FF"/>
    <w:rsid w:val="00083B28"/>
    <w:rsid w:val="000916F7"/>
    <w:rsid w:val="000929EF"/>
    <w:rsid w:val="000A0B9A"/>
    <w:rsid w:val="000A2AF6"/>
    <w:rsid w:val="000A5C87"/>
    <w:rsid w:val="000A71EE"/>
    <w:rsid w:val="000B0585"/>
    <w:rsid w:val="000B5AA7"/>
    <w:rsid w:val="000C361E"/>
    <w:rsid w:val="000D4BFE"/>
    <w:rsid w:val="000E25BB"/>
    <w:rsid w:val="000E37DD"/>
    <w:rsid w:val="000E3D88"/>
    <w:rsid w:val="000F5B82"/>
    <w:rsid w:val="00101E2B"/>
    <w:rsid w:val="001051E7"/>
    <w:rsid w:val="001071AB"/>
    <w:rsid w:val="00110FA8"/>
    <w:rsid w:val="001162B8"/>
    <w:rsid w:val="00123148"/>
    <w:rsid w:val="0012369D"/>
    <w:rsid w:val="001242B2"/>
    <w:rsid w:val="00132105"/>
    <w:rsid w:val="0013721D"/>
    <w:rsid w:val="0013746E"/>
    <w:rsid w:val="0014195E"/>
    <w:rsid w:val="001502E4"/>
    <w:rsid w:val="00151A65"/>
    <w:rsid w:val="0015235E"/>
    <w:rsid w:val="001525CC"/>
    <w:rsid w:val="001535B1"/>
    <w:rsid w:val="001552D9"/>
    <w:rsid w:val="00161797"/>
    <w:rsid w:val="001657BF"/>
    <w:rsid w:val="001708DE"/>
    <w:rsid w:val="00187886"/>
    <w:rsid w:val="00191C31"/>
    <w:rsid w:val="00193A7C"/>
    <w:rsid w:val="00197418"/>
    <w:rsid w:val="001A0007"/>
    <w:rsid w:val="001A0E74"/>
    <w:rsid w:val="001A2A3E"/>
    <w:rsid w:val="001A3010"/>
    <w:rsid w:val="001B23DF"/>
    <w:rsid w:val="001C0F4C"/>
    <w:rsid w:val="001D7B48"/>
    <w:rsid w:val="001E31D0"/>
    <w:rsid w:val="001E4BDB"/>
    <w:rsid w:val="001E6D09"/>
    <w:rsid w:val="001F1C45"/>
    <w:rsid w:val="002032A9"/>
    <w:rsid w:val="002109B8"/>
    <w:rsid w:val="00210E10"/>
    <w:rsid w:val="00211A75"/>
    <w:rsid w:val="0021424E"/>
    <w:rsid w:val="002168ED"/>
    <w:rsid w:val="00221713"/>
    <w:rsid w:val="00223A58"/>
    <w:rsid w:val="00225374"/>
    <w:rsid w:val="00230A76"/>
    <w:rsid w:val="002354EA"/>
    <w:rsid w:val="00237BA9"/>
    <w:rsid w:val="002400F9"/>
    <w:rsid w:val="00251911"/>
    <w:rsid w:val="00251A44"/>
    <w:rsid w:val="00254D57"/>
    <w:rsid w:val="00261CF9"/>
    <w:rsid w:val="002679B8"/>
    <w:rsid w:val="002702A6"/>
    <w:rsid w:val="00291C51"/>
    <w:rsid w:val="00292E56"/>
    <w:rsid w:val="002966F1"/>
    <w:rsid w:val="002A03A2"/>
    <w:rsid w:val="002A1012"/>
    <w:rsid w:val="002A19DA"/>
    <w:rsid w:val="002A40FA"/>
    <w:rsid w:val="002A4D71"/>
    <w:rsid w:val="002C087D"/>
    <w:rsid w:val="002C1353"/>
    <w:rsid w:val="002C79AC"/>
    <w:rsid w:val="002E209A"/>
    <w:rsid w:val="002F4543"/>
    <w:rsid w:val="00300555"/>
    <w:rsid w:val="003150A4"/>
    <w:rsid w:val="00317DA9"/>
    <w:rsid w:val="00324D80"/>
    <w:rsid w:val="0032600B"/>
    <w:rsid w:val="003400C1"/>
    <w:rsid w:val="003523C4"/>
    <w:rsid w:val="00362BBA"/>
    <w:rsid w:val="003667B2"/>
    <w:rsid w:val="00366A09"/>
    <w:rsid w:val="0036781E"/>
    <w:rsid w:val="00371147"/>
    <w:rsid w:val="00371A22"/>
    <w:rsid w:val="0038608B"/>
    <w:rsid w:val="003904B8"/>
    <w:rsid w:val="003945E0"/>
    <w:rsid w:val="003A2B60"/>
    <w:rsid w:val="003B0870"/>
    <w:rsid w:val="003B2221"/>
    <w:rsid w:val="003D22A5"/>
    <w:rsid w:val="003D6D06"/>
    <w:rsid w:val="003E11E5"/>
    <w:rsid w:val="003E3603"/>
    <w:rsid w:val="003F4390"/>
    <w:rsid w:val="003F72B9"/>
    <w:rsid w:val="003F72E2"/>
    <w:rsid w:val="00404B8B"/>
    <w:rsid w:val="00405D7D"/>
    <w:rsid w:val="00420765"/>
    <w:rsid w:val="004209E3"/>
    <w:rsid w:val="0042118A"/>
    <w:rsid w:val="00426AB7"/>
    <w:rsid w:val="0043611D"/>
    <w:rsid w:val="00442F11"/>
    <w:rsid w:val="004435B2"/>
    <w:rsid w:val="00444BF7"/>
    <w:rsid w:val="004466FB"/>
    <w:rsid w:val="0044708B"/>
    <w:rsid w:val="004519DF"/>
    <w:rsid w:val="004579BD"/>
    <w:rsid w:val="00457E77"/>
    <w:rsid w:val="00462483"/>
    <w:rsid w:val="00463E46"/>
    <w:rsid w:val="00465AC3"/>
    <w:rsid w:val="00471056"/>
    <w:rsid w:val="004717A4"/>
    <w:rsid w:val="0048667F"/>
    <w:rsid w:val="004A2D40"/>
    <w:rsid w:val="004A3D4B"/>
    <w:rsid w:val="004A6C98"/>
    <w:rsid w:val="004C0FE3"/>
    <w:rsid w:val="004C4814"/>
    <w:rsid w:val="004D1A94"/>
    <w:rsid w:val="004E45A4"/>
    <w:rsid w:val="004F19E7"/>
    <w:rsid w:val="004F1B05"/>
    <w:rsid w:val="004F3C24"/>
    <w:rsid w:val="00523E6A"/>
    <w:rsid w:val="005240C4"/>
    <w:rsid w:val="00531727"/>
    <w:rsid w:val="0055096D"/>
    <w:rsid w:val="00554440"/>
    <w:rsid w:val="00562F59"/>
    <w:rsid w:val="00570253"/>
    <w:rsid w:val="00574C23"/>
    <w:rsid w:val="005823B9"/>
    <w:rsid w:val="00582E1C"/>
    <w:rsid w:val="00590E22"/>
    <w:rsid w:val="00592EA6"/>
    <w:rsid w:val="00594AC3"/>
    <w:rsid w:val="005970D3"/>
    <w:rsid w:val="005A10FA"/>
    <w:rsid w:val="005A2171"/>
    <w:rsid w:val="005A3CD6"/>
    <w:rsid w:val="005C0D56"/>
    <w:rsid w:val="005D6771"/>
    <w:rsid w:val="005E616A"/>
    <w:rsid w:val="005E6194"/>
    <w:rsid w:val="006065C1"/>
    <w:rsid w:val="00606B71"/>
    <w:rsid w:val="00607A34"/>
    <w:rsid w:val="00607C2D"/>
    <w:rsid w:val="00615A81"/>
    <w:rsid w:val="006227D3"/>
    <w:rsid w:val="00622C3C"/>
    <w:rsid w:val="00627164"/>
    <w:rsid w:val="006321EE"/>
    <w:rsid w:val="00633371"/>
    <w:rsid w:val="00634B41"/>
    <w:rsid w:val="00650308"/>
    <w:rsid w:val="00651DDA"/>
    <w:rsid w:val="00656A21"/>
    <w:rsid w:val="00670C33"/>
    <w:rsid w:val="00673A89"/>
    <w:rsid w:val="006820BF"/>
    <w:rsid w:val="006833CA"/>
    <w:rsid w:val="006A4B7C"/>
    <w:rsid w:val="006B3DE4"/>
    <w:rsid w:val="006B5EE5"/>
    <w:rsid w:val="006C479B"/>
    <w:rsid w:val="006C74F7"/>
    <w:rsid w:val="006D1B80"/>
    <w:rsid w:val="006D49E2"/>
    <w:rsid w:val="006D5CBB"/>
    <w:rsid w:val="006E7E59"/>
    <w:rsid w:val="006F41E4"/>
    <w:rsid w:val="006F42B5"/>
    <w:rsid w:val="006F6478"/>
    <w:rsid w:val="006F702B"/>
    <w:rsid w:val="0070295D"/>
    <w:rsid w:val="00702C85"/>
    <w:rsid w:val="00706DB7"/>
    <w:rsid w:val="0071288A"/>
    <w:rsid w:val="007175AE"/>
    <w:rsid w:val="007218A8"/>
    <w:rsid w:val="00726BE8"/>
    <w:rsid w:val="00734B31"/>
    <w:rsid w:val="00736D41"/>
    <w:rsid w:val="007468A2"/>
    <w:rsid w:val="00752C33"/>
    <w:rsid w:val="00755574"/>
    <w:rsid w:val="00757CBD"/>
    <w:rsid w:val="00770579"/>
    <w:rsid w:val="007757E5"/>
    <w:rsid w:val="0079067F"/>
    <w:rsid w:val="0079375B"/>
    <w:rsid w:val="0079377C"/>
    <w:rsid w:val="00793D37"/>
    <w:rsid w:val="007B7DDF"/>
    <w:rsid w:val="007B7E7F"/>
    <w:rsid w:val="007C1948"/>
    <w:rsid w:val="007C4358"/>
    <w:rsid w:val="007C66C2"/>
    <w:rsid w:val="007E50A9"/>
    <w:rsid w:val="007E630A"/>
    <w:rsid w:val="007F6BEA"/>
    <w:rsid w:val="007F78E3"/>
    <w:rsid w:val="00800157"/>
    <w:rsid w:val="008008FE"/>
    <w:rsid w:val="00801117"/>
    <w:rsid w:val="00807220"/>
    <w:rsid w:val="00807FF7"/>
    <w:rsid w:val="008216A4"/>
    <w:rsid w:val="00825769"/>
    <w:rsid w:val="00830D0F"/>
    <w:rsid w:val="008369CB"/>
    <w:rsid w:val="00844D39"/>
    <w:rsid w:val="00847397"/>
    <w:rsid w:val="00855575"/>
    <w:rsid w:val="0085758F"/>
    <w:rsid w:val="00860115"/>
    <w:rsid w:val="00860398"/>
    <w:rsid w:val="00863B4B"/>
    <w:rsid w:val="00864025"/>
    <w:rsid w:val="0087113B"/>
    <w:rsid w:val="00876DD1"/>
    <w:rsid w:val="00884AA2"/>
    <w:rsid w:val="00897AC8"/>
    <w:rsid w:val="008A09B9"/>
    <w:rsid w:val="008A0CF9"/>
    <w:rsid w:val="008A5410"/>
    <w:rsid w:val="008A7E31"/>
    <w:rsid w:val="008B63BC"/>
    <w:rsid w:val="008B64F4"/>
    <w:rsid w:val="008C7C89"/>
    <w:rsid w:val="008D279C"/>
    <w:rsid w:val="008D5918"/>
    <w:rsid w:val="008D5D39"/>
    <w:rsid w:val="008E2A10"/>
    <w:rsid w:val="008E389E"/>
    <w:rsid w:val="008E4D76"/>
    <w:rsid w:val="009009B3"/>
    <w:rsid w:val="00901102"/>
    <w:rsid w:val="00903031"/>
    <w:rsid w:val="00903D02"/>
    <w:rsid w:val="00904CF8"/>
    <w:rsid w:val="009135ED"/>
    <w:rsid w:val="00920807"/>
    <w:rsid w:val="0092225B"/>
    <w:rsid w:val="009226E3"/>
    <w:rsid w:val="00926833"/>
    <w:rsid w:val="00927294"/>
    <w:rsid w:val="009313E2"/>
    <w:rsid w:val="00935D41"/>
    <w:rsid w:val="00936A50"/>
    <w:rsid w:val="00936CFD"/>
    <w:rsid w:val="009378C1"/>
    <w:rsid w:val="00940BDD"/>
    <w:rsid w:val="00942C41"/>
    <w:rsid w:val="00943131"/>
    <w:rsid w:val="00944DA4"/>
    <w:rsid w:val="00953B97"/>
    <w:rsid w:val="00953FFE"/>
    <w:rsid w:val="00954095"/>
    <w:rsid w:val="00961298"/>
    <w:rsid w:val="00962CCB"/>
    <w:rsid w:val="00974DDC"/>
    <w:rsid w:val="009836C5"/>
    <w:rsid w:val="0098380F"/>
    <w:rsid w:val="00983B70"/>
    <w:rsid w:val="00986285"/>
    <w:rsid w:val="009A162B"/>
    <w:rsid w:val="009B3E70"/>
    <w:rsid w:val="009B6E6F"/>
    <w:rsid w:val="009B79D8"/>
    <w:rsid w:val="009C05E1"/>
    <w:rsid w:val="009C4993"/>
    <w:rsid w:val="009C4B06"/>
    <w:rsid w:val="009D2146"/>
    <w:rsid w:val="009D3E8A"/>
    <w:rsid w:val="009D5826"/>
    <w:rsid w:val="009E4E75"/>
    <w:rsid w:val="009E6B71"/>
    <w:rsid w:val="009F08E9"/>
    <w:rsid w:val="009F1686"/>
    <w:rsid w:val="009F284A"/>
    <w:rsid w:val="009F6BAA"/>
    <w:rsid w:val="00A014CB"/>
    <w:rsid w:val="00A2000B"/>
    <w:rsid w:val="00A21B09"/>
    <w:rsid w:val="00A225AD"/>
    <w:rsid w:val="00A275FF"/>
    <w:rsid w:val="00A4205B"/>
    <w:rsid w:val="00A507D3"/>
    <w:rsid w:val="00A51074"/>
    <w:rsid w:val="00A540CE"/>
    <w:rsid w:val="00A54EB0"/>
    <w:rsid w:val="00A66889"/>
    <w:rsid w:val="00A734B6"/>
    <w:rsid w:val="00A777AC"/>
    <w:rsid w:val="00A84BF2"/>
    <w:rsid w:val="00A84D04"/>
    <w:rsid w:val="00A96922"/>
    <w:rsid w:val="00AA221A"/>
    <w:rsid w:val="00AA3872"/>
    <w:rsid w:val="00AA6864"/>
    <w:rsid w:val="00AB0326"/>
    <w:rsid w:val="00AB0790"/>
    <w:rsid w:val="00AB2275"/>
    <w:rsid w:val="00AB28A9"/>
    <w:rsid w:val="00AB41D5"/>
    <w:rsid w:val="00AC4F4C"/>
    <w:rsid w:val="00AD38A1"/>
    <w:rsid w:val="00AD3D34"/>
    <w:rsid w:val="00AD612E"/>
    <w:rsid w:val="00AD7034"/>
    <w:rsid w:val="00AD7CA7"/>
    <w:rsid w:val="00AE13EB"/>
    <w:rsid w:val="00AE150B"/>
    <w:rsid w:val="00AE6EB6"/>
    <w:rsid w:val="00AF341B"/>
    <w:rsid w:val="00AF43CE"/>
    <w:rsid w:val="00B04E96"/>
    <w:rsid w:val="00B06B74"/>
    <w:rsid w:val="00B14CD3"/>
    <w:rsid w:val="00B17D37"/>
    <w:rsid w:val="00B25ED6"/>
    <w:rsid w:val="00B41293"/>
    <w:rsid w:val="00B427FB"/>
    <w:rsid w:val="00B44F46"/>
    <w:rsid w:val="00B475FC"/>
    <w:rsid w:val="00B47AA7"/>
    <w:rsid w:val="00B50A3F"/>
    <w:rsid w:val="00B51E33"/>
    <w:rsid w:val="00B650DF"/>
    <w:rsid w:val="00B7455F"/>
    <w:rsid w:val="00B76B66"/>
    <w:rsid w:val="00B81F83"/>
    <w:rsid w:val="00B839E8"/>
    <w:rsid w:val="00B84569"/>
    <w:rsid w:val="00B93E46"/>
    <w:rsid w:val="00BA45E2"/>
    <w:rsid w:val="00BA59E7"/>
    <w:rsid w:val="00BC779E"/>
    <w:rsid w:val="00BD1A2B"/>
    <w:rsid w:val="00BD2E33"/>
    <w:rsid w:val="00BE6C7F"/>
    <w:rsid w:val="00BF051C"/>
    <w:rsid w:val="00BF59BB"/>
    <w:rsid w:val="00BF646C"/>
    <w:rsid w:val="00BF6726"/>
    <w:rsid w:val="00C01ADE"/>
    <w:rsid w:val="00C01AE1"/>
    <w:rsid w:val="00C036F4"/>
    <w:rsid w:val="00C07C47"/>
    <w:rsid w:val="00C275BD"/>
    <w:rsid w:val="00C43A04"/>
    <w:rsid w:val="00C440E7"/>
    <w:rsid w:val="00C5007B"/>
    <w:rsid w:val="00C55232"/>
    <w:rsid w:val="00C624FE"/>
    <w:rsid w:val="00C636D4"/>
    <w:rsid w:val="00C70F50"/>
    <w:rsid w:val="00C7171B"/>
    <w:rsid w:val="00C75EA4"/>
    <w:rsid w:val="00C77242"/>
    <w:rsid w:val="00C847C1"/>
    <w:rsid w:val="00C84856"/>
    <w:rsid w:val="00C94E1F"/>
    <w:rsid w:val="00C95D4C"/>
    <w:rsid w:val="00C969E6"/>
    <w:rsid w:val="00CA5AB9"/>
    <w:rsid w:val="00CB30F6"/>
    <w:rsid w:val="00CB740A"/>
    <w:rsid w:val="00CC2ABC"/>
    <w:rsid w:val="00CC42EA"/>
    <w:rsid w:val="00CC6BF3"/>
    <w:rsid w:val="00CD1CDB"/>
    <w:rsid w:val="00CD31CC"/>
    <w:rsid w:val="00CD37DF"/>
    <w:rsid w:val="00CE0B27"/>
    <w:rsid w:val="00CE11CA"/>
    <w:rsid w:val="00CE1500"/>
    <w:rsid w:val="00CE1D9F"/>
    <w:rsid w:val="00CE2B31"/>
    <w:rsid w:val="00CE75BD"/>
    <w:rsid w:val="00D009AA"/>
    <w:rsid w:val="00D03660"/>
    <w:rsid w:val="00D1426D"/>
    <w:rsid w:val="00D303C0"/>
    <w:rsid w:val="00D311EB"/>
    <w:rsid w:val="00D53386"/>
    <w:rsid w:val="00D562C1"/>
    <w:rsid w:val="00D629E8"/>
    <w:rsid w:val="00D67BD7"/>
    <w:rsid w:val="00D71ED9"/>
    <w:rsid w:val="00D76E32"/>
    <w:rsid w:val="00D80AFF"/>
    <w:rsid w:val="00D9205A"/>
    <w:rsid w:val="00D958C1"/>
    <w:rsid w:val="00DB571C"/>
    <w:rsid w:val="00DC3D3F"/>
    <w:rsid w:val="00DC3D76"/>
    <w:rsid w:val="00DC4FCC"/>
    <w:rsid w:val="00DC58A2"/>
    <w:rsid w:val="00DC6514"/>
    <w:rsid w:val="00DD04F0"/>
    <w:rsid w:val="00DD6AA2"/>
    <w:rsid w:val="00DD7CE5"/>
    <w:rsid w:val="00DE43C6"/>
    <w:rsid w:val="00DE6BDF"/>
    <w:rsid w:val="00DF6591"/>
    <w:rsid w:val="00E21733"/>
    <w:rsid w:val="00E30D72"/>
    <w:rsid w:val="00E409F0"/>
    <w:rsid w:val="00E61C9C"/>
    <w:rsid w:val="00E6373B"/>
    <w:rsid w:val="00E71A76"/>
    <w:rsid w:val="00E75A73"/>
    <w:rsid w:val="00E80095"/>
    <w:rsid w:val="00E81F61"/>
    <w:rsid w:val="00E8451B"/>
    <w:rsid w:val="00EA55DD"/>
    <w:rsid w:val="00EB58B7"/>
    <w:rsid w:val="00EB74A3"/>
    <w:rsid w:val="00EC58C1"/>
    <w:rsid w:val="00ED168C"/>
    <w:rsid w:val="00EF07A3"/>
    <w:rsid w:val="00EF5E7E"/>
    <w:rsid w:val="00EF718F"/>
    <w:rsid w:val="00F036D6"/>
    <w:rsid w:val="00F06A17"/>
    <w:rsid w:val="00F14FBD"/>
    <w:rsid w:val="00F24811"/>
    <w:rsid w:val="00F3245E"/>
    <w:rsid w:val="00F33E96"/>
    <w:rsid w:val="00F35D83"/>
    <w:rsid w:val="00F3706A"/>
    <w:rsid w:val="00F37F6C"/>
    <w:rsid w:val="00F42F50"/>
    <w:rsid w:val="00F50545"/>
    <w:rsid w:val="00F5171D"/>
    <w:rsid w:val="00F5390A"/>
    <w:rsid w:val="00F53FDB"/>
    <w:rsid w:val="00F6196D"/>
    <w:rsid w:val="00F813C5"/>
    <w:rsid w:val="00F82EA3"/>
    <w:rsid w:val="00F86A47"/>
    <w:rsid w:val="00F86CCF"/>
    <w:rsid w:val="00F910D3"/>
    <w:rsid w:val="00F96DAE"/>
    <w:rsid w:val="00FB2529"/>
    <w:rsid w:val="00FB2C1D"/>
    <w:rsid w:val="00FC079C"/>
    <w:rsid w:val="00FC6583"/>
    <w:rsid w:val="00FD38AC"/>
    <w:rsid w:val="00FE03F7"/>
    <w:rsid w:val="00FE4D0F"/>
    <w:rsid w:val="00FE4DAB"/>
    <w:rsid w:val="00FF6D3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4E39"/>
  <w15:docId w15:val="{65B14E9F-F83D-4645-A556-84C434B6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72"/>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9B3E70"/>
    <w:pPr>
      <w:keepNext/>
      <w:numPr>
        <w:numId w:val="2"/>
      </w:numPr>
      <w:spacing w:before="240" w:after="60"/>
      <w:ind w:left="0" w:firstLine="0"/>
      <w:outlineLvl w:val="0"/>
    </w:pPr>
    <w:rPr>
      <w:b/>
      <w:kern w:val="28"/>
      <w:sz w:val="28"/>
      <w:szCs w:val="20"/>
    </w:rPr>
  </w:style>
  <w:style w:type="paragraph" w:styleId="Heading2">
    <w:name w:val="heading 2"/>
    <w:basedOn w:val="Normal"/>
    <w:next w:val="Normal"/>
    <w:link w:val="Heading2Char"/>
    <w:qFormat/>
    <w:rsid w:val="000A5C87"/>
    <w:pPr>
      <w:keepNext/>
      <w:numPr>
        <w:ilvl w:val="1"/>
        <w:numId w:val="2"/>
      </w:numPr>
      <w:spacing w:before="240" w:after="60"/>
      <w:ind w:left="576"/>
      <w:outlineLvl w:val="1"/>
    </w:pPr>
    <w:rPr>
      <w:b/>
      <w:i/>
      <w:szCs w:val="20"/>
      <w:lang w:eastAsia="en-IN"/>
    </w:rPr>
  </w:style>
  <w:style w:type="paragraph" w:styleId="Heading3">
    <w:name w:val="heading 3"/>
    <w:basedOn w:val="Normal"/>
    <w:next w:val="Normal"/>
    <w:link w:val="Heading3Char"/>
    <w:qFormat/>
    <w:rsid w:val="00AA3872"/>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953FFE"/>
    <w:pPr>
      <w:keepNext/>
      <w:numPr>
        <w:ilvl w:val="3"/>
        <w:numId w:val="2"/>
      </w:numPr>
      <w:spacing w:before="240" w:after="60"/>
      <w:outlineLvl w:val="3"/>
    </w:pPr>
    <w:rPr>
      <w:i/>
      <w:szCs w:val="20"/>
    </w:rPr>
  </w:style>
  <w:style w:type="paragraph" w:styleId="Heading5">
    <w:name w:val="heading 5"/>
    <w:basedOn w:val="Normal"/>
    <w:next w:val="Normal"/>
    <w:link w:val="Heading5Char"/>
    <w:qFormat/>
    <w:rsid w:val="00AA3872"/>
    <w:pPr>
      <w:keepNext/>
      <w:numPr>
        <w:ilvl w:val="4"/>
        <w:numId w:val="2"/>
      </w:numPr>
      <w:jc w:val="center"/>
      <w:outlineLvl w:val="4"/>
    </w:pPr>
    <w:rPr>
      <w:szCs w:val="20"/>
    </w:rPr>
  </w:style>
  <w:style w:type="paragraph" w:styleId="Heading6">
    <w:name w:val="heading 6"/>
    <w:basedOn w:val="Normal"/>
    <w:next w:val="Normal"/>
    <w:link w:val="Heading6Char"/>
    <w:qFormat/>
    <w:rsid w:val="00AA387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AA3872"/>
    <w:pPr>
      <w:numPr>
        <w:ilvl w:val="6"/>
        <w:numId w:val="2"/>
      </w:numPr>
      <w:spacing w:before="240" w:after="60"/>
      <w:outlineLvl w:val="6"/>
    </w:pPr>
  </w:style>
  <w:style w:type="paragraph" w:styleId="Heading8">
    <w:name w:val="heading 8"/>
    <w:basedOn w:val="Normal"/>
    <w:next w:val="Normal"/>
    <w:link w:val="Heading8Char"/>
    <w:qFormat/>
    <w:rsid w:val="00AA3872"/>
    <w:pPr>
      <w:numPr>
        <w:ilvl w:val="7"/>
        <w:numId w:val="2"/>
      </w:numPr>
      <w:spacing w:before="240" w:after="60"/>
      <w:outlineLvl w:val="7"/>
    </w:pPr>
    <w:rPr>
      <w:i/>
      <w:iCs/>
    </w:rPr>
  </w:style>
  <w:style w:type="paragraph" w:styleId="Heading9">
    <w:name w:val="heading 9"/>
    <w:basedOn w:val="Normal"/>
    <w:next w:val="Normal"/>
    <w:link w:val="Heading9Char"/>
    <w:qFormat/>
    <w:rsid w:val="00AA3872"/>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E70"/>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uiPriority w:val="9"/>
    <w:rsid w:val="000A5C87"/>
    <w:rPr>
      <w:rFonts w:ascii="Arial" w:eastAsia="Times New Roman" w:hAnsi="Arial" w:cs="Times New Roman"/>
      <w:b/>
      <w:i/>
      <w:sz w:val="24"/>
      <w:szCs w:val="20"/>
      <w:lang w:val="en-US" w:eastAsia="en-IN"/>
    </w:rPr>
  </w:style>
  <w:style w:type="character" w:customStyle="1" w:styleId="Heading3Char">
    <w:name w:val="Heading 3 Char"/>
    <w:basedOn w:val="DefaultParagraphFont"/>
    <w:link w:val="Heading3"/>
    <w:uiPriority w:val="9"/>
    <w:rsid w:val="00AA3872"/>
    <w:rPr>
      <w:rFonts w:ascii="Arial" w:eastAsia="Times New Roman" w:hAnsi="Arial" w:cs="Times New Roman"/>
      <w:b/>
      <w:sz w:val="24"/>
      <w:szCs w:val="20"/>
      <w:lang w:val="en-US"/>
    </w:rPr>
  </w:style>
  <w:style w:type="character" w:customStyle="1" w:styleId="Heading4Char">
    <w:name w:val="Heading 4 Char"/>
    <w:basedOn w:val="DefaultParagraphFont"/>
    <w:link w:val="Heading4"/>
    <w:uiPriority w:val="9"/>
    <w:rsid w:val="00953FFE"/>
    <w:rPr>
      <w:rFonts w:ascii="Arial" w:eastAsia="Times New Roman" w:hAnsi="Arial" w:cs="Times New Roman"/>
      <w:i/>
      <w:sz w:val="24"/>
      <w:szCs w:val="20"/>
      <w:lang w:val="en-US"/>
    </w:rPr>
  </w:style>
  <w:style w:type="character" w:customStyle="1" w:styleId="Heading5Char">
    <w:name w:val="Heading 5 Char"/>
    <w:basedOn w:val="DefaultParagraphFont"/>
    <w:link w:val="Heading5"/>
    <w:uiPriority w:val="9"/>
    <w:rsid w:val="00AA3872"/>
    <w:rPr>
      <w:rFonts w:ascii="Arial" w:eastAsia="Times New Roman" w:hAnsi="Arial" w:cs="Times New Roman"/>
      <w:sz w:val="24"/>
      <w:szCs w:val="20"/>
      <w:lang w:val="en-US"/>
    </w:rPr>
  </w:style>
  <w:style w:type="character" w:customStyle="1" w:styleId="Heading6Char">
    <w:name w:val="Heading 6 Char"/>
    <w:basedOn w:val="DefaultParagraphFont"/>
    <w:link w:val="Heading6"/>
    <w:rsid w:val="00AA3872"/>
    <w:rPr>
      <w:rFonts w:ascii="Arial" w:eastAsia="Times New Roman" w:hAnsi="Arial" w:cs="Times New Roman"/>
      <w:b/>
      <w:bCs/>
      <w:lang w:val="en-US"/>
    </w:rPr>
  </w:style>
  <w:style w:type="character" w:customStyle="1" w:styleId="Heading7Char">
    <w:name w:val="Heading 7 Char"/>
    <w:basedOn w:val="DefaultParagraphFont"/>
    <w:link w:val="Heading7"/>
    <w:rsid w:val="00AA3872"/>
    <w:rPr>
      <w:rFonts w:ascii="Arial" w:eastAsia="Times New Roman" w:hAnsi="Arial" w:cs="Times New Roman"/>
      <w:sz w:val="24"/>
      <w:szCs w:val="24"/>
      <w:lang w:val="en-US"/>
    </w:rPr>
  </w:style>
  <w:style w:type="character" w:customStyle="1" w:styleId="Heading8Char">
    <w:name w:val="Heading 8 Char"/>
    <w:basedOn w:val="DefaultParagraphFont"/>
    <w:link w:val="Heading8"/>
    <w:rsid w:val="00AA3872"/>
    <w:rPr>
      <w:rFonts w:ascii="Arial" w:eastAsia="Times New Roman" w:hAnsi="Arial" w:cs="Times New Roman"/>
      <w:i/>
      <w:iCs/>
      <w:sz w:val="24"/>
      <w:szCs w:val="24"/>
      <w:lang w:val="en-US"/>
    </w:rPr>
  </w:style>
  <w:style w:type="character" w:customStyle="1" w:styleId="Heading9Char">
    <w:name w:val="Heading 9 Char"/>
    <w:basedOn w:val="DefaultParagraphFont"/>
    <w:link w:val="Heading9"/>
    <w:rsid w:val="00AA3872"/>
    <w:rPr>
      <w:rFonts w:ascii="Arial" w:eastAsia="Times New Roman" w:hAnsi="Arial" w:cs="Arial"/>
      <w:lang w:val="en-US"/>
    </w:rPr>
  </w:style>
  <w:style w:type="paragraph" w:styleId="Caption">
    <w:name w:val="caption"/>
    <w:basedOn w:val="Normal"/>
    <w:next w:val="Normal"/>
    <w:qFormat/>
    <w:rsid w:val="00AA3872"/>
    <w:rPr>
      <w:b/>
      <w:bCs/>
      <w:sz w:val="20"/>
      <w:szCs w:val="20"/>
    </w:rPr>
  </w:style>
  <w:style w:type="character" w:styleId="Hyperlink">
    <w:name w:val="Hyperlink"/>
    <w:uiPriority w:val="99"/>
    <w:rsid w:val="00AA3872"/>
    <w:rPr>
      <w:color w:val="0000FF"/>
      <w:u w:val="single"/>
    </w:rPr>
  </w:style>
  <w:style w:type="character" w:styleId="FollowedHyperlink">
    <w:name w:val="FollowedHyperlink"/>
    <w:uiPriority w:val="99"/>
    <w:rsid w:val="00AA3872"/>
    <w:rPr>
      <w:color w:val="800080"/>
      <w:u w:val="single"/>
    </w:rPr>
  </w:style>
  <w:style w:type="paragraph" w:customStyle="1" w:styleId="NormalArial">
    <w:name w:val="Normal + Arial"/>
    <w:aliases w:val="10 pt,Black"/>
    <w:basedOn w:val="Normal"/>
    <w:rsid w:val="00AA3872"/>
    <w:rPr>
      <w:rFonts w:cs="Arial"/>
      <w:color w:val="000000"/>
      <w:sz w:val="20"/>
      <w:szCs w:val="20"/>
    </w:rPr>
  </w:style>
  <w:style w:type="paragraph" w:styleId="Header">
    <w:name w:val="header"/>
    <w:basedOn w:val="Normal"/>
    <w:link w:val="HeaderChar"/>
    <w:rsid w:val="00AA3872"/>
    <w:pPr>
      <w:tabs>
        <w:tab w:val="center" w:pos="4320"/>
        <w:tab w:val="right" w:pos="8640"/>
      </w:tabs>
    </w:pPr>
  </w:style>
  <w:style w:type="character" w:customStyle="1" w:styleId="HeaderChar">
    <w:name w:val="Header Char"/>
    <w:basedOn w:val="DefaultParagraphFont"/>
    <w:link w:val="Header"/>
    <w:rsid w:val="00AA3872"/>
    <w:rPr>
      <w:rFonts w:ascii="Arial" w:eastAsia="Times New Roman" w:hAnsi="Arial" w:cs="Times New Roman"/>
      <w:sz w:val="24"/>
      <w:szCs w:val="24"/>
      <w:lang w:val="en-US"/>
    </w:rPr>
  </w:style>
  <w:style w:type="paragraph" w:styleId="Footer">
    <w:name w:val="footer"/>
    <w:basedOn w:val="Normal"/>
    <w:link w:val="FooterChar"/>
    <w:rsid w:val="00AA3872"/>
    <w:pPr>
      <w:tabs>
        <w:tab w:val="center" w:pos="4320"/>
        <w:tab w:val="right" w:pos="8640"/>
      </w:tabs>
    </w:pPr>
  </w:style>
  <w:style w:type="character" w:customStyle="1" w:styleId="FooterChar">
    <w:name w:val="Footer Char"/>
    <w:basedOn w:val="DefaultParagraphFont"/>
    <w:link w:val="Footer"/>
    <w:rsid w:val="00AA3872"/>
    <w:rPr>
      <w:rFonts w:ascii="Arial" w:eastAsia="Times New Roman" w:hAnsi="Arial" w:cs="Times New Roman"/>
      <w:sz w:val="24"/>
      <w:szCs w:val="24"/>
      <w:lang w:val="en-US"/>
    </w:rPr>
  </w:style>
  <w:style w:type="paragraph" w:styleId="BodyText">
    <w:name w:val="Body Text"/>
    <w:basedOn w:val="Normal"/>
    <w:link w:val="BodyTextChar"/>
    <w:rsid w:val="00AA3872"/>
    <w:rPr>
      <w:szCs w:val="20"/>
    </w:rPr>
  </w:style>
  <w:style w:type="character" w:customStyle="1" w:styleId="BodyTextChar">
    <w:name w:val="Body Text Char"/>
    <w:basedOn w:val="DefaultParagraphFont"/>
    <w:link w:val="BodyText"/>
    <w:rsid w:val="00AA3872"/>
    <w:rPr>
      <w:rFonts w:ascii="Arial" w:eastAsia="Times New Roman" w:hAnsi="Arial" w:cs="Times New Roman"/>
      <w:sz w:val="24"/>
      <w:szCs w:val="20"/>
      <w:lang w:val="en-US"/>
    </w:rPr>
  </w:style>
  <w:style w:type="paragraph" w:styleId="BalloonText">
    <w:name w:val="Balloon Text"/>
    <w:basedOn w:val="Normal"/>
    <w:link w:val="BalloonTextChar"/>
    <w:semiHidden/>
    <w:rsid w:val="00AA3872"/>
    <w:rPr>
      <w:rFonts w:ascii="Tahoma" w:hAnsi="Tahoma" w:cs="Tahoma"/>
      <w:sz w:val="16"/>
      <w:szCs w:val="16"/>
    </w:rPr>
  </w:style>
  <w:style w:type="character" w:customStyle="1" w:styleId="BalloonTextChar">
    <w:name w:val="Balloon Text Char"/>
    <w:basedOn w:val="DefaultParagraphFont"/>
    <w:link w:val="BalloonText"/>
    <w:semiHidden/>
    <w:rsid w:val="00AA3872"/>
    <w:rPr>
      <w:rFonts w:ascii="Tahoma" w:eastAsia="Times New Roman" w:hAnsi="Tahoma" w:cs="Tahoma"/>
      <w:sz w:val="16"/>
      <w:szCs w:val="16"/>
      <w:lang w:val="en-US"/>
    </w:rPr>
  </w:style>
  <w:style w:type="paragraph" w:customStyle="1" w:styleId="BodyTextArial">
    <w:name w:val="Body Text + Arial"/>
    <w:aliases w:val="Justified"/>
    <w:basedOn w:val="Normal"/>
    <w:rsid w:val="00AA3872"/>
    <w:pPr>
      <w:numPr>
        <w:numId w:val="1"/>
      </w:numPr>
    </w:pPr>
    <w:rPr>
      <w:rFonts w:cs="Arial"/>
      <w:color w:val="000000"/>
      <w:sz w:val="20"/>
      <w:szCs w:val="20"/>
    </w:rPr>
  </w:style>
  <w:style w:type="character" w:styleId="PageNumber">
    <w:name w:val="page number"/>
    <w:basedOn w:val="DefaultParagraphFont"/>
    <w:rsid w:val="00AA3872"/>
  </w:style>
  <w:style w:type="table" w:styleId="TableGrid">
    <w:name w:val="Table Grid"/>
    <w:basedOn w:val="TableNormal"/>
    <w:rsid w:val="00AA3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A3872"/>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AA3872"/>
    <w:pPr>
      <w:tabs>
        <w:tab w:val="left" w:pos="960"/>
        <w:tab w:val="right" w:leader="hyphen" w:pos="8630"/>
      </w:tabs>
      <w:ind w:left="240"/>
    </w:pPr>
    <w:rPr>
      <w:smallCaps/>
      <w:sz w:val="20"/>
      <w:szCs w:val="20"/>
    </w:rPr>
  </w:style>
  <w:style w:type="paragraph" w:styleId="TOC3">
    <w:name w:val="toc 3"/>
    <w:basedOn w:val="Normal"/>
    <w:next w:val="Normal"/>
    <w:autoRedefine/>
    <w:uiPriority w:val="39"/>
    <w:rsid w:val="00AA3872"/>
    <w:pPr>
      <w:ind w:left="480"/>
    </w:pPr>
    <w:rPr>
      <w:i/>
      <w:iCs/>
      <w:sz w:val="20"/>
      <w:szCs w:val="20"/>
    </w:rPr>
  </w:style>
  <w:style w:type="paragraph" w:styleId="TOC4">
    <w:name w:val="toc 4"/>
    <w:basedOn w:val="Normal"/>
    <w:next w:val="Normal"/>
    <w:autoRedefine/>
    <w:uiPriority w:val="39"/>
    <w:rsid w:val="00AA3872"/>
    <w:pPr>
      <w:ind w:left="720"/>
    </w:pPr>
    <w:rPr>
      <w:sz w:val="18"/>
      <w:szCs w:val="18"/>
    </w:rPr>
  </w:style>
  <w:style w:type="paragraph" w:styleId="TOC5">
    <w:name w:val="toc 5"/>
    <w:basedOn w:val="Normal"/>
    <w:next w:val="Normal"/>
    <w:autoRedefine/>
    <w:uiPriority w:val="39"/>
    <w:rsid w:val="00AA3872"/>
    <w:pPr>
      <w:ind w:left="960"/>
    </w:pPr>
    <w:rPr>
      <w:sz w:val="18"/>
      <w:szCs w:val="18"/>
    </w:rPr>
  </w:style>
  <w:style w:type="paragraph" w:styleId="TOC6">
    <w:name w:val="toc 6"/>
    <w:basedOn w:val="Normal"/>
    <w:next w:val="Normal"/>
    <w:autoRedefine/>
    <w:uiPriority w:val="39"/>
    <w:rsid w:val="00AA3872"/>
    <w:pPr>
      <w:ind w:left="1200"/>
    </w:pPr>
    <w:rPr>
      <w:sz w:val="18"/>
      <w:szCs w:val="18"/>
    </w:rPr>
  </w:style>
  <w:style w:type="paragraph" w:styleId="TOC7">
    <w:name w:val="toc 7"/>
    <w:basedOn w:val="Normal"/>
    <w:next w:val="Normal"/>
    <w:autoRedefine/>
    <w:uiPriority w:val="39"/>
    <w:rsid w:val="00AA3872"/>
    <w:pPr>
      <w:ind w:left="1440"/>
    </w:pPr>
    <w:rPr>
      <w:sz w:val="18"/>
      <w:szCs w:val="18"/>
    </w:rPr>
  </w:style>
  <w:style w:type="paragraph" w:styleId="TOC8">
    <w:name w:val="toc 8"/>
    <w:basedOn w:val="Normal"/>
    <w:next w:val="Normal"/>
    <w:autoRedefine/>
    <w:uiPriority w:val="39"/>
    <w:rsid w:val="00AA3872"/>
    <w:pPr>
      <w:ind w:left="1680"/>
    </w:pPr>
    <w:rPr>
      <w:sz w:val="18"/>
      <w:szCs w:val="18"/>
    </w:rPr>
  </w:style>
  <w:style w:type="paragraph" w:styleId="TOC9">
    <w:name w:val="toc 9"/>
    <w:basedOn w:val="Normal"/>
    <w:next w:val="Normal"/>
    <w:autoRedefine/>
    <w:uiPriority w:val="39"/>
    <w:rsid w:val="00AA3872"/>
    <w:pPr>
      <w:ind w:left="1920"/>
    </w:pPr>
    <w:rPr>
      <w:sz w:val="18"/>
      <w:szCs w:val="18"/>
    </w:rPr>
  </w:style>
  <w:style w:type="paragraph" w:styleId="TableofFigures">
    <w:name w:val="table of figures"/>
    <w:basedOn w:val="Normal"/>
    <w:next w:val="Normal"/>
    <w:semiHidden/>
    <w:rsid w:val="00AA3872"/>
    <w:rPr>
      <w:i/>
      <w:iCs/>
      <w:sz w:val="20"/>
      <w:szCs w:val="20"/>
    </w:rPr>
  </w:style>
  <w:style w:type="paragraph" w:styleId="DocumentMap">
    <w:name w:val="Document Map"/>
    <w:basedOn w:val="Normal"/>
    <w:link w:val="DocumentMapChar"/>
    <w:semiHidden/>
    <w:rsid w:val="00AA38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A3872"/>
    <w:rPr>
      <w:rFonts w:ascii="Tahoma" w:eastAsia="Times New Roman" w:hAnsi="Tahoma" w:cs="Tahoma"/>
      <w:sz w:val="20"/>
      <w:szCs w:val="20"/>
      <w:shd w:val="clear" w:color="auto" w:fill="000080"/>
      <w:lang w:val="en-US"/>
    </w:rPr>
  </w:style>
  <w:style w:type="paragraph" w:customStyle="1" w:styleId="Style1">
    <w:name w:val="Style1"/>
    <w:basedOn w:val="Normal"/>
    <w:rsid w:val="00AA3872"/>
    <w:pPr>
      <w:numPr>
        <w:numId w:val="3"/>
      </w:numPr>
      <w:spacing w:after="120"/>
    </w:pPr>
  </w:style>
  <w:style w:type="paragraph" w:customStyle="1" w:styleId="StyleAfter6pt">
    <w:name w:val="Style After:  6 pt"/>
    <w:basedOn w:val="Normal"/>
    <w:autoRedefine/>
    <w:rsid w:val="00AA3872"/>
    <w:pPr>
      <w:spacing w:after="120"/>
      <w:ind w:left="720"/>
    </w:pPr>
    <w:rPr>
      <w:szCs w:val="20"/>
    </w:rPr>
  </w:style>
  <w:style w:type="paragraph" w:styleId="ListParagraph">
    <w:name w:val="List Paragraph"/>
    <w:basedOn w:val="Normal"/>
    <w:uiPriority w:val="34"/>
    <w:qFormat/>
    <w:rsid w:val="00AA3872"/>
    <w:pPr>
      <w:spacing w:after="200" w:line="276" w:lineRule="auto"/>
      <w:ind w:left="720"/>
      <w:contextualSpacing/>
    </w:pPr>
    <w:rPr>
      <w:rFonts w:ascii="Calibri" w:eastAsia="Calibri" w:hAnsi="Calibri"/>
      <w:sz w:val="22"/>
      <w:szCs w:val="22"/>
    </w:rPr>
  </w:style>
  <w:style w:type="character" w:styleId="CommentReference">
    <w:name w:val="annotation reference"/>
    <w:rsid w:val="00AA3872"/>
    <w:rPr>
      <w:sz w:val="16"/>
      <w:szCs w:val="16"/>
    </w:rPr>
  </w:style>
  <w:style w:type="paragraph" w:styleId="CommentText">
    <w:name w:val="annotation text"/>
    <w:basedOn w:val="Normal"/>
    <w:link w:val="CommentTextChar"/>
    <w:rsid w:val="00AA3872"/>
    <w:rPr>
      <w:sz w:val="20"/>
      <w:szCs w:val="20"/>
    </w:rPr>
  </w:style>
  <w:style w:type="character" w:customStyle="1" w:styleId="CommentTextChar">
    <w:name w:val="Comment Text Char"/>
    <w:basedOn w:val="DefaultParagraphFont"/>
    <w:link w:val="CommentText"/>
    <w:rsid w:val="00AA387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AA3872"/>
    <w:rPr>
      <w:b/>
      <w:bCs/>
    </w:rPr>
  </w:style>
  <w:style w:type="character" w:customStyle="1" w:styleId="CommentSubjectChar">
    <w:name w:val="Comment Subject Char"/>
    <w:basedOn w:val="CommentTextChar"/>
    <w:link w:val="CommentSubject"/>
    <w:rsid w:val="00AA3872"/>
    <w:rPr>
      <w:rFonts w:ascii="Arial" w:eastAsia="Times New Roman" w:hAnsi="Arial" w:cs="Times New Roman"/>
      <w:b/>
      <w:bCs/>
      <w:sz w:val="20"/>
      <w:szCs w:val="20"/>
      <w:lang w:val="en-US"/>
    </w:rPr>
  </w:style>
  <w:style w:type="paragraph" w:styleId="Revision">
    <w:name w:val="Revision"/>
    <w:hidden/>
    <w:uiPriority w:val="99"/>
    <w:semiHidden/>
    <w:rsid w:val="00AA3872"/>
    <w:pPr>
      <w:spacing w:after="0" w:line="240" w:lineRule="auto"/>
    </w:pPr>
    <w:rPr>
      <w:rFonts w:ascii="Arial" w:eastAsia="Times New Roman" w:hAnsi="Arial" w:cs="Times New Roman"/>
      <w:sz w:val="24"/>
      <w:szCs w:val="24"/>
      <w:lang w:val="en-US"/>
    </w:rPr>
  </w:style>
  <w:style w:type="paragraph" w:styleId="TOCHeading">
    <w:name w:val="TOC Heading"/>
    <w:basedOn w:val="Heading1"/>
    <w:next w:val="Normal"/>
    <w:uiPriority w:val="39"/>
    <w:semiHidden/>
    <w:unhideWhenUsed/>
    <w:qFormat/>
    <w:rsid w:val="00AA3872"/>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AA3872"/>
    <w:pPr>
      <w:spacing w:after="0" w:line="240" w:lineRule="auto"/>
    </w:pPr>
    <w:rPr>
      <w:rFonts w:ascii="Calibri" w:eastAsia="Times New Roman" w:hAnsi="Calibri" w:cs="Times New Roman"/>
      <w:lang w:val="en-US" w:bidi="en-US"/>
    </w:rPr>
  </w:style>
  <w:style w:type="paragraph" w:styleId="z-TopofForm">
    <w:name w:val="HTML Top of Form"/>
    <w:basedOn w:val="Normal"/>
    <w:next w:val="Normal"/>
    <w:link w:val="z-TopofFormChar"/>
    <w:hidden/>
    <w:uiPriority w:val="99"/>
    <w:semiHidden/>
    <w:unhideWhenUsed/>
    <w:rsid w:val="00AA3872"/>
    <w:pPr>
      <w:pBdr>
        <w:bottom w:val="single" w:sz="6" w:space="1" w:color="auto"/>
      </w:pBdr>
      <w:jc w:val="center"/>
    </w:pPr>
    <w:rPr>
      <w:rFonts w:cs="Arial"/>
      <w:vanish/>
      <w:sz w:val="16"/>
      <w:szCs w:val="16"/>
      <w:lang w:val="en-IN" w:eastAsia="en-IN"/>
    </w:rPr>
  </w:style>
  <w:style w:type="character" w:customStyle="1" w:styleId="z-TopofFormChar">
    <w:name w:val="z-Top of Form Char"/>
    <w:basedOn w:val="DefaultParagraphFont"/>
    <w:link w:val="z-TopofForm"/>
    <w:uiPriority w:val="99"/>
    <w:semiHidden/>
    <w:rsid w:val="00AA3872"/>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AA3872"/>
    <w:pPr>
      <w:pBdr>
        <w:top w:val="single" w:sz="6" w:space="1" w:color="auto"/>
      </w:pBdr>
      <w:jc w:val="center"/>
    </w:pPr>
    <w:rPr>
      <w:rFonts w:cs="Arial"/>
      <w:vanish/>
      <w:sz w:val="16"/>
      <w:szCs w:val="16"/>
      <w:lang w:val="en-IN" w:eastAsia="en-IN"/>
    </w:rPr>
  </w:style>
  <w:style w:type="character" w:customStyle="1" w:styleId="z-BottomofFormChar">
    <w:name w:val="z-Bottom of Form Char"/>
    <w:basedOn w:val="DefaultParagraphFont"/>
    <w:link w:val="z-BottomofForm"/>
    <w:uiPriority w:val="99"/>
    <w:semiHidden/>
    <w:rsid w:val="00AA3872"/>
    <w:rPr>
      <w:rFonts w:ascii="Arial" w:eastAsia="Times New Roman" w:hAnsi="Arial" w:cs="Arial"/>
      <w:vanish/>
      <w:sz w:val="16"/>
      <w:szCs w:val="16"/>
      <w:lang w:eastAsia="en-IN"/>
    </w:rPr>
  </w:style>
  <w:style w:type="character" w:customStyle="1" w:styleId="jump-box-arrow">
    <w:name w:val="jump-box-arrow"/>
    <w:basedOn w:val="DefaultParagraphFont"/>
    <w:rsid w:val="00AA3872"/>
  </w:style>
  <w:style w:type="character" w:customStyle="1" w:styleId="current-project">
    <w:name w:val="current-project"/>
    <w:basedOn w:val="DefaultParagraphFont"/>
    <w:rsid w:val="00AA3872"/>
  </w:style>
  <w:style w:type="paragraph" w:styleId="NormalWeb">
    <w:name w:val="Normal (Web)"/>
    <w:basedOn w:val="Normal"/>
    <w:uiPriority w:val="99"/>
    <w:unhideWhenUsed/>
    <w:rsid w:val="00AA3872"/>
    <w:pPr>
      <w:spacing w:before="100" w:beforeAutospacing="1" w:after="100" w:afterAutospacing="1"/>
    </w:pPr>
    <w:rPr>
      <w:rFonts w:ascii="Times New Roman" w:hAnsi="Times New Roman"/>
      <w:lang w:val="en-IN" w:eastAsia="en-IN"/>
    </w:rPr>
  </w:style>
  <w:style w:type="character" w:styleId="Strong">
    <w:name w:val="Strong"/>
    <w:basedOn w:val="DefaultParagraphFont"/>
    <w:uiPriority w:val="22"/>
    <w:qFormat/>
    <w:rsid w:val="00AA3872"/>
    <w:rPr>
      <w:b/>
      <w:bCs/>
    </w:rPr>
  </w:style>
  <w:style w:type="paragraph" w:styleId="HTMLPreformatted">
    <w:name w:val="HTML Preformatted"/>
    <w:basedOn w:val="Normal"/>
    <w:link w:val="HTMLPreformattedChar"/>
    <w:uiPriority w:val="99"/>
    <w:semiHidden/>
    <w:unhideWhenUsed/>
    <w:rsid w:val="00AA3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AA3872"/>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AA3872"/>
    <w:rPr>
      <w:rFonts w:ascii="Courier New" w:eastAsia="Times New Roman" w:hAnsi="Courier New" w:cs="Courier New"/>
      <w:sz w:val="20"/>
      <w:szCs w:val="20"/>
    </w:rPr>
  </w:style>
  <w:style w:type="character" w:styleId="Emphasis">
    <w:name w:val="Emphasis"/>
    <w:basedOn w:val="DefaultParagraphFont"/>
    <w:uiPriority w:val="20"/>
    <w:qFormat/>
    <w:rsid w:val="00AA3872"/>
    <w:rPr>
      <w:i/>
      <w:iCs/>
    </w:rPr>
  </w:style>
  <w:style w:type="character" w:customStyle="1" w:styleId="size">
    <w:name w:val="size"/>
    <w:basedOn w:val="DefaultParagraphFont"/>
    <w:rsid w:val="00AA3872"/>
  </w:style>
  <w:style w:type="character" w:customStyle="1" w:styleId="author">
    <w:name w:val="author"/>
    <w:basedOn w:val="DefaultParagraphFont"/>
    <w:rsid w:val="00AA3872"/>
  </w:style>
  <w:style w:type="paragraph" w:customStyle="1" w:styleId="Default">
    <w:name w:val="Default"/>
    <w:rsid w:val="00AA387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iffin">
    <w:name w:val="diff_in"/>
    <w:basedOn w:val="DefaultParagraphFont"/>
    <w:rsid w:val="00AA3872"/>
  </w:style>
  <w:style w:type="character" w:customStyle="1" w:styleId="diffout">
    <w:name w:val="diff_out"/>
    <w:basedOn w:val="DefaultParagraphFont"/>
    <w:rsid w:val="00AA3872"/>
  </w:style>
  <w:style w:type="character" w:customStyle="1" w:styleId="Mention1">
    <w:name w:val="Mention1"/>
    <w:basedOn w:val="DefaultParagraphFont"/>
    <w:uiPriority w:val="99"/>
    <w:semiHidden/>
    <w:unhideWhenUsed/>
    <w:rsid w:val="00AA3872"/>
    <w:rPr>
      <w:color w:val="2B579A"/>
      <w:shd w:val="clear" w:color="auto" w:fill="E6E6E6"/>
    </w:rPr>
  </w:style>
  <w:style w:type="character" w:customStyle="1" w:styleId="UnresolvedMention1">
    <w:name w:val="Unresolved Mention1"/>
    <w:basedOn w:val="DefaultParagraphFont"/>
    <w:uiPriority w:val="99"/>
    <w:semiHidden/>
    <w:unhideWhenUsed/>
    <w:rsid w:val="00AA3872"/>
    <w:rPr>
      <w:color w:val="808080"/>
      <w:shd w:val="clear" w:color="auto" w:fill="E6E6E6"/>
    </w:rPr>
  </w:style>
  <w:style w:type="character" w:customStyle="1" w:styleId="diffin1">
    <w:name w:val="diff_in1"/>
    <w:basedOn w:val="DefaultParagraphFont"/>
    <w:rsid w:val="00AA3872"/>
    <w:rPr>
      <w:shd w:val="clear" w:color="auto" w:fill="CCFFCC"/>
    </w:rPr>
  </w:style>
  <w:style w:type="character" w:customStyle="1" w:styleId="UnresolvedMention2">
    <w:name w:val="Unresolved Mention2"/>
    <w:basedOn w:val="DefaultParagraphFont"/>
    <w:uiPriority w:val="99"/>
    <w:semiHidden/>
    <w:unhideWhenUsed/>
    <w:rsid w:val="00AA3872"/>
    <w:rPr>
      <w:color w:val="808080"/>
      <w:shd w:val="clear" w:color="auto" w:fill="E6E6E6"/>
    </w:rPr>
  </w:style>
  <w:style w:type="character" w:customStyle="1" w:styleId="UnresolvedMention3">
    <w:name w:val="Unresolved Mention3"/>
    <w:basedOn w:val="DefaultParagraphFont"/>
    <w:uiPriority w:val="99"/>
    <w:semiHidden/>
    <w:unhideWhenUsed/>
    <w:rsid w:val="009226E3"/>
    <w:rPr>
      <w:color w:val="605E5C"/>
      <w:shd w:val="clear" w:color="auto" w:fill="E1DFDD"/>
    </w:rPr>
  </w:style>
  <w:style w:type="paragraph" w:customStyle="1" w:styleId="msonormal0">
    <w:name w:val="msonormal"/>
    <w:basedOn w:val="Normal"/>
    <w:rsid w:val="0015235E"/>
    <w:pPr>
      <w:spacing w:before="100" w:beforeAutospacing="1" w:after="100" w:afterAutospacing="1"/>
    </w:pPr>
    <w:rPr>
      <w:rFonts w:ascii="Times New Roman" w:hAnsi="Times New Roman"/>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62">
      <w:bodyDiv w:val="1"/>
      <w:marLeft w:val="0"/>
      <w:marRight w:val="0"/>
      <w:marTop w:val="0"/>
      <w:marBottom w:val="0"/>
      <w:divBdr>
        <w:top w:val="none" w:sz="0" w:space="0" w:color="auto"/>
        <w:left w:val="none" w:sz="0" w:space="0" w:color="auto"/>
        <w:bottom w:val="none" w:sz="0" w:space="0" w:color="auto"/>
        <w:right w:val="none" w:sz="0" w:space="0" w:color="auto"/>
      </w:divBdr>
      <w:divsChild>
        <w:div w:id="1245526410">
          <w:marLeft w:val="0"/>
          <w:marRight w:val="0"/>
          <w:marTop w:val="0"/>
          <w:marBottom w:val="0"/>
          <w:divBdr>
            <w:top w:val="none" w:sz="0" w:space="0" w:color="auto"/>
            <w:left w:val="none" w:sz="0" w:space="0" w:color="auto"/>
            <w:bottom w:val="none" w:sz="0" w:space="0" w:color="auto"/>
            <w:right w:val="none" w:sz="0" w:space="0" w:color="auto"/>
          </w:divBdr>
        </w:div>
        <w:div w:id="671033023">
          <w:marLeft w:val="0"/>
          <w:marRight w:val="0"/>
          <w:marTop w:val="0"/>
          <w:marBottom w:val="0"/>
          <w:divBdr>
            <w:top w:val="none" w:sz="0" w:space="0" w:color="auto"/>
            <w:left w:val="none" w:sz="0" w:space="0" w:color="auto"/>
            <w:bottom w:val="none" w:sz="0" w:space="0" w:color="auto"/>
            <w:right w:val="none" w:sz="0" w:space="0" w:color="auto"/>
          </w:divBdr>
        </w:div>
      </w:divsChild>
    </w:div>
    <w:div w:id="30889137">
      <w:bodyDiv w:val="1"/>
      <w:marLeft w:val="0"/>
      <w:marRight w:val="0"/>
      <w:marTop w:val="0"/>
      <w:marBottom w:val="0"/>
      <w:divBdr>
        <w:top w:val="none" w:sz="0" w:space="0" w:color="auto"/>
        <w:left w:val="none" w:sz="0" w:space="0" w:color="auto"/>
        <w:bottom w:val="none" w:sz="0" w:space="0" w:color="auto"/>
        <w:right w:val="none" w:sz="0" w:space="0" w:color="auto"/>
      </w:divBdr>
    </w:div>
    <w:div w:id="28693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ducation.ti.com/guidebooks/graphing/84p/TI84PlusGuidebook_Part2_EN.pdf" TargetMode="External"/><Relationship Id="rId18" Type="http://schemas.openxmlformats.org/officeDocument/2006/relationships/hyperlink" Target="http://education.ti.com/en/us/downloads-and-activities" TargetMode="External"/><Relationship Id="rId3" Type="http://schemas.openxmlformats.org/officeDocument/2006/relationships/styles" Target="styles.xml"/><Relationship Id="rId21" Type="http://schemas.openxmlformats.org/officeDocument/2006/relationships/hyperlink" Target="https://www.orbitresearch.com/support/orion-ti-84-plus-support/" TargetMode="External"/><Relationship Id="rId7" Type="http://schemas.openxmlformats.org/officeDocument/2006/relationships/endnotes" Target="endnotes.xml"/><Relationship Id="rId12" Type="http://schemas.openxmlformats.org/officeDocument/2006/relationships/hyperlink" Target="https://www.orbitresearch.com/support/orion-ti-84-plus-support/" TargetMode="External"/><Relationship Id="rId17" Type="http://schemas.openxmlformats.org/officeDocument/2006/relationships/hyperlink" Target="http://www.schoolmart.com/ticonnectivitykit.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ducation.ti.com/en/us/downloads-and-activities" TargetMode="External"/><Relationship Id="rId20" Type="http://schemas.openxmlformats.org/officeDocument/2006/relationships/hyperlink" Target="mailto:techsupport@orbitresear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gikey.com/product-search/en?vendor=0&amp;keywords=1175-1133-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ducation.ti.com/guidebooks/graphing/84p/TI84PlusGuidebook_Part2_EN.pdf" TargetMode="External"/><Relationship Id="rId23" Type="http://schemas.openxmlformats.org/officeDocument/2006/relationships/footer" Target="footer1.xml"/><Relationship Id="rId10" Type="http://schemas.openxmlformats.org/officeDocument/2006/relationships/hyperlink" Target="http://www.amazon.com/Lindy-1m-USB-OTG-Cable/dp/B00DCZWK6W/ref=pd_bxgy_pc_text_y" TargetMode="External"/><Relationship Id="rId19" Type="http://schemas.openxmlformats.org/officeDocument/2006/relationships/hyperlink" Target="http://education.ti.com/en/us/products/computer_software/connectivity-software/silver-usb-cable-for-windows-mac/ti-connectivity-cables/choose-your-cables" TargetMode="External"/><Relationship Id="rId4" Type="http://schemas.openxmlformats.org/officeDocument/2006/relationships/settings" Target="settings.xml"/><Relationship Id="rId9" Type="http://schemas.openxmlformats.org/officeDocument/2006/relationships/hyperlink" Target="https://www.orbitresearch.com/support/orion-ti-84-plus-support/" TargetMode="External"/><Relationship Id="rId14" Type="http://schemas.openxmlformats.org/officeDocument/2006/relationships/hyperlink" Target="https://www.orbitresearch.com/support/orion-ti-84-plus-suppor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2AF67-84AD-4FD9-BCA5-FB4ECB5E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9567</Words>
  <Characters>54538</Characters>
  <Application>Microsoft Office Word</Application>
  <DocSecurity>10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NALANDA</dc:creator>
  <cp:lastModifiedBy>AshishK Patel</cp:lastModifiedBy>
  <cp:revision>2</cp:revision>
  <cp:lastPrinted>2019-05-25T01:48:00Z</cp:lastPrinted>
  <dcterms:created xsi:type="dcterms:W3CDTF">2025-07-24T13:57:00Z</dcterms:created>
  <dcterms:modified xsi:type="dcterms:W3CDTF">2025-07-24T13:57:00Z</dcterms:modified>
</cp:coreProperties>
</file>