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3" w:type="dxa"/>
        <w:tblInd w:w="-612" w:type="dxa"/>
        <w:tblLayout w:type="fixed"/>
        <w:tblLook w:val="04A0" w:firstRow="1" w:lastRow="0" w:firstColumn="1" w:lastColumn="0" w:noHBand="0" w:noVBand="1"/>
      </w:tblPr>
      <w:tblGrid>
        <w:gridCol w:w="5095"/>
        <w:gridCol w:w="4518"/>
      </w:tblGrid>
      <w:tr w:rsidR="00FE3743" w:rsidRPr="00E964A3" w14:paraId="1BF72299" w14:textId="77777777" w:rsidTr="343B2CB1">
        <w:trPr>
          <w:trHeight w:val="1842"/>
        </w:trPr>
        <w:tc>
          <w:tcPr>
            <w:tcW w:w="5095" w:type="dxa"/>
          </w:tcPr>
          <w:p w14:paraId="3247A782" w14:textId="318F7B63" w:rsidR="00FE3743" w:rsidRPr="00E964A3" w:rsidRDefault="00FE3743" w:rsidP="343B2CB1">
            <w:pPr>
              <w:rPr>
                <w:rFonts w:asciiTheme="minorHAnsi" w:eastAsiaTheme="minorEastAsia" w:hAnsiTheme="minorHAnsi" w:cs="Arial"/>
                <w:b/>
                <w:bCs/>
                <w:i/>
                <w:iCs/>
                <w:sz w:val="28"/>
                <w:szCs w:val="28"/>
                <w:lang w:bidi="en-US"/>
              </w:rPr>
            </w:pPr>
            <w:permStart w:id="48659861" w:edGrp="everyone"/>
            <w:r>
              <w:rPr>
                <w:noProof/>
              </w:rPr>
              <w:drawing>
                <wp:anchor distT="0" distB="0" distL="114300" distR="114300" simplePos="0" relativeHeight="251658240" behindDoc="0" locked="0" layoutInCell="1" allowOverlap="1" wp14:anchorId="2F1E87B8" wp14:editId="4625EB15">
                  <wp:simplePos x="0" y="0"/>
                  <wp:positionH relativeFrom="column">
                    <wp:posOffset>426085</wp:posOffset>
                  </wp:positionH>
                  <wp:positionV relativeFrom="paragraph">
                    <wp:posOffset>0</wp:posOffset>
                  </wp:positionV>
                  <wp:extent cx="1941195" cy="1409700"/>
                  <wp:effectExtent l="0" t="0" r="0" b="0"/>
                  <wp:wrapThrough wrapText="bothSides">
                    <wp:wrapPolygon edited="0">
                      <wp:start x="0" y="0"/>
                      <wp:lineTo x="0" y="21308"/>
                      <wp:lineTo x="21409" y="21308"/>
                      <wp:lineTo x="21409" y="0"/>
                      <wp:lineTo x="0" y="0"/>
                    </wp:wrapPolygon>
                  </wp:wrapThrough>
                  <wp:docPr id="3" name="Picture 5" descr="Orbit Research logo, showing a globe with a moon in orbit around it. The globe forms the &quot;O&quot; in &quot;Orbit&quot; and the moon forms the dot in the &quot;i&quot; in Orbit. The orbital path is shown as an inclined ellip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Orbit Research logo, showing a globe with a moon in orbit around it. The globe forms the &quot;O&quot; in &quot;Orbit&quot; and the moon forms the dot in the &quot;i&quot; in Orbit. The orbital path is shown as an inclined ellipse."/>
                          <pic:cNvPicPr>
                            <a:picLocks noChangeAspect="1" noChangeArrowheads="1"/>
                          </pic:cNvPicPr>
                        </pic:nvPicPr>
                        <pic:blipFill>
                          <a:blip r:embed="rId8" cstate="print"/>
                          <a:srcRect/>
                          <a:stretch>
                            <a:fillRect/>
                          </a:stretch>
                        </pic:blipFill>
                        <pic:spPr bwMode="auto">
                          <a:xfrm>
                            <a:off x="0" y="0"/>
                            <a:ext cx="1941195" cy="1409700"/>
                          </a:xfrm>
                          <a:prstGeom prst="rect">
                            <a:avLst/>
                          </a:prstGeom>
                          <a:noFill/>
                        </pic:spPr>
                      </pic:pic>
                    </a:graphicData>
                  </a:graphic>
                </wp:anchor>
              </w:drawing>
            </w:r>
            <w:permEnd w:id="48659861"/>
          </w:p>
        </w:tc>
        <w:tc>
          <w:tcPr>
            <w:tcW w:w="4518" w:type="dxa"/>
            <w:hideMark/>
          </w:tcPr>
          <w:p w14:paraId="3ACE6B4C" w14:textId="7570BD80" w:rsidR="00FE3743" w:rsidRPr="00E964A3" w:rsidRDefault="00FE3743" w:rsidP="00216B18">
            <w:pPr>
              <w:spacing w:line="276" w:lineRule="auto"/>
              <w:jc w:val="right"/>
              <w:rPr>
                <w:rFonts w:asciiTheme="minorHAnsi" w:eastAsiaTheme="minorEastAsia" w:hAnsiTheme="minorHAnsi" w:cs="Arial"/>
                <w:b/>
                <w:i/>
                <w:color w:val="999999"/>
                <w:sz w:val="28"/>
                <w:szCs w:val="20"/>
                <w:lang w:bidi="en-US"/>
              </w:rPr>
            </w:pPr>
          </w:p>
        </w:tc>
      </w:tr>
    </w:tbl>
    <w:p w14:paraId="72F705D8" w14:textId="77777777" w:rsidR="00FE3743" w:rsidRPr="00403D48" w:rsidRDefault="00FE3743" w:rsidP="00FE3743">
      <w:pPr>
        <w:ind w:firstLine="720"/>
        <w:jc w:val="both"/>
        <w:rPr>
          <w:rFonts w:ascii="Calibri" w:hAnsi="Calibri" w:cs="Arial"/>
          <w:bCs/>
          <w:iCs/>
          <w:color w:val="000000"/>
          <w:sz w:val="20"/>
          <w:szCs w:val="20"/>
          <w:lang w:bidi="en-US"/>
        </w:rPr>
      </w:pPr>
      <w:r>
        <w:rPr>
          <w:rFonts w:cs="Arial"/>
          <w:bCs/>
          <w:iCs/>
          <w:sz w:val="28"/>
        </w:rPr>
        <w:tab/>
      </w:r>
      <w:r>
        <w:rPr>
          <w:rFonts w:cs="Arial"/>
          <w:bCs/>
          <w:iCs/>
          <w:sz w:val="28"/>
        </w:rPr>
        <w:tab/>
      </w:r>
      <w:r>
        <w:rPr>
          <w:rFonts w:cs="Arial"/>
          <w:bCs/>
          <w:iCs/>
          <w:sz w:val="28"/>
        </w:rPr>
        <w:tab/>
      </w:r>
      <w:r>
        <w:rPr>
          <w:rFonts w:cs="Arial"/>
          <w:bCs/>
          <w:iCs/>
          <w:sz w:val="28"/>
        </w:rPr>
        <w:tab/>
      </w:r>
    </w:p>
    <w:p w14:paraId="09A82D80" w14:textId="77777777" w:rsidR="00FE3743" w:rsidRPr="00403D48" w:rsidRDefault="00FE3743" w:rsidP="00FE3743">
      <w:pPr>
        <w:autoSpaceDE w:val="0"/>
        <w:autoSpaceDN w:val="0"/>
        <w:adjustRightInd w:val="0"/>
        <w:spacing w:line="239" w:lineRule="atLeast"/>
        <w:jc w:val="both"/>
        <w:rPr>
          <w:rFonts w:cs="Arial"/>
          <w:color w:val="000000"/>
          <w:sz w:val="44"/>
          <w:szCs w:val="44"/>
        </w:rPr>
      </w:pPr>
    </w:p>
    <w:p w14:paraId="13E64F0F" w14:textId="77777777" w:rsidR="00FE3743" w:rsidRPr="00403D48" w:rsidRDefault="00FE3743" w:rsidP="00FE3743">
      <w:pPr>
        <w:jc w:val="right"/>
        <w:rPr>
          <w:rFonts w:cs="Arial"/>
          <w:b/>
          <w:iCs/>
          <w:caps/>
          <w:color w:val="333333"/>
          <w:sz w:val="56"/>
          <w:szCs w:val="96"/>
        </w:rPr>
      </w:pPr>
    </w:p>
    <w:p w14:paraId="0573B7D6" w14:textId="77777777" w:rsidR="00FE3743" w:rsidRPr="00403D48" w:rsidRDefault="00FE3743" w:rsidP="00FE3743">
      <w:pPr>
        <w:jc w:val="right"/>
        <w:rPr>
          <w:rFonts w:cs="Arial"/>
          <w:b/>
          <w:iCs/>
          <w:caps/>
          <w:color w:val="333333"/>
          <w:sz w:val="56"/>
          <w:szCs w:val="96"/>
        </w:rPr>
      </w:pPr>
    </w:p>
    <w:p w14:paraId="436047DC" w14:textId="77777777" w:rsidR="00FE3743" w:rsidRPr="00403D48" w:rsidRDefault="00FE3743" w:rsidP="00FE3743">
      <w:pPr>
        <w:jc w:val="right"/>
        <w:rPr>
          <w:rFonts w:cs="Arial"/>
          <w:b/>
          <w:iCs/>
          <w:caps/>
          <w:color w:val="333333"/>
          <w:sz w:val="56"/>
          <w:szCs w:val="96"/>
        </w:rPr>
      </w:pPr>
    </w:p>
    <w:p w14:paraId="5FB1A8D3" w14:textId="64A66178" w:rsidR="00FE3743" w:rsidRPr="00403D48" w:rsidRDefault="00FE3743" w:rsidP="00FE3743">
      <w:pPr>
        <w:rPr>
          <w:rFonts w:cs="Arial"/>
          <w:b/>
          <w:iCs/>
          <w:sz w:val="44"/>
          <w:szCs w:val="44"/>
        </w:rPr>
      </w:pPr>
    </w:p>
    <w:p w14:paraId="3DA681B1" w14:textId="6F851564" w:rsidR="00FE3743" w:rsidRPr="00801D4D" w:rsidRDefault="00D7427D" w:rsidP="004D76C4">
      <w:pPr>
        <w:spacing w:before="100" w:beforeAutospacing="1" w:after="100" w:afterAutospacing="1"/>
        <w:jc w:val="right"/>
        <w:rPr>
          <w:rFonts w:ascii="Times New Roman" w:hAnsi="Times New Roman"/>
          <w:kern w:val="36"/>
          <w:sz w:val="48"/>
          <w:szCs w:val="48"/>
          <w:lang w:eastAsia="en-IN"/>
        </w:rPr>
      </w:pPr>
      <w:r>
        <w:rPr>
          <w:rFonts w:ascii="Times New Roman" w:hAnsi="Times New Roman"/>
          <w:kern w:val="36"/>
          <w:sz w:val="48"/>
          <w:szCs w:val="48"/>
          <w:lang w:eastAsia="en-IN"/>
        </w:rPr>
        <w:t>Slate</w:t>
      </w:r>
      <w:r>
        <w:rPr>
          <w:rFonts w:ascii="Times New Roman" w:hAnsi="Times New Roman"/>
          <w:kern w:val="36"/>
          <w:sz w:val="40"/>
          <w:szCs w:val="40"/>
          <w:vertAlign w:val="superscript"/>
          <w:lang w:eastAsia="en-IN"/>
        </w:rPr>
        <w:t>™</w:t>
      </w:r>
      <w:r>
        <w:rPr>
          <w:rFonts w:ascii="Times New Roman" w:hAnsi="Times New Roman"/>
          <w:kern w:val="36"/>
          <w:sz w:val="48"/>
          <w:szCs w:val="48"/>
          <w:lang w:eastAsia="en-IN"/>
        </w:rPr>
        <w:t xml:space="preserve"> User Guide</w:t>
      </w:r>
    </w:p>
    <w:p w14:paraId="37CA3160" w14:textId="77777777" w:rsidR="00FE3743" w:rsidRPr="00403D48" w:rsidRDefault="00FE3743" w:rsidP="00FE3743">
      <w:pPr>
        <w:jc w:val="right"/>
        <w:rPr>
          <w:rFonts w:cs="Arial"/>
          <w:b/>
          <w:iCs/>
          <w:caps/>
          <w:color w:val="333333"/>
          <w:sz w:val="48"/>
          <w:szCs w:val="96"/>
        </w:rPr>
      </w:pPr>
      <w:r>
        <w:rPr>
          <w:rFonts w:cs="Arial"/>
          <w:b/>
          <w:iCs/>
          <w:caps/>
          <w:color w:val="333333"/>
          <w:sz w:val="48"/>
          <w:szCs w:val="96"/>
        </w:rPr>
        <w:t xml:space="preserve"> </w:t>
      </w:r>
    </w:p>
    <w:p w14:paraId="62D5140D" w14:textId="77777777" w:rsidR="00FE3743" w:rsidRPr="00403D48" w:rsidRDefault="00FE3743" w:rsidP="00FE3743">
      <w:pPr>
        <w:jc w:val="right"/>
        <w:rPr>
          <w:b/>
          <w:iCs/>
          <w:sz w:val="52"/>
          <w:szCs w:val="44"/>
        </w:rPr>
      </w:pPr>
    </w:p>
    <w:p w14:paraId="236F314F" w14:textId="77777777" w:rsidR="00FE3743" w:rsidRPr="00403D48" w:rsidRDefault="00FE3743" w:rsidP="00FE3743">
      <w:pPr>
        <w:jc w:val="center"/>
        <w:rPr>
          <w:b/>
          <w:iCs/>
          <w:sz w:val="52"/>
          <w:szCs w:val="44"/>
        </w:rPr>
      </w:pPr>
      <w:r>
        <w:rPr>
          <w:b/>
          <w:iCs/>
          <w:sz w:val="52"/>
          <w:szCs w:val="44"/>
        </w:rPr>
        <w:t xml:space="preserve">                                         </w:t>
      </w:r>
    </w:p>
    <w:p w14:paraId="7BC35D77" w14:textId="77777777" w:rsidR="00FE3743" w:rsidRPr="00E964A3" w:rsidRDefault="00FE3743" w:rsidP="00FE3743">
      <w:pPr>
        <w:jc w:val="right"/>
        <w:rPr>
          <w:rFonts w:cs="Arial"/>
          <w:b/>
          <w:sz w:val="22"/>
          <w:szCs w:val="22"/>
        </w:rPr>
      </w:pPr>
    </w:p>
    <w:p w14:paraId="10E5A029" w14:textId="77777777" w:rsidR="00FE3743" w:rsidRPr="00E964A3" w:rsidRDefault="00FE3743" w:rsidP="00FE3743">
      <w:pPr>
        <w:jc w:val="right"/>
        <w:rPr>
          <w:rFonts w:cs="Arial"/>
          <w:b/>
          <w:sz w:val="22"/>
          <w:szCs w:val="22"/>
        </w:rPr>
      </w:pPr>
    </w:p>
    <w:p w14:paraId="543DF72C" w14:textId="77777777" w:rsidR="00FE3743" w:rsidRPr="00E964A3" w:rsidRDefault="00FE3743" w:rsidP="00FE3743">
      <w:pPr>
        <w:jc w:val="right"/>
        <w:rPr>
          <w:rFonts w:cs="Arial"/>
          <w:b/>
          <w:sz w:val="22"/>
          <w:szCs w:val="22"/>
        </w:rPr>
      </w:pPr>
    </w:p>
    <w:p w14:paraId="68402840" w14:textId="77777777" w:rsidR="00FE3743" w:rsidRPr="00E964A3" w:rsidRDefault="00FE3743" w:rsidP="00FE3743">
      <w:pPr>
        <w:jc w:val="right"/>
        <w:rPr>
          <w:rFonts w:cs="Arial"/>
          <w:b/>
          <w:sz w:val="22"/>
          <w:szCs w:val="22"/>
        </w:rPr>
      </w:pPr>
    </w:p>
    <w:p w14:paraId="00551438" w14:textId="77777777" w:rsidR="00FE3743" w:rsidRPr="00E964A3" w:rsidRDefault="00FE3743" w:rsidP="00FE3743">
      <w:pPr>
        <w:jc w:val="right"/>
        <w:rPr>
          <w:rFonts w:cs="Arial"/>
          <w:b/>
          <w:sz w:val="22"/>
          <w:szCs w:val="22"/>
        </w:rPr>
      </w:pPr>
    </w:p>
    <w:p w14:paraId="5AF54A36" w14:textId="77777777" w:rsidR="00FE3743" w:rsidRPr="00E964A3" w:rsidRDefault="00FE3743" w:rsidP="00FE3743">
      <w:pPr>
        <w:jc w:val="right"/>
        <w:rPr>
          <w:rFonts w:cs="Arial"/>
          <w:b/>
          <w:sz w:val="22"/>
          <w:szCs w:val="22"/>
        </w:rPr>
      </w:pPr>
    </w:p>
    <w:p w14:paraId="0F2CD75B" w14:textId="77777777" w:rsidR="00FE3743" w:rsidRPr="00E964A3" w:rsidRDefault="00FE3743" w:rsidP="00FE3743">
      <w:pPr>
        <w:jc w:val="right"/>
        <w:rPr>
          <w:rFonts w:cs="Arial"/>
          <w:b/>
          <w:sz w:val="22"/>
          <w:szCs w:val="22"/>
        </w:rPr>
      </w:pPr>
    </w:p>
    <w:p w14:paraId="464E88D6" w14:textId="77777777" w:rsidR="00FE3743" w:rsidRPr="00E964A3" w:rsidRDefault="00FE3743" w:rsidP="00FE3743">
      <w:pPr>
        <w:jc w:val="right"/>
        <w:rPr>
          <w:rFonts w:cs="Arial"/>
          <w:b/>
          <w:sz w:val="22"/>
          <w:szCs w:val="22"/>
        </w:rPr>
      </w:pPr>
    </w:p>
    <w:p w14:paraId="4DE45E38" w14:textId="77777777" w:rsidR="00FE3743" w:rsidRPr="00E964A3" w:rsidRDefault="00FE3743" w:rsidP="00FE3743">
      <w:pPr>
        <w:jc w:val="right"/>
        <w:rPr>
          <w:rFonts w:cs="Arial"/>
          <w:b/>
        </w:rPr>
      </w:pPr>
    </w:p>
    <w:p w14:paraId="4CFF7A70" w14:textId="77777777" w:rsidR="00FE3743" w:rsidRPr="00E964A3" w:rsidRDefault="00FE3743" w:rsidP="00FE3743">
      <w:pPr>
        <w:jc w:val="right"/>
        <w:rPr>
          <w:rFonts w:cs="Arial"/>
          <w:b/>
        </w:rPr>
      </w:pPr>
    </w:p>
    <w:p w14:paraId="0008EA57" w14:textId="77777777" w:rsidR="00FE3743" w:rsidRPr="00E964A3" w:rsidRDefault="00FE3743" w:rsidP="00FE3743">
      <w:pPr>
        <w:jc w:val="right"/>
        <w:rPr>
          <w:rFonts w:cs="Arial"/>
          <w:b/>
        </w:rPr>
      </w:pPr>
    </w:p>
    <w:p w14:paraId="77B4F4BD" w14:textId="77777777" w:rsidR="00FE3743" w:rsidRPr="00E964A3" w:rsidRDefault="00FE3743" w:rsidP="00FE3743">
      <w:pPr>
        <w:jc w:val="right"/>
        <w:rPr>
          <w:rFonts w:cs="Arial"/>
          <w:b/>
        </w:rPr>
      </w:pPr>
    </w:p>
    <w:p w14:paraId="741DEC5F" w14:textId="77777777" w:rsidR="00FE3743" w:rsidRPr="00E964A3" w:rsidRDefault="00FE3743" w:rsidP="00FE3743">
      <w:pPr>
        <w:jc w:val="right"/>
        <w:rPr>
          <w:rFonts w:cs="Arial"/>
          <w:b/>
        </w:rPr>
      </w:pPr>
    </w:p>
    <w:p w14:paraId="3B01E023" w14:textId="479307DF" w:rsidR="00FE3743" w:rsidRPr="00801D4D" w:rsidRDefault="007723C1">
      <w:pPr>
        <w:jc w:val="right"/>
        <w:rPr>
          <w:rFonts w:cs="Arial"/>
          <w:bCs/>
        </w:rPr>
      </w:pPr>
      <w:r>
        <w:rPr>
          <w:rFonts w:cs="Arial"/>
          <w:bCs/>
        </w:rPr>
        <w:t xml:space="preserve">                                    8th July 2026</w:t>
      </w:r>
    </w:p>
    <w:p w14:paraId="520080A5" w14:textId="6EA1E38E" w:rsidR="00FE3743" w:rsidRPr="00801D4D" w:rsidRDefault="00427611" w:rsidP="00216B18">
      <w:pPr>
        <w:jc w:val="right"/>
        <w:rPr>
          <w:rFonts w:cs="Arial"/>
          <w:bCs/>
        </w:rPr>
      </w:pPr>
      <w:r>
        <w:rPr>
          <w:rFonts w:cs="Arial"/>
          <w:bCs/>
        </w:rPr>
        <w:t xml:space="preserve">Version </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cs="Arial"/>
          <w:bCs/>
        </w:rPr>
        <w:t>0.20</w:t>
      </w:r>
    </w:p>
    <w:p w14:paraId="2B943211" w14:textId="77777777" w:rsidR="00427611" w:rsidRPr="00801D4D" w:rsidRDefault="00427611" w:rsidP="00216B18">
      <w:pPr>
        <w:jc w:val="right"/>
        <w:rPr>
          <w:rFonts w:cs="Arial"/>
          <w:bCs/>
        </w:rPr>
      </w:pPr>
    </w:p>
    <w:p w14:paraId="44D6A642" w14:textId="77777777" w:rsidR="0091287D" w:rsidRPr="00801D4D" w:rsidRDefault="0091287D" w:rsidP="00FE3743">
      <w:pPr>
        <w:jc w:val="right"/>
        <w:rPr>
          <w:rFonts w:cs="Arial"/>
          <w:bCs/>
        </w:rPr>
      </w:pPr>
    </w:p>
    <w:sdt>
      <w:sdtPr>
        <w:rPr>
          <w:b/>
          <w:bCs/>
        </w:rPr>
        <w:id w:val="-1636635777"/>
        <w:docPartObj>
          <w:docPartGallery w:val="Table of Contents"/>
          <w:docPartUnique/>
        </w:docPartObj>
      </w:sdtPr>
      <w:sdtEndPr>
        <w:rPr>
          <w:b w:val="0"/>
          <w:bCs w:val="0"/>
          <w:noProof/>
        </w:rPr>
      </w:sdtEndPr>
      <w:sdtContent>
        <w:p w14:paraId="7854234A" w14:textId="77777777" w:rsidR="00FE3743" w:rsidRPr="00E964A3" w:rsidRDefault="00FE3743" w:rsidP="00FE3743">
          <w:r>
            <w:t>Contents</w:t>
          </w:r>
        </w:p>
        <w:p w14:paraId="20517615" w14:textId="6F568736" w:rsidR="00D33FBA" w:rsidRDefault="00050145">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r>
            <w:fldChar w:fldCharType="begin"/>
          </w:r>
          <w:r>
            <w:instrText xml:space="preserve"> TOC \o "1-3" \h \z \u </w:instrText>
          </w:r>
          <w:r>
            <w:fldChar w:fldCharType="separate"/>
          </w:r>
          <w:hyperlink w:anchor="_Toc235114035" w:history="1">
            <w:r w:rsidR="00D33FBA" w:rsidRPr="00721D2F">
              <w:rPr>
                <w:rStyle w:val="Hyperlink"/>
                <w:noProof/>
              </w:rPr>
              <w:t>1</w:t>
            </w:r>
            <w:r w:rsidR="00D33FBA">
              <w:rPr>
                <w:rFonts w:asciiTheme="minorHAnsi" w:eastAsiaTheme="minorEastAsia" w:hAnsiTheme="minorHAnsi" w:cstheme="minorBidi"/>
                <w:b w:val="0"/>
                <w:bCs w:val="0"/>
                <w:caps w:val="0"/>
                <w:noProof/>
                <w:kern w:val="2"/>
                <w:sz w:val="24"/>
                <w:szCs w:val="24"/>
                <w:lang w:val="en-IN" w:eastAsia="en-IN"/>
                <w14:ligatures w14:val="standardContextual"/>
              </w:rPr>
              <w:tab/>
            </w:r>
            <w:r w:rsidR="00D33FBA" w:rsidRPr="00721D2F">
              <w:rPr>
                <w:rStyle w:val="Hyperlink"/>
                <w:noProof/>
              </w:rPr>
              <w:t>Introduction</w:t>
            </w:r>
            <w:r w:rsidR="00D33FBA">
              <w:rPr>
                <w:noProof/>
                <w:webHidden/>
              </w:rPr>
              <w:tab/>
            </w:r>
            <w:r w:rsidR="00D33FBA">
              <w:rPr>
                <w:noProof/>
                <w:webHidden/>
              </w:rPr>
              <w:fldChar w:fldCharType="begin"/>
            </w:r>
            <w:r w:rsidR="00D33FBA">
              <w:rPr>
                <w:noProof/>
                <w:webHidden/>
              </w:rPr>
              <w:instrText xml:space="preserve"> PAGEREF _Toc235114035 \h </w:instrText>
            </w:r>
            <w:r w:rsidR="00D33FBA">
              <w:rPr>
                <w:noProof/>
                <w:webHidden/>
              </w:rPr>
            </w:r>
            <w:r w:rsidR="00D33FBA">
              <w:rPr>
                <w:noProof/>
                <w:webHidden/>
              </w:rPr>
              <w:fldChar w:fldCharType="separate"/>
            </w:r>
            <w:r w:rsidR="00D33FBA">
              <w:rPr>
                <w:noProof/>
                <w:webHidden/>
              </w:rPr>
              <w:t>6</w:t>
            </w:r>
            <w:r w:rsidR="00D33FBA">
              <w:rPr>
                <w:noProof/>
                <w:webHidden/>
              </w:rPr>
              <w:fldChar w:fldCharType="end"/>
            </w:r>
          </w:hyperlink>
        </w:p>
        <w:p w14:paraId="702BCD5B" w14:textId="16737FB7"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36" w:history="1">
            <w:r w:rsidRPr="00721D2F">
              <w:rPr>
                <w:rStyle w:val="Hyperlink"/>
                <w:noProof/>
              </w:rPr>
              <w:t>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How the Slate Is Used?</w:t>
            </w:r>
            <w:r>
              <w:rPr>
                <w:noProof/>
                <w:webHidden/>
              </w:rPr>
              <w:tab/>
            </w:r>
            <w:r>
              <w:rPr>
                <w:noProof/>
                <w:webHidden/>
              </w:rPr>
              <w:fldChar w:fldCharType="begin"/>
            </w:r>
            <w:r>
              <w:rPr>
                <w:noProof/>
                <w:webHidden/>
              </w:rPr>
              <w:instrText xml:space="preserve"> PAGEREF _Toc235114036 \h </w:instrText>
            </w:r>
            <w:r>
              <w:rPr>
                <w:noProof/>
                <w:webHidden/>
              </w:rPr>
            </w:r>
            <w:r>
              <w:rPr>
                <w:noProof/>
                <w:webHidden/>
              </w:rPr>
              <w:fldChar w:fldCharType="separate"/>
            </w:r>
            <w:r>
              <w:rPr>
                <w:noProof/>
                <w:webHidden/>
              </w:rPr>
              <w:t>6</w:t>
            </w:r>
            <w:r>
              <w:rPr>
                <w:noProof/>
                <w:webHidden/>
              </w:rPr>
              <w:fldChar w:fldCharType="end"/>
            </w:r>
          </w:hyperlink>
        </w:p>
        <w:p w14:paraId="5B721212" w14:textId="14B95834"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37" w:history="1">
            <w:r w:rsidRPr="00721D2F">
              <w:rPr>
                <w:rStyle w:val="Hyperlink"/>
                <w:noProof/>
                <w14:scene3d>
                  <w14:camera w14:prst="orthographicFront"/>
                  <w14:lightRig w14:rig="threePt" w14:dir="t">
                    <w14:rot w14:lat="0" w14:lon="0" w14:rev="0"/>
                  </w14:lightRig>
                </w14:scene3d>
              </w:rPr>
              <w:t>2.1.1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Stand-Alone Mode</w:t>
            </w:r>
            <w:r>
              <w:rPr>
                <w:noProof/>
                <w:webHidden/>
              </w:rPr>
              <w:tab/>
            </w:r>
            <w:r>
              <w:rPr>
                <w:noProof/>
                <w:webHidden/>
              </w:rPr>
              <w:fldChar w:fldCharType="begin"/>
            </w:r>
            <w:r>
              <w:rPr>
                <w:noProof/>
                <w:webHidden/>
              </w:rPr>
              <w:instrText xml:space="preserve"> PAGEREF _Toc235114037 \h </w:instrText>
            </w:r>
            <w:r>
              <w:rPr>
                <w:noProof/>
                <w:webHidden/>
              </w:rPr>
            </w:r>
            <w:r>
              <w:rPr>
                <w:noProof/>
                <w:webHidden/>
              </w:rPr>
              <w:fldChar w:fldCharType="separate"/>
            </w:r>
            <w:r>
              <w:rPr>
                <w:noProof/>
                <w:webHidden/>
              </w:rPr>
              <w:t>6</w:t>
            </w:r>
            <w:r>
              <w:rPr>
                <w:noProof/>
                <w:webHidden/>
              </w:rPr>
              <w:fldChar w:fldCharType="end"/>
            </w:r>
          </w:hyperlink>
        </w:p>
        <w:p w14:paraId="422C19AD" w14:textId="416552CF"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38" w:history="1">
            <w:r w:rsidRPr="00721D2F">
              <w:rPr>
                <w:rStyle w:val="Hyperlink"/>
                <w:noProof/>
                <w14:scene3d>
                  <w14:camera w14:prst="orthographicFront"/>
                  <w14:lightRig w14:rig="threePt" w14:dir="t">
                    <w14:rot w14:lat="0" w14:lon="0" w14:rev="0"/>
                  </w14:lightRig>
                </w14:scene3d>
              </w:rPr>
              <w:t>2.1.2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Remote Mode</w:t>
            </w:r>
            <w:r>
              <w:rPr>
                <w:noProof/>
                <w:webHidden/>
              </w:rPr>
              <w:tab/>
            </w:r>
            <w:r>
              <w:rPr>
                <w:noProof/>
                <w:webHidden/>
              </w:rPr>
              <w:fldChar w:fldCharType="begin"/>
            </w:r>
            <w:r>
              <w:rPr>
                <w:noProof/>
                <w:webHidden/>
              </w:rPr>
              <w:instrText xml:space="preserve"> PAGEREF _Toc235114038 \h </w:instrText>
            </w:r>
            <w:r>
              <w:rPr>
                <w:noProof/>
                <w:webHidden/>
              </w:rPr>
            </w:r>
            <w:r>
              <w:rPr>
                <w:noProof/>
                <w:webHidden/>
              </w:rPr>
              <w:fldChar w:fldCharType="separate"/>
            </w:r>
            <w:r>
              <w:rPr>
                <w:noProof/>
                <w:webHidden/>
              </w:rPr>
              <w:t>7</w:t>
            </w:r>
            <w:r>
              <w:rPr>
                <w:noProof/>
                <w:webHidden/>
              </w:rPr>
              <w:fldChar w:fldCharType="end"/>
            </w:r>
          </w:hyperlink>
        </w:p>
        <w:p w14:paraId="30E1D339" w14:textId="5252093E"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39" w:history="1">
            <w:r w:rsidRPr="00721D2F">
              <w:rPr>
                <w:rStyle w:val="Hyperlink"/>
                <w:noProof/>
              </w:rPr>
              <w:t>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Transcribed Braille</w:t>
            </w:r>
            <w:r>
              <w:rPr>
                <w:noProof/>
                <w:webHidden/>
              </w:rPr>
              <w:tab/>
            </w:r>
            <w:r>
              <w:rPr>
                <w:noProof/>
                <w:webHidden/>
              </w:rPr>
              <w:fldChar w:fldCharType="begin"/>
            </w:r>
            <w:r>
              <w:rPr>
                <w:noProof/>
                <w:webHidden/>
              </w:rPr>
              <w:instrText xml:space="preserve"> PAGEREF _Toc235114039 \h </w:instrText>
            </w:r>
            <w:r>
              <w:rPr>
                <w:noProof/>
                <w:webHidden/>
              </w:rPr>
            </w:r>
            <w:r>
              <w:rPr>
                <w:noProof/>
                <w:webHidden/>
              </w:rPr>
              <w:fldChar w:fldCharType="separate"/>
            </w:r>
            <w:r>
              <w:rPr>
                <w:noProof/>
                <w:webHidden/>
              </w:rPr>
              <w:t>7</w:t>
            </w:r>
            <w:r>
              <w:rPr>
                <w:noProof/>
                <w:webHidden/>
              </w:rPr>
              <w:fldChar w:fldCharType="end"/>
            </w:r>
          </w:hyperlink>
        </w:p>
        <w:p w14:paraId="6270EF39" w14:textId="2657FD47"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40" w:history="1">
            <w:r w:rsidRPr="00721D2F">
              <w:rPr>
                <w:rStyle w:val="Hyperlink"/>
                <w:noProof/>
              </w:rPr>
              <w:t>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Automatic Translation</w:t>
            </w:r>
            <w:r>
              <w:rPr>
                <w:noProof/>
                <w:webHidden/>
              </w:rPr>
              <w:tab/>
            </w:r>
            <w:r>
              <w:rPr>
                <w:noProof/>
                <w:webHidden/>
              </w:rPr>
              <w:fldChar w:fldCharType="begin"/>
            </w:r>
            <w:r>
              <w:rPr>
                <w:noProof/>
                <w:webHidden/>
              </w:rPr>
              <w:instrText xml:space="preserve"> PAGEREF _Toc235114040 \h </w:instrText>
            </w:r>
            <w:r>
              <w:rPr>
                <w:noProof/>
                <w:webHidden/>
              </w:rPr>
            </w:r>
            <w:r>
              <w:rPr>
                <w:noProof/>
                <w:webHidden/>
              </w:rPr>
              <w:fldChar w:fldCharType="separate"/>
            </w:r>
            <w:r>
              <w:rPr>
                <w:noProof/>
                <w:webHidden/>
              </w:rPr>
              <w:t>7</w:t>
            </w:r>
            <w:r>
              <w:rPr>
                <w:noProof/>
                <w:webHidden/>
              </w:rPr>
              <w:fldChar w:fldCharType="end"/>
            </w:r>
          </w:hyperlink>
        </w:p>
        <w:p w14:paraId="21963C6B" w14:textId="3F6E30D0"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41" w:history="1">
            <w:r w:rsidRPr="00721D2F">
              <w:rPr>
                <w:rStyle w:val="Hyperlink"/>
                <w:noProof/>
              </w:rPr>
              <w:t>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Translate Braille</w:t>
            </w:r>
            <w:r>
              <w:rPr>
                <w:noProof/>
                <w:webHidden/>
              </w:rPr>
              <w:tab/>
            </w:r>
            <w:r>
              <w:rPr>
                <w:noProof/>
                <w:webHidden/>
              </w:rPr>
              <w:fldChar w:fldCharType="begin"/>
            </w:r>
            <w:r>
              <w:rPr>
                <w:noProof/>
                <w:webHidden/>
              </w:rPr>
              <w:instrText xml:space="preserve"> PAGEREF _Toc235114041 \h </w:instrText>
            </w:r>
            <w:r>
              <w:rPr>
                <w:noProof/>
                <w:webHidden/>
              </w:rPr>
            </w:r>
            <w:r>
              <w:rPr>
                <w:noProof/>
                <w:webHidden/>
              </w:rPr>
              <w:fldChar w:fldCharType="separate"/>
            </w:r>
            <w:r>
              <w:rPr>
                <w:noProof/>
                <w:webHidden/>
              </w:rPr>
              <w:t>7</w:t>
            </w:r>
            <w:r>
              <w:rPr>
                <w:noProof/>
                <w:webHidden/>
              </w:rPr>
              <w:fldChar w:fldCharType="end"/>
            </w:r>
          </w:hyperlink>
        </w:p>
        <w:p w14:paraId="1B989F21" w14:textId="7A755A75"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42" w:history="1">
            <w:r w:rsidRPr="00721D2F">
              <w:rPr>
                <w:rStyle w:val="Hyperlink"/>
                <w:noProof/>
              </w:rPr>
              <w:t>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Documentation Conventions</w:t>
            </w:r>
            <w:r>
              <w:rPr>
                <w:noProof/>
                <w:webHidden/>
              </w:rPr>
              <w:tab/>
            </w:r>
            <w:r>
              <w:rPr>
                <w:noProof/>
                <w:webHidden/>
              </w:rPr>
              <w:fldChar w:fldCharType="begin"/>
            </w:r>
            <w:r>
              <w:rPr>
                <w:noProof/>
                <w:webHidden/>
              </w:rPr>
              <w:instrText xml:space="preserve"> PAGEREF _Toc235114042 \h </w:instrText>
            </w:r>
            <w:r>
              <w:rPr>
                <w:noProof/>
                <w:webHidden/>
              </w:rPr>
            </w:r>
            <w:r>
              <w:rPr>
                <w:noProof/>
                <w:webHidden/>
              </w:rPr>
              <w:fldChar w:fldCharType="separate"/>
            </w:r>
            <w:r>
              <w:rPr>
                <w:noProof/>
                <w:webHidden/>
              </w:rPr>
              <w:t>8</w:t>
            </w:r>
            <w:r>
              <w:rPr>
                <w:noProof/>
                <w:webHidden/>
              </w:rPr>
              <w:fldChar w:fldCharType="end"/>
            </w:r>
          </w:hyperlink>
        </w:p>
        <w:p w14:paraId="491D68B0" w14:textId="6B02861D"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43" w:history="1">
            <w:r w:rsidRPr="00721D2F">
              <w:rPr>
                <w:rStyle w:val="Hyperlink"/>
                <w:noProof/>
              </w:rPr>
              <w:t>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Features</w:t>
            </w:r>
            <w:r>
              <w:rPr>
                <w:noProof/>
                <w:webHidden/>
              </w:rPr>
              <w:tab/>
            </w:r>
            <w:r>
              <w:rPr>
                <w:noProof/>
                <w:webHidden/>
              </w:rPr>
              <w:fldChar w:fldCharType="begin"/>
            </w:r>
            <w:r>
              <w:rPr>
                <w:noProof/>
                <w:webHidden/>
              </w:rPr>
              <w:instrText xml:space="preserve"> PAGEREF _Toc235114043 \h </w:instrText>
            </w:r>
            <w:r>
              <w:rPr>
                <w:noProof/>
                <w:webHidden/>
              </w:rPr>
            </w:r>
            <w:r>
              <w:rPr>
                <w:noProof/>
                <w:webHidden/>
              </w:rPr>
              <w:fldChar w:fldCharType="separate"/>
            </w:r>
            <w:r>
              <w:rPr>
                <w:noProof/>
                <w:webHidden/>
              </w:rPr>
              <w:t>9</w:t>
            </w:r>
            <w:r>
              <w:rPr>
                <w:noProof/>
                <w:webHidden/>
              </w:rPr>
              <w:fldChar w:fldCharType="end"/>
            </w:r>
          </w:hyperlink>
        </w:p>
        <w:p w14:paraId="08460E85" w14:textId="5AC67F14"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44" w:history="1">
            <w:r w:rsidRPr="00721D2F">
              <w:rPr>
                <w:rStyle w:val="Hyperlink"/>
                <w:noProof/>
              </w:rPr>
              <w:t>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Orientation Slate 340</w:t>
            </w:r>
            <w:r>
              <w:rPr>
                <w:noProof/>
                <w:webHidden/>
              </w:rPr>
              <w:tab/>
            </w:r>
            <w:r>
              <w:rPr>
                <w:noProof/>
                <w:webHidden/>
              </w:rPr>
              <w:fldChar w:fldCharType="begin"/>
            </w:r>
            <w:r>
              <w:rPr>
                <w:noProof/>
                <w:webHidden/>
              </w:rPr>
              <w:instrText xml:space="preserve"> PAGEREF _Toc235114044 \h </w:instrText>
            </w:r>
            <w:r>
              <w:rPr>
                <w:noProof/>
                <w:webHidden/>
              </w:rPr>
            </w:r>
            <w:r>
              <w:rPr>
                <w:noProof/>
                <w:webHidden/>
              </w:rPr>
              <w:fldChar w:fldCharType="separate"/>
            </w:r>
            <w:r>
              <w:rPr>
                <w:noProof/>
                <w:webHidden/>
              </w:rPr>
              <w:t>9</w:t>
            </w:r>
            <w:r>
              <w:rPr>
                <w:noProof/>
                <w:webHidden/>
              </w:rPr>
              <w:fldChar w:fldCharType="end"/>
            </w:r>
          </w:hyperlink>
        </w:p>
        <w:p w14:paraId="02A7AAFC" w14:textId="5F99677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45" w:history="1">
            <w:r w:rsidRPr="00721D2F">
              <w:rPr>
                <w:rStyle w:val="Hyperlink"/>
                <w:noProof/>
                <w14:scene3d>
                  <w14:camera w14:prst="orthographicFront"/>
                  <w14:lightRig w14:rig="threePt" w14:dir="t">
                    <w14:rot w14:lat="0" w14:lon="0" w14:rev="0"/>
                  </w14:lightRig>
                </w14:scene3d>
              </w:rPr>
              <w:t>8.1.1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Side view</w:t>
            </w:r>
            <w:r>
              <w:rPr>
                <w:noProof/>
                <w:webHidden/>
              </w:rPr>
              <w:tab/>
            </w:r>
            <w:r>
              <w:rPr>
                <w:noProof/>
                <w:webHidden/>
              </w:rPr>
              <w:fldChar w:fldCharType="begin"/>
            </w:r>
            <w:r>
              <w:rPr>
                <w:noProof/>
                <w:webHidden/>
              </w:rPr>
              <w:instrText xml:space="preserve"> PAGEREF _Toc235114045 \h </w:instrText>
            </w:r>
            <w:r>
              <w:rPr>
                <w:noProof/>
                <w:webHidden/>
              </w:rPr>
            </w:r>
            <w:r>
              <w:rPr>
                <w:noProof/>
                <w:webHidden/>
              </w:rPr>
              <w:fldChar w:fldCharType="separate"/>
            </w:r>
            <w:r>
              <w:rPr>
                <w:noProof/>
                <w:webHidden/>
              </w:rPr>
              <w:t>10</w:t>
            </w:r>
            <w:r>
              <w:rPr>
                <w:noProof/>
                <w:webHidden/>
              </w:rPr>
              <w:fldChar w:fldCharType="end"/>
            </w:r>
          </w:hyperlink>
        </w:p>
        <w:p w14:paraId="75572E88" w14:textId="30E7A575"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46" w:history="1">
            <w:r w:rsidRPr="00721D2F">
              <w:rPr>
                <w:rStyle w:val="Hyperlink"/>
                <w:noProof/>
                <w14:scene3d>
                  <w14:camera w14:prst="orthographicFront"/>
                  <w14:lightRig w14:rig="threePt" w14:dir="t">
                    <w14:rot w14:lat="0" w14:lon="0" w14:rev="0"/>
                  </w14:lightRig>
                </w14:scene3d>
              </w:rPr>
              <w:t>8.1.2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Front view</w:t>
            </w:r>
            <w:r>
              <w:rPr>
                <w:noProof/>
                <w:webHidden/>
              </w:rPr>
              <w:tab/>
            </w:r>
            <w:r>
              <w:rPr>
                <w:noProof/>
                <w:webHidden/>
              </w:rPr>
              <w:fldChar w:fldCharType="begin"/>
            </w:r>
            <w:r>
              <w:rPr>
                <w:noProof/>
                <w:webHidden/>
              </w:rPr>
              <w:instrText xml:space="preserve"> PAGEREF _Toc235114046 \h </w:instrText>
            </w:r>
            <w:r>
              <w:rPr>
                <w:noProof/>
                <w:webHidden/>
              </w:rPr>
            </w:r>
            <w:r>
              <w:rPr>
                <w:noProof/>
                <w:webHidden/>
              </w:rPr>
              <w:fldChar w:fldCharType="separate"/>
            </w:r>
            <w:r>
              <w:rPr>
                <w:noProof/>
                <w:webHidden/>
              </w:rPr>
              <w:t>10</w:t>
            </w:r>
            <w:r>
              <w:rPr>
                <w:noProof/>
                <w:webHidden/>
              </w:rPr>
              <w:fldChar w:fldCharType="end"/>
            </w:r>
          </w:hyperlink>
        </w:p>
        <w:p w14:paraId="2CA0FEF6" w14:textId="7A72EA64"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47" w:history="1">
            <w:r w:rsidRPr="00721D2F">
              <w:rPr>
                <w:rStyle w:val="Hyperlink"/>
                <w:noProof/>
              </w:rPr>
              <w:t>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Orientation Slate 520</w:t>
            </w:r>
            <w:r>
              <w:rPr>
                <w:noProof/>
                <w:webHidden/>
              </w:rPr>
              <w:tab/>
            </w:r>
            <w:r>
              <w:rPr>
                <w:noProof/>
                <w:webHidden/>
              </w:rPr>
              <w:fldChar w:fldCharType="begin"/>
            </w:r>
            <w:r>
              <w:rPr>
                <w:noProof/>
                <w:webHidden/>
              </w:rPr>
              <w:instrText xml:space="preserve"> PAGEREF _Toc235114047 \h </w:instrText>
            </w:r>
            <w:r>
              <w:rPr>
                <w:noProof/>
                <w:webHidden/>
              </w:rPr>
            </w:r>
            <w:r>
              <w:rPr>
                <w:noProof/>
                <w:webHidden/>
              </w:rPr>
              <w:fldChar w:fldCharType="separate"/>
            </w:r>
            <w:r>
              <w:rPr>
                <w:noProof/>
                <w:webHidden/>
              </w:rPr>
              <w:t>11</w:t>
            </w:r>
            <w:r>
              <w:rPr>
                <w:noProof/>
                <w:webHidden/>
              </w:rPr>
              <w:fldChar w:fldCharType="end"/>
            </w:r>
          </w:hyperlink>
        </w:p>
        <w:p w14:paraId="3761EEF8" w14:textId="2CD4D766"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048" w:history="1">
            <w:r w:rsidRPr="00721D2F">
              <w:rPr>
                <w:rStyle w:val="Hyperlink"/>
                <w:noProof/>
              </w:rPr>
              <w:t>9.1</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Side view</w:t>
            </w:r>
            <w:r>
              <w:rPr>
                <w:noProof/>
                <w:webHidden/>
              </w:rPr>
              <w:tab/>
            </w:r>
            <w:r>
              <w:rPr>
                <w:noProof/>
                <w:webHidden/>
              </w:rPr>
              <w:fldChar w:fldCharType="begin"/>
            </w:r>
            <w:r>
              <w:rPr>
                <w:noProof/>
                <w:webHidden/>
              </w:rPr>
              <w:instrText xml:space="preserve"> PAGEREF _Toc235114048 \h </w:instrText>
            </w:r>
            <w:r>
              <w:rPr>
                <w:noProof/>
                <w:webHidden/>
              </w:rPr>
            </w:r>
            <w:r>
              <w:rPr>
                <w:noProof/>
                <w:webHidden/>
              </w:rPr>
              <w:fldChar w:fldCharType="separate"/>
            </w:r>
            <w:r>
              <w:rPr>
                <w:noProof/>
                <w:webHidden/>
              </w:rPr>
              <w:t>13</w:t>
            </w:r>
            <w:r>
              <w:rPr>
                <w:noProof/>
                <w:webHidden/>
              </w:rPr>
              <w:fldChar w:fldCharType="end"/>
            </w:r>
          </w:hyperlink>
        </w:p>
        <w:p w14:paraId="4319847F" w14:textId="5DF286E4"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049" w:history="1">
            <w:r w:rsidRPr="00721D2F">
              <w:rPr>
                <w:rStyle w:val="Hyperlink"/>
                <w:noProof/>
              </w:rPr>
              <w:t>9.2</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Front view</w:t>
            </w:r>
            <w:r>
              <w:rPr>
                <w:noProof/>
                <w:webHidden/>
              </w:rPr>
              <w:tab/>
            </w:r>
            <w:r>
              <w:rPr>
                <w:noProof/>
                <w:webHidden/>
              </w:rPr>
              <w:fldChar w:fldCharType="begin"/>
            </w:r>
            <w:r>
              <w:rPr>
                <w:noProof/>
                <w:webHidden/>
              </w:rPr>
              <w:instrText xml:space="preserve"> PAGEREF _Toc235114049 \h </w:instrText>
            </w:r>
            <w:r>
              <w:rPr>
                <w:noProof/>
                <w:webHidden/>
              </w:rPr>
            </w:r>
            <w:r>
              <w:rPr>
                <w:noProof/>
                <w:webHidden/>
              </w:rPr>
              <w:fldChar w:fldCharType="separate"/>
            </w:r>
            <w:r>
              <w:rPr>
                <w:noProof/>
                <w:webHidden/>
              </w:rPr>
              <w:t>13</w:t>
            </w:r>
            <w:r>
              <w:rPr>
                <w:noProof/>
                <w:webHidden/>
              </w:rPr>
              <w:fldChar w:fldCharType="end"/>
            </w:r>
          </w:hyperlink>
        </w:p>
        <w:p w14:paraId="44FCE543" w14:textId="42B5BE91"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050" w:history="1">
            <w:r w:rsidRPr="00721D2F">
              <w:rPr>
                <w:rStyle w:val="Hyperlink"/>
                <w:noProof/>
              </w:rPr>
              <w:t>9.3</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Key Locations and Use</w:t>
            </w:r>
            <w:r>
              <w:rPr>
                <w:noProof/>
                <w:webHidden/>
              </w:rPr>
              <w:tab/>
            </w:r>
            <w:r>
              <w:rPr>
                <w:noProof/>
                <w:webHidden/>
              </w:rPr>
              <w:fldChar w:fldCharType="begin"/>
            </w:r>
            <w:r>
              <w:rPr>
                <w:noProof/>
                <w:webHidden/>
              </w:rPr>
              <w:instrText xml:space="preserve"> PAGEREF _Toc235114050 \h </w:instrText>
            </w:r>
            <w:r>
              <w:rPr>
                <w:noProof/>
                <w:webHidden/>
              </w:rPr>
            </w:r>
            <w:r>
              <w:rPr>
                <w:noProof/>
                <w:webHidden/>
              </w:rPr>
              <w:fldChar w:fldCharType="separate"/>
            </w:r>
            <w:r>
              <w:rPr>
                <w:noProof/>
                <w:webHidden/>
              </w:rPr>
              <w:t>13</w:t>
            </w:r>
            <w:r>
              <w:rPr>
                <w:noProof/>
                <w:webHidden/>
              </w:rPr>
              <w:fldChar w:fldCharType="end"/>
            </w:r>
          </w:hyperlink>
        </w:p>
        <w:p w14:paraId="34F40F1C" w14:textId="66F71EC3"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051" w:history="1">
            <w:r w:rsidRPr="00721D2F">
              <w:rPr>
                <w:rStyle w:val="Hyperlink"/>
                <w:noProof/>
              </w:rPr>
              <w:t>9.4</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Panning Keys</w:t>
            </w:r>
            <w:r>
              <w:rPr>
                <w:noProof/>
                <w:webHidden/>
              </w:rPr>
              <w:tab/>
            </w:r>
            <w:r>
              <w:rPr>
                <w:noProof/>
                <w:webHidden/>
              </w:rPr>
              <w:fldChar w:fldCharType="begin"/>
            </w:r>
            <w:r>
              <w:rPr>
                <w:noProof/>
                <w:webHidden/>
              </w:rPr>
              <w:instrText xml:space="preserve"> PAGEREF _Toc235114051 \h </w:instrText>
            </w:r>
            <w:r>
              <w:rPr>
                <w:noProof/>
                <w:webHidden/>
              </w:rPr>
            </w:r>
            <w:r>
              <w:rPr>
                <w:noProof/>
                <w:webHidden/>
              </w:rPr>
              <w:fldChar w:fldCharType="separate"/>
            </w:r>
            <w:r>
              <w:rPr>
                <w:noProof/>
                <w:webHidden/>
              </w:rPr>
              <w:t>14</w:t>
            </w:r>
            <w:r>
              <w:rPr>
                <w:noProof/>
                <w:webHidden/>
              </w:rPr>
              <w:fldChar w:fldCharType="end"/>
            </w:r>
          </w:hyperlink>
        </w:p>
        <w:p w14:paraId="11F481DC" w14:textId="6861022B"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052" w:history="1">
            <w:r w:rsidRPr="00721D2F">
              <w:rPr>
                <w:rStyle w:val="Hyperlink"/>
                <w:noProof/>
              </w:rPr>
              <w:t>9.5</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8-Dot Braille Cells</w:t>
            </w:r>
            <w:r>
              <w:rPr>
                <w:noProof/>
                <w:webHidden/>
              </w:rPr>
              <w:tab/>
            </w:r>
            <w:r>
              <w:rPr>
                <w:noProof/>
                <w:webHidden/>
              </w:rPr>
              <w:fldChar w:fldCharType="begin"/>
            </w:r>
            <w:r>
              <w:rPr>
                <w:noProof/>
                <w:webHidden/>
              </w:rPr>
              <w:instrText xml:space="preserve"> PAGEREF _Toc235114052 \h </w:instrText>
            </w:r>
            <w:r>
              <w:rPr>
                <w:noProof/>
                <w:webHidden/>
              </w:rPr>
            </w:r>
            <w:r>
              <w:rPr>
                <w:noProof/>
                <w:webHidden/>
              </w:rPr>
              <w:fldChar w:fldCharType="separate"/>
            </w:r>
            <w:r>
              <w:rPr>
                <w:noProof/>
                <w:webHidden/>
              </w:rPr>
              <w:t>14</w:t>
            </w:r>
            <w:r>
              <w:rPr>
                <w:noProof/>
                <w:webHidden/>
              </w:rPr>
              <w:fldChar w:fldCharType="end"/>
            </w:r>
          </w:hyperlink>
        </w:p>
        <w:p w14:paraId="6C26A2D8" w14:textId="6029430E"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53" w:history="1">
            <w:r w:rsidRPr="00721D2F">
              <w:rPr>
                <w:rStyle w:val="Hyperlink"/>
                <w:noProof/>
              </w:rPr>
              <w:t>10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Getting Started</w:t>
            </w:r>
            <w:r>
              <w:rPr>
                <w:noProof/>
                <w:webHidden/>
              </w:rPr>
              <w:tab/>
            </w:r>
            <w:r>
              <w:rPr>
                <w:noProof/>
                <w:webHidden/>
              </w:rPr>
              <w:fldChar w:fldCharType="begin"/>
            </w:r>
            <w:r>
              <w:rPr>
                <w:noProof/>
                <w:webHidden/>
              </w:rPr>
              <w:instrText xml:space="preserve"> PAGEREF _Toc235114053 \h </w:instrText>
            </w:r>
            <w:r>
              <w:rPr>
                <w:noProof/>
                <w:webHidden/>
              </w:rPr>
            </w:r>
            <w:r>
              <w:rPr>
                <w:noProof/>
                <w:webHidden/>
              </w:rPr>
              <w:fldChar w:fldCharType="separate"/>
            </w:r>
            <w:r>
              <w:rPr>
                <w:noProof/>
                <w:webHidden/>
              </w:rPr>
              <w:t>14</w:t>
            </w:r>
            <w:r>
              <w:rPr>
                <w:noProof/>
                <w:webHidden/>
              </w:rPr>
              <w:fldChar w:fldCharType="end"/>
            </w:r>
          </w:hyperlink>
        </w:p>
        <w:p w14:paraId="21423514" w14:textId="1B2D5D5C"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54" w:history="1">
            <w:r w:rsidRPr="00721D2F">
              <w:rPr>
                <w:rStyle w:val="Hyperlink"/>
                <w:noProof/>
                <w14:scene3d>
                  <w14:camera w14:prst="orthographicFront"/>
                  <w14:lightRig w14:rig="threePt" w14:dir="t">
                    <w14:rot w14:lat="0" w14:lon="0" w14:rev="0"/>
                  </w14:lightRig>
                </w14:scene3d>
              </w:rPr>
              <w:t>10.1.1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Charging the Device</w:t>
            </w:r>
            <w:r>
              <w:rPr>
                <w:noProof/>
                <w:webHidden/>
              </w:rPr>
              <w:tab/>
            </w:r>
            <w:r>
              <w:rPr>
                <w:noProof/>
                <w:webHidden/>
              </w:rPr>
              <w:fldChar w:fldCharType="begin"/>
            </w:r>
            <w:r>
              <w:rPr>
                <w:noProof/>
                <w:webHidden/>
              </w:rPr>
              <w:instrText xml:space="preserve"> PAGEREF _Toc235114054 \h </w:instrText>
            </w:r>
            <w:r>
              <w:rPr>
                <w:noProof/>
                <w:webHidden/>
              </w:rPr>
            </w:r>
            <w:r>
              <w:rPr>
                <w:noProof/>
                <w:webHidden/>
              </w:rPr>
              <w:fldChar w:fldCharType="separate"/>
            </w:r>
            <w:r>
              <w:rPr>
                <w:noProof/>
                <w:webHidden/>
              </w:rPr>
              <w:t>14</w:t>
            </w:r>
            <w:r>
              <w:rPr>
                <w:noProof/>
                <w:webHidden/>
              </w:rPr>
              <w:fldChar w:fldCharType="end"/>
            </w:r>
          </w:hyperlink>
        </w:p>
        <w:p w14:paraId="03FAF671" w14:textId="1A46912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55" w:history="1">
            <w:r w:rsidRPr="00721D2F">
              <w:rPr>
                <w:rStyle w:val="Hyperlink"/>
                <w:noProof/>
                <w14:scene3d>
                  <w14:camera w14:prst="orthographicFront"/>
                  <w14:lightRig w14:rig="threePt" w14:dir="t">
                    <w14:rot w14:lat="0" w14:lon="0" w14:rev="0"/>
                  </w14:lightRig>
                </w14:scene3d>
              </w:rPr>
              <w:t>10.1.2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Power On and Off</w:t>
            </w:r>
            <w:r>
              <w:rPr>
                <w:noProof/>
                <w:webHidden/>
              </w:rPr>
              <w:tab/>
            </w:r>
            <w:r>
              <w:rPr>
                <w:noProof/>
                <w:webHidden/>
              </w:rPr>
              <w:fldChar w:fldCharType="begin"/>
            </w:r>
            <w:r>
              <w:rPr>
                <w:noProof/>
                <w:webHidden/>
              </w:rPr>
              <w:instrText xml:space="preserve"> PAGEREF _Toc235114055 \h </w:instrText>
            </w:r>
            <w:r>
              <w:rPr>
                <w:noProof/>
                <w:webHidden/>
              </w:rPr>
            </w:r>
            <w:r>
              <w:rPr>
                <w:noProof/>
                <w:webHidden/>
              </w:rPr>
              <w:fldChar w:fldCharType="separate"/>
            </w:r>
            <w:r>
              <w:rPr>
                <w:noProof/>
                <w:webHidden/>
              </w:rPr>
              <w:t>15</w:t>
            </w:r>
            <w:r>
              <w:rPr>
                <w:noProof/>
                <w:webHidden/>
              </w:rPr>
              <w:fldChar w:fldCharType="end"/>
            </w:r>
          </w:hyperlink>
        </w:p>
        <w:p w14:paraId="4DCD0D0A" w14:textId="4029374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56" w:history="1">
            <w:r w:rsidRPr="00721D2F">
              <w:rPr>
                <w:rStyle w:val="Hyperlink"/>
                <w:noProof/>
                <w14:scene3d>
                  <w14:camera w14:prst="orthographicFront"/>
                  <w14:lightRig w14:rig="threePt" w14:dir="t">
                    <w14:rot w14:lat="0" w14:lon="0" w14:rev="0"/>
                  </w14:lightRig>
                </w14:scene3d>
              </w:rPr>
              <w:t>10.1.3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Inserting and Formatting the SD Card</w:t>
            </w:r>
            <w:r>
              <w:rPr>
                <w:noProof/>
                <w:webHidden/>
              </w:rPr>
              <w:tab/>
            </w:r>
            <w:r>
              <w:rPr>
                <w:noProof/>
                <w:webHidden/>
              </w:rPr>
              <w:fldChar w:fldCharType="begin"/>
            </w:r>
            <w:r>
              <w:rPr>
                <w:noProof/>
                <w:webHidden/>
              </w:rPr>
              <w:instrText xml:space="preserve"> PAGEREF _Toc235114056 \h </w:instrText>
            </w:r>
            <w:r>
              <w:rPr>
                <w:noProof/>
                <w:webHidden/>
              </w:rPr>
            </w:r>
            <w:r>
              <w:rPr>
                <w:noProof/>
                <w:webHidden/>
              </w:rPr>
              <w:fldChar w:fldCharType="separate"/>
            </w:r>
            <w:r>
              <w:rPr>
                <w:noProof/>
                <w:webHidden/>
              </w:rPr>
              <w:t>16</w:t>
            </w:r>
            <w:r>
              <w:rPr>
                <w:noProof/>
                <w:webHidden/>
              </w:rPr>
              <w:fldChar w:fldCharType="end"/>
            </w:r>
          </w:hyperlink>
        </w:p>
        <w:p w14:paraId="4E7A171E" w14:textId="52E2DE62"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57" w:history="1">
            <w:r w:rsidRPr="00721D2F">
              <w:rPr>
                <w:rStyle w:val="Hyperlink"/>
                <w:noProof/>
                <w14:scene3d>
                  <w14:camera w14:prst="orthographicFront"/>
                  <w14:lightRig w14:rig="threePt" w14:dir="t">
                    <w14:rot w14:lat="0" w14:lon="0" w14:rev="0"/>
                  </w14:lightRig>
                </w14:scene3d>
              </w:rPr>
              <w:t>10.1.4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Inserting a USB drive</w:t>
            </w:r>
            <w:r>
              <w:rPr>
                <w:noProof/>
                <w:webHidden/>
              </w:rPr>
              <w:tab/>
            </w:r>
            <w:r>
              <w:rPr>
                <w:noProof/>
                <w:webHidden/>
              </w:rPr>
              <w:fldChar w:fldCharType="begin"/>
            </w:r>
            <w:r>
              <w:rPr>
                <w:noProof/>
                <w:webHidden/>
              </w:rPr>
              <w:instrText xml:space="preserve"> PAGEREF _Toc235114057 \h </w:instrText>
            </w:r>
            <w:r>
              <w:rPr>
                <w:noProof/>
                <w:webHidden/>
              </w:rPr>
            </w:r>
            <w:r>
              <w:rPr>
                <w:noProof/>
                <w:webHidden/>
              </w:rPr>
              <w:fldChar w:fldCharType="separate"/>
            </w:r>
            <w:r>
              <w:rPr>
                <w:noProof/>
                <w:webHidden/>
              </w:rPr>
              <w:t>16</w:t>
            </w:r>
            <w:r>
              <w:rPr>
                <w:noProof/>
                <w:webHidden/>
              </w:rPr>
              <w:fldChar w:fldCharType="end"/>
            </w:r>
          </w:hyperlink>
        </w:p>
        <w:p w14:paraId="3CD5B59C" w14:textId="41F02BE4"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58" w:history="1">
            <w:r w:rsidRPr="00721D2F">
              <w:rPr>
                <w:rStyle w:val="Hyperlink"/>
                <w:noProof/>
                <w14:scene3d>
                  <w14:camera w14:prst="orthographicFront"/>
                  <w14:lightRig w14:rig="threePt" w14:dir="t">
                    <w14:rot w14:lat="0" w14:lon="0" w14:rev="0"/>
                  </w14:lightRig>
                </w14:scene3d>
              </w:rPr>
              <w:t>10.1.5</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About Menus and File Names</w:t>
            </w:r>
            <w:r>
              <w:rPr>
                <w:noProof/>
                <w:webHidden/>
              </w:rPr>
              <w:tab/>
            </w:r>
            <w:r>
              <w:rPr>
                <w:noProof/>
                <w:webHidden/>
              </w:rPr>
              <w:fldChar w:fldCharType="begin"/>
            </w:r>
            <w:r>
              <w:rPr>
                <w:noProof/>
                <w:webHidden/>
              </w:rPr>
              <w:instrText xml:space="preserve"> PAGEREF _Toc235114058 \h </w:instrText>
            </w:r>
            <w:r>
              <w:rPr>
                <w:noProof/>
                <w:webHidden/>
              </w:rPr>
            </w:r>
            <w:r>
              <w:rPr>
                <w:noProof/>
                <w:webHidden/>
              </w:rPr>
              <w:fldChar w:fldCharType="separate"/>
            </w:r>
            <w:r>
              <w:rPr>
                <w:noProof/>
                <w:webHidden/>
              </w:rPr>
              <w:t>16</w:t>
            </w:r>
            <w:r>
              <w:rPr>
                <w:noProof/>
                <w:webHidden/>
              </w:rPr>
              <w:fldChar w:fldCharType="end"/>
            </w:r>
          </w:hyperlink>
        </w:p>
        <w:p w14:paraId="6DA50819" w14:textId="1F93EF43"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59" w:history="1">
            <w:r w:rsidRPr="00721D2F">
              <w:rPr>
                <w:rStyle w:val="Hyperlink"/>
                <w:noProof/>
                <w14:scene3d>
                  <w14:camera w14:prst="orthographicFront"/>
                  <w14:lightRig w14:rig="threePt" w14:dir="t">
                    <w14:rot w14:lat="0" w14:lon="0" w14:rev="0"/>
                  </w14:lightRig>
                </w14:scene3d>
              </w:rPr>
              <w:t>10.1.6</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Entering and Exiting Menus</w:t>
            </w:r>
            <w:r>
              <w:rPr>
                <w:noProof/>
                <w:webHidden/>
              </w:rPr>
              <w:tab/>
            </w:r>
            <w:r>
              <w:rPr>
                <w:noProof/>
                <w:webHidden/>
              </w:rPr>
              <w:fldChar w:fldCharType="begin"/>
            </w:r>
            <w:r>
              <w:rPr>
                <w:noProof/>
                <w:webHidden/>
              </w:rPr>
              <w:instrText xml:space="preserve"> PAGEREF _Toc235114059 \h </w:instrText>
            </w:r>
            <w:r>
              <w:rPr>
                <w:noProof/>
                <w:webHidden/>
              </w:rPr>
            </w:r>
            <w:r>
              <w:rPr>
                <w:noProof/>
                <w:webHidden/>
              </w:rPr>
              <w:fldChar w:fldCharType="separate"/>
            </w:r>
            <w:r>
              <w:rPr>
                <w:noProof/>
                <w:webHidden/>
              </w:rPr>
              <w:t>16</w:t>
            </w:r>
            <w:r>
              <w:rPr>
                <w:noProof/>
                <w:webHidden/>
              </w:rPr>
              <w:fldChar w:fldCharType="end"/>
            </w:r>
          </w:hyperlink>
        </w:p>
        <w:p w14:paraId="6F348C88" w14:textId="28275BCE"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0" w:history="1">
            <w:r w:rsidRPr="00721D2F">
              <w:rPr>
                <w:rStyle w:val="Hyperlink"/>
                <w:noProof/>
                <w14:scene3d>
                  <w14:camera w14:prst="orthographicFront"/>
                  <w14:lightRig w14:rig="threePt" w14:dir="t">
                    <w14:rot w14:lat="0" w14:lon="0" w14:rev="0"/>
                  </w14:lightRig>
                </w14:scene3d>
              </w:rPr>
              <w:t>10.1.7</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Device Operational Modes</w:t>
            </w:r>
            <w:r>
              <w:rPr>
                <w:noProof/>
                <w:webHidden/>
              </w:rPr>
              <w:tab/>
            </w:r>
            <w:r>
              <w:rPr>
                <w:noProof/>
                <w:webHidden/>
              </w:rPr>
              <w:fldChar w:fldCharType="begin"/>
            </w:r>
            <w:r>
              <w:rPr>
                <w:noProof/>
                <w:webHidden/>
              </w:rPr>
              <w:instrText xml:space="preserve"> PAGEREF _Toc235114060 \h </w:instrText>
            </w:r>
            <w:r>
              <w:rPr>
                <w:noProof/>
                <w:webHidden/>
              </w:rPr>
            </w:r>
            <w:r>
              <w:rPr>
                <w:noProof/>
                <w:webHidden/>
              </w:rPr>
              <w:fldChar w:fldCharType="separate"/>
            </w:r>
            <w:r>
              <w:rPr>
                <w:noProof/>
                <w:webHidden/>
              </w:rPr>
              <w:t>16</w:t>
            </w:r>
            <w:r>
              <w:rPr>
                <w:noProof/>
                <w:webHidden/>
              </w:rPr>
              <w:fldChar w:fldCharType="end"/>
            </w:r>
          </w:hyperlink>
        </w:p>
        <w:p w14:paraId="4E003B83" w14:textId="6CF5FCF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1" w:history="1">
            <w:r w:rsidRPr="00721D2F">
              <w:rPr>
                <w:rStyle w:val="Hyperlink"/>
                <w:noProof/>
                <w14:scene3d>
                  <w14:camera w14:prst="orthographicFront"/>
                  <w14:lightRig w14:rig="threePt" w14:dir="t">
                    <w14:rot w14:lat="0" w14:lon="0" w14:rev="0"/>
                  </w14:lightRig>
                </w14:scene3d>
              </w:rPr>
              <w:t>10.1.8</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Languages and Translation</w:t>
            </w:r>
            <w:r>
              <w:rPr>
                <w:noProof/>
                <w:webHidden/>
              </w:rPr>
              <w:tab/>
            </w:r>
            <w:r>
              <w:rPr>
                <w:noProof/>
                <w:webHidden/>
              </w:rPr>
              <w:fldChar w:fldCharType="begin"/>
            </w:r>
            <w:r>
              <w:rPr>
                <w:noProof/>
                <w:webHidden/>
              </w:rPr>
              <w:instrText xml:space="preserve"> PAGEREF _Toc235114061 \h </w:instrText>
            </w:r>
            <w:r>
              <w:rPr>
                <w:noProof/>
                <w:webHidden/>
              </w:rPr>
            </w:r>
            <w:r>
              <w:rPr>
                <w:noProof/>
                <w:webHidden/>
              </w:rPr>
              <w:fldChar w:fldCharType="separate"/>
            </w:r>
            <w:r>
              <w:rPr>
                <w:noProof/>
                <w:webHidden/>
              </w:rPr>
              <w:t>17</w:t>
            </w:r>
            <w:r>
              <w:rPr>
                <w:noProof/>
                <w:webHidden/>
              </w:rPr>
              <w:fldChar w:fldCharType="end"/>
            </w:r>
          </w:hyperlink>
        </w:p>
        <w:p w14:paraId="79F7DF09" w14:textId="35FF995B"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062" w:history="1">
            <w:r w:rsidRPr="00721D2F">
              <w:rPr>
                <w:rStyle w:val="Hyperlink"/>
                <w:noProof/>
              </w:rPr>
              <w:t>11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The Menu</w:t>
            </w:r>
            <w:r>
              <w:rPr>
                <w:noProof/>
                <w:webHidden/>
              </w:rPr>
              <w:tab/>
            </w:r>
            <w:r>
              <w:rPr>
                <w:noProof/>
                <w:webHidden/>
              </w:rPr>
              <w:fldChar w:fldCharType="begin"/>
            </w:r>
            <w:r>
              <w:rPr>
                <w:noProof/>
                <w:webHidden/>
              </w:rPr>
              <w:instrText xml:space="preserve"> PAGEREF _Toc235114062 \h </w:instrText>
            </w:r>
            <w:r>
              <w:rPr>
                <w:noProof/>
                <w:webHidden/>
              </w:rPr>
            </w:r>
            <w:r>
              <w:rPr>
                <w:noProof/>
                <w:webHidden/>
              </w:rPr>
              <w:fldChar w:fldCharType="separate"/>
            </w:r>
            <w:r>
              <w:rPr>
                <w:noProof/>
                <w:webHidden/>
              </w:rPr>
              <w:t>18</w:t>
            </w:r>
            <w:r>
              <w:rPr>
                <w:noProof/>
                <w:webHidden/>
              </w:rPr>
              <w:fldChar w:fldCharType="end"/>
            </w:r>
          </w:hyperlink>
        </w:p>
        <w:p w14:paraId="3534634B" w14:textId="1F1D414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3" w:history="1">
            <w:r w:rsidRPr="00721D2F">
              <w:rPr>
                <w:rStyle w:val="Hyperlink"/>
                <w:noProof/>
                <w14:scene3d>
                  <w14:camera w14:prst="orthographicFront"/>
                  <w14:lightRig w14:rig="threePt" w14:dir="t">
                    <w14:rot w14:lat="0" w14:lon="0" w14:rev="0"/>
                  </w14:lightRig>
                </w14:scene3d>
              </w:rPr>
              <w:t>11.1.1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Setting up Languages</w:t>
            </w:r>
            <w:r>
              <w:rPr>
                <w:noProof/>
                <w:webHidden/>
              </w:rPr>
              <w:tab/>
            </w:r>
            <w:r>
              <w:rPr>
                <w:noProof/>
                <w:webHidden/>
              </w:rPr>
              <w:fldChar w:fldCharType="begin"/>
            </w:r>
            <w:r>
              <w:rPr>
                <w:noProof/>
                <w:webHidden/>
              </w:rPr>
              <w:instrText xml:space="preserve"> PAGEREF _Toc235114063 \h </w:instrText>
            </w:r>
            <w:r>
              <w:rPr>
                <w:noProof/>
                <w:webHidden/>
              </w:rPr>
            </w:r>
            <w:r>
              <w:rPr>
                <w:noProof/>
                <w:webHidden/>
              </w:rPr>
              <w:fldChar w:fldCharType="separate"/>
            </w:r>
            <w:r>
              <w:rPr>
                <w:noProof/>
                <w:webHidden/>
              </w:rPr>
              <w:t>18</w:t>
            </w:r>
            <w:r>
              <w:rPr>
                <w:noProof/>
                <w:webHidden/>
              </w:rPr>
              <w:fldChar w:fldCharType="end"/>
            </w:r>
          </w:hyperlink>
        </w:p>
        <w:p w14:paraId="35D1F403" w14:textId="0ACDF193"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4" w:history="1">
            <w:r w:rsidRPr="00721D2F">
              <w:rPr>
                <w:rStyle w:val="Hyperlink"/>
                <w:noProof/>
                <w14:scene3d>
                  <w14:camera w14:prst="orthographicFront"/>
                  <w14:lightRig w14:rig="threePt" w14:dir="t">
                    <w14:rot w14:lat="0" w14:lon="0" w14:rev="0"/>
                  </w14:lightRig>
                </w14:scene3d>
              </w:rPr>
              <w:t>11.1.2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System Language</w:t>
            </w:r>
            <w:r>
              <w:rPr>
                <w:noProof/>
                <w:webHidden/>
              </w:rPr>
              <w:tab/>
            </w:r>
            <w:r>
              <w:rPr>
                <w:noProof/>
                <w:webHidden/>
              </w:rPr>
              <w:fldChar w:fldCharType="begin"/>
            </w:r>
            <w:r>
              <w:rPr>
                <w:noProof/>
                <w:webHidden/>
              </w:rPr>
              <w:instrText xml:space="preserve"> PAGEREF _Toc235114064 \h </w:instrText>
            </w:r>
            <w:r>
              <w:rPr>
                <w:noProof/>
                <w:webHidden/>
              </w:rPr>
            </w:r>
            <w:r>
              <w:rPr>
                <w:noProof/>
                <w:webHidden/>
              </w:rPr>
              <w:fldChar w:fldCharType="separate"/>
            </w:r>
            <w:r>
              <w:rPr>
                <w:noProof/>
                <w:webHidden/>
              </w:rPr>
              <w:t>19</w:t>
            </w:r>
            <w:r>
              <w:rPr>
                <w:noProof/>
                <w:webHidden/>
              </w:rPr>
              <w:fldChar w:fldCharType="end"/>
            </w:r>
          </w:hyperlink>
        </w:p>
        <w:p w14:paraId="528AE0AB" w14:textId="752F6716"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5" w:history="1">
            <w:r w:rsidRPr="00721D2F">
              <w:rPr>
                <w:rStyle w:val="Hyperlink"/>
                <w:noProof/>
                <w14:scene3d>
                  <w14:camera w14:prst="orthographicFront"/>
                  <w14:lightRig w14:rig="threePt" w14:dir="t">
                    <w14:rot w14:lat="0" w14:lon="0" w14:rev="0"/>
                  </w14:lightRig>
                </w14:scene3d>
              </w:rPr>
              <w:t>11.1.3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Read/Write Language</w:t>
            </w:r>
            <w:r>
              <w:rPr>
                <w:noProof/>
                <w:webHidden/>
              </w:rPr>
              <w:tab/>
            </w:r>
            <w:r>
              <w:rPr>
                <w:noProof/>
                <w:webHidden/>
              </w:rPr>
              <w:fldChar w:fldCharType="begin"/>
            </w:r>
            <w:r>
              <w:rPr>
                <w:noProof/>
                <w:webHidden/>
              </w:rPr>
              <w:instrText xml:space="preserve"> PAGEREF _Toc235114065 \h </w:instrText>
            </w:r>
            <w:r>
              <w:rPr>
                <w:noProof/>
                <w:webHidden/>
              </w:rPr>
            </w:r>
            <w:r>
              <w:rPr>
                <w:noProof/>
                <w:webHidden/>
              </w:rPr>
              <w:fldChar w:fldCharType="separate"/>
            </w:r>
            <w:r>
              <w:rPr>
                <w:noProof/>
                <w:webHidden/>
              </w:rPr>
              <w:t>19</w:t>
            </w:r>
            <w:r>
              <w:rPr>
                <w:noProof/>
                <w:webHidden/>
              </w:rPr>
              <w:fldChar w:fldCharType="end"/>
            </w:r>
          </w:hyperlink>
        </w:p>
        <w:p w14:paraId="34D9E833" w14:textId="351AAFE1"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6" w:history="1">
            <w:r w:rsidRPr="00721D2F">
              <w:rPr>
                <w:rStyle w:val="Hyperlink"/>
                <w:noProof/>
                <w14:scene3d>
                  <w14:camera w14:prst="orthographicFront"/>
                  <w14:lightRig w14:rig="threePt" w14:dir="t">
                    <w14:rot w14:lat="0" w14:lon="0" w14:rev="0"/>
                  </w14:lightRig>
                </w14:scene3d>
              </w:rPr>
              <w:t>11.1.4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Editor Encoding</w:t>
            </w:r>
            <w:r>
              <w:rPr>
                <w:noProof/>
                <w:webHidden/>
              </w:rPr>
              <w:tab/>
            </w:r>
            <w:r>
              <w:rPr>
                <w:noProof/>
                <w:webHidden/>
              </w:rPr>
              <w:fldChar w:fldCharType="begin"/>
            </w:r>
            <w:r>
              <w:rPr>
                <w:noProof/>
                <w:webHidden/>
              </w:rPr>
              <w:instrText xml:space="preserve"> PAGEREF _Toc235114066 \h </w:instrText>
            </w:r>
            <w:r>
              <w:rPr>
                <w:noProof/>
                <w:webHidden/>
              </w:rPr>
            </w:r>
            <w:r>
              <w:rPr>
                <w:noProof/>
                <w:webHidden/>
              </w:rPr>
              <w:fldChar w:fldCharType="separate"/>
            </w:r>
            <w:r>
              <w:rPr>
                <w:noProof/>
                <w:webHidden/>
              </w:rPr>
              <w:t>19</w:t>
            </w:r>
            <w:r>
              <w:rPr>
                <w:noProof/>
                <w:webHidden/>
              </w:rPr>
              <w:fldChar w:fldCharType="end"/>
            </w:r>
          </w:hyperlink>
        </w:p>
        <w:p w14:paraId="26ADAB78" w14:textId="5BBFA7A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7" w:history="1">
            <w:r w:rsidRPr="00721D2F">
              <w:rPr>
                <w:rStyle w:val="Hyperlink"/>
                <w:noProof/>
                <w14:scene3d>
                  <w14:camera w14:prst="orthographicFront"/>
                  <w14:lightRig w14:rig="threePt" w14:dir="t">
                    <w14:rot w14:lat="0" w14:lon="0" w14:rev="0"/>
                  </w14:lightRig>
                </w14:scene3d>
              </w:rPr>
              <w:t>11.1.5</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Menu Availability</w:t>
            </w:r>
            <w:r>
              <w:rPr>
                <w:noProof/>
                <w:webHidden/>
              </w:rPr>
              <w:tab/>
            </w:r>
            <w:r>
              <w:rPr>
                <w:noProof/>
                <w:webHidden/>
              </w:rPr>
              <w:fldChar w:fldCharType="begin"/>
            </w:r>
            <w:r>
              <w:rPr>
                <w:noProof/>
                <w:webHidden/>
              </w:rPr>
              <w:instrText xml:space="preserve"> PAGEREF _Toc235114067 \h </w:instrText>
            </w:r>
            <w:r>
              <w:rPr>
                <w:noProof/>
                <w:webHidden/>
              </w:rPr>
            </w:r>
            <w:r>
              <w:rPr>
                <w:noProof/>
                <w:webHidden/>
              </w:rPr>
              <w:fldChar w:fldCharType="separate"/>
            </w:r>
            <w:r>
              <w:rPr>
                <w:noProof/>
                <w:webHidden/>
              </w:rPr>
              <w:t>20</w:t>
            </w:r>
            <w:r>
              <w:rPr>
                <w:noProof/>
                <w:webHidden/>
              </w:rPr>
              <w:fldChar w:fldCharType="end"/>
            </w:r>
          </w:hyperlink>
        </w:p>
        <w:p w14:paraId="6F97E43F" w14:textId="502014F1"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8" w:history="1">
            <w:r w:rsidRPr="00721D2F">
              <w:rPr>
                <w:rStyle w:val="Hyperlink"/>
                <w:noProof/>
                <w14:scene3d>
                  <w14:camera w14:prst="orthographicFront"/>
                  <w14:lightRig w14:rig="threePt" w14:dir="t">
                    <w14:rot w14:lat="0" w14:lon="0" w14:rev="0"/>
                  </w14:lightRig>
                </w14:scene3d>
              </w:rPr>
              <w:t>11.1.6</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Menu Options</w:t>
            </w:r>
            <w:r>
              <w:rPr>
                <w:noProof/>
                <w:webHidden/>
              </w:rPr>
              <w:tab/>
            </w:r>
            <w:r>
              <w:rPr>
                <w:noProof/>
                <w:webHidden/>
              </w:rPr>
              <w:fldChar w:fldCharType="begin"/>
            </w:r>
            <w:r>
              <w:rPr>
                <w:noProof/>
                <w:webHidden/>
              </w:rPr>
              <w:instrText xml:space="preserve"> PAGEREF _Toc235114068 \h </w:instrText>
            </w:r>
            <w:r>
              <w:rPr>
                <w:noProof/>
                <w:webHidden/>
              </w:rPr>
            </w:r>
            <w:r>
              <w:rPr>
                <w:noProof/>
                <w:webHidden/>
              </w:rPr>
              <w:fldChar w:fldCharType="separate"/>
            </w:r>
            <w:r>
              <w:rPr>
                <w:noProof/>
                <w:webHidden/>
              </w:rPr>
              <w:t>20</w:t>
            </w:r>
            <w:r>
              <w:rPr>
                <w:noProof/>
                <w:webHidden/>
              </w:rPr>
              <w:fldChar w:fldCharType="end"/>
            </w:r>
          </w:hyperlink>
        </w:p>
        <w:p w14:paraId="311C33EF" w14:textId="461E4A82"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69" w:history="1">
            <w:r w:rsidRPr="00721D2F">
              <w:rPr>
                <w:rStyle w:val="Hyperlink"/>
                <w:noProof/>
                <w14:scene3d>
                  <w14:camera w14:prst="orthographicFront"/>
                  <w14:lightRig w14:rig="threePt" w14:dir="t">
                    <w14:rot w14:lat="0" w14:lon="0" w14:rev="0"/>
                  </w14:lightRig>
                </w14:scene3d>
              </w:rPr>
              <w:t>11.1.7</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Device information page 1</w:t>
            </w:r>
            <w:r>
              <w:rPr>
                <w:noProof/>
                <w:webHidden/>
              </w:rPr>
              <w:tab/>
            </w:r>
            <w:r>
              <w:rPr>
                <w:noProof/>
                <w:webHidden/>
              </w:rPr>
              <w:fldChar w:fldCharType="begin"/>
            </w:r>
            <w:r>
              <w:rPr>
                <w:noProof/>
                <w:webHidden/>
              </w:rPr>
              <w:instrText xml:space="preserve"> PAGEREF _Toc235114069 \h </w:instrText>
            </w:r>
            <w:r>
              <w:rPr>
                <w:noProof/>
                <w:webHidden/>
              </w:rPr>
            </w:r>
            <w:r>
              <w:rPr>
                <w:noProof/>
                <w:webHidden/>
              </w:rPr>
              <w:fldChar w:fldCharType="separate"/>
            </w:r>
            <w:r>
              <w:rPr>
                <w:noProof/>
                <w:webHidden/>
              </w:rPr>
              <w:t>21</w:t>
            </w:r>
            <w:r>
              <w:rPr>
                <w:noProof/>
                <w:webHidden/>
              </w:rPr>
              <w:fldChar w:fldCharType="end"/>
            </w:r>
          </w:hyperlink>
        </w:p>
        <w:p w14:paraId="220112CC" w14:textId="60B4316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0" w:history="1">
            <w:r w:rsidRPr="00721D2F">
              <w:rPr>
                <w:rStyle w:val="Hyperlink"/>
                <w:noProof/>
                <w14:scene3d>
                  <w14:camera w14:prst="orthographicFront"/>
                  <w14:lightRig w14:rig="threePt" w14:dir="t">
                    <w14:rot w14:lat="0" w14:lon="0" w14:rev="0"/>
                  </w14:lightRig>
                </w14:scene3d>
              </w:rPr>
              <w:t>11.1.8</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Device information page 2</w:t>
            </w:r>
            <w:r>
              <w:rPr>
                <w:noProof/>
                <w:webHidden/>
              </w:rPr>
              <w:tab/>
            </w:r>
            <w:r>
              <w:rPr>
                <w:noProof/>
                <w:webHidden/>
              </w:rPr>
              <w:fldChar w:fldCharType="begin"/>
            </w:r>
            <w:r>
              <w:rPr>
                <w:noProof/>
                <w:webHidden/>
              </w:rPr>
              <w:instrText xml:space="preserve"> PAGEREF _Toc235114070 \h </w:instrText>
            </w:r>
            <w:r>
              <w:rPr>
                <w:noProof/>
                <w:webHidden/>
              </w:rPr>
            </w:r>
            <w:r>
              <w:rPr>
                <w:noProof/>
                <w:webHidden/>
              </w:rPr>
              <w:fldChar w:fldCharType="separate"/>
            </w:r>
            <w:r>
              <w:rPr>
                <w:noProof/>
                <w:webHidden/>
              </w:rPr>
              <w:t>21</w:t>
            </w:r>
            <w:r>
              <w:rPr>
                <w:noProof/>
                <w:webHidden/>
              </w:rPr>
              <w:fldChar w:fldCharType="end"/>
            </w:r>
          </w:hyperlink>
        </w:p>
        <w:p w14:paraId="1E3ACDB7" w14:textId="45241068"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1" w:history="1">
            <w:r w:rsidRPr="00721D2F">
              <w:rPr>
                <w:rStyle w:val="Hyperlink"/>
                <w:noProof/>
                <w14:scene3d>
                  <w14:camera w14:prst="orthographicFront"/>
                  <w14:lightRig w14:rig="threePt" w14:dir="t">
                    <w14:rot w14:lat="0" w14:lon="0" w14:rev="0"/>
                  </w14:lightRig>
                </w14:scene3d>
              </w:rPr>
              <w:t>11.1.9</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Cursor Blink (1)</w:t>
            </w:r>
            <w:r>
              <w:rPr>
                <w:noProof/>
                <w:webHidden/>
              </w:rPr>
              <w:tab/>
            </w:r>
            <w:r>
              <w:rPr>
                <w:noProof/>
                <w:webHidden/>
              </w:rPr>
              <w:fldChar w:fldCharType="begin"/>
            </w:r>
            <w:r>
              <w:rPr>
                <w:noProof/>
                <w:webHidden/>
              </w:rPr>
              <w:instrText xml:space="preserve"> PAGEREF _Toc235114071 \h </w:instrText>
            </w:r>
            <w:r>
              <w:rPr>
                <w:noProof/>
                <w:webHidden/>
              </w:rPr>
            </w:r>
            <w:r>
              <w:rPr>
                <w:noProof/>
                <w:webHidden/>
              </w:rPr>
              <w:fldChar w:fldCharType="separate"/>
            </w:r>
            <w:r>
              <w:rPr>
                <w:noProof/>
                <w:webHidden/>
              </w:rPr>
              <w:t>22</w:t>
            </w:r>
            <w:r>
              <w:rPr>
                <w:noProof/>
                <w:webHidden/>
              </w:rPr>
              <w:fldChar w:fldCharType="end"/>
            </w:r>
          </w:hyperlink>
        </w:p>
        <w:p w14:paraId="50F2A265" w14:textId="06868344"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2" w:history="1">
            <w:r w:rsidRPr="00721D2F">
              <w:rPr>
                <w:rStyle w:val="Hyperlink"/>
                <w:noProof/>
                <w14:scene3d>
                  <w14:camera w14:prst="orthographicFront"/>
                  <w14:lightRig w14:rig="threePt" w14:dir="t">
                    <w14:rot w14:lat="0" w14:lon="0" w14:rev="0"/>
                  </w14:lightRig>
                </w14:scene3d>
              </w:rPr>
              <w:t>11.1.10</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Sort (Name: Ascend)</w:t>
            </w:r>
            <w:r>
              <w:rPr>
                <w:noProof/>
                <w:webHidden/>
              </w:rPr>
              <w:tab/>
            </w:r>
            <w:r>
              <w:rPr>
                <w:noProof/>
                <w:webHidden/>
              </w:rPr>
              <w:fldChar w:fldCharType="begin"/>
            </w:r>
            <w:r>
              <w:rPr>
                <w:noProof/>
                <w:webHidden/>
              </w:rPr>
              <w:instrText xml:space="preserve"> PAGEREF _Toc235114072 \h </w:instrText>
            </w:r>
            <w:r>
              <w:rPr>
                <w:noProof/>
                <w:webHidden/>
              </w:rPr>
            </w:r>
            <w:r>
              <w:rPr>
                <w:noProof/>
                <w:webHidden/>
              </w:rPr>
              <w:fldChar w:fldCharType="separate"/>
            </w:r>
            <w:r>
              <w:rPr>
                <w:noProof/>
                <w:webHidden/>
              </w:rPr>
              <w:t>22</w:t>
            </w:r>
            <w:r>
              <w:rPr>
                <w:noProof/>
                <w:webHidden/>
              </w:rPr>
              <w:fldChar w:fldCharType="end"/>
            </w:r>
          </w:hyperlink>
        </w:p>
        <w:p w14:paraId="074CF062" w14:textId="01CA39D2"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3" w:history="1">
            <w:r w:rsidRPr="00721D2F">
              <w:rPr>
                <w:rStyle w:val="Hyperlink"/>
                <w:noProof/>
                <w14:scene3d>
                  <w14:camera w14:prst="orthographicFront"/>
                  <w14:lightRig w14:rig="threePt" w14:dir="t">
                    <w14:rot w14:lat="0" w14:lon="0" w14:rev="0"/>
                  </w14:lightRig>
                </w14:scene3d>
              </w:rPr>
              <w:t>11.1.11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Split Words (Off)</w:t>
            </w:r>
            <w:r>
              <w:rPr>
                <w:noProof/>
                <w:webHidden/>
              </w:rPr>
              <w:tab/>
            </w:r>
            <w:r>
              <w:rPr>
                <w:noProof/>
                <w:webHidden/>
              </w:rPr>
              <w:fldChar w:fldCharType="begin"/>
            </w:r>
            <w:r>
              <w:rPr>
                <w:noProof/>
                <w:webHidden/>
              </w:rPr>
              <w:instrText xml:space="preserve"> PAGEREF _Toc235114073 \h </w:instrText>
            </w:r>
            <w:r>
              <w:rPr>
                <w:noProof/>
                <w:webHidden/>
              </w:rPr>
            </w:r>
            <w:r>
              <w:rPr>
                <w:noProof/>
                <w:webHidden/>
              </w:rPr>
              <w:fldChar w:fldCharType="separate"/>
            </w:r>
            <w:r>
              <w:rPr>
                <w:noProof/>
                <w:webHidden/>
              </w:rPr>
              <w:t>22</w:t>
            </w:r>
            <w:r>
              <w:rPr>
                <w:noProof/>
                <w:webHidden/>
              </w:rPr>
              <w:fldChar w:fldCharType="end"/>
            </w:r>
          </w:hyperlink>
        </w:p>
        <w:p w14:paraId="2DAEA476" w14:textId="433A137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4" w:history="1">
            <w:r w:rsidRPr="00721D2F">
              <w:rPr>
                <w:rStyle w:val="Hyperlink"/>
                <w:noProof/>
                <w14:scene3d>
                  <w14:camera w14:prst="orthographicFront"/>
                  <w14:lightRig w14:rig="threePt" w14:dir="t">
                    <w14:rot w14:lat="0" w14:lon="0" w14:rev="0"/>
                  </w14:lightRig>
                </w14:scene3d>
              </w:rPr>
              <w:t>11.1.12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Filter Dot 7 (On)</w:t>
            </w:r>
            <w:r>
              <w:rPr>
                <w:noProof/>
                <w:webHidden/>
              </w:rPr>
              <w:tab/>
            </w:r>
            <w:r>
              <w:rPr>
                <w:noProof/>
                <w:webHidden/>
              </w:rPr>
              <w:fldChar w:fldCharType="begin"/>
            </w:r>
            <w:r>
              <w:rPr>
                <w:noProof/>
                <w:webHidden/>
              </w:rPr>
              <w:instrText xml:space="preserve"> PAGEREF _Toc235114074 \h </w:instrText>
            </w:r>
            <w:r>
              <w:rPr>
                <w:noProof/>
                <w:webHidden/>
              </w:rPr>
            </w:r>
            <w:r>
              <w:rPr>
                <w:noProof/>
                <w:webHidden/>
              </w:rPr>
              <w:fldChar w:fldCharType="separate"/>
            </w:r>
            <w:r>
              <w:rPr>
                <w:noProof/>
                <w:webHidden/>
              </w:rPr>
              <w:t>22</w:t>
            </w:r>
            <w:r>
              <w:rPr>
                <w:noProof/>
                <w:webHidden/>
              </w:rPr>
              <w:fldChar w:fldCharType="end"/>
            </w:r>
          </w:hyperlink>
        </w:p>
        <w:p w14:paraId="1FE819F0" w14:textId="574AF3A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5" w:history="1">
            <w:r w:rsidRPr="00721D2F">
              <w:rPr>
                <w:rStyle w:val="Hyperlink"/>
                <w:noProof/>
                <w14:scene3d>
                  <w14:camera w14:prst="orthographicFront"/>
                  <w14:lightRig w14:rig="threePt" w14:dir="t">
                    <w14:rot w14:lat="0" w14:lon="0" w14:rev="0"/>
                  </w14:lightRig>
                </w14:scene3d>
              </w:rPr>
              <w:t>11.1.13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Wrapping (On)</w:t>
            </w:r>
            <w:r>
              <w:rPr>
                <w:noProof/>
                <w:webHidden/>
              </w:rPr>
              <w:tab/>
            </w:r>
            <w:r>
              <w:rPr>
                <w:noProof/>
                <w:webHidden/>
              </w:rPr>
              <w:fldChar w:fldCharType="begin"/>
            </w:r>
            <w:r>
              <w:rPr>
                <w:noProof/>
                <w:webHidden/>
              </w:rPr>
              <w:instrText xml:space="preserve"> PAGEREF _Toc235114075 \h </w:instrText>
            </w:r>
            <w:r>
              <w:rPr>
                <w:noProof/>
                <w:webHidden/>
              </w:rPr>
            </w:r>
            <w:r>
              <w:rPr>
                <w:noProof/>
                <w:webHidden/>
              </w:rPr>
              <w:fldChar w:fldCharType="separate"/>
            </w:r>
            <w:r>
              <w:rPr>
                <w:noProof/>
                <w:webHidden/>
              </w:rPr>
              <w:t>22</w:t>
            </w:r>
            <w:r>
              <w:rPr>
                <w:noProof/>
                <w:webHidden/>
              </w:rPr>
              <w:fldChar w:fldCharType="end"/>
            </w:r>
          </w:hyperlink>
        </w:p>
        <w:p w14:paraId="2637C236" w14:textId="5D32EE94"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6" w:history="1">
            <w:r w:rsidRPr="00721D2F">
              <w:rPr>
                <w:rStyle w:val="Hyperlink"/>
                <w:noProof/>
                <w14:scene3d>
                  <w14:camera w14:prst="orthographicFront"/>
                  <w14:lightRig w14:rig="threePt" w14:dir="t">
                    <w14:rot w14:lat="0" w14:lon="0" w14:rev="0"/>
                  </w14:lightRig>
                </w14:scene3d>
              </w:rPr>
              <w:t>11.1.14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Compress Spaces (On)</w:t>
            </w:r>
            <w:r>
              <w:rPr>
                <w:noProof/>
                <w:webHidden/>
              </w:rPr>
              <w:tab/>
            </w:r>
            <w:r>
              <w:rPr>
                <w:noProof/>
                <w:webHidden/>
              </w:rPr>
              <w:fldChar w:fldCharType="begin"/>
            </w:r>
            <w:r>
              <w:rPr>
                <w:noProof/>
                <w:webHidden/>
              </w:rPr>
              <w:instrText xml:space="preserve"> PAGEREF _Toc235114076 \h </w:instrText>
            </w:r>
            <w:r>
              <w:rPr>
                <w:noProof/>
                <w:webHidden/>
              </w:rPr>
            </w:r>
            <w:r>
              <w:rPr>
                <w:noProof/>
                <w:webHidden/>
              </w:rPr>
              <w:fldChar w:fldCharType="separate"/>
            </w:r>
            <w:r>
              <w:rPr>
                <w:noProof/>
                <w:webHidden/>
              </w:rPr>
              <w:t>23</w:t>
            </w:r>
            <w:r>
              <w:rPr>
                <w:noProof/>
                <w:webHidden/>
              </w:rPr>
              <w:fldChar w:fldCharType="end"/>
            </w:r>
          </w:hyperlink>
        </w:p>
        <w:p w14:paraId="44226A08" w14:textId="02C2B32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7" w:history="1">
            <w:r w:rsidRPr="00721D2F">
              <w:rPr>
                <w:rStyle w:val="Hyperlink"/>
                <w:noProof/>
                <w14:scene3d>
                  <w14:camera w14:prst="orthographicFront"/>
                  <w14:lightRig w14:rig="threePt" w14:dir="t">
                    <w14:rot w14:lat="0" w14:lon="0" w14:rev="0"/>
                  </w14:lightRig>
                </w14:scene3d>
              </w:rPr>
              <w:t>11.1.15</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Indents (On)</w:t>
            </w:r>
            <w:r>
              <w:rPr>
                <w:noProof/>
                <w:webHidden/>
              </w:rPr>
              <w:tab/>
            </w:r>
            <w:r>
              <w:rPr>
                <w:noProof/>
                <w:webHidden/>
              </w:rPr>
              <w:fldChar w:fldCharType="begin"/>
            </w:r>
            <w:r>
              <w:rPr>
                <w:noProof/>
                <w:webHidden/>
              </w:rPr>
              <w:instrText xml:space="preserve"> PAGEREF _Toc235114077 \h </w:instrText>
            </w:r>
            <w:r>
              <w:rPr>
                <w:noProof/>
                <w:webHidden/>
              </w:rPr>
            </w:r>
            <w:r>
              <w:rPr>
                <w:noProof/>
                <w:webHidden/>
              </w:rPr>
              <w:fldChar w:fldCharType="separate"/>
            </w:r>
            <w:r>
              <w:rPr>
                <w:noProof/>
                <w:webHidden/>
              </w:rPr>
              <w:t>23</w:t>
            </w:r>
            <w:r>
              <w:rPr>
                <w:noProof/>
                <w:webHidden/>
              </w:rPr>
              <w:fldChar w:fldCharType="end"/>
            </w:r>
          </w:hyperlink>
        </w:p>
        <w:p w14:paraId="774A9BA1" w14:textId="47112A78"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8" w:history="1">
            <w:r w:rsidRPr="00721D2F">
              <w:rPr>
                <w:rStyle w:val="Hyperlink"/>
                <w:noProof/>
                <w14:scene3d>
                  <w14:camera w14:prst="orthographicFront"/>
                  <w14:lightRig w14:rig="threePt" w14:dir="t">
                    <w14:rot w14:lat="0" w14:lon="0" w14:rev="0"/>
                  </w14:lightRig>
                </w14:scene3d>
              </w:rPr>
              <w:t>11.1.16</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Profile 1</w:t>
            </w:r>
            <w:r>
              <w:rPr>
                <w:noProof/>
                <w:webHidden/>
              </w:rPr>
              <w:tab/>
            </w:r>
            <w:r>
              <w:rPr>
                <w:noProof/>
                <w:webHidden/>
              </w:rPr>
              <w:fldChar w:fldCharType="begin"/>
            </w:r>
            <w:r>
              <w:rPr>
                <w:noProof/>
                <w:webHidden/>
              </w:rPr>
              <w:instrText xml:space="preserve"> PAGEREF _Toc235114078 \h </w:instrText>
            </w:r>
            <w:r>
              <w:rPr>
                <w:noProof/>
                <w:webHidden/>
              </w:rPr>
            </w:r>
            <w:r>
              <w:rPr>
                <w:noProof/>
                <w:webHidden/>
              </w:rPr>
              <w:fldChar w:fldCharType="separate"/>
            </w:r>
            <w:r>
              <w:rPr>
                <w:noProof/>
                <w:webHidden/>
              </w:rPr>
              <w:t>23</w:t>
            </w:r>
            <w:r>
              <w:rPr>
                <w:noProof/>
                <w:webHidden/>
              </w:rPr>
              <w:fldChar w:fldCharType="end"/>
            </w:r>
          </w:hyperlink>
        </w:p>
        <w:p w14:paraId="044170D2" w14:textId="571D047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79" w:history="1">
            <w:r w:rsidRPr="00721D2F">
              <w:rPr>
                <w:rStyle w:val="Hyperlink"/>
                <w:noProof/>
                <w14:scene3d>
                  <w14:camera w14:prst="orthographicFront"/>
                  <w14:lightRig w14:rig="threePt" w14:dir="t">
                    <w14:rot w14:lat="0" w14:lon="0" w14:rev="0"/>
                  </w14:lightRig>
                </w14:scene3d>
              </w:rPr>
              <w:t>11.1.17</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Profile 2</w:t>
            </w:r>
            <w:r>
              <w:rPr>
                <w:noProof/>
                <w:webHidden/>
              </w:rPr>
              <w:tab/>
            </w:r>
            <w:r>
              <w:rPr>
                <w:noProof/>
                <w:webHidden/>
              </w:rPr>
              <w:fldChar w:fldCharType="begin"/>
            </w:r>
            <w:r>
              <w:rPr>
                <w:noProof/>
                <w:webHidden/>
              </w:rPr>
              <w:instrText xml:space="preserve"> PAGEREF _Toc235114079 \h </w:instrText>
            </w:r>
            <w:r>
              <w:rPr>
                <w:noProof/>
                <w:webHidden/>
              </w:rPr>
            </w:r>
            <w:r>
              <w:rPr>
                <w:noProof/>
                <w:webHidden/>
              </w:rPr>
              <w:fldChar w:fldCharType="separate"/>
            </w:r>
            <w:r>
              <w:rPr>
                <w:noProof/>
                <w:webHidden/>
              </w:rPr>
              <w:t>23</w:t>
            </w:r>
            <w:r>
              <w:rPr>
                <w:noProof/>
                <w:webHidden/>
              </w:rPr>
              <w:fldChar w:fldCharType="end"/>
            </w:r>
          </w:hyperlink>
        </w:p>
        <w:p w14:paraId="5D91C92E" w14:textId="6A00DA4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0" w:history="1">
            <w:r w:rsidRPr="00721D2F">
              <w:rPr>
                <w:rStyle w:val="Hyperlink"/>
                <w:noProof/>
                <w14:scene3d>
                  <w14:camera w14:prst="orthographicFront"/>
                  <w14:lightRig w14:rig="threePt" w14:dir="t">
                    <w14:rot w14:lat="0" w14:lon="0" w14:rev="0"/>
                  </w14:lightRig>
                </w14:scene3d>
              </w:rPr>
              <w:t>11.1.18</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Profile 3</w:t>
            </w:r>
            <w:r>
              <w:rPr>
                <w:noProof/>
                <w:webHidden/>
              </w:rPr>
              <w:tab/>
            </w:r>
            <w:r>
              <w:rPr>
                <w:noProof/>
                <w:webHidden/>
              </w:rPr>
              <w:fldChar w:fldCharType="begin"/>
            </w:r>
            <w:r>
              <w:rPr>
                <w:noProof/>
                <w:webHidden/>
              </w:rPr>
              <w:instrText xml:space="preserve"> PAGEREF _Toc235114080 \h </w:instrText>
            </w:r>
            <w:r>
              <w:rPr>
                <w:noProof/>
                <w:webHidden/>
              </w:rPr>
            </w:r>
            <w:r>
              <w:rPr>
                <w:noProof/>
                <w:webHidden/>
              </w:rPr>
              <w:fldChar w:fldCharType="separate"/>
            </w:r>
            <w:r>
              <w:rPr>
                <w:noProof/>
                <w:webHidden/>
              </w:rPr>
              <w:t>23</w:t>
            </w:r>
            <w:r>
              <w:rPr>
                <w:noProof/>
                <w:webHidden/>
              </w:rPr>
              <w:fldChar w:fldCharType="end"/>
            </w:r>
          </w:hyperlink>
        </w:p>
        <w:p w14:paraId="3CDFDFF3" w14:textId="0DA2DFEF"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1" w:history="1">
            <w:r w:rsidRPr="00721D2F">
              <w:rPr>
                <w:rStyle w:val="Hyperlink"/>
                <w:noProof/>
                <w14:scene3d>
                  <w14:camera w14:prst="orthographicFront"/>
                  <w14:lightRig w14:rig="threePt" w14:dir="t">
                    <w14:rot w14:lat="0" w14:lon="0" w14:rev="0"/>
                  </w14:lightRig>
                </w14:scene3d>
              </w:rPr>
              <w:t>11.1.19</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Profile 4</w:t>
            </w:r>
            <w:r>
              <w:rPr>
                <w:noProof/>
                <w:webHidden/>
              </w:rPr>
              <w:tab/>
            </w:r>
            <w:r>
              <w:rPr>
                <w:noProof/>
                <w:webHidden/>
              </w:rPr>
              <w:fldChar w:fldCharType="begin"/>
            </w:r>
            <w:r>
              <w:rPr>
                <w:noProof/>
                <w:webHidden/>
              </w:rPr>
              <w:instrText xml:space="preserve"> PAGEREF _Toc235114081 \h </w:instrText>
            </w:r>
            <w:r>
              <w:rPr>
                <w:noProof/>
                <w:webHidden/>
              </w:rPr>
            </w:r>
            <w:r>
              <w:rPr>
                <w:noProof/>
                <w:webHidden/>
              </w:rPr>
              <w:fldChar w:fldCharType="separate"/>
            </w:r>
            <w:r>
              <w:rPr>
                <w:noProof/>
                <w:webHidden/>
              </w:rPr>
              <w:t>24</w:t>
            </w:r>
            <w:r>
              <w:rPr>
                <w:noProof/>
                <w:webHidden/>
              </w:rPr>
              <w:fldChar w:fldCharType="end"/>
            </w:r>
          </w:hyperlink>
        </w:p>
        <w:p w14:paraId="739F38E1" w14:textId="070A81A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2" w:history="1">
            <w:r w:rsidRPr="00721D2F">
              <w:rPr>
                <w:rStyle w:val="Hyperlink"/>
                <w:noProof/>
                <w14:scene3d>
                  <w14:camera w14:prst="orthographicFront"/>
                  <w14:lightRig w14:rig="threePt" w14:dir="t">
                    <w14:rot w14:lat="0" w14:lon="0" w14:rev="0"/>
                  </w14:lightRig>
                </w14:scene3d>
              </w:rPr>
              <w:t>11.1.20</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Add Language</w:t>
            </w:r>
            <w:r>
              <w:rPr>
                <w:noProof/>
                <w:webHidden/>
              </w:rPr>
              <w:tab/>
            </w:r>
            <w:r>
              <w:rPr>
                <w:noProof/>
                <w:webHidden/>
              </w:rPr>
              <w:fldChar w:fldCharType="begin"/>
            </w:r>
            <w:r>
              <w:rPr>
                <w:noProof/>
                <w:webHidden/>
              </w:rPr>
              <w:instrText xml:space="preserve"> PAGEREF _Toc235114082 \h </w:instrText>
            </w:r>
            <w:r>
              <w:rPr>
                <w:noProof/>
                <w:webHidden/>
              </w:rPr>
            </w:r>
            <w:r>
              <w:rPr>
                <w:noProof/>
                <w:webHidden/>
              </w:rPr>
              <w:fldChar w:fldCharType="separate"/>
            </w:r>
            <w:r>
              <w:rPr>
                <w:noProof/>
                <w:webHidden/>
              </w:rPr>
              <w:t>24</w:t>
            </w:r>
            <w:r>
              <w:rPr>
                <w:noProof/>
                <w:webHidden/>
              </w:rPr>
              <w:fldChar w:fldCharType="end"/>
            </w:r>
          </w:hyperlink>
        </w:p>
        <w:p w14:paraId="3E55F425" w14:textId="25E5A21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3" w:history="1">
            <w:r w:rsidRPr="00721D2F">
              <w:rPr>
                <w:rStyle w:val="Hyperlink"/>
                <w:noProof/>
                <w14:scene3d>
                  <w14:camera w14:prst="orthographicFront"/>
                  <w14:lightRig w14:rig="threePt" w14:dir="t">
                    <w14:rot w14:lat="0" w14:lon="0" w14:rev="0"/>
                  </w14:lightRig>
                </w14:scene3d>
              </w:rPr>
              <w:t>11.1.21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Remove Language</w:t>
            </w:r>
            <w:r>
              <w:rPr>
                <w:noProof/>
                <w:webHidden/>
              </w:rPr>
              <w:tab/>
            </w:r>
            <w:r>
              <w:rPr>
                <w:noProof/>
                <w:webHidden/>
              </w:rPr>
              <w:fldChar w:fldCharType="begin"/>
            </w:r>
            <w:r>
              <w:rPr>
                <w:noProof/>
                <w:webHidden/>
              </w:rPr>
              <w:instrText xml:space="preserve"> PAGEREF _Toc235114083 \h </w:instrText>
            </w:r>
            <w:r>
              <w:rPr>
                <w:noProof/>
                <w:webHidden/>
              </w:rPr>
            </w:r>
            <w:r>
              <w:rPr>
                <w:noProof/>
                <w:webHidden/>
              </w:rPr>
              <w:fldChar w:fldCharType="separate"/>
            </w:r>
            <w:r>
              <w:rPr>
                <w:noProof/>
                <w:webHidden/>
              </w:rPr>
              <w:t>25</w:t>
            </w:r>
            <w:r>
              <w:rPr>
                <w:noProof/>
                <w:webHidden/>
              </w:rPr>
              <w:fldChar w:fldCharType="end"/>
            </w:r>
          </w:hyperlink>
        </w:p>
        <w:p w14:paraId="0283F235" w14:textId="0B1B828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4" w:history="1">
            <w:r w:rsidRPr="00721D2F">
              <w:rPr>
                <w:rStyle w:val="Hyperlink"/>
                <w:noProof/>
                <w14:scene3d>
                  <w14:camera w14:prst="orthographicFront"/>
                  <w14:lightRig w14:rig="threePt" w14:dir="t">
                    <w14:rot w14:lat="0" w14:lon="0" w14:rev="0"/>
                  </w14:lightRig>
                </w14:scene3d>
              </w:rPr>
              <w:t>11.1.22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Date Format (dd-mm-yyyy)</w:t>
            </w:r>
            <w:r>
              <w:rPr>
                <w:noProof/>
                <w:webHidden/>
              </w:rPr>
              <w:tab/>
            </w:r>
            <w:r>
              <w:rPr>
                <w:noProof/>
                <w:webHidden/>
              </w:rPr>
              <w:fldChar w:fldCharType="begin"/>
            </w:r>
            <w:r>
              <w:rPr>
                <w:noProof/>
                <w:webHidden/>
              </w:rPr>
              <w:instrText xml:space="preserve"> PAGEREF _Toc235114084 \h </w:instrText>
            </w:r>
            <w:r>
              <w:rPr>
                <w:noProof/>
                <w:webHidden/>
              </w:rPr>
            </w:r>
            <w:r>
              <w:rPr>
                <w:noProof/>
                <w:webHidden/>
              </w:rPr>
              <w:fldChar w:fldCharType="separate"/>
            </w:r>
            <w:r>
              <w:rPr>
                <w:noProof/>
                <w:webHidden/>
              </w:rPr>
              <w:t>25</w:t>
            </w:r>
            <w:r>
              <w:rPr>
                <w:noProof/>
                <w:webHidden/>
              </w:rPr>
              <w:fldChar w:fldCharType="end"/>
            </w:r>
          </w:hyperlink>
        </w:p>
        <w:p w14:paraId="1AEF88AA" w14:textId="6B5839BA"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5" w:history="1">
            <w:r w:rsidRPr="00721D2F">
              <w:rPr>
                <w:rStyle w:val="Hyperlink"/>
                <w:noProof/>
                <w14:scene3d>
                  <w14:camera w14:prst="orthographicFront"/>
                  <w14:lightRig w14:rig="threePt" w14:dir="t">
                    <w14:rot w14:lat="0" w14:lon="0" w14:rev="0"/>
                  </w14:lightRig>
                </w14:scene3d>
              </w:rPr>
              <w:t>11.1.23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bCs/>
                <w:noProof/>
              </w:rPr>
              <w:t>Time Format (12-hour)</w:t>
            </w:r>
            <w:r>
              <w:rPr>
                <w:noProof/>
                <w:webHidden/>
              </w:rPr>
              <w:tab/>
            </w:r>
            <w:r>
              <w:rPr>
                <w:noProof/>
                <w:webHidden/>
              </w:rPr>
              <w:fldChar w:fldCharType="begin"/>
            </w:r>
            <w:r>
              <w:rPr>
                <w:noProof/>
                <w:webHidden/>
              </w:rPr>
              <w:instrText xml:space="preserve"> PAGEREF _Toc235114085 \h </w:instrText>
            </w:r>
            <w:r>
              <w:rPr>
                <w:noProof/>
                <w:webHidden/>
              </w:rPr>
            </w:r>
            <w:r>
              <w:rPr>
                <w:noProof/>
                <w:webHidden/>
              </w:rPr>
              <w:fldChar w:fldCharType="separate"/>
            </w:r>
            <w:r>
              <w:rPr>
                <w:noProof/>
                <w:webHidden/>
              </w:rPr>
              <w:t>25</w:t>
            </w:r>
            <w:r>
              <w:rPr>
                <w:noProof/>
                <w:webHidden/>
              </w:rPr>
              <w:fldChar w:fldCharType="end"/>
            </w:r>
          </w:hyperlink>
        </w:p>
        <w:p w14:paraId="725A9815" w14:textId="7A748D50"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6" w:history="1">
            <w:r w:rsidRPr="00721D2F">
              <w:rPr>
                <w:rStyle w:val="Hyperlink"/>
                <w:noProof/>
                <w14:scene3d>
                  <w14:camera w14:prst="orthographicFront"/>
                  <w14:lightRig w14:rig="threePt" w14:dir="t">
                    <w14:rot w14:lat="0" w14:lon="0" w14:rev="0"/>
                  </w14:lightRig>
                </w14:scene3d>
              </w:rPr>
              <w:t>11.1.24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bCs/>
                <w:noProof/>
              </w:rPr>
              <w:t>Clock Settings</w:t>
            </w:r>
            <w:r>
              <w:rPr>
                <w:noProof/>
                <w:webHidden/>
              </w:rPr>
              <w:tab/>
            </w:r>
            <w:r>
              <w:rPr>
                <w:noProof/>
                <w:webHidden/>
              </w:rPr>
              <w:fldChar w:fldCharType="begin"/>
            </w:r>
            <w:r>
              <w:rPr>
                <w:noProof/>
                <w:webHidden/>
              </w:rPr>
              <w:instrText xml:space="preserve"> PAGEREF _Toc235114086 \h </w:instrText>
            </w:r>
            <w:r>
              <w:rPr>
                <w:noProof/>
                <w:webHidden/>
              </w:rPr>
            </w:r>
            <w:r>
              <w:rPr>
                <w:noProof/>
                <w:webHidden/>
              </w:rPr>
              <w:fldChar w:fldCharType="separate"/>
            </w:r>
            <w:r>
              <w:rPr>
                <w:noProof/>
                <w:webHidden/>
              </w:rPr>
              <w:t>25</w:t>
            </w:r>
            <w:r>
              <w:rPr>
                <w:noProof/>
                <w:webHidden/>
              </w:rPr>
              <w:fldChar w:fldCharType="end"/>
            </w:r>
          </w:hyperlink>
        </w:p>
        <w:p w14:paraId="1889428F" w14:textId="0C660B1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7" w:history="1">
            <w:r w:rsidRPr="00721D2F">
              <w:rPr>
                <w:rStyle w:val="Hyperlink"/>
                <w:noProof/>
                <w14:scene3d>
                  <w14:camera w14:prst="orthographicFront"/>
                  <w14:lightRig w14:rig="threePt" w14:dir="t">
                    <w14:rot w14:lat="0" w14:lon="0" w14:rev="0"/>
                  </w14:lightRig>
                </w14:scene3d>
              </w:rPr>
              <w:t>11.1.25</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bCs/>
                <w:noProof/>
              </w:rPr>
              <w:t>Alarm 1</w:t>
            </w:r>
            <w:r>
              <w:rPr>
                <w:noProof/>
                <w:webHidden/>
              </w:rPr>
              <w:tab/>
            </w:r>
            <w:r>
              <w:rPr>
                <w:noProof/>
                <w:webHidden/>
              </w:rPr>
              <w:fldChar w:fldCharType="begin"/>
            </w:r>
            <w:r>
              <w:rPr>
                <w:noProof/>
                <w:webHidden/>
              </w:rPr>
              <w:instrText xml:space="preserve"> PAGEREF _Toc235114087 \h </w:instrText>
            </w:r>
            <w:r>
              <w:rPr>
                <w:noProof/>
                <w:webHidden/>
              </w:rPr>
            </w:r>
            <w:r>
              <w:rPr>
                <w:noProof/>
                <w:webHidden/>
              </w:rPr>
              <w:fldChar w:fldCharType="separate"/>
            </w:r>
            <w:r>
              <w:rPr>
                <w:noProof/>
                <w:webHidden/>
              </w:rPr>
              <w:t>26</w:t>
            </w:r>
            <w:r>
              <w:rPr>
                <w:noProof/>
                <w:webHidden/>
              </w:rPr>
              <w:fldChar w:fldCharType="end"/>
            </w:r>
          </w:hyperlink>
        </w:p>
        <w:p w14:paraId="64CB3533" w14:textId="3EB76A1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8" w:history="1">
            <w:r w:rsidRPr="00721D2F">
              <w:rPr>
                <w:rStyle w:val="Hyperlink"/>
                <w:noProof/>
                <w14:scene3d>
                  <w14:camera w14:prst="orthographicFront"/>
                  <w14:lightRig w14:rig="threePt" w14:dir="t">
                    <w14:rot w14:lat="0" w14:lon="0" w14:rev="0"/>
                  </w14:lightRig>
                </w14:scene3d>
              </w:rPr>
              <w:t>11.1.26</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bCs/>
                <w:noProof/>
              </w:rPr>
              <w:t>Alarm 2</w:t>
            </w:r>
            <w:r>
              <w:rPr>
                <w:noProof/>
                <w:webHidden/>
              </w:rPr>
              <w:tab/>
            </w:r>
            <w:r>
              <w:rPr>
                <w:noProof/>
                <w:webHidden/>
              </w:rPr>
              <w:fldChar w:fldCharType="begin"/>
            </w:r>
            <w:r>
              <w:rPr>
                <w:noProof/>
                <w:webHidden/>
              </w:rPr>
              <w:instrText xml:space="preserve"> PAGEREF _Toc235114088 \h </w:instrText>
            </w:r>
            <w:r>
              <w:rPr>
                <w:noProof/>
                <w:webHidden/>
              </w:rPr>
            </w:r>
            <w:r>
              <w:rPr>
                <w:noProof/>
                <w:webHidden/>
              </w:rPr>
              <w:fldChar w:fldCharType="separate"/>
            </w:r>
            <w:r>
              <w:rPr>
                <w:noProof/>
                <w:webHidden/>
              </w:rPr>
              <w:t>27</w:t>
            </w:r>
            <w:r>
              <w:rPr>
                <w:noProof/>
                <w:webHidden/>
              </w:rPr>
              <w:fldChar w:fldCharType="end"/>
            </w:r>
          </w:hyperlink>
        </w:p>
        <w:p w14:paraId="62C4C9C8" w14:textId="257E70BA"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89" w:history="1">
            <w:r w:rsidRPr="00721D2F">
              <w:rPr>
                <w:rStyle w:val="Hyperlink"/>
                <w:noProof/>
                <w14:scene3d>
                  <w14:camera w14:prst="orthographicFront"/>
                  <w14:lightRig w14:rig="threePt" w14:dir="t">
                    <w14:rot w14:lat="0" w14:lon="0" w14:rev="0"/>
                  </w14:lightRig>
                </w14:scene3d>
              </w:rPr>
              <w:t>11.1.27</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USB (HID Orbit)</w:t>
            </w:r>
            <w:r>
              <w:rPr>
                <w:noProof/>
                <w:webHidden/>
              </w:rPr>
              <w:tab/>
            </w:r>
            <w:r>
              <w:rPr>
                <w:noProof/>
                <w:webHidden/>
              </w:rPr>
              <w:fldChar w:fldCharType="begin"/>
            </w:r>
            <w:r>
              <w:rPr>
                <w:noProof/>
                <w:webHidden/>
              </w:rPr>
              <w:instrText xml:space="preserve"> PAGEREF _Toc235114089 \h </w:instrText>
            </w:r>
            <w:r>
              <w:rPr>
                <w:noProof/>
                <w:webHidden/>
              </w:rPr>
            </w:r>
            <w:r>
              <w:rPr>
                <w:noProof/>
                <w:webHidden/>
              </w:rPr>
              <w:fldChar w:fldCharType="separate"/>
            </w:r>
            <w:r>
              <w:rPr>
                <w:noProof/>
                <w:webHidden/>
              </w:rPr>
              <w:t>27</w:t>
            </w:r>
            <w:r>
              <w:rPr>
                <w:noProof/>
                <w:webHidden/>
              </w:rPr>
              <w:fldChar w:fldCharType="end"/>
            </w:r>
          </w:hyperlink>
        </w:p>
        <w:p w14:paraId="327DD8D8" w14:textId="58548C5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0" w:history="1">
            <w:r w:rsidRPr="00721D2F">
              <w:rPr>
                <w:rStyle w:val="Hyperlink"/>
                <w:noProof/>
                <w14:scene3d>
                  <w14:camera w14:prst="orthographicFront"/>
                  <w14:lightRig w14:rig="threePt" w14:dir="t">
                    <w14:rot w14:lat="0" w14:lon="0" w14:rev="0"/>
                  </w14:lightRig>
                </w14:scene3d>
              </w:rPr>
              <w:t>11.1.28</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Bluetooth (Auto)</w:t>
            </w:r>
            <w:r>
              <w:rPr>
                <w:noProof/>
                <w:webHidden/>
              </w:rPr>
              <w:tab/>
            </w:r>
            <w:r>
              <w:rPr>
                <w:noProof/>
                <w:webHidden/>
              </w:rPr>
              <w:fldChar w:fldCharType="begin"/>
            </w:r>
            <w:r>
              <w:rPr>
                <w:noProof/>
                <w:webHidden/>
              </w:rPr>
              <w:instrText xml:space="preserve"> PAGEREF _Toc235114090 \h </w:instrText>
            </w:r>
            <w:r>
              <w:rPr>
                <w:noProof/>
                <w:webHidden/>
              </w:rPr>
            </w:r>
            <w:r>
              <w:rPr>
                <w:noProof/>
                <w:webHidden/>
              </w:rPr>
              <w:fldChar w:fldCharType="separate"/>
            </w:r>
            <w:r>
              <w:rPr>
                <w:noProof/>
                <w:webHidden/>
              </w:rPr>
              <w:t>27</w:t>
            </w:r>
            <w:r>
              <w:rPr>
                <w:noProof/>
                <w:webHidden/>
              </w:rPr>
              <w:fldChar w:fldCharType="end"/>
            </w:r>
          </w:hyperlink>
        </w:p>
        <w:p w14:paraId="20F4B27C" w14:textId="2C02C84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1" w:history="1">
            <w:r w:rsidRPr="00721D2F">
              <w:rPr>
                <w:rStyle w:val="Hyperlink"/>
                <w:noProof/>
                <w14:scene3d>
                  <w14:camera w14:prst="orthographicFront"/>
                  <w14:lightRig w14:rig="threePt" w14:dir="t">
                    <w14:rot w14:lat="0" w14:lon="0" w14:rev="0"/>
                  </w14:lightRig>
                </w14:scene3d>
              </w:rPr>
              <w:t>11.1.29</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Pair (Just Works)</w:t>
            </w:r>
            <w:r>
              <w:rPr>
                <w:noProof/>
                <w:webHidden/>
              </w:rPr>
              <w:tab/>
            </w:r>
            <w:r>
              <w:rPr>
                <w:noProof/>
                <w:webHidden/>
              </w:rPr>
              <w:fldChar w:fldCharType="begin"/>
            </w:r>
            <w:r>
              <w:rPr>
                <w:noProof/>
                <w:webHidden/>
              </w:rPr>
              <w:instrText xml:space="preserve"> PAGEREF _Toc235114091 \h </w:instrText>
            </w:r>
            <w:r>
              <w:rPr>
                <w:noProof/>
                <w:webHidden/>
              </w:rPr>
            </w:r>
            <w:r>
              <w:rPr>
                <w:noProof/>
                <w:webHidden/>
              </w:rPr>
              <w:fldChar w:fldCharType="separate"/>
            </w:r>
            <w:r>
              <w:rPr>
                <w:noProof/>
                <w:webHidden/>
              </w:rPr>
              <w:t>27</w:t>
            </w:r>
            <w:r>
              <w:rPr>
                <w:noProof/>
                <w:webHidden/>
              </w:rPr>
              <w:fldChar w:fldCharType="end"/>
            </w:r>
          </w:hyperlink>
        </w:p>
        <w:p w14:paraId="666FF49E" w14:textId="5679AA0C"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2" w:history="1">
            <w:r w:rsidRPr="00721D2F">
              <w:rPr>
                <w:rStyle w:val="Hyperlink"/>
                <w:noProof/>
                <w14:scene3d>
                  <w14:camera w14:prst="orthographicFront"/>
                  <w14:lightRig w14:rig="threePt" w14:dir="t">
                    <w14:rot w14:lat="0" w14:lon="0" w14:rev="0"/>
                  </w14:lightRig>
                </w14:scene3d>
              </w:rPr>
              <w:t>11.1.30</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Emulate (off)</w:t>
            </w:r>
            <w:r>
              <w:rPr>
                <w:noProof/>
                <w:webHidden/>
              </w:rPr>
              <w:tab/>
            </w:r>
            <w:r>
              <w:rPr>
                <w:noProof/>
                <w:webHidden/>
              </w:rPr>
              <w:fldChar w:fldCharType="begin"/>
            </w:r>
            <w:r>
              <w:rPr>
                <w:noProof/>
                <w:webHidden/>
              </w:rPr>
              <w:instrText xml:space="preserve"> PAGEREF _Toc235114092 \h </w:instrText>
            </w:r>
            <w:r>
              <w:rPr>
                <w:noProof/>
                <w:webHidden/>
              </w:rPr>
            </w:r>
            <w:r>
              <w:rPr>
                <w:noProof/>
                <w:webHidden/>
              </w:rPr>
              <w:fldChar w:fldCharType="separate"/>
            </w:r>
            <w:r>
              <w:rPr>
                <w:noProof/>
                <w:webHidden/>
              </w:rPr>
              <w:t>27</w:t>
            </w:r>
            <w:r>
              <w:rPr>
                <w:noProof/>
                <w:webHidden/>
              </w:rPr>
              <w:fldChar w:fldCharType="end"/>
            </w:r>
          </w:hyperlink>
        </w:p>
        <w:p w14:paraId="70084CBA" w14:textId="2C29FD26"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3" w:history="1">
            <w:r w:rsidRPr="00721D2F">
              <w:rPr>
                <w:rStyle w:val="Hyperlink"/>
                <w:noProof/>
                <w14:scene3d>
                  <w14:camera w14:prst="orthographicFront"/>
                  <w14:lightRig w14:rig="threePt" w14:dir="t">
                    <w14:rot w14:lat="0" w14:lon="0" w14:rev="0"/>
                  </w14:lightRig>
                </w14:scene3d>
              </w:rPr>
              <w:t>11.1.31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Mode (Stand-Alone)</w:t>
            </w:r>
            <w:r>
              <w:rPr>
                <w:noProof/>
                <w:webHidden/>
              </w:rPr>
              <w:tab/>
            </w:r>
            <w:r>
              <w:rPr>
                <w:noProof/>
                <w:webHidden/>
              </w:rPr>
              <w:fldChar w:fldCharType="begin"/>
            </w:r>
            <w:r>
              <w:rPr>
                <w:noProof/>
                <w:webHidden/>
              </w:rPr>
              <w:instrText xml:space="preserve"> PAGEREF _Toc235114093 \h </w:instrText>
            </w:r>
            <w:r>
              <w:rPr>
                <w:noProof/>
                <w:webHidden/>
              </w:rPr>
            </w:r>
            <w:r>
              <w:rPr>
                <w:noProof/>
                <w:webHidden/>
              </w:rPr>
              <w:fldChar w:fldCharType="separate"/>
            </w:r>
            <w:r>
              <w:rPr>
                <w:noProof/>
                <w:webHidden/>
              </w:rPr>
              <w:t>28</w:t>
            </w:r>
            <w:r>
              <w:rPr>
                <w:noProof/>
                <w:webHidden/>
              </w:rPr>
              <w:fldChar w:fldCharType="end"/>
            </w:r>
          </w:hyperlink>
        </w:p>
        <w:p w14:paraId="09747B07" w14:textId="1FF45EBF"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4" w:history="1">
            <w:r w:rsidRPr="00721D2F">
              <w:rPr>
                <w:rStyle w:val="Hyperlink"/>
                <w:noProof/>
                <w14:scene3d>
                  <w14:camera w14:prst="orthographicFront"/>
                  <w14:lightRig w14:rig="threePt" w14:dir="t">
                    <w14:rot w14:lat="0" w14:lon="0" w14:rev="0"/>
                  </w14:lightRig>
                </w14:scene3d>
              </w:rPr>
              <w:t>11.1.32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Reset Defaults</w:t>
            </w:r>
            <w:r>
              <w:rPr>
                <w:noProof/>
                <w:webHidden/>
              </w:rPr>
              <w:tab/>
            </w:r>
            <w:r>
              <w:rPr>
                <w:noProof/>
                <w:webHidden/>
              </w:rPr>
              <w:fldChar w:fldCharType="begin"/>
            </w:r>
            <w:r>
              <w:rPr>
                <w:noProof/>
                <w:webHidden/>
              </w:rPr>
              <w:instrText xml:space="preserve"> PAGEREF _Toc235114094 \h </w:instrText>
            </w:r>
            <w:r>
              <w:rPr>
                <w:noProof/>
                <w:webHidden/>
              </w:rPr>
            </w:r>
            <w:r>
              <w:rPr>
                <w:noProof/>
                <w:webHidden/>
              </w:rPr>
              <w:fldChar w:fldCharType="separate"/>
            </w:r>
            <w:r>
              <w:rPr>
                <w:noProof/>
                <w:webHidden/>
              </w:rPr>
              <w:t>28</w:t>
            </w:r>
            <w:r>
              <w:rPr>
                <w:noProof/>
                <w:webHidden/>
              </w:rPr>
              <w:fldChar w:fldCharType="end"/>
            </w:r>
          </w:hyperlink>
        </w:p>
        <w:p w14:paraId="54A06DF8" w14:textId="40D3C31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5" w:history="1">
            <w:r w:rsidRPr="00721D2F">
              <w:rPr>
                <w:rStyle w:val="Hyperlink"/>
                <w:noProof/>
                <w14:scene3d>
                  <w14:camera w14:prst="orthographicFront"/>
                  <w14:lightRig w14:rig="threePt" w14:dir="t">
                    <w14:rot w14:lat="0" w14:lon="0" w14:rev="0"/>
                  </w14:lightRig>
                </w14:scene3d>
              </w:rPr>
              <w:t>11.1.33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Window Mode (Off)</w:t>
            </w:r>
            <w:r>
              <w:rPr>
                <w:noProof/>
                <w:webHidden/>
              </w:rPr>
              <w:tab/>
            </w:r>
            <w:r>
              <w:rPr>
                <w:noProof/>
                <w:webHidden/>
              </w:rPr>
              <w:fldChar w:fldCharType="begin"/>
            </w:r>
            <w:r>
              <w:rPr>
                <w:noProof/>
                <w:webHidden/>
              </w:rPr>
              <w:instrText xml:space="preserve"> PAGEREF _Toc235114095 \h </w:instrText>
            </w:r>
            <w:r>
              <w:rPr>
                <w:noProof/>
                <w:webHidden/>
              </w:rPr>
            </w:r>
            <w:r>
              <w:rPr>
                <w:noProof/>
                <w:webHidden/>
              </w:rPr>
              <w:fldChar w:fldCharType="separate"/>
            </w:r>
            <w:r>
              <w:rPr>
                <w:noProof/>
                <w:webHidden/>
              </w:rPr>
              <w:t>28</w:t>
            </w:r>
            <w:r>
              <w:rPr>
                <w:noProof/>
                <w:webHidden/>
              </w:rPr>
              <w:fldChar w:fldCharType="end"/>
            </w:r>
          </w:hyperlink>
        </w:p>
        <w:p w14:paraId="29A7A64D" w14:textId="232A6994"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6" w:history="1">
            <w:r w:rsidRPr="00721D2F">
              <w:rPr>
                <w:rStyle w:val="Hyperlink"/>
                <w:noProof/>
                <w14:scene3d>
                  <w14:camera w14:prst="orthographicFront"/>
                  <w14:lightRig w14:rig="threePt" w14:dir="t">
                    <w14:rot w14:lat="0" w14:lon="0" w14:rev="0"/>
                  </w14:lightRig>
                </w14:scene3d>
              </w:rPr>
              <w:t>11.1.34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Vib Intensity (60%)</w:t>
            </w:r>
            <w:r>
              <w:rPr>
                <w:noProof/>
                <w:webHidden/>
              </w:rPr>
              <w:tab/>
            </w:r>
            <w:r>
              <w:rPr>
                <w:noProof/>
                <w:webHidden/>
              </w:rPr>
              <w:fldChar w:fldCharType="begin"/>
            </w:r>
            <w:r>
              <w:rPr>
                <w:noProof/>
                <w:webHidden/>
              </w:rPr>
              <w:instrText xml:space="preserve"> PAGEREF _Toc235114096 \h </w:instrText>
            </w:r>
            <w:r>
              <w:rPr>
                <w:noProof/>
                <w:webHidden/>
              </w:rPr>
            </w:r>
            <w:r>
              <w:rPr>
                <w:noProof/>
                <w:webHidden/>
              </w:rPr>
              <w:fldChar w:fldCharType="separate"/>
            </w:r>
            <w:r>
              <w:rPr>
                <w:noProof/>
                <w:webHidden/>
              </w:rPr>
              <w:t>28</w:t>
            </w:r>
            <w:r>
              <w:rPr>
                <w:noProof/>
                <w:webHidden/>
              </w:rPr>
              <w:fldChar w:fldCharType="end"/>
            </w:r>
          </w:hyperlink>
        </w:p>
        <w:p w14:paraId="1FA39E55" w14:textId="690FF223"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7" w:history="1">
            <w:r w:rsidRPr="00721D2F">
              <w:rPr>
                <w:rStyle w:val="Hyperlink"/>
                <w:noProof/>
                <w14:scene3d>
                  <w14:camera w14:prst="orthographicFront"/>
                  <w14:lightRig w14:rig="threePt" w14:dir="t">
                    <w14:rot w14:lat="0" w14:lon="0" w14:rev="0"/>
                  </w14:lightRig>
                </w14:scene3d>
              </w:rPr>
              <w:t>11.1.35</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Buzzer Intensity (Medium)</w:t>
            </w:r>
            <w:r>
              <w:rPr>
                <w:noProof/>
                <w:webHidden/>
              </w:rPr>
              <w:tab/>
            </w:r>
            <w:r>
              <w:rPr>
                <w:noProof/>
                <w:webHidden/>
              </w:rPr>
              <w:fldChar w:fldCharType="begin"/>
            </w:r>
            <w:r>
              <w:rPr>
                <w:noProof/>
                <w:webHidden/>
              </w:rPr>
              <w:instrText xml:space="preserve"> PAGEREF _Toc235114097 \h </w:instrText>
            </w:r>
            <w:r>
              <w:rPr>
                <w:noProof/>
                <w:webHidden/>
              </w:rPr>
            </w:r>
            <w:r>
              <w:rPr>
                <w:noProof/>
                <w:webHidden/>
              </w:rPr>
              <w:fldChar w:fldCharType="separate"/>
            </w:r>
            <w:r>
              <w:rPr>
                <w:noProof/>
                <w:webHidden/>
              </w:rPr>
              <w:t>29</w:t>
            </w:r>
            <w:r>
              <w:rPr>
                <w:noProof/>
                <w:webHidden/>
              </w:rPr>
              <w:fldChar w:fldCharType="end"/>
            </w:r>
          </w:hyperlink>
        </w:p>
        <w:p w14:paraId="62FDEBDB" w14:textId="773F1086"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8" w:history="1">
            <w:r w:rsidRPr="00721D2F">
              <w:rPr>
                <w:rStyle w:val="Hyperlink"/>
                <w:noProof/>
                <w14:scene3d>
                  <w14:camera w14:prst="orthographicFront"/>
                  <w14:lightRig w14:rig="threePt" w14:dir="t">
                    <w14:rot w14:lat="0" w14:lon="0" w14:rev="0"/>
                  </w14:lightRig>
                </w14:scene3d>
              </w:rPr>
              <w:t>11.1.36</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Active Display Line (5/3)</w:t>
            </w:r>
            <w:r>
              <w:rPr>
                <w:noProof/>
                <w:webHidden/>
              </w:rPr>
              <w:tab/>
            </w:r>
            <w:r>
              <w:rPr>
                <w:noProof/>
                <w:webHidden/>
              </w:rPr>
              <w:fldChar w:fldCharType="begin"/>
            </w:r>
            <w:r>
              <w:rPr>
                <w:noProof/>
                <w:webHidden/>
              </w:rPr>
              <w:instrText xml:space="preserve"> PAGEREF _Toc235114098 \h </w:instrText>
            </w:r>
            <w:r>
              <w:rPr>
                <w:noProof/>
                <w:webHidden/>
              </w:rPr>
            </w:r>
            <w:r>
              <w:rPr>
                <w:noProof/>
                <w:webHidden/>
              </w:rPr>
              <w:fldChar w:fldCharType="separate"/>
            </w:r>
            <w:r>
              <w:rPr>
                <w:noProof/>
                <w:webHidden/>
              </w:rPr>
              <w:t>29</w:t>
            </w:r>
            <w:r>
              <w:rPr>
                <w:noProof/>
                <w:webHidden/>
              </w:rPr>
              <w:fldChar w:fldCharType="end"/>
            </w:r>
          </w:hyperlink>
        </w:p>
        <w:p w14:paraId="424E2D9D" w14:textId="7BF4E113"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099" w:history="1">
            <w:r w:rsidRPr="00721D2F">
              <w:rPr>
                <w:rStyle w:val="Hyperlink"/>
                <w:noProof/>
                <w14:scene3d>
                  <w14:camera w14:prst="orthographicFront"/>
                  <w14:lightRig w14:rig="threePt" w14:dir="t">
                    <w14:rot w14:lat="0" w14:lon="0" w14:rev="0"/>
                  </w14:lightRig>
                </w14:scene3d>
              </w:rPr>
              <w:t>11.1.37</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Read UTF8 File (On)</w:t>
            </w:r>
            <w:r>
              <w:rPr>
                <w:noProof/>
                <w:webHidden/>
              </w:rPr>
              <w:tab/>
            </w:r>
            <w:r>
              <w:rPr>
                <w:noProof/>
                <w:webHidden/>
              </w:rPr>
              <w:fldChar w:fldCharType="begin"/>
            </w:r>
            <w:r>
              <w:rPr>
                <w:noProof/>
                <w:webHidden/>
              </w:rPr>
              <w:instrText xml:space="preserve"> PAGEREF _Toc235114099 \h </w:instrText>
            </w:r>
            <w:r>
              <w:rPr>
                <w:noProof/>
                <w:webHidden/>
              </w:rPr>
            </w:r>
            <w:r>
              <w:rPr>
                <w:noProof/>
                <w:webHidden/>
              </w:rPr>
              <w:fldChar w:fldCharType="separate"/>
            </w:r>
            <w:r>
              <w:rPr>
                <w:noProof/>
                <w:webHidden/>
              </w:rPr>
              <w:t>29</w:t>
            </w:r>
            <w:r>
              <w:rPr>
                <w:noProof/>
                <w:webHidden/>
              </w:rPr>
              <w:fldChar w:fldCharType="end"/>
            </w:r>
          </w:hyperlink>
        </w:p>
        <w:p w14:paraId="4C38BFF1" w14:textId="433CE014"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00" w:history="1">
            <w:r w:rsidRPr="00721D2F">
              <w:rPr>
                <w:rStyle w:val="Hyperlink"/>
                <w:noProof/>
              </w:rPr>
              <w:t>12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Stand-Alone Mode</w:t>
            </w:r>
            <w:r>
              <w:rPr>
                <w:noProof/>
                <w:webHidden/>
              </w:rPr>
              <w:tab/>
            </w:r>
            <w:r>
              <w:rPr>
                <w:noProof/>
                <w:webHidden/>
              </w:rPr>
              <w:fldChar w:fldCharType="begin"/>
            </w:r>
            <w:r>
              <w:rPr>
                <w:noProof/>
                <w:webHidden/>
              </w:rPr>
              <w:instrText xml:space="preserve"> PAGEREF _Toc235114100 \h </w:instrText>
            </w:r>
            <w:r>
              <w:rPr>
                <w:noProof/>
                <w:webHidden/>
              </w:rPr>
            </w:r>
            <w:r>
              <w:rPr>
                <w:noProof/>
                <w:webHidden/>
              </w:rPr>
              <w:fldChar w:fldCharType="separate"/>
            </w:r>
            <w:r>
              <w:rPr>
                <w:noProof/>
                <w:webHidden/>
              </w:rPr>
              <w:t>30</w:t>
            </w:r>
            <w:r>
              <w:rPr>
                <w:noProof/>
                <w:webHidden/>
              </w:rPr>
              <w:fldChar w:fldCharType="end"/>
            </w:r>
          </w:hyperlink>
        </w:p>
        <w:p w14:paraId="38286D92" w14:textId="2873789E"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01" w:history="1">
            <w:r w:rsidRPr="00721D2F">
              <w:rPr>
                <w:rStyle w:val="Hyperlink"/>
                <w:noProof/>
              </w:rPr>
              <w:t>13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File Manager</w:t>
            </w:r>
            <w:r>
              <w:rPr>
                <w:noProof/>
                <w:webHidden/>
              </w:rPr>
              <w:tab/>
            </w:r>
            <w:r>
              <w:rPr>
                <w:noProof/>
                <w:webHidden/>
              </w:rPr>
              <w:fldChar w:fldCharType="begin"/>
            </w:r>
            <w:r>
              <w:rPr>
                <w:noProof/>
                <w:webHidden/>
              </w:rPr>
              <w:instrText xml:space="preserve"> PAGEREF _Toc235114101 \h </w:instrText>
            </w:r>
            <w:r>
              <w:rPr>
                <w:noProof/>
                <w:webHidden/>
              </w:rPr>
            </w:r>
            <w:r>
              <w:rPr>
                <w:noProof/>
                <w:webHidden/>
              </w:rPr>
              <w:fldChar w:fldCharType="separate"/>
            </w:r>
            <w:r>
              <w:rPr>
                <w:noProof/>
                <w:webHidden/>
              </w:rPr>
              <w:t>30</w:t>
            </w:r>
            <w:r>
              <w:rPr>
                <w:noProof/>
                <w:webHidden/>
              </w:rPr>
              <w:fldChar w:fldCharType="end"/>
            </w:r>
          </w:hyperlink>
        </w:p>
        <w:p w14:paraId="02005EE6" w14:textId="6ACC19AE"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02" w:history="1">
            <w:r w:rsidRPr="00721D2F">
              <w:rPr>
                <w:rStyle w:val="Hyperlink"/>
                <w:noProof/>
                <w14:scene3d>
                  <w14:camera w14:prst="orthographicFront"/>
                  <w14:lightRig w14:rig="threePt" w14:dir="t">
                    <w14:rot w14:lat="0" w14:lon="0" w14:rev="0"/>
                  </w14:lightRig>
                </w14:scene3d>
              </w:rPr>
              <w:t>13.1.1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File Manager Drives</w:t>
            </w:r>
            <w:r>
              <w:rPr>
                <w:noProof/>
                <w:webHidden/>
              </w:rPr>
              <w:tab/>
            </w:r>
            <w:r>
              <w:rPr>
                <w:noProof/>
                <w:webHidden/>
              </w:rPr>
              <w:fldChar w:fldCharType="begin"/>
            </w:r>
            <w:r>
              <w:rPr>
                <w:noProof/>
                <w:webHidden/>
              </w:rPr>
              <w:instrText xml:space="preserve"> PAGEREF _Toc235114102 \h </w:instrText>
            </w:r>
            <w:r>
              <w:rPr>
                <w:noProof/>
                <w:webHidden/>
              </w:rPr>
            </w:r>
            <w:r>
              <w:rPr>
                <w:noProof/>
                <w:webHidden/>
              </w:rPr>
              <w:fldChar w:fldCharType="separate"/>
            </w:r>
            <w:r>
              <w:rPr>
                <w:noProof/>
                <w:webHidden/>
              </w:rPr>
              <w:t>31</w:t>
            </w:r>
            <w:r>
              <w:rPr>
                <w:noProof/>
                <w:webHidden/>
              </w:rPr>
              <w:fldChar w:fldCharType="end"/>
            </w:r>
          </w:hyperlink>
        </w:p>
        <w:p w14:paraId="63453D66" w14:textId="70A7EC5C"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03" w:history="1">
            <w:r w:rsidRPr="00721D2F">
              <w:rPr>
                <w:rStyle w:val="Hyperlink"/>
                <w:noProof/>
                <w14:scene3d>
                  <w14:camera w14:prst="orthographicFront"/>
                  <w14:lightRig w14:rig="threePt" w14:dir="t">
                    <w14:rot w14:lat="0" w14:lon="0" w14:rev="0"/>
                  </w14:lightRig>
                </w14:scene3d>
              </w:rPr>
              <w:t>13.1.2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File Manager Commands</w:t>
            </w:r>
            <w:r>
              <w:rPr>
                <w:noProof/>
                <w:webHidden/>
              </w:rPr>
              <w:tab/>
            </w:r>
            <w:r>
              <w:rPr>
                <w:noProof/>
                <w:webHidden/>
              </w:rPr>
              <w:fldChar w:fldCharType="begin"/>
            </w:r>
            <w:r>
              <w:rPr>
                <w:noProof/>
                <w:webHidden/>
              </w:rPr>
              <w:instrText xml:space="preserve"> PAGEREF _Toc235114103 \h </w:instrText>
            </w:r>
            <w:r>
              <w:rPr>
                <w:noProof/>
                <w:webHidden/>
              </w:rPr>
            </w:r>
            <w:r>
              <w:rPr>
                <w:noProof/>
                <w:webHidden/>
              </w:rPr>
              <w:fldChar w:fldCharType="separate"/>
            </w:r>
            <w:r>
              <w:rPr>
                <w:noProof/>
                <w:webHidden/>
              </w:rPr>
              <w:t>32</w:t>
            </w:r>
            <w:r>
              <w:rPr>
                <w:noProof/>
                <w:webHidden/>
              </w:rPr>
              <w:fldChar w:fldCharType="end"/>
            </w:r>
          </w:hyperlink>
        </w:p>
        <w:p w14:paraId="72515376" w14:textId="6F8AB44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04" w:history="1">
            <w:r w:rsidRPr="00721D2F">
              <w:rPr>
                <w:rStyle w:val="Hyperlink"/>
                <w:noProof/>
                <w14:scene3d>
                  <w14:camera w14:prst="orthographicFront"/>
                  <w14:lightRig w14:rig="threePt" w14:dir="t">
                    <w14:rot w14:lat="0" w14:lon="0" w14:rev="0"/>
                  </w14:lightRig>
                </w14:scene3d>
              </w:rPr>
              <w:t>13.1.3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More about Copying and Pasting Files</w:t>
            </w:r>
            <w:r>
              <w:rPr>
                <w:noProof/>
                <w:webHidden/>
              </w:rPr>
              <w:tab/>
            </w:r>
            <w:r>
              <w:rPr>
                <w:noProof/>
                <w:webHidden/>
              </w:rPr>
              <w:fldChar w:fldCharType="begin"/>
            </w:r>
            <w:r>
              <w:rPr>
                <w:noProof/>
                <w:webHidden/>
              </w:rPr>
              <w:instrText xml:space="preserve"> PAGEREF _Toc235114104 \h </w:instrText>
            </w:r>
            <w:r>
              <w:rPr>
                <w:noProof/>
                <w:webHidden/>
              </w:rPr>
            </w:r>
            <w:r>
              <w:rPr>
                <w:noProof/>
                <w:webHidden/>
              </w:rPr>
              <w:fldChar w:fldCharType="separate"/>
            </w:r>
            <w:r>
              <w:rPr>
                <w:noProof/>
                <w:webHidden/>
              </w:rPr>
              <w:t>34</w:t>
            </w:r>
            <w:r>
              <w:rPr>
                <w:noProof/>
                <w:webHidden/>
              </w:rPr>
              <w:fldChar w:fldCharType="end"/>
            </w:r>
          </w:hyperlink>
        </w:p>
        <w:p w14:paraId="34FBCBCE" w14:textId="3CAC890A"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05" w:history="1">
            <w:r w:rsidRPr="00721D2F">
              <w:rPr>
                <w:rStyle w:val="Hyperlink"/>
                <w:noProof/>
                <w14:scene3d>
                  <w14:camera w14:prst="orthographicFront"/>
                  <w14:lightRig w14:rig="threePt" w14:dir="t">
                    <w14:rot w14:lat="0" w14:lon="0" w14:rev="0"/>
                  </w14:lightRig>
                </w14:scene3d>
              </w:rPr>
              <w:t>13.1.4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File Movement Commands</w:t>
            </w:r>
            <w:r>
              <w:rPr>
                <w:noProof/>
                <w:webHidden/>
              </w:rPr>
              <w:tab/>
            </w:r>
            <w:r>
              <w:rPr>
                <w:noProof/>
                <w:webHidden/>
              </w:rPr>
              <w:fldChar w:fldCharType="begin"/>
            </w:r>
            <w:r>
              <w:rPr>
                <w:noProof/>
                <w:webHidden/>
              </w:rPr>
              <w:instrText xml:space="preserve"> PAGEREF _Toc235114105 \h </w:instrText>
            </w:r>
            <w:r>
              <w:rPr>
                <w:noProof/>
                <w:webHidden/>
              </w:rPr>
            </w:r>
            <w:r>
              <w:rPr>
                <w:noProof/>
                <w:webHidden/>
              </w:rPr>
              <w:fldChar w:fldCharType="separate"/>
            </w:r>
            <w:r>
              <w:rPr>
                <w:noProof/>
                <w:webHidden/>
              </w:rPr>
              <w:t>34</w:t>
            </w:r>
            <w:r>
              <w:rPr>
                <w:noProof/>
                <w:webHidden/>
              </w:rPr>
              <w:fldChar w:fldCharType="end"/>
            </w:r>
          </w:hyperlink>
        </w:p>
        <w:p w14:paraId="3AC67414" w14:textId="49B815B1"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06" w:history="1">
            <w:r w:rsidRPr="00721D2F">
              <w:rPr>
                <w:rStyle w:val="Hyperlink"/>
                <w:noProof/>
                <w14:scene3d>
                  <w14:camera w14:prst="orthographicFront"/>
                  <w14:lightRig w14:rig="threePt" w14:dir="t">
                    <w14:rot w14:lat="0" w14:lon="0" w14:rev="0"/>
                  </w14:lightRig>
                </w14:scene3d>
              </w:rPr>
              <w:t>13.1.5</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Supported File Types</w:t>
            </w:r>
            <w:r>
              <w:rPr>
                <w:noProof/>
                <w:webHidden/>
              </w:rPr>
              <w:tab/>
            </w:r>
            <w:r>
              <w:rPr>
                <w:noProof/>
                <w:webHidden/>
              </w:rPr>
              <w:fldChar w:fldCharType="begin"/>
            </w:r>
            <w:r>
              <w:rPr>
                <w:noProof/>
                <w:webHidden/>
              </w:rPr>
              <w:instrText xml:space="preserve"> PAGEREF _Toc235114106 \h </w:instrText>
            </w:r>
            <w:r>
              <w:rPr>
                <w:noProof/>
                <w:webHidden/>
              </w:rPr>
            </w:r>
            <w:r>
              <w:rPr>
                <w:noProof/>
                <w:webHidden/>
              </w:rPr>
              <w:fldChar w:fldCharType="separate"/>
            </w:r>
            <w:r>
              <w:rPr>
                <w:noProof/>
                <w:webHidden/>
              </w:rPr>
              <w:t>35</w:t>
            </w:r>
            <w:r>
              <w:rPr>
                <w:noProof/>
                <w:webHidden/>
              </w:rPr>
              <w:fldChar w:fldCharType="end"/>
            </w:r>
          </w:hyperlink>
        </w:p>
        <w:p w14:paraId="6A5FFFBA" w14:textId="46615FF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07" w:history="1">
            <w:r w:rsidRPr="00721D2F">
              <w:rPr>
                <w:rStyle w:val="Hyperlink"/>
                <w:noProof/>
                <w14:scene3d>
                  <w14:camera w14:prst="orthographicFront"/>
                  <w14:lightRig w14:rig="threePt" w14:dir="t">
                    <w14:rot w14:lat="0" w14:lon="0" w14:rev="0"/>
                  </w14:lightRig>
                </w14:scene3d>
              </w:rPr>
              <w:t>13.1.6</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Preparing Files</w:t>
            </w:r>
            <w:r>
              <w:rPr>
                <w:noProof/>
                <w:webHidden/>
              </w:rPr>
              <w:tab/>
            </w:r>
            <w:r>
              <w:rPr>
                <w:noProof/>
                <w:webHidden/>
              </w:rPr>
              <w:fldChar w:fldCharType="begin"/>
            </w:r>
            <w:r>
              <w:rPr>
                <w:noProof/>
                <w:webHidden/>
              </w:rPr>
              <w:instrText xml:space="preserve"> PAGEREF _Toc235114107 \h </w:instrText>
            </w:r>
            <w:r>
              <w:rPr>
                <w:noProof/>
                <w:webHidden/>
              </w:rPr>
            </w:r>
            <w:r>
              <w:rPr>
                <w:noProof/>
                <w:webHidden/>
              </w:rPr>
              <w:fldChar w:fldCharType="separate"/>
            </w:r>
            <w:r>
              <w:rPr>
                <w:noProof/>
                <w:webHidden/>
              </w:rPr>
              <w:t>35</w:t>
            </w:r>
            <w:r>
              <w:rPr>
                <w:noProof/>
                <w:webHidden/>
              </w:rPr>
              <w:fldChar w:fldCharType="end"/>
            </w:r>
          </w:hyperlink>
        </w:p>
        <w:p w14:paraId="7FE261F3" w14:textId="67125053"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08" w:history="1">
            <w:r w:rsidRPr="00721D2F">
              <w:rPr>
                <w:rStyle w:val="Hyperlink"/>
                <w:noProof/>
              </w:rPr>
              <w:t>14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The Reader</w:t>
            </w:r>
            <w:r>
              <w:rPr>
                <w:noProof/>
                <w:webHidden/>
              </w:rPr>
              <w:tab/>
            </w:r>
            <w:r>
              <w:rPr>
                <w:noProof/>
                <w:webHidden/>
              </w:rPr>
              <w:fldChar w:fldCharType="begin"/>
            </w:r>
            <w:r>
              <w:rPr>
                <w:noProof/>
                <w:webHidden/>
              </w:rPr>
              <w:instrText xml:space="preserve"> PAGEREF _Toc235114108 \h </w:instrText>
            </w:r>
            <w:r>
              <w:rPr>
                <w:noProof/>
                <w:webHidden/>
              </w:rPr>
            </w:r>
            <w:r>
              <w:rPr>
                <w:noProof/>
                <w:webHidden/>
              </w:rPr>
              <w:fldChar w:fldCharType="separate"/>
            </w:r>
            <w:r>
              <w:rPr>
                <w:noProof/>
                <w:webHidden/>
              </w:rPr>
              <w:t>35</w:t>
            </w:r>
            <w:r>
              <w:rPr>
                <w:noProof/>
                <w:webHidden/>
              </w:rPr>
              <w:fldChar w:fldCharType="end"/>
            </w:r>
          </w:hyperlink>
        </w:p>
        <w:p w14:paraId="2AD4B03F" w14:textId="5A0A7004"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09" w:history="1">
            <w:r w:rsidRPr="00721D2F">
              <w:rPr>
                <w:rStyle w:val="Hyperlink"/>
                <w:noProof/>
                <w14:scene3d>
                  <w14:camera w14:prst="orthographicFront"/>
                  <w14:lightRig w14:rig="threePt" w14:dir="t">
                    <w14:rot w14:lat="0" w14:lon="0" w14:rev="0"/>
                  </w14:lightRig>
                </w14:scene3d>
              </w:rPr>
              <w:t>14.1.1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Reader Commands</w:t>
            </w:r>
            <w:r>
              <w:rPr>
                <w:noProof/>
                <w:webHidden/>
              </w:rPr>
              <w:tab/>
            </w:r>
            <w:r>
              <w:rPr>
                <w:noProof/>
                <w:webHidden/>
              </w:rPr>
              <w:fldChar w:fldCharType="begin"/>
            </w:r>
            <w:r>
              <w:rPr>
                <w:noProof/>
                <w:webHidden/>
              </w:rPr>
              <w:instrText xml:space="preserve"> PAGEREF _Toc235114109 \h </w:instrText>
            </w:r>
            <w:r>
              <w:rPr>
                <w:noProof/>
                <w:webHidden/>
              </w:rPr>
            </w:r>
            <w:r>
              <w:rPr>
                <w:noProof/>
                <w:webHidden/>
              </w:rPr>
              <w:fldChar w:fldCharType="separate"/>
            </w:r>
            <w:r>
              <w:rPr>
                <w:noProof/>
                <w:webHidden/>
              </w:rPr>
              <w:t>36</w:t>
            </w:r>
            <w:r>
              <w:rPr>
                <w:noProof/>
                <w:webHidden/>
              </w:rPr>
              <w:fldChar w:fldCharType="end"/>
            </w:r>
          </w:hyperlink>
        </w:p>
        <w:p w14:paraId="3C7A3C3A" w14:textId="68B1BA9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10" w:history="1">
            <w:r w:rsidRPr="00721D2F">
              <w:rPr>
                <w:rStyle w:val="Hyperlink"/>
                <w:noProof/>
                <w14:scene3d>
                  <w14:camera w14:prst="orthographicFront"/>
                  <w14:lightRig w14:rig="threePt" w14:dir="t">
                    <w14:rot w14:lat="0" w14:lon="0" w14:rev="0"/>
                  </w14:lightRig>
                </w14:scene3d>
              </w:rPr>
              <w:t>14.1.2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Power Move Forward and Back</w:t>
            </w:r>
            <w:r>
              <w:rPr>
                <w:noProof/>
                <w:webHidden/>
              </w:rPr>
              <w:tab/>
            </w:r>
            <w:r>
              <w:rPr>
                <w:noProof/>
                <w:webHidden/>
              </w:rPr>
              <w:fldChar w:fldCharType="begin"/>
            </w:r>
            <w:r>
              <w:rPr>
                <w:noProof/>
                <w:webHidden/>
              </w:rPr>
              <w:instrText xml:space="preserve"> PAGEREF _Toc235114110 \h </w:instrText>
            </w:r>
            <w:r>
              <w:rPr>
                <w:noProof/>
                <w:webHidden/>
              </w:rPr>
            </w:r>
            <w:r>
              <w:rPr>
                <w:noProof/>
                <w:webHidden/>
              </w:rPr>
              <w:fldChar w:fldCharType="separate"/>
            </w:r>
            <w:r>
              <w:rPr>
                <w:noProof/>
                <w:webHidden/>
              </w:rPr>
              <w:t>38</w:t>
            </w:r>
            <w:r>
              <w:rPr>
                <w:noProof/>
                <w:webHidden/>
              </w:rPr>
              <w:fldChar w:fldCharType="end"/>
            </w:r>
          </w:hyperlink>
        </w:p>
        <w:p w14:paraId="386540A8" w14:textId="70C677F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11" w:history="1">
            <w:r w:rsidRPr="00721D2F">
              <w:rPr>
                <w:rStyle w:val="Hyperlink"/>
                <w:noProof/>
                <w14:scene3d>
                  <w14:camera w14:prst="orthographicFront"/>
                  <w14:lightRig w14:rig="threePt" w14:dir="t">
                    <w14:rot w14:lat="0" w14:lon="0" w14:rev="0"/>
                  </w14:lightRig>
                </w14:scene3d>
              </w:rPr>
              <w:t>14.1.3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Find Braille</w:t>
            </w:r>
            <w:r>
              <w:rPr>
                <w:noProof/>
                <w:webHidden/>
              </w:rPr>
              <w:tab/>
            </w:r>
            <w:r>
              <w:rPr>
                <w:noProof/>
                <w:webHidden/>
              </w:rPr>
              <w:fldChar w:fldCharType="begin"/>
            </w:r>
            <w:r>
              <w:rPr>
                <w:noProof/>
                <w:webHidden/>
              </w:rPr>
              <w:instrText xml:space="preserve"> PAGEREF _Toc235114111 \h </w:instrText>
            </w:r>
            <w:r>
              <w:rPr>
                <w:noProof/>
                <w:webHidden/>
              </w:rPr>
            </w:r>
            <w:r>
              <w:rPr>
                <w:noProof/>
                <w:webHidden/>
              </w:rPr>
              <w:fldChar w:fldCharType="separate"/>
            </w:r>
            <w:r>
              <w:rPr>
                <w:noProof/>
                <w:webHidden/>
              </w:rPr>
              <w:t>38</w:t>
            </w:r>
            <w:r>
              <w:rPr>
                <w:noProof/>
                <w:webHidden/>
              </w:rPr>
              <w:fldChar w:fldCharType="end"/>
            </w:r>
          </w:hyperlink>
        </w:p>
        <w:p w14:paraId="1F6E40BA" w14:textId="654B433E"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12" w:history="1">
            <w:r w:rsidRPr="00721D2F">
              <w:rPr>
                <w:rStyle w:val="Hyperlink"/>
                <w:noProof/>
              </w:rPr>
              <w:t>15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Edit Box</w:t>
            </w:r>
            <w:r>
              <w:rPr>
                <w:noProof/>
                <w:webHidden/>
              </w:rPr>
              <w:tab/>
            </w:r>
            <w:r>
              <w:rPr>
                <w:noProof/>
                <w:webHidden/>
              </w:rPr>
              <w:fldChar w:fldCharType="begin"/>
            </w:r>
            <w:r>
              <w:rPr>
                <w:noProof/>
                <w:webHidden/>
              </w:rPr>
              <w:instrText xml:space="preserve"> PAGEREF _Toc235114112 \h </w:instrText>
            </w:r>
            <w:r>
              <w:rPr>
                <w:noProof/>
                <w:webHidden/>
              </w:rPr>
            </w:r>
            <w:r>
              <w:rPr>
                <w:noProof/>
                <w:webHidden/>
              </w:rPr>
              <w:fldChar w:fldCharType="separate"/>
            </w:r>
            <w:r>
              <w:rPr>
                <w:noProof/>
                <w:webHidden/>
              </w:rPr>
              <w:t>39</w:t>
            </w:r>
            <w:r>
              <w:rPr>
                <w:noProof/>
                <w:webHidden/>
              </w:rPr>
              <w:fldChar w:fldCharType="end"/>
            </w:r>
          </w:hyperlink>
        </w:p>
        <w:p w14:paraId="63B5F549" w14:textId="563F5494"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13" w:history="1">
            <w:r w:rsidRPr="00721D2F">
              <w:rPr>
                <w:rStyle w:val="Hyperlink"/>
                <w:noProof/>
                <w14:scene3d>
                  <w14:camera w14:prst="orthographicFront"/>
                  <w14:lightRig w14:rig="threePt" w14:dir="t">
                    <w14:rot w14:lat="0" w14:lon="0" w14:rev="0"/>
                  </w14:lightRig>
                </w14:scene3d>
              </w:rPr>
              <w:t>15.1.1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Edit Box Commands</w:t>
            </w:r>
            <w:r>
              <w:rPr>
                <w:noProof/>
                <w:webHidden/>
              </w:rPr>
              <w:tab/>
            </w:r>
            <w:r>
              <w:rPr>
                <w:noProof/>
                <w:webHidden/>
              </w:rPr>
              <w:fldChar w:fldCharType="begin"/>
            </w:r>
            <w:r>
              <w:rPr>
                <w:noProof/>
                <w:webHidden/>
              </w:rPr>
              <w:instrText xml:space="preserve"> PAGEREF _Toc235114113 \h </w:instrText>
            </w:r>
            <w:r>
              <w:rPr>
                <w:noProof/>
                <w:webHidden/>
              </w:rPr>
            </w:r>
            <w:r>
              <w:rPr>
                <w:noProof/>
                <w:webHidden/>
              </w:rPr>
              <w:fldChar w:fldCharType="separate"/>
            </w:r>
            <w:r>
              <w:rPr>
                <w:noProof/>
                <w:webHidden/>
              </w:rPr>
              <w:t>40</w:t>
            </w:r>
            <w:r>
              <w:rPr>
                <w:noProof/>
                <w:webHidden/>
              </w:rPr>
              <w:fldChar w:fldCharType="end"/>
            </w:r>
          </w:hyperlink>
        </w:p>
        <w:p w14:paraId="568FE9EE" w14:textId="50175A4C"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14" w:history="1">
            <w:r w:rsidRPr="00721D2F">
              <w:rPr>
                <w:rStyle w:val="Hyperlink"/>
                <w:noProof/>
              </w:rPr>
              <w:t>16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The Editor</w:t>
            </w:r>
            <w:r>
              <w:rPr>
                <w:noProof/>
                <w:webHidden/>
              </w:rPr>
              <w:tab/>
            </w:r>
            <w:r>
              <w:rPr>
                <w:noProof/>
                <w:webHidden/>
              </w:rPr>
              <w:fldChar w:fldCharType="begin"/>
            </w:r>
            <w:r>
              <w:rPr>
                <w:noProof/>
                <w:webHidden/>
              </w:rPr>
              <w:instrText xml:space="preserve"> PAGEREF _Toc235114114 \h </w:instrText>
            </w:r>
            <w:r>
              <w:rPr>
                <w:noProof/>
                <w:webHidden/>
              </w:rPr>
            </w:r>
            <w:r>
              <w:rPr>
                <w:noProof/>
                <w:webHidden/>
              </w:rPr>
              <w:fldChar w:fldCharType="separate"/>
            </w:r>
            <w:r>
              <w:rPr>
                <w:noProof/>
                <w:webHidden/>
              </w:rPr>
              <w:t>40</w:t>
            </w:r>
            <w:r>
              <w:rPr>
                <w:noProof/>
                <w:webHidden/>
              </w:rPr>
              <w:fldChar w:fldCharType="end"/>
            </w:r>
          </w:hyperlink>
        </w:p>
        <w:p w14:paraId="6A0E2554" w14:textId="528277C9"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15" w:history="1">
            <w:r w:rsidRPr="00721D2F">
              <w:rPr>
                <w:rStyle w:val="Hyperlink"/>
                <w:noProof/>
              </w:rPr>
              <w:t>16.1</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Cursor Routing Buttons</w:t>
            </w:r>
            <w:r>
              <w:rPr>
                <w:noProof/>
                <w:webHidden/>
              </w:rPr>
              <w:tab/>
            </w:r>
            <w:r>
              <w:rPr>
                <w:noProof/>
                <w:webHidden/>
              </w:rPr>
              <w:fldChar w:fldCharType="begin"/>
            </w:r>
            <w:r>
              <w:rPr>
                <w:noProof/>
                <w:webHidden/>
              </w:rPr>
              <w:instrText xml:space="preserve"> PAGEREF _Toc235114115 \h </w:instrText>
            </w:r>
            <w:r>
              <w:rPr>
                <w:noProof/>
                <w:webHidden/>
              </w:rPr>
            </w:r>
            <w:r>
              <w:rPr>
                <w:noProof/>
                <w:webHidden/>
              </w:rPr>
              <w:fldChar w:fldCharType="separate"/>
            </w:r>
            <w:r>
              <w:rPr>
                <w:noProof/>
                <w:webHidden/>
              </w:rPr>
              <w:t>42</w:t>
            </w:r>
            <w:r>
              <w:rPr>
                <w:noProof/>
                <w:webHidden/>
              </w:rPr>
              <w:fldChar w:fldCharType="end"/>
            </w:r>
          </w:hyperlink>
        </w:p>
        <w:p w14:paraId="3BBAE780" w14:textId="3CB0BE6F"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16" w:history="1">
            <w:r w:rsidRPr="00721D2F">
              <w:rPr>
                <w:rStyle w:val="Hyperlink"/>
                <w:noProof/>
              </w:rPr>
              <w:t>16.2</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Editor Commands</w:t>
            </w:r>
            <w:r>
              <w:rPr>
                <w:noProof/>
                <w:webHidden/>
              </w:rPr>
              <w:tab/>
            </w:r>
            <w:r>
              <w:rPr>
                <w:noProof/>
                <w:webHidden/>
              </w:rPr>
              <w:fldChar w:fldCharType="begin"/>
            </w:r>
            <w:r>
              <w:rPr>
                <w:noProof/>
                <w:webHidden/>
              </w:rPr>
              <w:instrText xml:space="preserve"> PAGEREF _Toc235114116 \h </w:instrText>
            </w:r>
            <w:r>
              <w:rPr>
                <w:noProof/>
                <w:webHidden/>
              </w:rPr>
            </w:r>
            <w:r>
              <w:rPr>
                <w:noProof/>
                <w:webHidden/>
              </w:rPr>
              <w:fldChar w:fldCharType="separate"/>
            </w:r>
            <w:r>
              <w:rPr>
                <w:noProof/>
                <w:webHidden/>
              </w:rPr>
              <w:t>42</w:t>
            </w:r>
            <w:r>
              <w:rPr>
                <w:noProof/>
                <w:webHidden/>
              </w:rPr>
              <w:fldChar w:fldCharType="end"/>
            </w:r>
          </w:hyperlink>
        </w:p>
        <w:p w14:paraId="0C4FE721" w14:textId="37457913"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17" w:history="1">
            <w:r w:rsidRPr="00721D2F">
              <w:rPr>
                <w:rStyle w:val="Hyperlink"/>
                <w:noProof/>
              </w:rPr>
              <w:t>16.3</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Editor Block Text Commands</w:t>
            </w:r>
            <w:r>
              <w:rPr>
                <w:noProof/>
                <w:webHidden/>
              </w:rPr>
              <w:tab/>
            </w:r>
            <w:r>
              <w:rPr>
                <w:noProof/>
                <w:webHidden/>
              </w:rPr>
              <w:fldChar w:fldCharType="begin"/>
            </w:r>
            <w:r>
              <w:rPr>
                <w:noProof/>
                <w:webHidden/>
              </w:rPr>
              <w:instrText xml:space="preserve"> PAGEREF _Toc235114117 \h </w:instrText>
            </w:r>
            <w:r>
              <w:rPr>
                <w:noProof/>
                <w:webHidden/>
              </w:rPr>
            </w:r>
            <w:r>
              <w:rPr>
                <w:noProof/>
                <w:webHidden/>
              </w:rPr>
              <w:fldChar w:fldCharType="separate"/>
            </w:r>
            <w:r>
              <w:rPr>
                <w:noProof/>
                <w:webHidden/>
              </w:rPr>
              <w:t>44</w:t>
            </w:r>
            <w:r>
              <w:rPr>
                <w:noProof/>
                <w:webHidden/>
              </w:rPr>
              <w:fldChar w:fldCharType="end"/>
            </w:r>
          </w:hyperlink>
        </w:p>
        <w:p w14:paraId="7062975B" w14:textId="3769E0E4"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18" w:history="1">
            <w:r w:rsidRPr="00721D2F">
              <w:rPr>
                <w:rStyle w:val="Hyperlink"/>
                <w:noProof/>
              </w:rPr>
              <w:t>16.4</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Context Menu</w:t>
            </w:r>
            <w:r>
              <w:rPr>
                <w:noProof/>
                <w:webHidden/>
              </w:rPr>
              <w:tab/>
            </w:r>
            <w:r>
              <w:rPr>
                <w:noProof/>
                <w:webHidden/>
              </w:rPr>
              <w:fldChar w:fldCharType="begin"/>
            </w:r>
            <w:r>
              <w:rPr>
                <w:noProof/>
                <w:webHidden/>
              </w:rPr>
              <w:instrText xml:space="preserve"> PAGEREF _Toc235114118 \h </w:instrText>
            </w:r>
            <w:r>
              <w:rPr>
                <w:noProof/>
                <w:webHidden/>
              </w:rPr>
            </w:r>
            <w:r>
              <w:rPr>
                <w:noProof/>
                <w:webHidden/>
              </w:rPr>
              <w:fldChar w:fldCharType="separate"/>
            </w:r>
            <w:r>
              <w:rPr>
                <w:noProof/>
                <w:webHidden/>
              </w:rPr>
              <w:t>44</w:t>
            </w:r>
            <w:r>
              <w:rPr>
                <w:noProof/>
                <w:webHidden/>
              </w:rPr>
              <w:fldChar w:fldCharType="end"/>
            </w:r>
          </w:hyperlink>
        </w:p>
        <w:p w14:paraId="11556B02" w14:textId="41904E96"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19" w:history="1">
            <w:r w:rsidRPr="00721D2F">
              <w:rPr>
                <w:rStyle w:val="Hyperlink"/>
                <w:noProof/>
              </w:rPr>
              <w:t>17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The Display Modes</w:t>
            </w:r>
            <w:r>
              <w:rPr>
                <w:noProof/>
                <w:webHidden/>
              </w:rPr>
              <w:tab/>
            </w:r>
            <w:r>
              <w:rPr>
                <w:noProof/>
                <w:webHidden/>
              </w:rPr>
              <w:fldChar w:fldCharType="begin"/>
            </w:r>
            <w:r>
              <w:rPr>
                <w:noProof/>
                <w:webHidden/>
              </w:rPr>
              <w:instrText xml:space="preserve"> PAGEREF _Toc235114119 \h </w:instrText>
            </w:r>
            <w:r>
              <w:rPr>
                <w:noProof/>
                <w:webHidden/>
              </w:rPr>
            </w:r>
            <w:r>
              <w:rPr>
                <w:noProof/>
                <w:webHidden/>
              </w:rPr>
              <w:fldChar w:fldCharType="separate"/>
            </w:r>
            <w:r>
              <w:rPr>
                <w:noProof/>
                <w:webHidden/>
              </w:rPr>
              <w:t>45</w:t>
            </w:r>
            <w:r>
              <w:rPr>
                <w:noProof/>
                <w:webHidden/>
              </w:rPr>
              <w:fldChar w:fldCharType="end"/>
            </w:r>
          </w:hyperlink>
        </w:p>
        <w:p w14:paraId="14F6E367" w14:textId="6CFF3CE4"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20" w:history="1">
            <w:r w:rsidRPr="00721D2F">
              <w:rPr>
                <w:rStyle w:val="Hyperlink"/>
                <w:noProof/>
              </w:rPr>
              <w:t>18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Calculator</w:t>
            </w:r>
            <w:r>
              <w:rPr>
                <w:noProof/>
                <w:webHidden/>
              </w:rPr>
              <w:tab/>
            </w:r>
            <w:r>
              <w:rPr>
                <w:noProof/>
                <w:webHidden/>
              </w:rPr>
              <w:fldChar w:fldCharType="begin"/>
            </w:r>
            <w:r>
              <w:rPr>
                <w:noProof/>
                <w:webHidden/>
              </w:rPr>
              <w:instrText xml:space="preserve"> PAGEREF _Toc235114120 \h </w:instrText>
            </w:r>
            <w:r>
              <w:rPr>
                <w:noProof/>
                <w:webHidden/>
              </w:rPr>
            </w:r>
            <w:r>
              <w:rPr>
                <w:noProof/>
                <w:webHidden/>
              </w:rPr>
              <w:fldChar w:fldCharType="separate"/>
            </w:r>
            <w:r>
              <w:rPr>
                <w:noProof/>
                <w:webHidden/>
              </w:rPr>
              <w:t>46</w:t>
            </w:r>
            <w:r>
              <w:rPr>
                <w:noProof/>
                <w:webHidden/>
              </w:rPr>
              <w:fldChar w:fldCharType="end"/>
            </w:r>
          </w:hyperlink>
        </w:p>
        <w:p w14:paraId="5E7E9852" w14:textId="41509628"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21" w:history="1">
            <w:r w:rsidRPr="00721D2F">
              <w:rPr>
                <w:rStyle w:val="Hyperlink"/>
                <w:noProof/>
              </w:rPr>
              <w:t>18.1</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B</w:t>
            </w:r>
            <w:r w:rsidRPr="00721D2F">
              <w:rPr>
                <w:rStyle w:val="Hyperlink"/>
                <w:noProof/>
                <w:shd w:val="clear" w:color="auto" w:fill="FAFBFB"/>
              </w:rPr>
              <w:t>asic calculator functions</w:t>
            </w:r>
            <w:r>
              <w:rPr>
                <w:noProof/>
                <w:webHidden/>
              </w:rPr>
              <w:tab/>
            </w:r>
            <w:r>
              <w:rPr>
                <w:noProof/>
                <w:webHidden/>
              </w:rPr>
              <w:fldChar w:fldCharType="begin"/>
            </w:r>
            <w:r>
              <w:rPr>
                <w:noProof/>
                <w:webHidden/>
              </w:rPr>
              <w:instrText xml:space="preserve"> PAGEREF _Toc235114121 \h </w:instrText>
            </w:r>
            <w:r>
              <w:rPr>
                <w:noProof/>
                <w:webHidden/>
              </w:rPr>
            </w:r>
            <w:r>
              <w:rPr>
                <w:noProof/>
                <w:webHidden/>
              </w:rPr>
              <w:fldChar w:fldCharType="separate"/>
            </w:r>
            <w:r>
              <w:rPr>
                <w:noProof/>
                <w:webHidden/>
              </w:rPr>
              <w:t>46</w:t>
            </w:r>
            <w:r>
              <w:rPr>
                <w:noProof/>
                <w:webHidden/>
              </w:rPr>
              <w:fldChar w:fldCharType="end"/>
            </w:r>
          </w:hyperlink>
        </w:p>
        <w:p w14:paraId="39A65A94" w14:textId="6D3B355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22" w:history="1">
            <w:r w:rsidRPr="00721D2F">
              <w:rPr>
                <w:rStyle w:val="Hyperlink"/>
                <w:noProof/>
                <w14:scene3d>
                  <w14:camera w14:prst="orthographicFront"/>
                  <w14:lightRig w14:rig="threePt" w14:dir="t">
                    <w14:rot w14:lat="0" w14:lon="0" w14:rev="0"/>
                  </w14:lightRig>
                </w14:scene3d>
              </w:rPr>
              <w:t>18.1.1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Addition</w:t>
            </w:r>
            <w:r>
              <w:rPr>
                <w:noProof/>
                <w:webHidden/>
              </w:rPr>
              <w:tab/>
            </w:r>
            <w:r>
              <w:rPr>
                <w:noProof/>
                <w:webHidden/>
              </w:rPr>
              <w:fldChar w:fldCharType="begin"/>
            </w:r>
            <w:r>
              <w:rPr>
                <w:noProof/>
                <w:webHidden/>
              </w:rPr>
              <w:instrText xml:space="preserve"> PAGEREF _Toc235114122 \h </w:instrText>
            </w:r>
            <w:r>
              <w:rPr>
                <w:noProof/>
                <w:webHidden/>
              </w:rPr>
            </w:r>
            <w:r>
              <w:rPr>
                <w:noProof/>
                <w:webHidden/>
              </w:rPr>
              <w:fldChar w:fldCharType="separate"/>
            </w:r>
            <w:r>
              <w:rPr>
                <w:noProof/>
                <w:webHidden/>
              </w:rPr>
              <w:t>46</w:t>
            </w:r>
            <w:r>
              <w:rPr>
                <w:noProof/>
                <w:webHidden/>
              </w:rPr>
              <w:fldChar w:fldCharType="end"/>
            </w:r>
          </w:hyperlink>
        </w:p>
        <w:p w14:paraId="3DEDC2F9" w14:textId="75DCE535"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23" w:history="1">
            <w:r w:rsidRPr="00721D2F">
              <w:rPr>
                <w:rStyle w:val="Hyperlink"/>
                <w:noProof/>
                <w14:scene3d>
                  <w14:camera w14:prst="orthographicFront"/>
                  <w14:lightRig w14:rig="threePt" w14:dir="t">
                    <w14:rot w14:lat="0" w14:lon="0" w14:rev="0"/>
                  </w14:lightRig>
                </w14:scene3d>
              </w:rPr>
              <w:t>18.1.2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Subtraction</w:t>
            </w:r>
            <w:r>
              <w:rPr>
                <w:noProof/>
                <w:webHidden/>
              </w:rPr>
              <w:tab/>
            </w:r>
            <w:r>
              <w:rPr>
                <w:noProof/>
                <w:webHidden/>
              </w:rPr>
              <w:fldChar w:fldCharType="begin"/>
            </w:r>
            <w:r>
              <w:rPr>
                <w:noProof/>
                <w:webHidden/>
              </w:rPr>
              <w:instrText xml:space="preserve"> PAGEREF _Toc235114123 \h </w:instrText>
            </w:r>
            <w:r>
              <w:rPr>
                <w:noProof/>
                <w:webHidden/>
              </w:rPr>
            </w:r>
            <w:r>
              <w:rPr>
                <w:noProof/>
                <w:webHidden/>
              </w:rPr>
              <w:fldChar w:fldCharType="separate"/>
            </w:r>
            <w:r>
              <w:rPr>
                <w:noProof/>
                <w:webHidden/>
              </w:rPr>
              <w:t>47</w:t>
            </w:r>
            <w:r>
              <w:rPr>
                <w:noProof/>
                <w:webHidden/>
              </w:rPr>
              <w:fldChar w:fldCharType="end"/>
            </w:r>
          </w:hyperlink>
        </w:p>
        <w:p w14:paraId="655D90D0" w14:textId="0534F488"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24" w:history="1">
            <w:r w:rsidRPr="00721D2F">
              <w:rPr>
                <w:rStyle w:val="Hyperlink"/>
                <w:noProof/>
                <w14:scene3d>
                  <w14:camera w14:prst="orthographicFront"/>
                  <w14:lightRig w14:rig="threePt" w14:dir="t">
                    <w14:rot w14:lat="0" w14:lon="0" w14:rev="0"/>
                  </w14:lightRig>
                </w14:scene3d>
              </w:rPr>
              <w:t>18.1.3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Multiplication</w:t>
            </w:r>
            <w:r>
              <w:rPr>
                <w:noProof/>
                <w:webHidden/>
              </w:rPr>
              <w:tab/>
            </w:r>
            <w:r>
              <w:rPr>
                <w:noProof/>
                <w:webHidden/>
              </w:rPr>
              <w:fldChar w:fldCharType="begin"/>
            </w:r>
            <w:r>
              <w:rPr>
                <w:noProof/>
                <w:webHidden/>
              </w:rPr>
              <w:instrText xml:space="preserve"> PAGEREF _Toc235114124 \h </w:instrText>
            </w:r>
            <w:r>
              <w:rPr>
                <w:noProof/>
                <w:webHidden/>
              </w:rPr>
            </w:r>
            <w:r>
              <w:rPr>
                <w:noProof/>
                <w:webHidden/>
              </w:rPr>
              <w:fldChar w:fldCharType="separate"/>
            </w:r>
            <w:r>
              <w:rPr>
                <w:noProof/>
                <w:webHidden/>
              </w:rPr>
              <w:t>47</w:t>
            </w:r>
            <w:r>
              <w:rPr>
                <w:noProof/>
                <w:webHidden/>
              </w:rPr>
              <w:fldChar w:fldCharType="end"/>
            </w:r>
          </w:hyperlink>
        </w:p>
        <w:p w14:paraId="51896AE8" w14:textId="1A75212E"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25" w:history="1">
            <w:r w:rsidRPr="00721D2F">
              <w:rPr>
                <w:rStyle w:val="Hyperlink"/>
                <w:noProof/>
                <w14:scene3d>
                  <w14:camera w14:prst="orthographicFront"/>
                  <w14:lightRig w14:rig="threePt" w14:dir="t">
                    <w14:rot w14:lat="0" w14:lon="0" w14:rev="0"/>
                  </w14:lightRig>
                </w14:scene3d>
              </w:rPr>
              <w:t>18.1.4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Division</w:t>
            </w:r>
            <w:r>
              <w:rPr>
                <w:noProof/>
                <w:webHidden/>
              </w:rPr>
              <w:tab/>
            </w:r>
            <w:r>
              <w:rPr>
                <w:noProof/>
                <w:webHidden/>
              </w:rPr>
              <w:fldChar w:fldCharType="begin"/>
            </w:r>
            <w:r>
              <w:rPr>
                <w:noProof/>
                <w:webHidden/>
              </w:rPr>
              <w:instrText xml:space="preserve"> PAGEREF _Toc235114125 \h </w:instrText>
            </w:r>
            <w:r>
              <w:rPr>
                <w:noProof/>
                <w:webHidden/>
              </w:rPr>
            </w:r>
            <w:r>
              <w:rPr>
                <w:noProof/>
                <w:webHidden/>
              </w:rPr>
              <w:fldChar w:fldCharType="separate"/>
            </w:r>
            <w:r>
              <w:rPr>
                <w:noProof/>
                <w:webHidden/>
              </w:rPr>
              <w:t>47</w:t>
            </w:r>
            <w:r>
              <w:rPr>
                <w:noProof/>
                <w:webHidden/>
              </w:rPr>
              <w:fldChar w:fldCharType="end"/>
            </w:r>
          </w:hyperlink>
        </w:p>
        <w:p w14:paraId="1FD71CFA" w14:textId="3B04625B"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26" w:history="1">
            <w:r w:rsidRPr="00721D2F">
              <w:rPr>
                <w:rStyle w:val="Hyperlink"/>
                <w:noProof/>
              </w:rPr>
              <w:t>18.2</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Memory operations</w:t>
            </w:r>
            <w:r>
              <w:rPr>
                <w:noProof/>
                <w:webHidden/>
              </w:rPr>
              <w:tab/>
            </w:r>
            <w:r>
              <w:rPr>
                <w:noProof/>
                <w:webHidden/>
              </w:rPr>
              <w:fldChar w:fldCharType="begin"/>
            </w:r>
            <w:r>
              <w:rPr>
                <w:noProof/>
                <w:webHidden/>
              </w:rPr>
              <w:instrText xml:space="preserve"> PAGEREF _Toc235114126 \h </w:instrText>
            </w:r>
            <w:r>
              <w:rPr>
                <w:noProof/>
                <w:webHidden/>
              </w:rPr>
            </w:r>
            <w:r>
              <w:rPr>
                <w:noProof/>
                <w:webHidden/>
              </w:rPr>
              <w:fldChar w:fldCharType="separate"/>
            </w:r>
            <w:r>
              <w:rPr>
                <w:noProof/>
                <w:webHidden/>
              </w:rPr>
              <w:t>47</w:t>
            </w:r>
            <w:r>
              <w:rPr>
                <w:noProof/>
                <w:webHidden/>
              </w:rPr>
              <w:fldChar w:fldCharType="end"/>
            </w:r>
          </w:hyperlink>
        </w:p>
        <w:p w14:paraId="1A7F5C5E" w14:textId="12B96A76"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27" w:history="1">
            <w:r w:rsidRPr="00721D2F">
              <w:rPr>
                <w:rStyle w:val="Hyperlink"/>
                <w:noProof/>
              </w:rPr>
              <w:t>18.3</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Calculator Commands</w:t>
            </w:r>
            <w:r>
              <w:rPr>
                <w:noProof/>
                <w:webHidden/>
              </w:rPr>
              <w:tab/>
            </w:r>
            <w:r>
              <w:rPr>
                <w:noProof/>
                <w:webHidden/>
              </w:rPr>
              <w:fldChar w:fldCharType="begin"/>
            </w:r>
            <w:r>
              <w:rPr>
                <w:noProof/>
                <w:webHidden/>
              </w:rPr>
              <w:instrText xml:space="preserve"> PAGEREF _Toc235114127 \h </w:instrText>
            </w:r>
            <w:r>
              <w:rPr>
                <w:noProof/>
                <w:webHidden/>
              </w:rPr>
            </w:r>
            <w:r>
              <w:rPr>
                <w:noProof/>
                <w:webHidden/>
              </w:rPr>
              <w:fldChar w:fldCharType="separate"/>
            </w:r>
            <w:r>
              <w:rPr>
                <w:noProof/>
                <w:webHidden/>
              </w:rPr>
              <w:t>47</w:t>
            </w:r>
            <w:r>
              <w:rPr>
                <w:noProof/>
                <w:webHidden/>
              </w:rPr>
              <w:fldChar w:fldCharType="end"/>
            </w:r>
          </w:hyperlink>
        </w:p>
        <w:p w14:paraId="230748CF" w14:textId="28658906"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28" w:history="1">
            <w:r w:rsidRPr="00721D2F">
              <w:rPr>
                <w:rStyle w:val="Hyperlink"/>
                <w:noProof/>
              </w:rPr>
              <w:t>19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Calendar</w:t>
            </w:r>
            <w:r>
              <w:rPr>
                <w:noProof/>
                <w:webHidden/>
              </w:rPr>
              <w:tab/>
            </w:r>
            <w:r>
              <w:rPr>
                <w:noProof/>
                <w:webHidden/>
              </w:rPr>
              <w:fldChar w:fldCharType="begin"/>
            </w:r>
            <w:r>
              <w:rPr>
                <w:noProof/>
                <w:webHidden/>
              </w:rPr>
              <w:instrText xml:space="preserve"> PAGEREF _Toc235114128 \h </w:instrText>
            </w:r>
            <w:r>
              <w:rPr>
                <w:noProof/>
                <w:webHidden/>
              </w:rPr>
            </w:r>
            <w:r>
              <w:rPr>
                <w:noProof/>
                <w:webHidden/>
              </w:rPr>
              <w:fldChar w:fldCharType="separate"/>
            </w:r>
            <w:r>
              <w:rPr>
                <w:noProof/>
                <w:webHidden/>
              </w:rPr>
              <w:t>48</w:t>
            </w:r>
            <w:r>
              <w:rPr>
                <w:noProof/>
                <w:webHidden/>
              </w:rPr>
              <w:fldChar w:fldCharType="end"/>
            </w:r>
          </w:hyperlink>
        </w:p>
        <w:p w14:paraId="6980EBB0" w14:textId="5E026724"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29" w:history="1">
            <w:r w:rsidRPr="00721D2F">
              <w:rPr>
                <w:rStyle w:val="Hyperlink"/>
                <w:noProof/>
              </w:rPr>
              <w:t>19.1</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Appointments</w:t>
            </w:r>
            <w:r>
              <w:rPr>
                <w:noProof/>
                <w:webHidden/>
              </w:rPr>
              <w:tab/>
            </w:r>
            <w:r>
              <w:rPr>
                <w:noProof/>
                <w:webHidden/>
              </w:rPr>
              <w:fldChar w:fldCharType="begin"/>
            </w:r>
            <w:r>
              <w:rPr>
                <w:noProof/>
                <w:webHidden/>
              </w:rPr>
              <w:instrText xml:space="preserve"> PAGEREF _Toc235114129 \h </w:instrText>
            </w:r>
            <w:r>
              <w:rPr>
                <w:noProof/>
                <w:webHidden/>
              </w:rPr>
            </w:r>
            <w:r>
              <w:rPr>
                <w:noProof/>
                <w:webHidden/>
              </w:rPr>
              <w:fldChar w:fldCharType="separate"/>
            </w:r>
            <w:r>
              <w:rPr>
                <w:noProof/>
                <w:webHidden/>
              </w:rPr>
              <w:t>48</w:t>
            </w:r>
            <w:r>
              <w:rPr>
                <w:noProof/>
                <w:webHidden/>
              </w:rPr>
              <w:fldChar w:fldCharType="end"/>
            </w:r>
          </w:hyperlink>
        </w:p>
        <w:p w14:paraId="11DEAB83" w14:textId="19DD756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30" w:history="1">
            <w:r w:rsidRPr="00721D2F">
              <w:rPr>
                <w:rStyle w:val="Hyperlink"/>
                <w:noProof/>
                <w14:scene3d>
                  <w14:camera w14:prst="orthographicFront"/>
                  <w14:lightRig w14:rig="threePt" w14:dir="t">
                    <w14:rot w14:lat="0" w14:lon="0" w14:rev="0"/>
                  </w14:lightRig>
                </w14:scene3d>
              </w:rPr>
              <w:t>19.1.1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View, Edit and Create appointments</w:t>
            </w:r>
            <w:r>
              <w:rPr>
                <w:noProof/>
                <w:webHidden/>
              </w:rPr>
              <w:tab/>
            </w:r>
            <w:r>
              <w:rPr>
                <w:noProof/>
                <w:webHidden/>
              </w:rPr>
              <w:fldChar w:fldCharType="begin"/>
            </w:r>
            <w:r>
              <w:rPr>
                <w:noProof/>
                <w:webHidden/>
              </w:rPr>
              <w:instrText xml:space="preserve"> PAGEREF _Toc235114130 \h </w:instrText>
            </w:r>
            <w:r>
              <w:rPr>
                <w:noProof/>
                <w:webHidden/>
              </w:rPr>
            </w:r>
            <w:r>
              <w:rPr>
                <w:noProof/>
                <w:webHidden/>
              </w:rPr>
              <w:fldChar w:fldCharType="separate"/>
            </w:r>
            <w:r>
              <w:rPr>
                <w:noProof/>
                <w:webHidden/>
              </w:rPr>
              <w:t>48</w:t>
            </w:r>
            <w:r>
              <w:rPr>
                <w:noProof/>
                <w:webHidden/>
              </w:rPr>
              <w:fldChar w:fldCharType="end"/>
            </w:r>
          </w:hyperlink>
        </w:p>
        <w:p w14:paraId="26667BA3" w14:textId="3A595E01"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31" w:history="1">
            <w:r w:rsidRPr="00721D2F">
              <w:rPr>
                <w:rStyle w:val="Hyperlink"/>
                <w:noProof/>
                <w14:scene3d>
                  <w14:camera w14:prst="orthographicFront"/>
                  <w14:lightRig w14:rig="threePt" w14:dir="t">
                    <w14:rot w14:lat="0" w14:lon="0" w14:rev="0"/>
                  </w14:lightRig>
                </w14:scene3d>
              </w:rPr>
              <w:t>19.1.2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Modify</w:t>
            </w:r>
            <w:r>
              <w:rPr>
                <w:noProof/>
                <w:webHidden/>
              </w:rPr>
              <w:tab/>
            </w:r>
            <w:r>
              <w:rPr>
                <w:noProof/>
                <w:webHidden/>
              </w:rPr>
              <w:fldChar w:fldCharType="begin"/>
            </w:r>
            <w:r>
              <w:rPr>
                <w:noProof/>
                <w:webHidden/>
              </w:rPr>
              <w:instrText xml:space="preserve"> PAGEREF _Toc235114131 \h </w:instrText>
            </w:r>
            <w:r>
              <w:rPr>
                <w:noProof/>
                <w:webHidden/>
              </w:rPr>
            </w:r>
            <w:r>
              <w:rPr>
                <w:noProof/>
                <w:webHidden/>
              </w:rPr>
              <w:fldChar w:fldCharType="separate"/>
            </w:r>
            <w:r>
              <w:rPr>
                <w:noProof/>
                <w:webHidden/>
              </w:rPr>
              <w:t>50</w:t>
            </w:r>
            <w:r>
              <w:rPr>
                <w:noProof/>
                <w:webHidden/>
              </w:rPr>
              <w:fldChar w:fldCharType="end"/>
            </w:r>
          </w:hyperlink>
        </w:p>
        <w:p w14:paraId="44A1D4C9" w14:textId="46115096"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32" w:history="1">
            <w:r w:rsidRPr="00721D2F">
              <w:rPr>
                <w:rStyle w:val="Hyperlink"/>
                <w:noProof/>
                <w14:scene3d>
                  <w14:camera w14:prst="orthographicFront"/>
                  <w14:lightRig w14:rig="threePt" w14:dir="t">
                    <w14:rot w14:lat="0" w14:lon="0" w14:rev="0"/>
                  </w14:lightRig>
                </w14:scene3d>
              </w:rPr>
              <w:t>19.1.3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Delete appointment</w:t>
            </w:r>
            <w:r>
              <w:rPr>
                <w:noProof/>
                <w:webHidden/>
              </w:rPr>
              <w:tab/>
            </w:r>
            <w:r>
              <w:rPr>
                <w:noProof/>
                <w:webHidden/>
              </w:rPr>
              <w:fldChar w:fldCharType="begin"/>
            </w:r>
            <w:r>
              <w:rPr>
                <w:noProof/>
                <w:webHidden/>
              </w:rPr>
              <w:instrText xml:space="preserve"> PAGEREF _Toc235114132 \h </w:instrText>
            </w:r>
            <w:r>
              <w:rPr>
                <w:noProof/>
                <w:webHidden/>
              </w:rPr>
            </w:r>
            <w:r>
              <w:rPr>
                <w:noProof/>
                <w:webHidden/>
              </w:rPr>
              <w:fldChar w:fldCharType="separate"/>
            </w:r>
            <w:r>
              <w:rPr>
                <w:noProof/>
                <w:webHidden/>
              </w:rPr>
              <w:t>50</w:t>
            </w:r>
            <w:r>
              <w:rPr>
                <w:noProof/>
                <w:webHidden/>
              </w:rPr>
              <w:fldChar w:fldCharType="end"/>
            </w:r>
          </w:hyperlink>
        </w:p>
        <w:p w14:paraId="0F6D022F" w14:textId="2E967F01"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33" w:history="1">
            <w:r w:rsidRPr="00721D2F">
              <w:rPr>
                <w:rStyle w:val="Hyperlink"/>
                <w:noProof/>
              </w:rPr>
              <w:t>19.2</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Calendar Commands</w:t>
            </w:r>
            <w:r>
              <w:rPr>
                <w:noProof/>
                <w:webHidden/>
              </w:rPr>
              <w:tab/>
            </w:r>
            <w:r>
              <w:rPr>
                <w:noProof/>
                <w:webHidden/>
              </w:rPr>
              <w:fldChar w:fldCharType="begin"/>
            </w:r>
            <w:r>
              <w:rPr>
                <w:noProof/>
                <w:webHidden/>
              </w:rPr>
              <w:instrText xml:space="preserve"> PAGEREF _Toc235114133 \h </w:instrText>
            </w:r>
            <w:r>
              <w:rPr>
                <w:noProof/>
                <w:webHidden/>
              </w:rPr>
            </w:r>
            <w:r>
              <w:rPr>
                <w:noProof/>
                <w:webHidden/>
              </w:rPr>
              <w:fldChar w:fldCharType="separate"/>
            </w:r>
            <w:r>
              <w:rPr>
                <w:noProof/>
                <w:webHidden/>
              </w:rPr>
              <w:t>50</w:t>
            </w:r>
            <w:r>
              <w:rPr>
                <w:noProof/>
                <w:webHidden/>
              </w:rPr>
              <w:fldChar w:fldCharType="end"/>
            </w:r>
          </w:hyperlink>
        </w:p>
        <w:p w14:paraId="63F96C69" w14:textId="4B8CACA7"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34" w:history="1">
            <w:r w:rsidRPr="00721D2F">
              <w:rPr>
                <w:rStyle w:val="Hyperlink"/>
                <w:noProof/>
              </w:rPr>
              <w:t>20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Key Lock Command</w:t>
            </w:r>
            <w:r>
              <w:rPr>
                <w:noProof/>
                <w:webHidden/>
              </w:rPr>
              <w:tab/>
            </w:r>
            <w:r>
              <w:rPr>
                <w:noProof/>
                <w:webHidden/>
              </w:rPr>
              <w:fldChar w:fldCharType="begin"/>
            </w:r>
            <w:r>
              <w:rPr>
                <w:noProof/>
                <w:webHidden/>
              </w:rPr>
              <w:instrText xml:space="preserve"> PAGEREF _Toc235114134 \h </w:instrText>
            </w:r>
            <w:r>
              <w:rPr>
                <w:noProof/>
                <w:webHidden/>
              </w:rPr>
            </w:r>
            <w:r>
              <w:rPr>
                <w:noProof/>
                <w:webHidden/>
              </w:rPr>
              <w:fldChar w:fldCharType="separate"/>
            </w:r>
            <w:r>
              <w:rPr>
                <w:noProof/>
                <w:webHidden/>
              </w:rPr>
              <w:t>50</w:t>
            </w:r>
            <w:r>
              <w:rPr>
                <w:noProof/>
                <w:webHidden/>
              </w:rPr>
              <w:fldChar w:fldCharType="end"/>
            </w:r>
          </w:hyperlink>
        </w:p>
        <w:p w14:paraId="72C0DFD8" w14:textId="1694C448"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35" w:history="1">
            <w:r w:rsidRPr="00721D2F">
              <w:rPr>
                <w:rStyle w:val="Hyperlink"/>
                <w:noProof/>
              </w:rPr>
              <w:t>21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System Alerts</w:t>
            </w:r>
            <w:r>
              <w:rPr>
                <w:noProof/>
                <w:webHidden/>
              </w:rPr>
              <w:tab/>
            </w:r>
            <w:r>
              <w:rPr>
                <w:noProof/>
                <w:webHidden/>
              </w:rPr>
              <w:fldChar w:fldCharType="begin"/>
            </w:r>
            <w:r>
              <w:rPr>
                <w:noProof/>
                <w:webHidden/>
              </w:rPr>
              <w:instrText xml:space="preserve"> PAGEREF _Toc235114135 \h </w:instrText>
            </w:r>
            <w:r>
              <w:rPr>
                <w:noProof/>
                <w:webHidden/>
              </w:rPr>
            </w:r>
            <w:r>
              <w:rPr>
                <w:noProof/>
                <w:webHidden/>
              </w:rPr>
              <w:fldChar w:fldCharType="separate"/>
            </w:r>
            <w:r>
              <w:rPr>
                <w:noProof/>
                <w:webHidden/>
              </w:rPr>
              <w:t>51</w:t>
            </w:r>
            <w:r>
              <w:rPr>
                <w:noProof/>
                <w:webHidden/>
              </w:rPr>
              <w:fldChar w:fldCharType="end"/>
            </w:r>
          </w:hyperlink>
        </w:p>
        <w:p w14:paraId="6C584A4B" w14:textId="3D4CC80A"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36" w:history="1">
            <w:r w:rsidRPr="00721D2F">
              <w:rPr>
                <w:rStyle w:val="Hyperlink"/>
                <w:noProof/>
              </w:rPr>
              <w:t>22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Remote Mode</w:t>
            </w:r>
            <w:r>
              <w:rPr>
                <w:noProof/>
                <w:webHidden/>
              </w:rPr>
              <w:tab/>
            </w:r>
            <w:r>
              <w:rPr>
                <w:noProof/>
                <w:webHidden/>
              </w:rPr>
              <w:fldChar w:fldCharType="begin"/>
            </w:r>
            <w:r>
              <w:rPr>
                <w:noProof/>
                <w:webHidden/>
              </w:rPr>
              <w:instrText xml:space="preserve"> PAGEREF _Toc235114136 \h </w:instrText>
            </w:r>
            <w:r>
              <w:rPr>
                <w:noProof/>
                <w:webHidden/>
              </w:rPr>
            </w:r>
            <w:r>
              <w:rPr>
                <w:noProof/>
                <w:webHidden/>
              </w:rPr>
              <w:fldChar w:fldCharType="separate"/>
            </w:r>
            <w:r>
              <w:rPr>
                <w:noProof/>
                <w:webHidden/>
              </w:rPr>
              <w:t>51</w:t>
            </w:r>
            <w:r>
              <w:rPr>
                <w:noProof/>
                <w:webHidden/>
              </w:rPr>
              <w:fldChar w:fldCharType="end"/>
            </w:r>
          </w:hyperlink>
        </w:p>
        <w:p w14:paraId="1226FD95" w14:textId="1696B1FF"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37" w:history="1">
            <w:r w:rsidRPr="00721D2F">
              <w:rPr>
                <w:rStyle w:val="Hyperlink"/>
                <w:noProof/>
              </w:rPr>
              <w:t>22.1</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Before you Connect</w:t>
            </w:r>
            <w:r>
              <w:rPr>
                <w:noProof/>
                <w:webHidden/>
              </w:rPr>
              <w:tab/>
            </w:r>
            <w:r>
              <w:rPr>
                <w:noProof/>
                <w:webHidden/>
              </w:rPr>
              <w:fldChar w:fldCharType="begin"/>
            </w:r>
            <w:r>
              <w:rPr>
                <w:noProof/>
                <w:webHidden/>
              </w:rPr>
              <w:instrText xml:space="preserve"> PAGEREF _Toc235114137 \h </w:instrText>
            </w:r>
            <w:r>
              <w:rPr>
                <w:noProof/>
                <w:webHidden/>
              </w:rPr>
            </w:r>
            <w:r>
              <w:rPr>
                <w:noProof/>
                <w:webHidden/>
              </w:rPr>
              <w:fldChar w:fldCharType="separate"/>
            </w:r>
            <w:r>
              <w:rPr>
                <w:noProof/>
                <w:webHidden/>
              </w:rPr>
              <w:t>51</w:t>
            </w:r>
            <w:r>
              <w:rPr>
                <w:noProof/>
                <w:webHidden/>
              </w:rPr>
              <w:fldChar w:fldCharType="end"/>
            </w:r>
          </w:hyperlink>
        </w:p>
        <w:p w14:paraId="7CDB0AFA" w14:textId="1B54F6A7"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38" w:history="1">
            <w:r w:rsidRPr="00721D2F">
              <w:rPr>
                <w:rStyle w:val="Hyperlink"/>
                <w:noProof/>
              </w:rPr>
              <w:t>22.2</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Using the Bluetooth Connection</w:t>
            </w:r>
            <w:r>
              <w:rPr>
                <w:noProof/>
                <w:webHidden/>
              </w:rPr>
              <w:tab/>
            </w:r>
            <w:r>
              <w:rPr>
                <w:noProof/>
                <w:webHidden/>
              </w:rPr>
              <w:fldChar w:fldCharType="begin"/>
            </w:r>
            <w:r>
              <w:rPr>
                <w:noProof/>
                <w:webHidden/>
              </w:rPr>
              <w:instrText xml:space="preserve"> PAGEREF _Toc235114138 \h </w:instrText>
            </w:r>
            <w:r>
              <w:rPr>
                <w:noProof/>
                <w:webHidden/>
              </w:rPr>
            </w:r>
            <w:r>
              <w:rPr>
                <w:noProof/>
                <w:webHidden/>
              </w:rPr>
              <w:fldChar w:fldCharType="separate"/>
            </w:r>
            <w:r>
              <w:rPr>
                <w:noProof/>
                <w:webHidden/>
              </w:rPr>
              <w:t>52</w:t>
            </w:r>
            <w:r>
              <w:rPr>
                <w:noProof/>
                <w:webHidden/>
              </w:rPr>
              <w:fldChar w:fldCharType="end"/>
            </w:r>
          </w:hyperlink>
        </w:p>
        <w:p w14:paraId="7A410E74" w14:textId="4C87C02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39" w:history="1">
            <w:r w:rsidRPr="00721D2F">
              <w:rPr>
                <w:rStyle w:val="Hyperlink"/>
                <w:noProof/>
                <w14:scene3d>
                  <w14:camera w14:prst="orthographicFront"/>
                  <w14:lightRig w14:rig="threePt" w14:dir="t">
                    <w14:rot w14:lat="0" w14:lon="0" w14:rev="0"/>
                  </w14:lightRig>
                </w14:scene3d>
              </w:rPr>
              <w:t>22.2.1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Connect to Multiple Hosts</w:t>
            </w:r>
            <w:r>
              <w:rPr>
                <w:noProof/>
                <w:webHidden/>
              </w:rPr>
              <w:tab/>
            </w:r>
            <w:r>
              <w:rPr>
                <w:noProof/>
                <w:webHidden/>
              </w:rPr>
              <w:fldChar w:fldCharType="begin"/>
            </w:r>
            <w:r>
              <w:rPr>
                <w:noProof/>
                <w:webHidden/>
              </w:rPr>
              <w:instrText xml:space="preserve"> PAGEREF _Toc235114139 \h </w:instrText>
            </w:r>
            <w:r>
              <w:rPr>
                <w:noProof/>
                <w:webHidden/>
              </w:rPr>
            </w:r>
            <w:r>
              <w:rPr>
                <w:noProof/>
                <w:webHidden/>
              </w:rPr>
              <w:fldChar w:fldCharType="separate"/>
            </w:r>
            <w:r>
              <w:rPr>
                <w:noProof/>
                <w:webHidden/>
              </w:rPr>
              <w:t>52</w:t>
            </w:r>
            <w:r>
              <w:rPr>
                <w:noProof/>
                <w:webHidden/>
              </w:rPr>
              <w:fldChar w:fldCharType="end"/>
            </w:r>
          </w:hyperlink>
        </w:p>
        <w:p w14:paraId="2CD47F3D" w14:textId="55775D2C"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40" w:history="1">
            <w:r w:rsidRPr="00721D2F">
              <w:rPr>
                <w:rStyle w:val="Hyperlink"/>
                <w:noProof/>
              </w:rPr>
              <w:t>22.3</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USB</w:t>
            </w:r>
            <w:r>
              <w:rPr>
                <w:noProof/>
                <w:webHidden/>
              </w:rPr>
              <w:tab/>
            </w:r>
            <w:r>
              <w:rPr>
                <w:noProof/>
                <w:webHidden/>
              </w:rPr>
              <w:fldChar w:fldCharType="begin"/>
            </w:r>
            <w:r>
              <w:rPr>
                <w:noProof/>
                <w:webHidden/>
              </w:rPr>
              <w:instrText xml:space="preserve"> PAGEREF _Toc235114140 \h </w:instrText>
            </w:r>
            <w:r>
              <w:rPr>
                <w:noProof/>
                <w:webHidden/>
              </w:rPr>
            </w:r>
            <w:r>
              <w:rPr>
                <w:noProof/>
                <w:webHidden/>
              </w:rPr>
              <w:fldChar w:fldCharType="separate"/>
            </w:r>
            <w:r>
              <w:rPr>
                <w:noProof/>
                <w:webHidden/>
              </w:rPr>
              <w:t>52</w:t>
            </w:r>
            <w:r>
              <w:rPr>
                <w:noProof/>
                <w:webHidden/>
              </w:rPr>
              <w:fldChar w:fldCharType="end"/>
            </w:r>
          </w:hyperlink>
        </w:p>
        <w:p w14:paraId="6F220DD1" w14:textId="7004D21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41" w:history="1">
            <w:r w:rsidRPr="00721D2F">
              <w:rPr>
                <w:rStyle w:val="Hyperlink"/>
                <w:noProof/>
                <w14:scene3d>
                  <w14:camera w14:prst="orthographicFront"/>
                  <w14:lightRig w14:rig="threePt" w14:dir="t">
                    <w14:rot w14:lat="0" w14:lon="0" w14:rev="0"/>
                  </w14:lightRig>
                </w14:scene3d>
              </w:rPr>
              <w:t>22.3.1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Human Interface Device (HID) – Orbit</w:t>
            </w:r>
            <w:r>
              <w:rPr>
                <w:noProof/>
                <w:webHidden/>
              </w:rPr>
              <w:tab/>
            </w:r>
            <w:r>
              <w:rPr>
                <w:noProof/>
                <w:webHidden/>
              </w:rPr>
              <w:fldChar w:fldCharType="begin"/>
            </w:r>
            <w:r>
              <w:rPr>
                <w:noProof/>
                <w:webHidden/>
              </w:rPr>
              <w:instrText xml:space="preserve"> PAGEREF _Toc235114141 \h </w:instrText>
            </w:r>
            <w:r>
              <w:rPr>
                <w:noProof/>
                <w:webHidden/>
              </w:rPr>
            </w:r>
            <w:r>
              <w:rPr>
                <w:noProof/>
                <w:webHidden/>
              </w:rPr>
              <w:fldChar w:fldCharType="separate"/>
            </w:r>
            <w:r>
              <w:rPr>
                <w:noProof/>
                <w:webHidden/>
              </w:rPr>
              <w:t>53</w:t>
            </w:r>
            <w:r>
              <w:rPr>
                <w:noProof/>
                <w:webHidden/>
              </w:rPr>
              <w:fldChar w:fldCharType="end"/>
            </w:r>
          </w:hyperlink>
        </w:p>
        <w:p w14:paraId="0878EFC8" w14:textId="1DE40110"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42" w:history="1">
            <w:r w:rsidRPr="00721D2F">
              <w:rPr>
                <w:rStyle w:val="Hyperlink"/>
                <w:noProof/>
                <w14:scene3d>
                  <w14:camera w14:prst="orthographicFront"/>
                  <w14:lightRig w14:rig="threePt" w14:dir="t">
                    <w14:rot w14:lat="0" w14:lon="0" w14:rev="0"/>
                  </w14:lightRig>
                </w14:scene3d>
              </w:rPr>
              <w:t>22.3.2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Human Interface Device (HID) – Braille</w:t>
            </w:r>
            <w:r>
              <w:rPr>
                <w:noProof/>
                <w:webHidden/>
              </w:rPr>
              <w:tab/>
            </w:r>
            <w:r>
              <w:rPr>
                <w:noProof/>
                <w:webHidden/>
              </w:rPr>
              <w:fldChar w:fldCharType="begin"/>
            </w:r>
            <w:r>
              <w:rPr>
                <w:noProof/>
                <w:webHidden/>
              </w:rPr>
              <w:instrText xml:space="preserve"> PAGEREF _Toc235114142 \h </w:instrText>
            </w:r>
            <w:r>
              <w:rPr>
                <w:noProof/>
                <w:webHidden/>
              </w:rPr>
            </w:r>
            <w:r>
              <w:rPr>
                <w:noProof/>
                <w:webHidden/>
              </w:rPr>
              <w:fldChar w:fldCharType="separate"/>
            </w:r>
            <w:r>
              <w:rPr>
                <w:noProof/>
                <w:webHidden/>
              </w:rPr>
              <w:t>53</w:t>
            </w:r>
            <w:r>
              <w:rPr>
                <w:noProof/>
                <w:webHidden/>
              </w:rPr>
              <w:fldChar w:fldCharType="end"/>
            </w:r>
          </w:hyperlink>
        </w:p>
        <w:p w14:paraId="22939204" w14:textId="391FE5A6"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43" w:history="1">
            <w:r w:rsidRPr="00721D2F">
              <w:rPr>
                <w:rStyle w:val="Hyperlink"/>
                <w:noProof/>
                <w14:scene3d>
                  <w14:camera w14:prst="orthographicFront"/>
                  <w14:lightRig w14:rig="threePt" w14:dir="t">
                    <w14:rot w14:lat="0" w14:lon="0" w14:rev="0"/>
                  </w14:lightRig>
                </w14:scene3d>
              </w:rPr>
              <w:t>22.3.3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Serial</w:t>
            </w:r>
            <w:r>
              <w:rPr>
                <w:noProof/>
                <w:webHidden/>
              </w:rPr>
              <w:tab/>
            </w:r>
            <w:r>
              <w:rPr>
                <w:noProof/>
                <w:webHidden/>
              </w:rPr>
              <w:fldChar w:fldCharType="begin"/>
            </w:r>
            <w:r>
              <w:rPr>
                <w:noProof/>
                <w:webHidden/>
              </w:rPr>
              <w:instrText xml:space="preserve"> PAGEREF _Toc235114143 \h </w:instrText>
            </w:r>
            <w:r>
              <w:rPr>
                <w:noProof/>
                <w:webHidden/>
              </w:rPr>
            </w:r>
            <w:r>
              <w:rPr>
                <w:noProof/>
                <w:webHidden/>
              </w:rPr>
              <w:fldChar w:fldCharType="separate"/>
            </w:r>
            <w:r>
              <w:rPr>
                <w:noProof/>
                <w:webHidden/>
              </w:rPr>
              <w:t>53</w:t>
            </w:r>
            <w:r>
              <w:rPr>
                <w:noProof/>
                <w:webHidden/>
              </w:rPr>
              <w:fldChar w:fldCharType="end"/>
            </w:r>
          </w:hyperlink>
        </w:p>
        <w:p w14:paraId="12556C70" w14:textId="53DA8C7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44" w:history="1">
            <w:r w:rsidRPr="00721D2F">
              <w:rPr>
                <w:rStyle w:val="Hyperlink"/>
                <w:noProof/>
                <w14:scene3d>
                  <w14:camera w14:prst="orthographicFront"/>
                  <w14:lightRig w14:rig="threePt" w14:dir="t">
                    <w14:rot w14:lat="0" w14:lon="0" w14:rev="0"/>
                  </w14:lightRig>
                </w14:scene3d>
              </w:rPr>
              <w:t>22.3.4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Mass Storage</w:t>
            </w:r>
            <w:r>
              <w:rPr>
                <w:noProof/>
                <w:webHidden/>
              </w:rPr>
              <w:tab/>
            </w:r>
            <w:r>
              <w:rPr>
                <w:noProof/>
                <w:webHidden/>
              </w:rPr>
              <w:fldChar w:fldCharType="begin"/>
            </w:r>
            <w:r>
              <w:rPr>
                <w:noProof/>
                <w:webHidden/>
              </w:rPr>
              <w:instrText xml:space="preserve"> PAGEREF _Toc235114144 \h </w:instrText>
            </w:r>
            <w:r>
              <w:rPr>
                <w:noProof/>
                <w:webHidden/>
              </w:rPr>
            </w:r>
            <w:r>
              <w:rPr>
                <w:noProof/>
                <w:webHidden/>
              </w:rPr>
              <w:fldChar w:fldCharType="separate"/>
            </w:r>
            <w:r>
              <w:rPr>
                <w:noProof/>
                <w:webHidden/>
              </w:rPr>
              <w:t>54</w:t>
            </w:r>
            <w:r>
              <w:rPr>
                <w:noProof/>
                <w:webHidden/>
              </w:rPr>
              <w:fldChar w:fldCharType="end"/>
            </w:r>
          </w:hyperlink>
        </w:p>
        <w:p w14:paraId="722DB503" w14:textId="2714A3DC"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45" w:history="1">
            <w:r w:rsidRPr="00721D2F">
              <w:rPr>
                <w:rStyle w:val="Hyperlink"/>
                <w:noProof/>
              </w:rPr>
              <w:t>22.4</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iOS Devices</w:t>
            </w:r>
            <w:r>
              <w:rPr>
                <w:noProof/>
                <w:webHidden/>
              </w:rPr>
              <w:tab/>
            </w:r>
            <w:r>
              <w:rPr>
                <w:noProof/>
                <w:webHidden/>
              </w:rPr>
              <w:fldChar w:fldCharType="begin"/>
            </w:r>
            <w:r>
              <w:rPr>
                <w:noProof/>
                <w:webHidden/>
              </w:rPr>
              <w:instrText xml:space="preserve"> PAGEREF _Toc235114145 \h </w:instrText>
            </w:r>
            <w:r>
              <w:rPr>
                <w:noProof/>
                <w:webHidden/>
              </w:rPr>
            </w:r>
            <w:r>
              <w:rPr>
                <w:noProof/>
                <w:webHidden/>
              </w:rPr>
              <w:fldChar w:fldCharType="separate"/>
            </w:r>
            <w:r>
              <w:rPr>
                <w:noProof/>
                <w:webHidden/>
              </w:rPr>
              <w:t>54</w:t>
            </w:r>
            <w:r>
              <w:rPr>
                <w:noProof/>
                <w:webHidden/>
              </w:rPr>
              <w:fldChar w:fldCharType="end"/>
            </w:r>
          </w:hyperlink>
        </w:p>
        <w:p w14:paraId="5E863A5C" w14:textId="4DA588F1"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46" w:history="1">
            <w:r w:rsidRPr="00721D2F">
              <w:rPr>
                <w:rStyle w:val="Hyperlink"/>
                <w:noProof/>
                <w14:scene3d>
                  <w14:camera w14:prst="orthographicFront"/>
                  <w14:lightRig w14:rig="threePt" w14:dir="t">
                    <w14:rot w14:lat="0" w14:lon="0" w14:rev="0"/>
                  </w14:lightRig>
                </w14:scene3d>
              </w:rPr>
              <w:t>22.4.1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Connecting iOS with Bluetooth</w:t>
            </w:r>
            <w:r>
              <w:rPr>
                <w:noProof/>
                <w:webHidden/>
              </w:rPr>
              <w:tab/>
            </w:r>
            <w:r>
              <w:rPr>
                <w:noProof/>
                <w:webHidden/>
              </w:rPr>
              <w:fldChar w:fldCharType="begin"/>
            </w:r>
            <w:r>
              <w:rPr>
                <w:noProof/>
                <w:webHidden/>
              </w:rPr>
              <w:instrText xml:space="preserve"> PAGEREF _Toc235114146 \h </w:instrText>
            </w:r>
            <w:r>
              <w:rPr>
                <w:noProof/>
                <w:webHidden/>
              </w:rPr>
            </w:r>
            <w:r>
              <w:rPr>
                <w:noProof/>
                <w:webHidden/>
              </w:rPr>
              <w:fldChar w:fldCharType="separate"/>
            </w:r>
            <w:r>
              <w:rPr>
                <w:noProof/>
                <w:webHidden/>
              </w:rPr>
              <w:t>54</w:t>
            </w:r>
            <w:r>
              <w:rPr>
                <w:noProof/>
                <w:webHidden/>
              </w:rPr>
              <w:fldChar w:fldCharType="end"/>
            </w:r>
          </w:hyperlink>
        </w:p>
        <w:p w14:paraId="5E79C871" w14:textId="641A9A91"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47" w:history="1">
            <w:r w:rsidRPr="00721D2F">
              <w:rPr>
                <w:rStyle w:val="Hyperlink"/>
                <w:noProof/>
                <w14:scene3d>
                  <w14:camera w14:prst="orthographicFront"/>
                  <w14:lightRig w14:rig="threePt" w14:dir="t">
                    <w14:rot w14:lat="0" w14:lon="0" w14:rev="0"/>
                  </w14:lightRig>
                </w14:scene3d>
              </w:rPr>
              <w:t>22.4.2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iOS Resources</w:t>
            </w:r>
            <w:r>
              <w:rPr>
                <w:noProof/>
                <w:webHidden/>
              </w:rPr>
              <w:tab/>
            </w:r>
            <w:r>
              <w:rPr>
                <w:noProof/>
                <w:webHidden/>
              </w:rPr>
              <w:fldChar w:fldCharType="begin"/>
            </w:r>
            <w:r>
              <w:rPr>
                <w:noProof/>
                <w:webHidden/>
              </w:rPr>
              <w:instrText xml:space="preserve"> PAGEREF _Toc235114147 \h </w:instrText>
            </w:r>
            <w:r>
              <w:rPr>
                <w:noProof/>
                <w:webHidden/>
              </w:rPr>
            </w:r>
            <w:r>
              <w:rPr>
                <w:noProof/>
                <w:webHidden/>
              </w:rPr>
              <w:fldChar w:fldCharType="separate"/>
            </w:r>
            <w:r>
              <w:rPr>
                <w:noProof/>
                <w:webHidden/>
              </w:rPr>
              <w:t>55</w:t>
            </w:r>
            <w:r>
              <w:rPr>
                <w:noProof/>
                <w:webHidden/>
              </w:rPr>
              <w:fldChar w:fldCharType="end"/>
            </w:r>
          </w:hyperlink>
        </w:p>
        <w:p w14:paraId="010B7BE9" w14:textId="40A1098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48" w:history="1">
            <w:r w:rsidRPr="00721D2F">
              <w:rPr>
                <w:rStyle w:val="Hyperlink"/>
                <w:noProof/>
                <w14:scene3d>
                  <w14:camera w14:prst="orthographicFront"/>
                  <w14:lightRig w14:rig="threePt" w14:dir="t">
                    <w14:rot w14:lat="0" w14:lon="0" w14:rev="0"/>
                  </w14:lightRig>
                </w14:scene3d>
              </w:rPr>
              <w:t>22.4.3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iOS Commands</w:t>
            </w:r>
            <w:r>
              <w:rPr>
                <w:noProof/>
                <w:webHidden/>
              </w:rPr>
              <w:tab/>
            </w:r>
            <w:r>
              <w:rPr>
                <w:noProof/>
                <w:webHidden/>
              </w:rPr>
              <w:fldChar w:fldCharType="begin"/>
            </w:r>
            <w:r>
              <w:rPr>
                <w:noProof/>
                <w:webHidden/>
              </w:rPr>
              <w:instrText xml:space="preserve"> PAGEREF _Toc235114148 \h </w:instrText>
            </w:r>
            <w:r>
              <w:rPr>
                <w:noProof/>
                <w:webHidden/>
              </w:rPr>
            </w:r>
            <w:r>
              <w:rPr>
                <w:noProof/>
                <w:webHidden/>
              </w:rPr>
              <w:fldChar w:fldCharType="separate"/>
            </w:r>
            <w:r>
              <w:rPr>
                <w:noProof/>
                <w:webHidden/>
              </w:rPr>
              <w:t>55</w:t>
            </w:r>
            <w:r>
              <w:rPr>
                <w:noProof/>
                <w:webHidden/>
              </w:rPr>
              <w:fldChar w:fldCharType="end"/>
            </w:r>
          </w:hyperlink>
        </w:p>
        <w:p w14:paraId="309D397E" w14:textId="57771D3F"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49" w:history="1">
            <w:r w:rsidRPr="00721D2F">
              <w:rPr>
                <w:rStyle w:val="Hyperlink"/>
                <w:noProof/>
              </w:rPr>
              <w:t>22.5</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Mac Computers</w:t>
            </w:r>
            <w:r>
              <w:rPr>
                <w:noProof/>
                <w:webHidden/>
              </w:rPr>
              <w:tab/>
            </w:r>
            <w:r>
              <w:rPr>
                <w:noProof/>
                <w:webHidden/>
              </w:rPr>
              <w:fldChar w:fldCharType="begin"/>
            </w:r>
            <w:r>
              <w:rPr>
                <w:noProof/>
                <w:webHidden/>
              </w:rPr>
              <w:instrText xml:space="preserve"> PAGEREF _Toc235114149 \h </w:instrText>
            </w:r>
            <w:r>
              <w:rPr>
                <w:noProof/>
                <w:webHidden/>
              </w:rPr>
            </w:r>
            <w:r>
              <w:rPr>
                <w:noProof/>
                <w:webHidden/>
              </w:rPr>
              <w:fldChar w:fldCharType="separate"/>
            </w:r>
            <w:r>
              <w:rPr>
                <w:noProof/>
                <w:webHidden/>
              </w:rPr>
              <w:t>57</w:t>
            </w:r>
            <w:r>
              <w:rPr>
                <w:noProof/>
                <w:webHidden/>
              </w:rPr>
              <w:fldChar w:fldCharType="end"/>
            </w:r>
          </w:hyperlink>
        </w:p>
        <w:p w14:paraId="1AB351D2" w14:textId="033D4073"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50" w:history="1">
            <w:r w:rsidRPr="00721D2F">
              <w:rPr>
                <w:rStyle w:val="Hyperlink"/>
                <w:noProof/>
                <w14:scene3d>
                  <w14:camera w14:prst="orthographicFront"/>
                  <w14:lightRig w14:rig="threePt" w14:dir="t">
                    <w14:rot w14:lat="0" w14:lon="0" w14:rev="0"/>
                  </w14:lightRig>
                </w14:scene3d>
              </w:rPr>
              <w:t>22.5.1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Connecting to a Mac over USB</w:t>
            </w:r>
            <w:r>
              <w:rPr>
                <w:noProof/>
                <w:webHidden/>
              </w:rPr>
              <w:tab/>
            </w:r>
            <w:r>
              <w:rPr>
                <w:noProof/>
                <w:webHidden/>
              </w:rPr>
              <w:fldChar w:fldCharType="begin"/>
            </w:r>
            <w:r>
              <w:rPr>
                <w:noProof/>
                <w:webHidden/>
              </w:rPr>
              <w:instrText xml:space="preserve"> PAGEREF _Toc235114150 \h </w:instrText>
            </w:r>
            <w:r>
              <w:rPr>
                <w:noProof/>
                <w:webHidden/>
              </w:rPr>
            </w:r>
            <w:r>
              <w:rPr>
                <w:noProof/>
                <w:webHidden/>
              </w:rPr>
              <w:fldChar w:fldCharType="separate"/>
            </w:r>
            <w:r>
              <w:rPr>
                <w:noProof/>
                <w:webHidden/>
              </w:rPr>
              <w:t>57</w:t>
            </w:r>
            <w:r>
              <w:rPr>
                <w:noProof/>
                <w:webHidden/>
              </w:rPr>
              <w:fldChar w:fldCharType="end"/>
            </w:r>
          </w:hyperlink>
        </w:p>
        <w:p w14:paraId="6C56A95C" w14:textId="6B0F538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51" w:history="1">
            <w:r w:rsidRPr="00721D2F">
              <w:rPr>
                <w:rStyle w:val="Hyperlink"/>
                <w:noProof/>
                <w14:scene3d>
                  <w14:camera w14:prst="orthographicFront"/>
                  <w14:lightRig w14:rig="threePt" w14:dir="t">
                    <w14:rot w14:lat="0" w14:lon="0" w14:rev="0"/>
                  </w14:lightRig>
                </w14:scene3d>
              </w:rPr>
              <w:t>22.5.2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Connecting to a Mac over Bluetooth</w:t>
            </w:r>
            <w:r>
              <w:rPr>
                <w:noProof/>
                <w:webHidden/>
              </w:rPr>
              <w:tab/>
            </w:r>
            <w:r>
              <w:rPr>
                <w:noProof/>
                <w:webHidden/>
              </w:rPr>
              <w:fldChar w:fldCharType="begin"/>
            </w:r>
            <w:r>
              <w:rPr>
                <w:noProof/>
                <w:webHidden/>
              </w:rPr>
              <w:instrText xml:space="preserve"> PAGEREF _Toc235114151 \h </w:instrText>
            </w:r>
            <w:r>
              <w:rPr>
                <w:noProof/>
                <w:webHidden/>
              </w:rPr>
            </w:r>
            <w:r>
              <w:rPr>
                <w:noProof/>
                <w:webHidden/>
              </w:rPr>
              <w:fldChar w:fldCharType="separate"/>
            </w:r>
            <w:r>
              <w:rPr>
                <w:noProof/>
                <w:webHidden/>
              </w:rPr>
              <w:t>57</w:t>
            </w:r>
            <w:r>
              <w:rPr>
                <w:noProof/>
                <w:webHidden/>
              </w:rPr>
              <w:fldChar w:fldCharType="end"/>
            </w:r>
          </w:hyperlink>
        </w:p>
        <w:p w14:paraId="53AC1C3A" w14:textId="44701F6F"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52" w:history="1">
            <w:r w:rsidRPr="00721D2F">
              <w:rPr>
                <w:rStyle w:val="Hyperlink"/>
                <w:noProof/>
                <w14:scene3d>
                  <w14:camera w14:prst="orthographicFront"/>
                  <w14:lightRig w14:rig="threePt" w14:dir="t">
                    <w14:rot w14:lat="0" w14:lon="0" w14:rev="0"/>
                  </w14:lightRig>
                </w14:scene3d>
              </w:rPr>
              <w:t>22.5.3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Controlling the Slate from a Mac</w:t>
            </w:r>
            <w:r>
              <w:rPr>
                <w:noProof/>
                <w:webHidden/>
              </w:rPr>
              <w:tab/>
            </w:r>
            <w:r>
              <w:rPr>
                <w:noProof/>
                <w:webHidden/>
              </w:rPr>
              <w:fldChar w:fldCharType="begin"/>
            </w:r>
            <w:r>
              <w:rPr>
                <w:noProof/>
                <w:webHidden/>
              </w:rPr>
              <w:instrText xml:space="preserve"> PAGEREF _Toc235114152 \h </w:instrText>
            </w:r>
            <w:r>
              <w:rPr>
                <w:noProof/>
                <w:webHidden/>
              </w:rPr>
            </w:r>
            <w:r>
              <w:rPr>
                <w:noProof/>
                <w:webHidden/>
              </w:rPr>
              <w:fldChar w:fldCharType="separate"/>
            </w:r>
            <w:r>
              <w:rPr>
                <w:noProof/>
                <w:webHidden/>
              </w:rPr>
              <w:t>58</w:t>
            </w:r>
            <w:r>
              <w:rPr>
                <w:noProof/>
                <w:webHidden/>
              </w:rPr>
              <w:fldChar w:fldCharType="end"/>
            </w:r>
          </w:hyperlink>
        </w:p>
        <w:p w14:paraId="0CC3D196" w14:textId="768A3D8B"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53" w:history="1">
            <w:r w:rsidRPr="00721D2F">
              <w:rPr>
                <w:rStyle w:val="Hyperlink"/>
                <w:noProof/>
              </w:rPr>
              <w:t>22.6</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Android Devices</w:t>
            </w:r>
            <w:r>
              <w:rPr>
                <w:noProof/>
                <w:webHidden/>
              </w:rPr>
              <w:tab/>
            </w:r>
            <w:r>
              <w:rPr>
                <w:noProof/>
                <w:webHidden/>
              </w:rPr>
              <w:fldChar w:fldCharType="begin"/>
            </w:r>
            <w:r>
              <w:rPr>
                <w:noProof/>
                <w:webHidden/>
              </w:rPr>
              <w:instrText xml:space="preserve"> PAGEREF _Toc235114153 \h </w:instrText>
            </w:r>
            <w:r>
              <w:rPr>
                <w:noProof/>
                <w:webHidden/>
              </w:rPr>
            </w:r>
            <w:r>
              <w:rPr>
                <w:noProof/>
                <w:webHidden/>
              </w:rPr>
              <w:fldChar w:fldCharType="separate"/>
            </w:r>
            <w:r>
              <w:rPr>
                <w:noProof/>
                <w:webHidden/>
              </w:rPr>
              <w:t>58</w:t>
            </w:r>
            <w:r>
              <w:rPr>
                <w:noProof/>
                <w:webHidden/>
              </w:rPr>
              <w:fldChar w:fldCharType="end"/>
            </w:r>
          </w:hyperlink>
        </w:p>
        <w:p w14:paraId="4F4C2C47" w14:textId="1E1E08F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54" w:history="1">
            <w:r w:rsidRPr="00721D2F">
              <w:rPr>
                <w:rStyle w:val="Hyperlink"/>
                <w:noProof/>
                <w14:scene3d>
                  <w14:camera w14:prst="orthographicFront"/>
                  <w14:lightRig w14:rig="threePt" w14:dir="t">
                    <w14:rot w14:lat="0" w14:lon="0" w14:rev="0"/>
                  </w14:lightRig>
                </w14:scene3d>
              </w:rPr>
              <w:t>22.6.1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Connecting to Android devices over Bluetooth</w:t>
            </w:r>
            <w:r>
              <w:rPr>
                <w:noProof/>
                <w:webHidden/>
              </w:rPr>
              <w:tab/>
            </w:r>
            <w:r>
              <w:rPr>
                <w:noProof/>
                <w:webHidden/>
              </w:rPr>
              <w:fldChar w:fldCharType="begin"/>
            </w:r>
            <w:r>
              <w:rPr>
                <w:noProof/>
                <w:webHidden/>
              </w:rPr>
              <w:instrText xml:space="preserve"> PAGEREF _Toc235114154 \h </w:instrText>
            </w:r>
            <w:r>
              <w:rPr>
                <w:noProof/>
                <w:webHidden/>
              </w:rPr>
            </w:r>
            <w:r>
              <w:rPr>
                <w:noProof/>
                <w:webHidden/>
              </w:rPr>
              <w:fldChar w:fldCharType="separate"/>
            </w:r>
            <w:r>
              <w:rPr>
                <w:noProof/>
                <w:webHidden/>
              </w:rPr>
              <w:t>58</w:t>
            </w:r>
            <w:r>
              <w:rPr>
                <w:noProof/>
                <w:webHidden/>
              </w:rPr>
              <w:fldChar w:fldCharType="end"/>
            </w:r>
          </w:hyperlink>
        </w:p>
        <w:p w14:paraId="384B6FE4" w14:textId="4D0BED50"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55" w:history="1">
            <w:r w:rsidRPr="00721D2F">
              <w:rPr>
                <w:rStyle w:val="Hyperlink"/>
                <w:noProof/>
                <w14:scene3d>
                  <w14:camera w14:prst="orthographicFront"/>
                  <w14:lightRig w14:rig="threePt" w14:dir="t">
                    <w14:rot w14:lat="0" w14:lon="0" w14:rev="0"/>
                  </w14:lightRig>
                </w14:scene3d>
              </w:rPr>
              <w:t>22.6.2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Input and Output Text with Talkback</w:t>
            </w:r>
            <w:r>
              <w:rPr>
                <w:noProof/>
                <w:webHidden/>
              </w:rPr>
              <w:tab/>
            </w:r>
            <w:r>
              <w:rPr>
                <w:noProof/>
                <w:webHidden/>
              </w:rPr>
              <w:fldChar w:fldCharType="begin"/>
            </w:r>
            <w:r>
              <w:rPr>
                <w:noProof/>
                <w:webHidden/>
              </w:rPr>
              <w:instrText xml:space="preserve"> PAGEREF _Toc235114155 \h </w:instrText>
            </w:r>
            <w:r>
              <w:rPr>
                <w:noProof/>
                <w:webHidden/>
              </w:rPr>
            </w:r>
            <w:r>
              <w:rPr>
                <w:noProof/>
                <w:webHidden/>
              </w:rPr>
              <w:fldChar w:fldCharType="separate"/>
            </w:r>
            <w:r>
              <w:rPr>
                <w:noProof/>
                <w:webHidden/>
              </w:rPr>
              <w:t>59</w:t>
            </w:r>
            <w:r>
              <w:rPr>
                <w:noProof/>
                <w:webHidden/>
              </w:rPr>
              <w:fldChar w:fldCharType="end"/>
            </w:r>
          </w:hyperlink>
        </w:p>
        <w:p w14:paraId="41105E56" w14:textId="42522DE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56" w:history="1">
            <w:r w:rsidRPr="00721D2F">
              <w:rPr>
                <w:rStyle w:val="Hyperlink"/>
                <w:noProof/>
                <w14:scene3d>
                  <w14:camera w14:prst="orthographicFront"/>
                  <w14:lightRig w14:rig="threePt" w14:dir="t">
                    <w14:rot w14:lat="0" w14:lon="0" w14:rev="0"/>
                  </w14:lightRig>
                </w14:scene3d>
              </w:rPr>
              <w:t>22.6.3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Talkback Commands</w:t>
            </w:r>
            <w:r>
              <w:rPr>
                <w:noProof/>
                <w:webHidden/>
              </w:rPr>
              <w:tab/>
            </w:r>
            <w:r>
              <w:rPr>
                <w:noProof/>
                <w:webHidden/>
              </w:rPr>
              <w:fldChar w:fldCharType="begin"/>
            </w:r>
            <w:r>
              <w:rPr>
                <w:noProof/>
                <w:webHidden/>
              </w:rPr>
              <w:instrText xml:space="preserve"> PAGEREF _Toc235114156 \h </w:instrText>
            </w:r>
            <w:r>
              <w:rPr>
                <w:noProof/>
                <w:webHidden/>
              </w:rPr>
            </w:r>
            <w:r>
              <w:rPr>
                <w:noProof/>
                <w:webHidden/>
              </w:rPr>
              <w:fldChar w:fldCharType="separate"/>
            </w:r>
            <w:r>
              <w:rPr>
                <w:noProof/>
                <w:webHidden/>
              </w:rPr>
              <w:t>59</w:t>
            </w:r>
            <w:r>
              <w:rPr>
                <w:noProof/>
                <w:webHidden/>
              </w:rPr>
              <w:fldChar w:fldCharType="end"/>
            </w:r>
          </w:hyperlink>
        </w:p>
        <w:p w14:paraId="2BFFE149" w14:textId="786BFC95" w:rsidR="00D33FBA" w:rsidRDefault="00D33FBA">
          <w:pPr>
            <w:pStyle w:val="TOC2"/>
            <w:rPr>
              <w:rFonts w:asciiTheme="minorHAnsi" w:eastAsiaTheme="minorEastAsia" w:hAnsiTheme="minorHAnsi" w:cstheme="minorBidi"/>
              <w:smallCaps w:val="0"/>
              <w:noProof/>
              <w:kern w:val="2"/>
              <w:sz w:val="24"/>
              <w:szCs w:val="24"/>
              <w:lang w:val="en-IN" w:eastAsia="en-IN"/>
              <w14:ligatures w14:val="standardContextual"/>
            </w:rPr>
          </w:pPr>
          <w:hyperlink w:anchor="_Toc235114157" w:history="1">
            <w:r w:rsidRPr="00721D2F">
              <w:rPr>
                <w:rStyle w:val="Hyperlink"/>
                <w:noProof/>
              </w:rPr>
              <w:t>22.7</w:t>
            </w:r>
            <w:r>
              <w:rPr>
                <w:rFonts w:asciiTheme="minorHAnsi" w:eastAsiaTheme="minorEastAsia" w:hAnsiTheme="minorHAnsi" w:cstheme="minorBidi"/>
                <w:smallCaps w:val="0"/>
                <w:noProof/>
                <w:kern w:val="2"/>
                <w:sz w:val="24"/>
                <w:szCs w:val="24"/>
                <w:lang w:val="en-IN" w:eastAsia="en-IN"/>
                <w14:ligatures w14:val="standardContextual"/>
              </w:rPr>
              <w:tab/>
            </w:r>
            <w:r w:rsidRPr="00721D2F">
              <w:rPr>
                <w:rStyle w:val="Hyperlink"/>
                <w:noProof/>
              </w:rPr>
              <w:t>Windows PCs</w:t>
            </w:r>
            <w:r>
              <w:rPr>
                <w:noProof/>
                <w:webHidden/>
              </w:rPr>
              <w:tab/>
            </w:r>
            <w:r>
              <w:rPr>
                <w:noProof/>
                <w:webHidden/>
              </w:rPr>
              <w:fldChar w:fldCharType="begin"/>
            </w:r>
            <w:r>
              <w:rPr>
                <w:noProof/>
                <w:webHidden/>
              </w:rPr>
              <w:instrText xml:space="preserve"> PAGEREF _Toc235114157 \h </w:instrText>
            </w:r>
            <w:r>
              <w:rPr>
                <w:noProof/>
                <w:webHidden/>
              </w:rPr>
            </w:r>
            <w:r>
              <w:rPr>
                <w:noProof/>
                <w:webHidden/>
              </w:rPr>
              <w:fldChar w:fldCharType="separate"/>
            </w:r>
            <w:r>
              <w:rPr>
                <w:noProof/>
                <w:webHidden/>
              </w:rPr>
              <w:t>61</w:t>
            </w:r>
            <w:r>
              <w:rPr>
                <w:noProof/>
                <w:webHidden/>
              </w:rPr>
              <w:fldChar w:fldCharType="end"/>
            </w:r>
          </w:hyperlink>
        </w:p>
        <w:p w14:paraId="12727168" w14:textId="7F6FAC4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58" w:history="1">
            <w:r w:rsidRPr="00721D2F">
              <w:rPr>
                <w:rStyle w:val="Hyperlink"/>
                <w:noProof/>
                <w14:scene3d>
                  <w14:camera w14:prst="orthographicFront"/>
                  <w14:lightRig w14:rig="threePt" w14:dir="t">
                    <w14:rot w14:lat="0" w14:lon="0" w14:rev="0"/>
                  </w14:lightRig>
                </w14:scene3d>
              </w:rPr>
              <w:t>22.7.1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Connecting to Windows over USB</w:t>
            </w:r>
            <w:r>
              <w:rPr>
                <w:noProof/>
                <w:webHidden/>
              </w:rPr>
              <w:tab/>
            </w:r>
            <w:r>
              <w:rPr>
                <w:noProof/>
                <w:webHidden/>
              </w:rPr>
              <w:fldChar w:fldCharType="begin"/>
            </w:r>
            <w:r>
              <w:rPr>
                <w:noProof/>
                <w:webHidden/>
              </w:rPr>
              <w:instrText xml:space="preserve"> PAGEREF _Toc235114158 \h </w:instrText>
            </w:r>
            <w:r>
              <w:rPr>
                <w:noProof/>
                <w:webHidden/>
              </w:rPr>
            </w:r>
            <w:r>
              <w:rPr>
                <w:noProof/>
                <w:webHidden/>
              </w:rPr>
              <w:fldChar w:fldCharType="separate"/>
            </w:r>
            <w:r>
              <w:rPr>
                <w:noProof/>
                <w:webHidden/>
              </w:rPr>
              <w:t>61</w:t>
            </w:r>
            <w:r>
              <w:rPr>
                <w:noProof/>
                <w:webHidden/>
              </w:rPr>
              <w:fldChar w:fldCharType="end"/>
            </w:r>
          </w:hyperlink>
        </w:p>
        <w:p w14:paraId="4B756BFC" w14:textId="620012CD"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59" w:history="1">
            <w:r w:rsidRPr="00721D2F">
              <w:rPr>
                <w:rStyle w:val="Hyperlink"/>
                <w:noProof/>
                <w14:scene3d>
                  <w14:camera w14:prst="orthographicFront"/>
                  <w14:lightRig w14:rig="threePt" w14:dir="t">
                    <w14:rot w14:lat="0" w14:lon="0" w14:rev="0"/>
                  </w14:lightRig>
                </w14:scene3d>
              </w:rPr>
              <w:t>22.7.2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Connecting to Windows over Bluetooth</w:t>
            </w:r>
            <w:r>
              <w:rPr>
                <w:noProof/>
                <w:webHidden/>
              </w:rPr>
              <w:tab/>
            </w:r>
            <w:r>
              <w:rPr>
                <w:noProof/>
                <w:webHidden/>
              </w:rPr>
              <w:fldChar w:fldCharType="begin"/>
            </w:r>
            <w:r>
              <w:rPr>
                <w:noProof/>
                <w:webHidden/>
              </w:rPr>
              <w:instrText xml:space="preserve"> PAGEREF _Toc235114159 \h </w:instrText>
            </w:r>
            <w:r>
              <w:rPr>
                <w:noProof/>
                <w:webHidden/>
              </w:rPr>
            </w:r>
            <w:r>
              <w:rPr>
                <w:noProof/>
                <w:webHidden/>
              </w:rPr>
              <w:fldChar w:fldCharType="separate"/>
            </w:r>
            <w:r>
              <w:rPr>
                <w:noProof/>
                <w:webHidden/>
              </w:rPr>
              <w:t>61</w:t>
            </w:r>
            <w:r>
              <w:rPr>
                <w:noProof/>
                <w:webHidden/>
              </w:rPr>
              <w:fldChar w:fldCharType="end"/>
            </w:r>
          </w:hyperlink>
        </w:p>
        <w:p w14:paraId="72BC8E24" w14:textId="5EE57B40"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60" w:history="1">
            <w:r w:rsidRPr="00721D2F">
              <w:rPr>
                <w:rStyle w:val="Hyperlink"/>
                <w:noProof/>
                <w14:scene3d>
                  <w14:camera w14:prst="orthographicFront"/>
                  <w14:lightRig w14:rig="threePt" w14:dir="t">
                    <w14:rot w14:lat="0" w14:lon="0" w14:rev="0"/>
                  </w14:lightRig>
                </w14:scene3d>
              </w:rPr>
              <w:t>22.7.3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Non-Visual Desktop Access (NVDA)</w:t>
            </w:r>
            <w:r>
              <w:rPr>
                <w:noProof/>
                <w:webHidden/>
              </w:rPr>
              <w:tab/>
            </w:r>
            <w:r>
              <w:rPr>
                <w:noProof/>
                <w:webHidden/>
              </w:rPr>
              <w:fldChar w:fldCharType="begin"/>
            </w:r>
            <w:r>
              <w:rPr>
                <w:noProof/>
                <w:webHidden/>
              </w:rPr>
              <w:instrText xml:space="preserve"> PAGEREF _Toc235114160 \h </w:instrText>
            </w:r>
            <w:r>
              <w:rPr>
                <w:noProof/>
                <w:webHidden/>
              </w:rPr>
            </w:r>
            <w:r>
              <w:rPr>
                <w:noProof/>
                <w:webHidden/>
              </w:rPr>
              <w:fldChar w:fldCharType="separate"/>
            </w:r>
            <w:r>
              <w:rPr>
                <w:noProof/>
                <w:webHidden/>
              </w:rPr>
              <w:t>62</w:t>
            </w:r>
            <w:r>
              <w:rPr>
                <w:noProof/>
                <w:webHidden/>
              </w:rPr>
              <w:fldChar w:fldCharType="end"/>
            </w:r>
          </w:hyperlink>
        </w:p>
        <w:p w14:paraId="46A5F4FD" w14:textId="7C61085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61" w:history="1">
            <w:r w:rsidRPr="00721D2F">
              <w:rPr>
                <w:rStyle w:val="Hyperlink"/>
                <w:noProof/>
                <w14:scene3d>
                  <w14:camera w14:prst="orthographicFront"/>
                  <w14:lightRig w14:rig="threePt" w14:dir="t">
                    <w14:rot w14:lat="0" w14:lon="0" w14:rev="0"/>
                  </w14:lightRig>
                </w14:scene3d>
              </w:rPr>
              <w:t>22.7.4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Job Access with Speech (JAWS)</w:t>
            </w:r>
            <w:r>
              <w:rPr>
                <w:noProof/>
                <w:webHidden/>
              </w:rPr>
              <w:tab/>
            </w:r>
            <w:r>
              <w:rPr>
                <w:noProof/>
                <w:webHidden/>
              </w:rPr>
              <w:fldChar w:fldCharType="begin"/>
            </w:r>
            <w:r>
              <w:rPr>
                <w:noProof/>
                <w:webHidden/>
              </w:rPr>
              <w:instrText xml:space="preserve"> PAGEREF _Toc235114161 \h </w:instrText>
            </w:r>
            <w:r>
              <w:rPr>
                <w:noProof/>
                <w:webHidden/>
              </w:rPr>
            </w:r>
            <w:r>
              <w:rPr>
                <w:noProof/>
                <w:webHidden/>
              </w:rPr>
              <w:fldChar w:fldCharType="separate"/>
            </w:r>
            <w:r>
              <w:rPr>
                <w:noProof/>
                <w:webHidden/>
              </w:rPr>
              <w:t>63</w:t>
            </w:r>
            <w:r>
              <w:rPr>
                <w:noProof/>
                <w:webHidden/>
              </w:rPr>
              <w:fldChar w:fldCharType="end"/>
            </w:r>
          </w:hyperlink>
        </w:p>
        <w:p w14:paraId="67B455C4" w14:textId="1F8DDF85"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62" w:history="1">
            <w:r w:rsidRPr="00721D2F">
              <w:rPr>
                <w:rStyle w:val="Hyperlink"/>
                <w:noProof/>
                <w14:scene3d>
                  <w14:camera w14:prst="orthographicFront"/>
                  <w14:lightRig w14:rig="threePt" w14:dir="t">
                    <w14:rot w14:lat="0" w14:lon="0" w14:rev="0"/>
                  </w14:lightRig>
                </w14:scene3d>
              </w:rPr>
              <w:t>22.7.5</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Dolphin SuperNova ScreenReader</w:t>
            </w:r>
            <w:r>
              <w:rPr>
                <w:noProof/>
                <w:webHidden/>
              </w:rPr>
              <w:tab/>
            </w:r>
            <w:r>
              <w:rPr>
                <w:noProof/>
                <w:webHidden/>
              </w:rPr>
              <w:fldChar w:fldCharType="begin"/>
            </w:r>
            <w:r>
              <w:rPr>
                <w:noProof/>
                <w:webHidden/>
              </w:rPr>
              <w:instrText xml:space="preserve"> PAGEREF _Toc235114162 \h </w:instrText>
            </w:r>
            <w:r>
              <w:rPr>
                <w:noProof/>
                <w:webHidden/>
              </w:rPr>
            </w:r>
            <w:r>
              <w:rPr>
                <w:noProof/>
                <w:webHidden/>
              </w:rPr>
              <w:fldChar w:fldCharType="separate"/>
            </w:r>
            <w:r>
              <w:rPr>
                <w:noProof/>
                <w:webHidden/>
              </w:rPr>
              <w:t>69</w:t>
            </w:r>
            <w:r>
              <w:rPr>
                <w:noProof/>
                <w:webHidden/>
              </w:rPr>
              <w:fldChar w:fldCharType="end"/>
            </w:r>
          </w:hyperlink>
        </w:p>
        <w:p w14:paraId="0C4B2177" w14:textId="33ECE62B"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63" w:history="1">
            <w:r w:rsidRPr="00721D2F">
              <w:rPr>
                <w:rStyle w:val="Hyperlink"/>
                <w:noProof/>
                <w14:scene3d>
                  <w14:camera w14:prst="orthographicFront"/>
                  <w14:lightRig w14:rig="threePt" w14:dir="t">
                    <w14:rot w14:lat="0" w14:lon="0" w14:rev="0"/>
                  </w14:lightRig>
                </w14:scene3d>
              </w:rPr>
              <w:t>22.7.6</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Narrator</w:t>
            </w:r>
            <w:r>
              <w:rPr>
                <w:noProof/>
                <w:webHidden/>
              </w:rPr>
              <w:tab/>
            </w:r>
            <w:r>
              <w:rPr>
                <w:noProof/>
                <w:webHidden/>
              </w:rPr>
              <w:fldChar w:fldCharType="begin"/>
            </w:r>
            <w:r>
              <w:rPr>
                <w:noProof/>
                <w:webHidden/>
              </w:rPr>
              <w:instrText xml:space="preserve"> PAGEREF _Toc235114163 \h </w:instrText>
            </w:r>
            <w:r>
              <w:rPr>
                <w:noProof/>
                <w:webHidden/>
              </w:rPr>
            </w:r>
            <w:r>
              <w:rPr>
                <w:noProof/>
                <w:webHidden/>
              </w:rPr>
              <w:fldChar w:fldCharType="separate"/>
            </w:r>
            <w:r>
              <w:rPr>
                <w:noProof/>
                <w:webHidden/>
              </w:rPr>
              <w:t>70</w:t>
            </w:r>
            <w:r>
              <w:rPr>
                <w:noProof/>
                <w:webHidden/>
              </w:rPr>
              <w:fldChar w:fldCharType="end"/>
            </w:r>
          </w:hyperlink>
        </w:p>
        <w:p w14:paraId="394F7CDE" w14:textId="11034D35"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64" w:history="1">
            <w:r w:rsidRPr="00721D2F">
              <w:rPr>
                <w:rStyle w:val="Hyperlink"/>
                <w:noProof/>
              </w:rPr>
              <w:t>23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Reboot the Device</w:t>
            </w:r>
            <w:r>
              <w:rPr>
                <w:noProof/>
                <w:webHidden/>
              </w:rPr>
              <w:tab/>
            </w:r>
            <w:r>
              <w:rPr>
                <w:noProof/>
                <w:webHidden/>
              </w:rPr>
              <w:fldChar w:fldCharType="begin"/>
            </w:r>
            <w:r>
              <w:rPr>
                <w:noProof/>
                <w:webHidden/>
              </w:rPr>
              <w:instrText xml:space="preserve"> PAGEREF _Toc235114164 \h </w:instrText>
            </w:r>
            <w:r>
              <w:rPr>
                <w:noProof/>
                <w:webHidden/>
              </w:rPr>
            </w:r>
            <w:r>
              <w:rPr>
                <w:noProof/>
                <w:webHidden/>
              </w:rPr>
              <w:fldChar w:fldCharType="separate"/>
            </w:r>
            <w:r>
              <w:rPr>
                <w:noProof/>
                <w:webHidden/>
              </w:rPr>
              <w:t>70</w:t>
            </w:r>
            <w:r>
              <w:rPr>
                <w:noProof/>
                <w:webHidden/>
              </w:rPr>
              <w:fldChar w:fldCharType="end"/>
            </w:r>
          </w:hyperlink>
        </w:p>
        <w:p w14:paraId="397611B0" w14:textId="442855CC"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65" w:history="1">
            <w:r w:rsidRPr="00721D2F">
              <w:rPr>
                <w:rStyle w:val="Hyperlink"/>
                <w:noProof/>
              </w:rPr>
              <w:t>24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Device Upgrade Procedure</w:t>
            </w:r>
            <w:r>
              <w:rPr>
                <w:noProof/>
                <w:webHidden/>
              </w:rPr>
              <w:tab/>
            </w:r>
            <w:r>
              <w:rPr>
                <w:noProof/>
                <w:webHidden/>
              </w:rPr>
              <w:fldChar w:fldCharType="begin"/>
            </w:r>
            <w:r>
              <w:rPr>
                <w:noProof/>
                <w:webHidden/>
              </w:rPr>
              <w:instrText xml:space="preserve"> PAGEREF _Toc235114165 \h </w:instrText>
            </w:r>
            <w:r>
              <w:rPr>
                <w:noProof/>
                <w:webHidden/>
              </w:rPr>
            </w:r>
            <w:r>
              <w:rPr>
                <w:noProof/>
                <w:webHidden/>
              </w:rPr>
              <w:fldChar w:fldCharType="separate"/>
            </w:r>
            <w:r>
              <w:rPr>
                <w:noProof/>
                <w:webHidden/>
              </w:rPr>
              <w:t>71</w:t>
            </w:r>
            <w:r>
              <w:rPr>
                <w:noProof/>
                <w:webHidden/>
              </w:rPr>
              <w:fldChar w:fldCharType="end"/>
            </w:r>
          </w:hyperlink>
        </w:p>
        <w:p w14:paraId="019159E5" w14:textId="23C01B5F"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66" w:history="1">
            <w:r w:rsidRPr="00721D2F">
              <w:rPr>
                <w:rStyle w:val="Hyperlink"/>
                <w:noProof/>
                <w14:scene3d>
                  <w14:camera w14:prst="orthographicFront"/>
                  <w14:lightRig w14:rig="threePt" w14:dir="t">
                    <w14:rot w14:lat="0" w14:lon="0" w14:rev="0"/>
                  </w14:lightRig>
                </w14:scene3d>
              </w:rPr>
              <w:t>24.1.1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Device Firmware Upgrade</w:t>
            </w:r>
            <w:r>
              <w:rPr>
                <w:noProof/>
                <w:webHidden/>
              </w:rPr>
              <w:tab/>
            </w:r>
            <w:r>
              <w:rPr>
                <w:noProof/>
                <w:webHidden/>
              </w:rPr>
              <w:fldChar w:fldCharType="begin"/>
            </w:r>
            <w:r>
              <w:rPr>
                <w:noProof/>
                <w:webHidden/>
              </w:rPr>
              <w:instrText xml:space="preserve"> PAGEREF _Toc235114166 \h </w:instrText>
            </w:r>
            <w:r>
              <w:rPr>
                <w:noProof/>
                <w:webHidden/>
              </w:rPr>
            </w:r>
            <w:r>
              <w:rPr>
                <w:noProof/>
                <w:webHidden/>
              </w:rPr>
              <w:fldChar w:fldCharType="separate"/>
            </w:r>
            <w:r>
              <w:rPr>
                <w:noProof/>
                <w:webHidden/>
              </w:rPr>
              <w:t>71</w:t>
            </w:r>
            <w:r>
              <w:rPr>
                <w:noProof/>
                <w:webHidden/>
              </w:rPr>
              <w:fldChar w:fldCharType="end"/>
            </w:r>
          </w:hyperlink>
        </w:p>
        <w:p w14:paraId="40324836" w14:textId="7FA6D12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67" w:history="1">
            <w:r w:rsidRPr="00721D2F">
              <w:rPr>
                <w:rStyle w:val="Hyperlink"/>
                <w:noProof/>
                <w14:scene3d>
                  <w14:camera w14:prst="orthographicFront"/>
                  <w14:lightRig w14:rig="threePt" w14:dir="t">
                    <w14:rot w14:lat="0" w14:lon="0" w14:rev="0"/>
                  </w14:lightRig>
                </w14:scene3d>
              </w:rPr>
              <w:t>24.1.2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Using the Windows PC Upgrade Utility</w:t>
            </w:r>
            <w:r>
              <w:rPr>
                <w:noProof/>
                <w:webHidden/>
              </w:rPr>
              <w:tab/>
            </w:r>
            <w:r>
              <w:rPr>
                <w:noProof/>
                <w:webHidden/>
              </w:rPr>
              <w:fldChar w:fldCharType="begin"/>
            </w:r>
            <w:r>
              <w:rPr>
                <w:noProof/>
                <w:webHidden/>
              </w:rPr>
              <w:instrText xml:space="preserve"> PAGEREF _Toc235114167 \h </w:instrText>
            </w:r>
            <w:r>
              <w:rPr>
                <w:noProof/>
                <w:webHidden/>
              </w:rPr>
            </w:r>
            <w:r>
              <w:rPr>
                <w:noProof/>
                <w:webHidden/>
              </w:rPr>
              <w:fldChar w:fldCharType="separate"/>
            </w:r>
            <w:r>
              <w:rPr>
                <w:noProof/>
                <w:webHidden/>
              </w:rPr>
              <w:t>71</w:t>
            </w:r>
            <w:r>
              <w:rPr>
                <w:noProof/>
                <w:webHidden/>
              </w:rPr>
              <w:fldChar w:fldCharType="end"/>
            </w:r>
          </w:hyperlink>
        </w:p>
        <w:p w14:paraId="640904ED" w14:textId="1047684C"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68" w:history="1">
            <w:r w:rsidRPr="00721D2F">
              <w:rPr>
                <w:rStyle w:val="Hyperlink"/>
                <w:noProof/>
                <w14:scene3d>
                  <w14:camera w14:prst="orthographicFront"/>
                  <w14:lightRig w14:rig="threePt" w14:dir="t">
                    <w14:rot w14:lat="0" w14:lon="0" w14:rev="0"/>
                  </w14:lightRig>
                </w14:scene3d>
              </w:rPr>
              <w:t>24.1.3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Using an SD card to Perform the Upgrade</w:t>
            </w:r>
            <w:r>
              <w:rPr>
                <w:noProof/>
                <w:webHidden/>
              </w:rPr>
              <w:tab/>
            </w:r>
            <w:r>
              <w:rPr>
                <w:noProof/>
                <w:webHidden/>
              </w:rPr>
              <w:fldChar w:fldCharType="begin"/>
            </w:r>
            <w:r>
              <w:rPr>
                <w:noProof/>
                <w:webHidden/>
              </w:rPr>
              <w:instrText xml:space="preserve"> PAGEREF _Toc235114168 \h </w:instrText>
            </w:r>
            <w:r>
              <w:rPr>
                <w:noProof/>
                <w:webHidden/>
              </w:rPr>
            </w:r>
            <w:r>
              <w:rPr>
                <w:noProof/>
                <w:webHidden/>
              </w:rPr>
              <w:fldChar w:fldCharType="separate"/>
            </w:r>
            <w:r>
              <w:rPr>
                <w:noProof/>
                <w:webHidden/>
              </w:rPr>
              <w:t>73</w:t>
            </w:r>
            <w:r>
              <w:rPr>
                <w:noProof/>
                <w:webHidden/>
              </w:rPr>
              <w:fldChar w:fldCharType="end"/>
            </w:r>
          </w:hyperlink>
        </w:p>
        <w:p w14:paraId="490EDE13" w14:textId="1DEDC259"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69" w:history="1">
            <w:r w:rsidRPr="00721D2F">
              <w:rPr>
                <w:rStyle w:val="Hyperlink"/>
                <w:noProof/>
                <w14:scene3d>
                  <w14:camera w14:prst="orthographicFront"/>
                  <w14:lightRig w14:rig="threePt" w14:dir="t">
                    <w14:rot w14:lat="0" w14:lon="0" w14:rev="0"/>
                  </w14:lightRig>
                </w14:scene3d>
              </w:rPr>
              <w:t>24.1.4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Troubleshooting</w:t>
            </w:r>
            <w:r>
              <w:rPr>
                <w:noProof/>
                <w:webHidden/>
              </w:rPr>
              <w:tab/>
            </w:r>
            <w:r>
              <w:rPr>
                <w:noProof/>
                <w:webHidden/>
              </w:rPr>
              <w:fldChar w:fldCharType="begin"/>
            </w:r>
            <w:r>
              <w:rPr>
                <w:noProof/>
                <w:webHidden/>
              </w:rPr>
              <w:instrText xml:space="preserve"> PAGEREF _Toc235114169 \h </w:instrText>
            </w:r>
            <w:r>
              <w:rPr>
                <w:noProof/>
                <w:webHidden/>
              </w:rPr>
            </w:r>
            <w:r>
              <w:rPr>
                <w:noProof/>
                <w:webHidden/>
              </w:rPr>
              <w:fldChar w:fldCharType="separate"/>
            </w:r>
            <w:r>
              <w:rPr>
                <w:noProof/>
                <w:webHidden/>
              </w:rPr>
              <w:t>74</w:t>
            </w:r>
            <w:r>
              <w:rPr>
                <w:noProof/>
                <w:webHidden/>
              </w:rPr>
              <w:fldChar w:fldCharType="end"/>
            </w:r>
          </w:hyperlink>
        </w:p>
        <w:p w14:paraId="5A6A60E8" w14:textId="1914B466"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70" w:history="1">
            <w:r w:rsidRPr="00721D2F">
              <w:rPr>
                <w:rStyle w:val="Hyperlink"/>
                <w:noProof/>
              </w:rPr>
              <w:t>25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Localization</w:t>
            </w:r>
            <w:r>
              <w:rPr>
                <w:noProof/>
                <w:webHidden/>
              </w:rPr>
              <w:tab/>
            </w:r>
            <w:r>
              <w:rPr>
                <w:noProof/>
                <w:webHidden/>
              </w:rPr>
              <w:fldChar w:fldCharType="begin"/>
            </w:r>
            <w:r>
              <w:rPr>
                <w:noProof/>
                <w:webHidden/>
              </w:rPr>
              <w:instrText xml:space="preserve"> PAGEREF _Toc235114170 \h </w:instrText>
            </w:r>
            <w:r>
              <w:rPr>
                <w:noProof/>
                <w:webHidden/>
              </w:rPr>
            </w:r>
            <w:r>
              <w:rPr>
                <w:noProof/>
                <w:webHidden/>
              </w:rPr>
              <w:fldChar w:fldCharType="separate"/>
            </w:r>
            <w:r>
              <w:rPr>
                <w:noProof/>
                <w:webHidden/>
              </w:rPr>
              <w:t>75</w:t>
            </w:r>
            <w:r>
              <w:rPr>
                <w:noProof/>
                <w:webHidden/>
              </w:rPr>
              <w:fldChar w:fldCharType="end"/>
            </w:r>
          </w:hyperlink>
        </w:p>
        <w:p w14:paraId="3E149499" w14:textId="60D93E96"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71" w:history="1">
            <w:r w:rsidRPr="00721D2F">
              <w:rPr>
                <w:rStyle w:val="Hyperlink"/>
                <w:noProof/>
              </w:rPr>
              <w:t>26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Troubleshooting</w:t>
            </w:r>
            <w:r>
              <w:rPr>
                <w:noProof/>
                <w:webHidden/>
              </w:rPr>
              <w:tab/>
            </w:r>
            <w:r>
              <w:rPr>
                <w:noProof/>
                <w:webHidden/>
              </w:rPr>
              <w:fldChar w:fldCharType="begin"/>
            </w:r>
            <w:r>
              <w:rPr>
                <w:noProof/>
                <w:webHidden/>
              </w:rPr>
              <w:instrText xml:space="preserve"> PAGEREF _Toc235114171 \h </w:instrText>
            </w:r>
            <w:r>
              <w:rPr>
                <w:noProof/>
                <w:webHidden/>
              </w:rPr>
            </w:r>
            <w:r>
              <w:rPr>
                <w:noProof/>
                <w:webHidden/>
              </w:rPr>
              <w:fldChar w:fldCharType="separate"/>
            </w:r>
            <w:r>
              <w:rPr>
                <w:noProof/>
                <w:webHidden/>
              </w:rPr>
              <w:t>76</w:t>
            </w:r>
            <w:r>
              <w:rPr>
                <w:noProof/>
                <w:webHidden/>
              </w:rPr>
              <w:fldChar w:fldCharType="end"/>
            </w:r>
          </w:hyperlink>
        </w:p>
        <w:p w14:paraId="36959623" w14:textId="67E67C35"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72" w:history="1">
            <w:r w:rsidRPr="00721D2F">
              <w:rPr>
                <w:rStyle w:val="Hyperlink"/>
                <w:noProof/>
                <w14:scene3d>
                  <w14:camera w14:prst="orthographicFront"/>
                  <w14:lightRig w14:rig="threePt" w14:dir="t">
                    <w14:rot w14:lat="0" w14:lon="0" w14:rev="0"/>
                  </w14:lightRig>
                </w14:scene3d>
              </w:rPr>
              <w:t>26.1.1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Slate does not power on or seems to freeze</w:t>
            </w:r>
            <w:r>
              <w:rPr>
                <w:noProof/>
                <w:webHidden/>
              </w:rPr>
              <w:tab/>
            </w:r>
            <w:r>
              <w:rPr>
                <w:noProof/>
                <w:webHidden/>
              </w:rPr>
              <w:fldChar w:fldCharType="begin"/>
            </w:r>
            <w:r>
              <w:rPr>
                <w:noProof/>
                <w:webHidden/>
              </w:rPr>
              <w:instrText xml:space="preserve"> PAGEREF _Toc235114172 \h </w:instrText>
            </w:r>
            <w:r>
              <w:rPr>
                <w:noProof/>
                <w:webHidden/>
              </w:rPr>
            </w:r>
            <w:r>
              <w:rPr>
                <w:noProof/>
                <w:webHidden/>
              </w:rPr>
              <w:fldChar w:fldCharType="separate"/>
            </w:r>
            <w:r>
              <w:rPr>
                <w:noProof/>
                <w:webHidden/>
              </w:rPr>
              <w:t>76</w:t>
            </w:r>
            <w:r>
              <w:rPr>
                <w:noProof/>
                <w:webHidden/>
              </w:rPr>
              <w:fldChar w:fldCharType="end"/>
            </w:r>
          </w:hyperlink>
        </w:p>
        <w:p w14:paraId="23AD8D6A" w14:textId="4DE0F03D"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73" w:history="1">
            <w:r w:rsidRPr="00721D2F">
              <w:rPr>
                <w:rStyle w:val="Hyperlink"/>
                <w:noProof/>
              </w:rPr>
              <w:t>27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Battery Use and Replacement</w:t>
            </w:r>
            <w:r>
              <w:rPr>
                <w:noProof/>
                <w:webHidden/>
              </w:rPr>
              <w:tab/>
            </w:r>
            <w:r>
              <w:rPr>
                <w:noProof/>
                <w:webHidden/>
              </w:rPr>
              <w:fldChar w:fldCharType="begin"/>
            </w:r>
            <w:r>
              <w:rPr>
                <w:noProof/>
                <w:webHidden/>
              </w:rPr>
              <w:instrText xml:space="preserve"> PAGEREF _Toc235114173 \h </w:instrText>
            </w:r>
            <w:r>
              <w:rPr>
                <w:noProof/>
                <w:webHidden/>
              </w:rPr>
            </w:r>
            <w:r>
              <w:rPr>
                <w:noProof/>
                <w:webHidden/>
              </w:rPr>
              <w:fldChar w:fldCharType="separate"/>
            </w:r>
            <w:r>
              <w:rPr>
                <w:noProof/>
                <w:webHidden/>
              </w:rPr>
              <w:t>76</w:t>
            </w:r>
            <w:r>
              <w:rPr>
                <w:noProof/>
                <w:webHidden/>
              </w:rPr>
              <w:fldChar w:fldCharType="end"/>
            </w:r>
          </w:hyperlink>
        </w:p>
        <w:p w14:paraId="5416E709" w14:textId="7B9BF267"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74" w:history="1">
            <w:r w:rsidRPr="00721D2F">
              <w:rPr>
                <w:rStyle w:val="Hyperlink"/>
                <w:noProof/>
              </w:rPr>
              <w:t>28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Slate Cleaning Tips</w:t>
            </w:r>
            <w:r>
              <w:rPr>
                <w:noProof/>
                <w:webHidden/>
              </w:rPr>
              <w:tab/>
            </w:r>
            <w:r>
              <w:rPr>
                <w:noProof/>
                <w:webHidden/>
              </w:rPr>
              <w:fldChar w:fldCharType="begin"/>
            </w:r>
            <w:r>
              <w:rPr>
                <w:noProof/>
                <w:webHidden/>
              </w:rPr>
              <w:instrText xml:space="preserve"> PAGEREF _Toc235114174 \h </w:instrText>
            </w:r>
            <w:r>
              <w:rPr>
                <w:noProof/>
                <w:webHidden/>
              </w:rPr>
            </w:r>
            <w:r>
              <w:rPr>
                <w:noProof/>
                <w:webHidden/>
              </w:rPr>
              <w:fldChar w:fldCharType="separate"/>
            </w:r>
            <w:r>
              <w:rPr>
                <w:noProof/>
                <w:webHidden/>
              </w:rPr>
              <w:t>77</w:t>
            </w:r>
            <w:r>
              <w:rPr>
                <w:noProof/>
                <w:webHidden/>
              </w:rPr>
              <w:fldChar w:fldCharType="end"/>
            </w:r>
          </w:hyperlink>
        </w:p>
        <w:p w14:paraId="0DAA21B5" w14:textId="698120EB"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75" w:history="1">
            <w:r w:rsidRPr="00721D2F">
              <w:rPr>
                <w:rStyle w:val="Hyperlink"/>
                <w:noProof/>
              </w:rPr>
              <w:t>29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General Specifications</w:t>
            </w:r>
            <w:r>
              <w:rPr>
                <w:noProof/>
                <w:webHidden/>
              </w:rPr>
              <w:tab/>
            </w:r>
            <w:r>
              <w:rPr>
                <w:noProof/>
                <w:webHidden/>
              </w:rPr>
              <w:fldChar w:fldCharType="begin"/>
            </w:r>
            <w:r>
              <w:rPr>
                <w:noProof/>
                <w:webHidden/>
              </w:rPr>
              <w:instrText xml:space="preserve"> PAGEREF _Toc235114175 \h </w:instrText>
            </w:r>
            <w:r>
              <w:rPr>
                <w:noProof/>
                <w:webHidden/>
              </w:rPr>
            </w:r>
            <w:r>
              <w:rPr>
                <w:noProof/>
                <w:webHidden/>
              </w:rPr>
              <w:fldChar w:fldCharType="separate"/>
            </w:r>
            <w:r>
              <w:rPr>
                <w:noProof/>
                <w:webHidden/>
              </w:rPr>
              <w:t>77</w:t>
            </w:r>
            <w:r>
              <w:rPr>
                <w:noProof/>
                <w:webHidden/>
              </w:rPr>
              <w:fldChar w:fldCharType="end"/>
            </w:r>
          </w:hyperlink>
        </w:p>
        <w:p w14:paraId="52DBE3A3" w14:textId="2C9CAD8E" w:rsidR="00D33FBA" w:rsidRDefault="00D33FBA">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114176" w:history="1">
            <w:r w:rsidRPr="00721D2F">
              <w:rPr>
                <w:rStyle w:val="Hyperlink"/>
                <w:noProof/>
              </w:rPr>
              <w:t>30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721D2F">
              <w:rPr>
                <w:rStyle w:val="Hyperlink"/>
                <w:noProof/>
              </w:rPr>
              <w:t>Appendices</w:t>
            </w:r>
            <w:r>
              <w:rPr>
                <w:noProof/>
                <w:webHidden/>
              </w:rPr>
              <w:tab/>
            </w:r>
            <w:r>
              <w:rPr>
                <w:noProof/>
                <w:webHidden/>
              </w:rPr>
              <w:fldChar w:fldCharType="begin"/>
            </w:r>
            <w:r>
              <w:rPr>
                <w:noProof/>
                <w:webHidden/>
              </w:rPr>
              <w:instrText xml:space="preserve"> PAGEREF _Toc235114176 \h </w:instrText>
            </w:r>
            <w:r>
              <w:rPr>
                <w:noProof/>
                <w:webHidden/>
              </w:rPr>
            </w:r>
            <w:r>
              <w:rPr>
                <w:noProof/>
                <w:webHidden/>
              </w:rPr>
              <w:fldChar w:fldCharType="separate"/>
            </w:r>
            <w:r>
              <w:rPr>
                <w:noProof/>
                <w:webHidden/>
              </w:rPr>
              <w:t>78</w:t>
            </w:r>
            <w:r>
              <w:rPr>
                <w:noProof/>
                <w:webHidden/>
              </w:rPr>
              <w:fldChar w:fldCharType="end"/>
            </w:r>
          </w:hyperlink>
        </w:p>
        <w:p w14:paraId="58B8B79C" w14:textId="4843918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77" w:history="1">
            <w:r w:rsidRPr="00721D2F">
              <w:rPr>
                <w:rStyle w:val="Hyperlink"/>
                <w:noProof/>
                <w14:scene3d>
                  <w14:camera w14:prst="orthographicFront"/>
                  <w14:lightRig w14:rig="threePt" w14:dir="t">
                    <w14:rot w14:lat="0" w14:lon="0" w14:rev="0"/>
                  </w14:lightRig>
                </w14:scene3d>
              </w:rPr>
              <w:t>30.1.1</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Appendix A - Computer Braille Chart</w:t>
            </w:r>
            <w:r>
              <w:rPr>
                <w:noProof/>
                <w:webHidden/>
              </w:rPr>
              <w:tab/>
            </w:r>
            <w:r>
              <w:rPr>
                <w:noProof/>
                <w:webHidden/>
              </w:rPr>
              <w:fldChar w:fldCharType="begin"/>
            </w:r>
            <w:r>
              <w:rPr>
                <w:noProof/>
                <w:webHidden/>
              </w:rPr>
              <w:instrText xml:space="preserve"> PAGEREF _Toc235114177 \h </w:instrText>
            </w:r>
            <w:r>
              <w:rPr>
                <w:noProof/>
                <w:webHidden/>
              </w:rPr>
            </w:r>
            <w:r>
              <w:rPr>
                <w:noProof/>
                <w:webHidden/>
              </w:rPr>
              <w:fldChar w:fldCharType="separate"/>
            </w:r>
            <w:r>
              <w:rPr>
                <w:noProof/>
                <w:webHidden/>
              </w:rPr>
              <w:t>78</w:t>
            </w:r>
            <w:r>
              <w:rPr>
                <w:noProof/>
                <w:webHidden/>
              </w:rPr>
              <w:fldChar w:fldCharType="end"/>
            </w:r>
          </w:hyperlink>
        </w:p>
        <w:p w14:paraId="4168BBE1" w14:textId="2BA3FF87"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78" w:history="1">
            <w:r w:rsidRPr="00721D2F">
              <w:rPr>
                <w:rStyle w:val="Hyperlink"/>
                <w:noProof/>
                <w14:scene3d>
                  <w14:camera w14:prst="orthographicFront"/>
                  <w14:lightRig w14:rig="threePt" w14:dir="t">
                    <w14:rot w14:lat="0" w14:lon="0" w14:rev="0"/>
                  </w14:lightRig>
                </w14:scene3d>
              </w:rPr>
              <w:t>30.1.2</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Appendix B - Trademark Notices and Attribution</w:t>
            </w:r>
            <w:r>
              <w:rPr>
                <w:noProof/>
                <w:webHidden/>
              </w:rPr>
              <w:tab/>
            </w:r>
            <w:r>
              <w:rPr>
                <w:noProof/>
                <w:webHidden/>
              </w:rPr>
              <w:fldChar w:fldCharType="begin"/>
            </w:r>
            <w:r>
              <w:rPr>
                <w:noProof/>
                <w:webHidden/>
              </w:rPr>
              <w:instrText xml:space="preserve"> PAGEREF _Toc235114178 \h </w:instrText>
            </w:r>
            <w:r>
              <w:rPr>
                <w:noProof/>
                <w:webHidden/>
              </w:rPr>
            </w:r>
            <w:r>
              <w:rPr>
                <w:noProof/>
                <w:webHidden/>
              </w:rPr>
              <w:fldChar w:fldCharType="separate"/>
            </w:r>
            <w:r>
              <w:rPr>
                <w:noProof/>
                <w:webHidden/>
              </w:rPr>
              <w:t>81</w:t>
            </w:r>
            <w:r>
              <w:rPr>
                <w:noProof/>
                <w:webHidden/>
              </w:rPr>
              <w:fldChar w:fldCharType="end"/>
            </w:r>
          </w:hyperlink>
        </w:p>
        <w:p w14:paraId="69FC8944" w14:textId="74B0279C"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79" w:history="1">
            <w:r w:rsidRPr="00721D2F">
              <w:rPr>
                <w:rStyle w:val="Hyperlink"/>
                <w:noProof/>
                <w14:scene3d>
                  <w14:camera w14:prst="orthographicFront"/>
                  <w14:lightRig w14:rig="threePt" w14:dir="t">
                    <w14:rot w14:lat="0" w14:lon="0" w14:rev="0"/>
                  </w14:lightRig>
                </w14:scene3d>
              </w:rPr>
              <w:t>30.1.3</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Hardware Limited Warranty</w:t>
            </w:r>
            <w:r>
              <w:rPr>
                <w:noProof/>
                <w:webHidden/>
              </w:rPr>
              <w:tab/>
            </w:r>
            <w:r>
              <w:rPr>
                <w:noProof/>
                <w:webHidden/>
              </w:rPr>
              <w:fldChar w:fldCharType="begin"/>
            </w:r>
            <w:r>
              <w:rPr>
                <w:noProof/>
                <w:webHidden/>
              </w:rPr>
              <w:instrText xml:space="preserve"> PAGEREF _Toc235114179 \h </w:instrText>
            </w:r>
            <w:r>
              <w:rPr>
                <w:noProof/>
                <w:webHidden/>
              </w:rPr>
            </w:r>
            <w:r>
              <w:rPr>
                <w:noProof/>
                <w:webHidden/>
              </w:rPr>
              <w:fldChar w:fldCharType="separate"/>
            </w:r>
            <w:r>
              <w:rPr>
                <w:noProof/>
                <w:webHidden/>
              </w:rPr>
              <w:t>82</w:t>
            </w:r>
            <w:r>
              <w:rPr>
                <w:noProof/>
                <w:webHidden/>
              </w:rPr>
              <w:fldChar w:fldCharType="end"/>
            </w:r>
          </w:hyperlink>
        </w:p>
        <w:p w14:paraId="182AF070" w14:textId="216B85F3"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80" w:history="1">
            <w:r w:rsidRPr="00721D2F">
              <w:rPr>
                <w:rStyle w:val="Hyperlink"/>
                <w:noProof/>
                <w14:scene3d>
                  <w14:camera w14:prst="orthographicFront"/>
                  <w14:lightRig w14:rig="threePt" w14:dir="t">
                    <w14:rot w14:lat="0" w14:lon="0" w14:rev="0"/>
                  </w14:lightRig>
                </w14:scene3d>
              </w:rPr>
              <w:t>30.1.4</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EXCLUSIONS AND LIMITATIONS</w:t>
            </w:r>
            <w:r>
              <w:rPr>
                <w:noProof/>
                <w:webHidden/>
              </w:rPr>
              <w:tab/>
            </w:r>
            <w:r>
              <w:rPr>
                <w:noProof/>
                <w:webHidden/>
              </w:rPr>
              <w:fldChar w:fldCharType="begin"/>
            </w:r>
            <w:r>
              <w:rPr>
                <w:noProof/>
                <w:webHidden/>
              </w:rPr>
              <w:instrText xml:space="preserve"> PAGEREF _Toc235114180 \h </w:instrText>
            </w:r>
            <w:r>
              <w:rPr>
                <w:noProof/>
                <w:webHidden/>
              </w:rPr>
            </w:r>
            <w:r>
              <w:rPr>
                <w:noProof/>
                <w:webHidden/>
              </w:rPr>
              <w:fldChar w:fldCharType="separate"/>
            </w:r>
            <w:r>
              <w:rPr>
                <w:noProof/>
                <w:webHidden/>
              </w:rPr>
              <w:t>82</w:t>
            </w:r>
            <w:r>
              <w:rPr>
                <w:noProof/>
                <w:webHidden/>
              </w:rPr>
              <w:fldChar w:fldCharType="end"/>
            </w:r>
          </w:hyperlink>
        </w:p>
        <w:p w14:paraId="4256C065" w14:textId="229AB4E1"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81" w:history="1">
            <w:r w:rsidRPr="00721D2F">
              <w:rPr>
                <w:rStyle w:val="Hyperlink"/>
                <w:noProof/>
                <w14:scene3d>
                  <w14:camera w14:prst="orthographicFront"/>
                  <w14:lightRig w14:rig="threePt" w14:dir="t">
                    <w14:rot w14:lat="0" w14:lon="0" w14:rev="0"/>
                  </w14:lightRig>
                </w14:scene3d>
              </w:rPr>
              <w:t>30.1.5</w:t>
            </w:r>
            <w:r>
              <w:rPr>
                <w:rFonts w:asciiTheme="minorHAnsi" w:eastAsiaTheme="minorEastAsia" w:hAnsiTheme="minorHAnsi" w:cstheme="minorBidi"/>
                <w:i w:val="0"/>
                <w:iCs w:val="0"/>
                <w:noProof/>
                <w:kern w:val="2"/>
                <w:sz w:val="24"/>
                <w:szCs w:val="24"/>
                <w:lang w:val="en-IN" w:eastAsia="en-IN"/>
                <w14:ligatures w14:val="standardContextual"/>
              </w:rPr>
              <w:tab/>
            </w:r>
            <w:r w:rsidRPr="00721D2F">
              <w:rPr>
                <w:rStyle w:val="Hyperlink"/>
                <w:noProof/>
              </w:rPr>
              <w:t>Appendix C - FCC Information</w:t>
            </w:r>
            <w:r>
              <w:rPr>
                <w:noProof/>
                <w:webHidden/>
              </w:rPr>
              <w:tab/>
            </w:r>
            <w:r>
              <w:rPr>
                <w:noProof/>
                <w:webHidden/>
              </w:rPr>
              <w:fldChar w:fldCharType="begin"/>
            </w:r>
            <w:r>
              <w:rPr>
                <w:noProof/>
                <w:webHidden/>
              </w:rPr>
              <w:instrText xml:space="preserve"> PAGEREF _Toc235114181 \h </w:instrText>
            </w:r>
            <w:r>
              <w:rPr>
                <w:noProof/>
                <w:webHidden/>
              </w:rPr>
            </w:r>
            <w:r>
              <w:rPr>
                <w:noProof/>
                <w:webHidden/>
              </w:rPr>
              <w:fldChar w:fldCharType="separate"/>
            </w:r>
            <w:r>
              <w:rPr>
                <w:noProof/>
                <w:webHidden/>
              </w:rPr>
              <w:t>84</w:t>
            </w:r>
            <w:r>
              <w:rPr>
                <w:noProof/>
                <w:webHidden/>
              </w:rPr>
              <w:fldChar w:fldCharType="end"/>
            </w:r>
          </w:hyperlink>
        </w:p>
        <w:p w14:paraId="151FB604" w14:textId="0EFE0DD6"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82" w:history="1">
            <w:r w:rsidRPr="00721D2F">
              <w:rPr>
                <w:rStyle w:val="Hyperlink"/>
                <w:bCs/>
                <w:noProof/>
              </w:rPr>
              <w:t>FCC Notice</w:t>
            </w:r>
            <w:r>
              <w:rPr>
                <w:noProof/>
                <w:webHidden/>
              </w:rPr>
              <w:tab/>
            </w:r>
            <w:r>
              <w:rPr>
                <w:noProof/>
                <w:webHidden/>
              </w:rPr>
              <w:fldChar w:fldCharType="begin"/>
            </w:r>
            <w:r>
              <w:rPr>
                <w:noProof/>
                <w:webHidden/>
              </w:rPr>
              <w:instrText xml:space="preserve"> PAGEREF _Toc235114182 \h </w:instrText>
            </w:r>
            <w:r>
              <w:rPr>
                <w:noProof/>
                <w:webHidden/>
              </w:rPr>
            </w:r>
            <w:r>
              <w:rPr>
                <w:noProof/>
                <w:webHidden/>
              </w:rPr>
              <w:fldChar w:fldCharType="separate"/>
            </w:r>
            <w:r>
              <w:rPr>
                <w:noProof/>
                <w:webHidden/>
              </w:rPr>
              <w:t>84</w:t>
            </w:r>
            <w:r>
              <w:rPr>
                <w:noProof/>
                <w:webHidden/>
              </w:rPr>
              <w:fldChar w:fldCharType="end"/>
            </w:r>
          </w:hyperlink>
        </w:p>
        <w:p w14:paraId="7C966A53" w14:textId="25E4B052" w:rsidR="00D33FBA" w:rsidRDefault="00D33FBA">
          <w:pPr>
            <w:pStyle w:val="TOC3"/>
            <w:rPr>
              <w:rFonts w:asciiTheme="minorHAnsi" w:eastAsiaTheme="minorEastAsia" w:hAnsiTheme="minorHAnsi" w:cstheme="minorBidi"/>
              <w:i w:val="0"/>
              <w:iCs w:val="0"/>
              <w:noProof/>
              <w:kern w:val="2"/>
              <w:sz w:val="24"/>
              <w:szCs w:val="24"/>
              <w:lang w:val="en-IN" w:eastAsia="en-IN"/>
              <w14:ligatures w14:val="standardContextual"/>
            </w:rPr>
          </w:pPr>
          <w:hyperlink w:anchor="_Toc235114183" w:history="1">
            <w:r w:rsidRPr="00721D2F">
              <w:rPr>
                <w:rStyle w:val="Hyperlink"/>
                <w:bCs/>
                <w:noProof/>
              </w:rPr>
              <w:t>FCC Caution</w:t>
            </w:r>
            <w:r>
              <w:rPr>
                <w:noProof/>
                <w:webHidden/>
              </w:rPr>
              <w:tab/>
            </w:r>
            <w:r>
              <w:rPr>
                <w:noProof/>
                <w:webHidden/>
              </w:rPr>
              <w:fldChar w:fldCharType="begin"/>
            </w:r>
            <w:r>
              <w:rPr>
                <w:noProof/>
                <w:webHidden/>
              </w:rPr>
              <w:instrText xml:space="preserve"> PAGEREF _Toc235114183 \h </w:instrText>
            </w:r>
            <w:r>
              <w:rPr>
                <w:noProof/>
                <w:webHidden/>
              </w:rPr>
            </w:r>
            <w:r>
              <w:rPr>
                <w:noProof/>
                <w:webHidden/>
              </w:rPr>
              <w:fldChar w:fldCharType="separate"/>
            </w:r>
            <w:r>
              <w:rPr>
                <w:noProof/>
                <w:webHidden/>
              </w:rPr>
              <w:t>85</w:t>
            </w:r>
            <w:r>
              <w:rPr>
                <w:noProof/>
                <w:webHidden/>
              </w:rPr>
              <w:fldChar w:fldCharType="end"/>
            </w:r>
          </w:hyperlink>
        </w:p>
        <w:p w14:paraId="02988D43" w14:textId="3179FF2B" w:rsidR="00FE3743" w:rsidRPr="001479A7" w:rsidRDefault="00050145" w:rsidP="00FE3743">
          <w:r>
            <w:rPr>
              <w:b/>
              <w:bCs/>
              <w:noProof/>
            </w:rPr>
            <w:fldChar w:fldCharType="end"/>
          </w:r>
        </w:p>
      </w:sdtContent>
    </w:sdt>
    <w:p w14:paraId="316FEC7A" w14:textId="77777777" w:rsidR="00FE3743" w:rsidRDefault="00FE3743" w:rsidP="00FE3743">
      <w:pPr>
        <w:rPr>
          <w:b/>
        </w:rPr>
      </w:pPr>
    </w:p>
    <w:p w14:paraId="120417A1" w14:textId="77777777" w:rsidR="003E2CE9" w:rsidRDefault="003E2CE9" w:rsidP="00FE3743">
      <w:pPr>
        <w:rPr>
          <w:b/>
        </w:rPr>
      </w:pPr>
    </w:p>
    <w:p w14:paraId="4FA9DC10" w14:textId="77777777" w:rsidR="003E2CE9" w:rsidRDefault="003E2CE9" w:rsidP="00FE3743">
      <w:pPr>
        <w:rPr>
          <w:b/>
        </w:rPr>
      </w:pPr>
    </w:p>
    <w:p w14:paraId="4ADEEC7A" w14:textId="77777777" w:rsidR="00B517DD" w:rsidRDefault="00B517DD" w:rsidP="00FE3743">
      <w:pPr>
        <w:rPr>
          <w:b/>
        </w:rPr>
      </w:pPr>
    </w:p>
    <w:p w14:paraId="1E9C4CA6" w14:textId="77777777" w:rsidR="00215616" w:rsidRDefault="00215616" w:rsidP="00FE3743">
      <w:pPr>
        <w:rPr>
          <w:b/>
        </w:rPr>
      </w:pPr>
    </w:p>
    <w:p w14:paraId="39F35C7D" w14:textId="77777777" w:rsidR="00215616" w:rsidRDefault="00215616" w:rsidP="00FE3743">
      <w:pPr>
        <w:rPr>
          <w:b/>
        </w:rPr>
      </w:pPr>
    </w:p>
    <w:p w14:paraId="73B887EA" w14:textId="77777777" w:rsidR="00215616" w:rsidRDefault="00215616" w:rsidP="00FE3743">
      <w:pPr>
        <w:rPr>
          <w:b/>
        </w:rPr>
      </w:pPr>
    </w:p>
    <w:p w14:paraId="6DF19D1F" w14:textId="77777777" w:rsidR="00215616" w:rsidRDefault="00215616" w:rsidP="00FE3743">
      <w:pPr>
        <w:rPr>
          <w:b/>
        </w:rPr>
      </w:pPr>
    </w:p>
    <w:p w14:paraId="636C9687" w14:textId="77777777" w:rsidR="00215616" w:rsidRDefault="00215616" w:rsidP="00FE3743">
      <w:pPr>
        <w:rPr>
          <w:b/>
        </w:rPr>
      </w:pPr>
    </w:p>
    <w:p w14:paraId="071EB7C4" w14:textId="77777777" w:rsidR="00215616" w:rsidRDefault="00215616" w:rsidP="00FE3743">
      <w:pPr>
        <w:rPr>
          <w:b/>
        </w:rPr>
      </w:pPr>
    </w:p>
    <w:p w14:paraId="03D00F59" w14:textId="77777777" w:rsidR="00215616" w:rsidRDefault="00215616" w:rsidP="00FE3743">
      <w:pPr>
        <w:rPr>
          <w:b/>
        </w:rPr>
      </w:pPr>
    </w:p>
    <w:p w14:paraId="1877A4A1" w14:textId="77777777" w:rsidR="00215616" w:rsidRDefault="00215616" w:rsidP="00FE3743">
      <w:pPr>
        <w:rPr>
          <w:b/>
        </w:rPr>
      </w:pPr>
    </w:p>
    <w:p w14:paraId="550D9EB8" w14:textId="77777777" w:rsidR="00215616" w:rsidRDefault="00215616" w:rsidP="00FE3743">
      <w:pPr>
        <w:rPr>
          <w:b/>
        </w:rPr>
      </w:pPr>
    </w:p>
    <w:p w14:paraId="339C4E10" w14:textId="77777777" w:rsidR="00215616" w:rsidRDefault="00215616" w:rsidP="00FE3743">
      <w:pPr>
        <w:rPr>
          <w:b/>
        </w:rPr>
      </w:pPr>
    </w:p>
    <w:p w14:paraId="4D1FFE75" w14:textId="77777777" w:rsidR="00215616" w:rsidRDefault="00215616" w:rsidP="00FE3743">
      <w:pPr>
        <w:rPr>
          <w:b/>
        </w:rPr>
      </w:pPr>
    </w:p>
    <w:p w14:paraId="2548B5AB" w14:textId="77777777" w:rsidR="00215616" w:rsidRDefault="00215616" w:rsidP="00FE3743">
      <w:pPr>
        <w:rPr>
          <w:b/>
        </w:rPr>
      </w:pPr>
    </w:p>
    <w:p w14:paraId="2CB92277" w14:textId="77777777" w:rsidR="00215616" w:rsidRDefault="00215616" w:rsidP="00FE3743">
      <w:pPr>
        <w:rPr>
          <w:b/>
        </w:rPr>
      </w:pPr>
    </w:p>
    <w:p w14:paraId="27E2000C" w14:textId="77777777" w:rsidR="00215616" w:rsidRDefault="00215616" w:rsidP="00FE3743">
      <w:pPr>
        <w:rPr>
          <w:b/>
        </w:rPr>
      </w:pPr>
    </w:p>
    <w:p w14:paraId="43D0A2FB" w14:textId="77777777" w:rsidR="00215616" w:rsidRDefault="00215616" w:rsidP="00FE3743">
      <w:pPr>
        <w:rPr>
          <w:b/>
        </w:rPr>
      </w:pPr>
    </w:p>
    <w:p w14:paraId="1BE6C257" w14:textId="77777777" w:rsidR="00215616" w:rsidRDefault="00215616" w:rsidP="00FE3743">
      <w:pPr>
        <w:rPr>
          <w:b/>
        </w:rPr>
      </w:pPr>
    </w:p>
    <w:p w14:paraId="4BA3127C" w14:textId="77777777" w:rsidR="00215616" w:rsidRDefault="00215616" w:rsidP="00FE3743">
      <w:pPr>
        <w:rPr>
          <w:b/>
        </w:rPr>
      </w:pPr>
    </w:p>
    <w:p w14:paraId="587CC8E4" w14:textId="77777777" w:rsidR="00215616" w:rsidRDefault="00215616" w:rsidP="00FE3743">
      <w:pPr>
        <w:rPr>
          <w:b/>
        </w:rPr>
      </w:pPr>
    </w:p>
    <w:p w14:paraId="47BEAA6E" w14:textId="77777777" w:rsidR="00215616" w:rsidRDefault="00215616" w:rsidP="00FE3743">
      <w:pPr>
        <w:rPr>
          <w:b/>
        </w:rPr>
      </w:pPr>
    </w:p>
    <w:p w14:paraId="3EC65836" w14:textId="77777777" w:rsidR="00215616" w:rsidRDefault="00215616" w:rsidP="00FE3743">
      <w:pPr>
        <w:rPr>
          <w:b/>
        </w:rPr>
      </w:pPr>
    </w:p>
    <w:p w14:paraId="6FA2EE9F" w14:textId="77777777" w:rsidR="00215616" w:rsidRDefault="00215616" w:rsidP="00FE3743">
      <w:pPr>
        <w:rPr>
          <w:b/>
        </w:rPr>
      </w:pPr>
    </w:p>
    <w:p w14:paraId="6D264CE9" w14:textId="77777777" w:rsidR="00215616" w:rsidRDefault="00215616" w:rsidP="00FE3743">
      <w:pPr>
        <w:rPr>
          <w:b/>
        </w:rPr>
      </w:pPr>
    </w:p>
    <w:p w14:paraId="45DDE03C" w14:textId="77777777" w:rsidR="00215616" w:rsidRDefault="00215616" w:rsidP="00FE3743">
      <w:pPr>
        <w:rPr>
          <w:b/>
        </w:rPr>
      </w:pPr>
    </w:p>
    <w:p w14:paraId="7C229C66" w14:textId="77777777" w:rsidR="00215616" w:rsidRDefault="00215616" w:rsidP="00FE3743">
      <w:pPr>
        <w:rPr>
          <w:b/>
        </w:rPr>
      </w:pPr>
    </w:p>
    <w:p w14:paraId="0CABD7D6" w14:textId="77777777" w:rsidR="00215616" w:rsidRDefault="00215616" w:rsidP="00FE3743">
      <w:pPr>
        <w:rPr>
          <w:b/>
        </w:rPr>
      </w:pPr>
    </w:p>
    <w:p w14:paraId="5757CBDF" w14:textId="77777777" w:rsidR="00215616" w:rsidRDefault="00215616" w:rsidP="00FE3743">
      <w:pPr>
        <w:rPr>
          <w:b/>
        </w:rPr>
      </w:pPr>
    </w:p>
    <w:p w14:paraId="33B36A6D" w14:textId="77777777" w:rsidR="00215616" w:rsidRDefault="00215616" w:rsidP="00FE3743">
      <w:pPr>
        <w:rPr>
          <w:b/>
        </w:rPr>
      </w:pPr>
    </w:p>
    <w:p w14:paraId="6DA97DA8" w14:textId="77777777" w:rsidR="00215616" w:rsidRDefault="00215616" w:rsidP="00FE3743">
      <w:pPr>
        <w:rPr>
          <w:b/>
        </w:rPr>
      </w:pPr>
    </w:p>
    <w:p w14:paraId="2099B1FF" w14:textId="77777777" w:rsidR="00215616" w:rsidRDefault="00215616" w:rsidP="00FE3743">
      <w:pPr>
        <w:rPr>
          <w:b/>
        </w:rPr>
      </w:pPr>
    </w:p>
    <w:p w14:paraId="2EF213AD" w14:textId="77777777" w:rsidR="00215616" w:rsidRDefault="00215616" w:rsidP="00FE3743">
      <w:pPr>
        <w:rPr>
          <w:b/>
        </w:rPr>
      </w:pPr>
    </w:p>
    <w:p w14:paraId="79D5F4D3" w14:textId="77777777" w:rsidR="00215616" w:rsidRDefault="00215616" w:rsidP="00FE3743">
      <w:pPr>
        <w:rPr>
          <w:b/>
        </w:rPr>
      </w:pPr>
    </w:p>
    <w:p w14:paraId="79FFF17E" w14:textId="77777777" w:rsidR="00B517DD" w:rsidRDefault="00B517DD" w:rsidP="00FE3743">
      <w:pPr>
        <w:rPr>
          <w:b/>
        </w:rPr>
      </w:pPr>
    </w:p>
    <w:p w14:paraId="1B56D65C" w14:textId="0EEB8522" w:rsidR="00FE3743" w:rsidRPr="00F7035D" w:rsidRDefault="00FE3743" w:rsidP="00193D08">
      <w:pPr>
        <w:pStyle w:val="Heading1"/>
      </w:pPr>
      <w:bookmarkStart w:id="18" w:name="Orbit-Reader-20-User-Guide"/>
      <w:bookmarkStart w:id="19" w:name="_Toc138243109"/>
      <w:bookmarkStart w:id="20" w:name="_Toc138243920"/>
      <w:bookmarkStart w:id="21" w:name="_Toc138422699"/>
      <w:bookmarkStart w:id="22" w:name="_Toc138423957"/>
      <w:bookmarkStart w:id="23" w:name="_Toc531853288"/>
      <w:bookmarkStart w:id="24" w:name="_Toc235114035"/>
      <w:bookmarkEnd w:id="18"/>
      <w:bookmarkEnd w:id="19"/>
      <w:bookmarkEnd w:id="20"/>
      <w:bookmarkEnd w:id="21"/>
      <w:bookmarkEnd w:id="22"/>
      <w:r>
        <w:t>Introduction</w:t>
      </w:r>
      <w:bookmarkEnd w:id="23"/>
      <w:bookmarkEnd w:id="24"/>
    </w:p>
    <w:p w14:paraId="22EEB25D" w14:textId="348004C9" w:rsidR="00FE3743" w:rsidRPr="00F7035D" w:rsidRDefault="00FE3743" w:rsidP="00FE3743">
      <w:pPr>
        <w:spacing w:before="100" w:beforeAutospacing="1" w:after="100" w:afterAutospacing="1"/>
        <w:rPr>
          <w:lang w:eastAsia="en-IN"/>
        </w:rPr>
      </w:pPr>
      <w:r>
        <w:rPr>
          <w:lang w:eastAsia="en-IN"/>
        </w:rPr>
        <w:t>The Slate is a portable, refreshable, multiline braille display and stand-alone reader with the following features:</w:t>
      </w:r>
    </w:p>
    <w:p w14:paraId="3A3D4F0F" w14:textId="0EEB72A3" w:rsidR="00FE3743" w:rsidRPr="00F7035D" w:rsidRDefault="00D8311F">
      <w:pPr>
        <w:pStyle w:val="ListParagraph"/>
        <w:numPr>
          <w:ilvl w:val="0"/>
          <w:numId w:val="6"/>
        </w:numPr>
        <w:rPr>
          <w:rFonts w:ascii="Arial" w:hAnsi="Arial" w:cs="Arial"/>
          <w:sz w:val="24"/>
          <w:szCs w:val="24"/>
          <w:lang w:eastAsia="en-IN"/>
        </w:rPr>
      </w:pPr>
      <w:r>
        <w:rPr>
          <w:rFonts w:ascii="Arial" w:hAnsi="Arial" w:cs="Arial"/>
          <w:sz w:val="24"/>
          <w:szCs w:val="24"/>
          <w:lang w:eastAsia="en-IN"/>
        </w:rPr>
        <w:t>3 lines of 40 braille cells with 3x40 model and 5 lines of 20 braille cells with 5x20 model, with pins that arrange into the required pattern to accurately represent any six- or eight-dot braille code, in any language, and for any discipline.</w:t>
      </w:r>
    </w:p>
    <w:p w14:paraId="11CE0E68" w14:textId="606C144B" w:rsidR="00561428" w:rsidRPr="00F7035D" w:rsidRDefault="003D265B">
      <w:pPr>
        <w:pStyle w:val="ListParagraph"/>
        <w:numPr>
          <w:ilvl w:val="0"/>
          <w:numId w:val="6"/>
        </w:numPr>
        <w:rPr>
          <w:rFonts w:ascii="Arial" w:hAnsi="Arial" w:cs="Arial"/>
          <w:sz w:val="24"/>
          <w:szCs w:val="24"/>
          <w:lang w:eastAsia="en-IN"/>
        </w:rPr>
      </w:pPr>
      <w:r>
        <w:rPr>
          <w:rFonts w:ascii="Arial" w:hAnsi="Arial" w:cs="Arial"/>
          <w:sz w:val="24"/>
          <w:szCs w:val="24"/>
          <w:lang w:eastAsia="en-IN"/>
        </w:rPr>
        <w:t>Cursor routing buttons</w:t>
      </w:r>
    </w:p>
    <w:p w14:paraId="5D0ED1E8" w14:textId="04E0E397" w:rsidR="00FE3743" w:rsidRPr="00F7035D" w:rsidRDefault="00FE3743">
      <w:pPr>
        <w:pStyle w:val="ListParagraph"/>
        <w:numPr>
          <w:ilvl w:val="0"/>
          <w:numId w:val="6"/>
        </w:numPr>
        <w:rPr>
          <w:rFonts w:ascii="Arial" w:hAnsi="Arial" w:cs="Arial"/>
          <w:sz w:val="24"/>
          <w:szCs w:val="24"/>
          <w:lang w:eastAsia="en-IN"/>
        </w:rPr>
      </w:pPr>
      <w:r>
        <w:rPr>
          <w:rFonts w:ascii="Arial" w:hAnsi="Arial" w:cs="Arial"/>
          <w:sz w:val="24"/>
          <w:szCs w:val="24"/>
          <w:lang w:eastAsia="en-IN"/>
        </w:rPr>
        <w:t>Reads the contents of files on an SD</w:t>
      </w:r>
      <w:bookmarkStart w:id="25" w:name="_Hlk93504314"/>
      <w:r>
        <w:rPr>
          <w:rFonts w:ascii="Arial" w:hAnsi="Arial" w:cs="Arial"/>
          <w:sz w:val="24"/>
          <w:szCs w:val="24"/>
          <w:lang w:eastAsia="en-IN"/>
        </w:rPr>
        <w:t>™</w:t>
      </w:r>
      <w:bookmarkEnd w:id="25"/>
      <w:r>
        <w:rPr>
          <w:rFonts w:ascii="Arial" w:hAnsi="Arial" w:cs="Arial"/>
          <w:sz w:val="24"/>
          <w:szCs w:val="24"/>
          <w:lang w:eastAsia="en-IN"/>
        </w:rPr>
        <w:t xml:space="preserve"> (Secure Digital) card or USB drive in the Stand-Alone Mode</w:t>
      </w:r>
    </w:p>
    <w:p w14:paraId="7E815DA5" w14:textId="5E83E164" w:rsidR="007771C3" w:rsidRDefault="008B3DE7">
      <w:pPr>
        <w:pStyle w:val="ListParagraph"/>
        <w:numPr>
          <w:ilvl w:val="0"/>
          <w:numId w:val="6"/>
        </w:numPr>
        <w:rPr>
          <w:rFonts w:ascii="Arial" w:hAnsi="Arial" w:cs="Arial"/>
          <w:sz w:val="24"/>
          <w:szCs w:val="24"/>
          <w:lang w:eastAsia="en-IN"/>
        </w:rPr>
      </w:pPr>
      <w:r>
        <w:rPr>
          <w:rFonts w:ascii="Arial" w:hAnsi="Arial" w:cs="Arial"/>
          <w:sz w:val="24"/>
          <w:szCs w:val="24"/>
          <w:lang w:eastAsia="en-IN"/>
        </w:rPr>
        <w:t xml:space="preserve">Remote connectivity to PCs and mobile devices for use with a screen reader </w:t>
      </w:r>
    </w:p>
    <w:p w14:paraId="7BA911B7" w14:textId="77777777" w:rsidR="00B66776" w:rsidRDefault="007771C3">
      <w:pPr>
        <w:pStyle w:val="ListParagraph"/>
        <w:numPr>
          <w:ilvl w:val="0"/>
          <w:numId w:val="6"/>
        </w:numPr>
        <w:rPr>
          <w:rFonts w:ascii="Arial" w:hAnsi="Arial" w:cs="Arial"/>
          <w:sz w:val="24"/>
          <w:szCs w:val="24"/>
          <w:lang w:eastAsia="en-IN"/>
        </w:rPr>
      </w:pPr>
      <w:r>
        <w:rPr>
          <w:rFonts w:ascii="Arial" w:hAnsi="Arial" w:cs="Arial"/>
          <w:sz w:val="24"/>
          <w:szCs w:val="24"/>
          <w:lang w:eastAsia="en-IN"/>
        </w:rPr>
        <w:t>On-board translation from text to braille and from braille to text</w:t>
      </w:r>
    </w:p>
    <w:p w14:paraId="646B6BD2" w14:textId="2F942FE0" w:rsidR="007771C3" w:rsidRDefault="00B66776">
      <w:pPr>
        <w:pStyle w:val="ListParagraph"/>
        <w:numPr>
          <w:ilvl w:val="0"/>
          <w:numId w:val="6"/>
        </w:numPr>
        <w:rPr>
          <w:rFonts w:ascii="Arial" w:hAnsi="Arial" w:cs="Arial"/>
          <w:sz w:val="24"/>
          <w:szCs w:val="24"/>
          <w:lang w:eastAsia="en-IN"/>
        </w:rPr>
      </w:pPr>
      <w:r>
        <w:rPr>
          <w:rFonts w:ascii="Arial" w:hAnsi="Arial" w:cs="Arial"/>
          <w:sz w:val="24"/>
          <w:szCs w:val="24"/>
          <w:lang w:eastAsia="en-IN"/>
        </w:rPr>
        <w:t>On-board support for contracted braille</w:t>
      </w:r>
    </w:p>
    <w:p w14:paraId="03F44E97" w14:textId="39A4DE79" w:rsidR="00893D3C" w:rsidRPr="005F7E5D" w:rsidRDefault="00B66776">
      <w:pPr>
        <w:pStyle w:val="ListParagraph"/>
        <w:numPr>
          <w:ilvl w:val="0"/>
          <w:numId w:val="6"/>
        </w:numPr>
        <w:rPr>
          <w:rFonts w:ascii="Arial" w:hAnsi="Arial" w:cs="Arial"/>
          <w:sz w:val="24"/>
          <w:szCs w:val="24"/>
          <w:lang w:eastAsia="en-IN"/>
        </w:rPr>
      </w:pPr>
      <w:r>
        <w:rPr>
          <w:rFonts w:ascii="Arial" w:hAnsi="Arial" w:cs="Arial"/>
          <w:sz w:val="24"/>
          <w:szCs w:val="24"/>
          <w:lang w:eastAsia="en-IN"/>
        </w:rPr>
        <w:t>On-board support for over 40 languages, including UEB</w:t>
      </w:r>
    </w:p>
    <w:p w14:paraId="7F1C9AC6" w14:textId="128B2118" w:rsidR="00FE3743" w:rsidRPr="00F7035D" w:rsidRDefault="00FE3743">
      <w:pPr>
        <w:pStyle w:val="ListParagraph"/>
        <w:numPr>
          <w:ilvl w:val="0"/>
          <w:numId w:val="6"/>
        </w:numPr>
        <w:rPr>
          <w:rFonts w:ascii="Arial" w:hAnsi="Arial" w:cs="Arial"/>
          <w:sz w:val="24"/>
          <w:szCs w:val="24"/>
          <w:lang w:eastAsia="en-IN"/>
        </w:rPr>
      </w:pPr>
      <w:r>
        <w:rPr>
          <w:rFonts w:ascii="Arial" w:hAnsi="Arial" w:cs="Arial"/>
          <w:sz w:val="24"/>
          <w:szCs w:val="24"/>
          <w:lang w:eastAsia="en-IN"/>
        </w:rPr>
        <w:t>Simple editing functions</w:t>
      </w:r>
    </w:p>
    <w:p w14:paraId="681C3BB9" w14:textId="293D0CB7" w:rsidR="001264EE" w:rsidRPr="00F7035D" w:rsidRDefault="00BD673F">
      <w:pPr>
        <w:pStyle w:val="ListParagraph"/>
        <w:numPr>
          <w:ilvl w:val="0"/>
          <w:numId w:val="6"/>
        </w:numPr>
        <w:rPr>
          <w:rFonts w:ascii="Arial" w:hAnsi="Arial" w:cs="Arial"/>
          <w:sz w:val="24"/>
          <w:szCs w:val="24"/>
          <w:lang w:eastAsia="en-IN"/>
        </w:rPr>
      </w:pPr>
      <w:r>
        <w:rPr>
          <w:rFonts w:ascii="Arial" w:hAnsi="Arial" w:cs="Arial"/>
          <w:sz w:val="24"/>
          <w:szCs w:val="24"/>
          <w:lang w:eastAsia="en-IN"/>
        </w:rPr>
        <w:t>Buzzer and Haptic indications</w:t>
      </w:r>
    </w:p>
    <w:p w14:paraId="25DED2F4" w14:textId="54660009" w:rsidR="00372CE7" w:rsidRPr="00F7035D" w:rsidRDefault="00FE3743">
      <w:pPr>
        <w:pStyle w:val="ListParagraph"/>
        <w:numPr>
          <w:ilvl w:val="0"/>
          <w:numId w:val="6"/>
        </w:numPr>
        <w:rPr>
          <w:rFonts w:ascii="Arial" w:hAnsi="Arial" w:cs="Arial"/>
          <w:sz w:val="24"/>
          <w:szCs w:val="24"/>
          <w:lang w:eastAsia="en-IN"/>
        </w:rPr>
      </w:pPr>
      <w:r>
        <w:rPr>
          <w:rFonts w:ascii="Arial" w:hAnsi="Arial" w:cs="Arial"/>
          <w:sz w:val="24"/>
          <w:szCs w:val="24"/>
          <w:lang w:eastAsia="en-IN"/>
        </w:rPr>
        <w:t>Signage-quality braille</w:t>
      </w:r>
    </w:p>
    <w:p w14:paraId="1CF9F5DD" w14:textId="68952A7E" w:rsidR="00FE3743" w:rsidRPr="00F7035D" w:rsidRDefault="00FE3743" w:rsidP="00FE3743">
      <w:pPr>
        <w:pStyle w:val="Heading1"/>
        <w:rPr>
          <w:lang w:eastAsia="en-IN"/>
        </w:rPr>
      </w:pPr>
      <w:bookmarkStart w:id="26" w:name="How-the-Orbit-Reader-20-Is-Used"/>
      <w:bookmarkStart w:id="27" w:name="_Toc531853289"/>
      <w:bookmarkStart w:id="28" w:name="_Toc235114036"/>
      <w:bookmarkEnd w:id="26"/>
      <w:r>
        <w:rPr>
          <w:lang w:eastAsia="en-IN"/>
        </w:rPr>
        <w:t>How the Slate Is Used</w:t>
      </w:r>
      <w:bookmarkEnd w:id="27"/>
      <w:r>
        <w:rPr>
          <w:lang w:eastAsia="en-IN"/>
        </w:rPr>
        <w:t>?</w:t>
      </w:r>
      <w:bookmarkEnd w:id="28"/>
    </w:p>
    <w:p w14:paraId="3C59E75E" w14:textId="77777777" w:rsidR="00FE3743" w:rsidRPr="00F7035D" w:rsidRDefault="00FE3743" w:rsidP="00A44166">
      <w:pPr>
        <w:pStyle w:val="Heading3"/>
      </w:pPr>
      <w:hyperlink w:anchor="_Stand-Alone_Mode" w:history="1">
        <w:bookmarkStart w:id="29" w:name="_Toc531853290"/>
        <w:bookmarkStart w:id="30" w:name="_Toc235114037"/>
        <w:r>
          <w:t>Stand-Alone Mode</w:t>
        </w:r>
        <w:bookmarkEnd w:id="29"/>
        <w:bookmarkEnd w:id="30"/>
      </w:hyperlink>
      <w:r>
        <w:t xml:space="preserve"> </w:t>
      </w:r>
    </w:p>
    <w:p w14:paraId="600DD0F2" w14:textId="74AFF194" w:rsidR="00FE3743" w:rsidRPr="00F7035D" w:rsidRDefault="00CD7A65" w:rsidP="00D0084A">
      <w:pPr>
        <w:rPr>
          <w:lang w:eastAsia="en-IN"/>
        </w:rPr>
      </w:pPr>
      <w:r>
        <w:t>Content stored on an SD card (or USB thumb drive)</w:t>
      </w:r>
      <w:r>
        <w:rPr>
          <w:lang w:eastAsia="en-IN"/>
        </w:rPr>
        <w:t xml:space="preserve"> is read in one of three ways: </w:t>
      </w:r>
    </w:p>
    <w:p w14:paraId="0D15BEEA" w14:textId="008DFE5C" w:rsidR="00FE3743" w:rsidRPr="005F7E5D" w:rsidRDefault="00FE3743">
      <w:pPr>
        <w:pStyle w:val="ListParagraph"/>
        <w:numPr>
          <w:ilvl w:val="0"/>
          <w:numId w:val="6"/>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 xml:space="preserve">Sent by library. </w:t>
      </w:r>
    </w:p>
    <w:p w14:paraId="1649D92C" w14:textId="0101CFD6" w:rsidR="00FE3743" w:rsidRPr="00F7035D" w:rsidRDefault="00FE3743">
      <w:pPr>
        <w:pStyle w:val="ListParagraph"/>
        <w:numPr>
          <w:ilvl w:val="0"/>
          <w:numId w:val="6"/>
        </w:numPr>
        <w:rPr>
          <w:rFonts w:ascii="Arial" w:hAnsi="Arial" w:cs="Arial"/>
          <w:sz w:val="24"/>
          <w:szCs w:val="24"/>
          <w:lang w:eastAsia="en-IN"/>
        </w:rPr>
      </w:pPr>
      <w:r>
        <w:rPr>
          <w:rFonts w:ascii="Arial" w:hAnsi="Arial" w:cs="Arial"/>
          <w:sz w:val="24"/>
          <w:szCs w:val="24"/>
          <w:lang w:eastAsia="en-IN"/>
        </w:rPr>
        <w:t>Prepared on a computer and copied to the device.</w:t>
      </w:r>
    </w:p>
    <w:p w14:paraId="6D00C0F2" w14:textId="57D5E2F3" w:rsidR="00121DFE" w:rsidRPr="00F7035D" w:rsidRDefault="00121DFE">
      <w:pPr>
        <w:pStyle w:val="ListParagraph"/>
        <w:numPr>
          <w:ilvl w:val="0"/>
          <w:numId w:val="6"/>
        </w:numPr>
        <w:rPr>
          <w:rFonts w:ascii="Arial" w:hAnsi="Arial" w:cs="Arial"/>
          <w:sz w:val="24"/>
          <w:szCs w:val="24"/>
          <w:lang w:eastAsia="en-IN"/>
        </w:rPr>
      </w:pPr>
      <w:r>
        <w:rPr>
          <w:rFonts w:ascii="Arial" w:hAnsi="Arial" w:cs="Arial"/>
          <w:sz w:val="24"/>
          <w:szCs w:val="24"/>
          <w:lang w:eastAsia="en-IN"/>
        </w:rPr>
        <w:t>Using onboard translation</w:t>
      </w:r>
    </w:p>
    <w:p w14:paraId="2A1D2F5F" w14:textId="2B1F0538" w:rsidR="00FE3743" w:rsidRDefault="00FE3743" w:rsidP="00FE3743">
      <w:pPr>
        <w:rPr>
          <w:rFonts w:cs="Arial"/>
          <w:lang w:eastAsia="en-IN"/>
        </w:rPr>
      </w:pPr>
      <w:r>
        <w:rPr>
          <w:rFonts w:cs="Arial"/>
          <w:lang w:eastAsia="en-IN"/>
        </w:rPr>
        <w:t xml:space="preserve">In Stand-Alone mode, the Slate displays the contents of files stored on an SD card (or USB thumb drive). It supports text to braille and braille to text translation on-board for English and over 40 other languages. For English, it supports translation to and from contracted and uncontracted braille. In addition, it can be configured to translate contracted braille in other languages. Please refer to the </w:t>
      </w:r>
      <w:hyperlink w:anchor="_Localization_1" w:history="1">
        <w:r>
          <w:rPr>
            <w:rStyle w:val="Hyperlink"/>
          </w:rPr>
          <w:t>localization</w:t>
        </w:r>
      </w:hyperlink>
      <w:r>
        <w:rPr>
          <w:rFonts w:cs="Arial"/>
          <w:lang w:eastAsia="en-IN"/>
        </w:rPr>
        <w:t xml:space="preserve"> section in this guide for more details.</w:t>
      </w:r>
    </w:p>
    <w:p w14:paraId="500761F2" w14:textId="3E9275EF" w:rsidR="00C6556F" w:rsidRDefault="00C6556F" w:rsidP="00A44166">
      <w:pPr>
        <w:pStyle w:val="Heading3"/>
        <w:rPr>
          <w:lang w:eastAsia="en-IN"/>
        </w:rPr>
      </w:pPr>
      <w:bookmarkStart w:id="31" w:name="_Toc235114038"/>
      <w:r>
        <w:rPr>
          <w:lang w:eastAsia="en-IN"/>
        </w:rPr>
        <w:lastRenderedPageBreak/>
        <w:t>Remote Mode</w:t>
      </w:r>
      <w:bookmarkEnd w:id="31"/>
    </w:p>
    <w:p w14:paraId="267077C4" w14:textId="4DCD1765" w:rsidR="00FE3743" w:rsidRPr="00F7035D" w:rsidRDefault="00FE3743" w:rsidP="00C6556F">
      <w:pPr>
        <w:rPr>
          <w:lang w:eastAsia="en-IN"/>
        </w:rPr>
      </w:pPr>
      <w:r>
        <w:rPr>
          <w:lang w:eastAsia="en-IN"/>
        </w:rPr>
        <w:t xml:space="preserve">Connect the device to a computer or mobile device with a screen-reader and then do one of the following: </w:t>
      </w:r>
    </w:p>
    <w:p w14:paraId="43AF6641" w14:textId="30977C77" w:rsidR="00FE3743" w:rsidRPr="00C96C39" w:rsidRDefault="00FE3743">
      <w:pPr>
        <w:pStyle w:val="ListParagraph"/>
        <w:numPr>
          <w:ilvl w:val="0"/>
          <w:numId w:val="52"/>
        </w:numPr>
        <w:rPr>
          <w:rFonts w:ascii="Arial" w:hAnsi="Arial" w:cs="Arial"/>
          <w:sz w:val="24"/>
          <w:szCs w:val="24"/>
          <w:lang w:eastAsia="en-IN"/>
        </w:rPr>
      </w:pPr>
      <w:r>
        <w:rPr>
          <w:rFonts w:ascii="Arial" w:hAnsi="Arial" w:cs="Arial"/>
          <w:sz w:val="24"/>
          <w:szCs w:val="24"/>
          <w:lang w:eastAsia="en-IN"/>
        </w:rPr>
        <w:t>Read commercially available titles on Kindle™, Adobe® Digital Editions, or Apple Books® application programs.</w:t>
      </w:r>
    </w:p>
    <w:p w14:paraId="3AF2B377" w14:textId="77777777" w:rsidR="00FE3743" w:rsidRPr="00C96C39" w:rsidRDefault="00FE3743">
      <w:pPr>
        <w:pStyle w:val="ListParagraph"/>
        <w:numPr>
          <w:ilvl w:val="0"/>
          <w:numId w:val="52"/>
        </w:numPr>
        <w:rPr>
          <w:rFonts w:ascii="Arial" w:hAnsi="Arial" w:cs="Arial"/>
          <w:sz w:val="24"/>
          <w:szCs w:val="24"/>
          <w:lang w:eastAsia="en-IN"/>
        </w:rPr>
      </w:pPr>
      <w:r>
        <w:rPr>
          <w:rFonts w:ascii="Arial" w:hAnsi="Arial" w:cs="Arial"/>
          <w:sz w:val="24"/>
          <w:szCs w:val="24"/>
          <w:lang w:eastAsia="en-IN"/>
        </w:rPr>
        <w:t>Employ any accessible technology for browsing, utilities, and education.</w:t>
      </w:r>
    </w:p>
    <w:p w14:paraId="37B556BA" w14:textId="7097214E" w:rsidR="00AD08C2" w:rsidRPr="00F46EC3" w:rsidRDefault="00FE3743">
      <w:pPr>
        <w:pStyle w:val="ListParagraph"/>
        <w:numPr>
          <w:ilvl w:val="0"/>
          <w:numId w:val="52"/>
        </w:numPr>
      </w:pPr>
      <w:r>
        <w:rPr>
          <w:rFonts w:ascii="Arial" w:hAnsi="Arial" w:cs="Arial"/>
          <w:sz w:val="24"/>
          <w:szCs w:val="24"/>
          <w:lang w:eastAsia="en-IN"/>
        </w:rPr>
        <w:t>The screen reader translates text into Braille code of choice.</w:t>
      </w:r>
    </w:p>
    <w:p w14:paraId="057A7283" w14:textId="77777777" w:rsidR="00FE3743" w:rsidRPr="00F7035D" w:rsidRDefault="00FE3743" w:rsidP="00FE3743">
      <w:pPr>
        <w:pStyle w:val="Heading1"/>
        <w:rPr>
          <w:rFonts w:cs="Arial"/>
          <w:lang w:eastAsia="en-IN"/>
        </w:rPr>
      </w:pPr>
      <w:bookmarkStart w:id="32" w:name="Transcribed-Braille"/>
      <w:bookmarkStart w:id="33" w:name="_Toc531853292"/>
      <w:bookmarkStart w:id="34" w:name="_Toc235114039"/>
      <w:bookmarkEnd w:id="32"/>
      <w:r>
        <w:rPr>
          <w:rFonts w:cs="Arial"/>
          <w:lang w:eastAsia="en-IN"/>
        </w:rPr>
        <w:t>Transcribed Braille</w:t>
      </w:r>
      <w:bookmarkEnd w:id="33"/>
      <w:bookmarkEnd w:id="34"/>
    </w:p>
    <w:p w14:paraId="4587ACC8" w14:textId="3711283F" w:rsidR="00FE3743" w:rsidRPr="000C3ED9" w:rsidRDefault="00FE3743" w:rsidP="00FE3743">
      <w:pPr>
        <w:rPr>
          <w:rFonts w:cs="Arial"/>
          <w:lang w:eastAsia="en-IN"/>
        </w:rPr>
      </w:pPr>
      <w:r>
        <w:rPr>
          <w:rFonts w:cs="Arial"/>
          <w:lang w:eastAsia="en-IN"/>
        </w:rPr>
        <w:t>There are multiple sources for files that are transcribed into high-quality braille. Below are some examples:</w:t>
      </w:r>
    </w:p>
    <w:p w14:paraId="00FC6068" w14:textId="5FCD81E3" w:rsidR="00FE3743" w:rsidRPr="00C96C39" w:rsidRDefault="00FE3743">
      <w:pPr>
        <w:pStyle w:val="ListParagraph"/>
        <w:numPr>
          <w:ilvl w:val="0"/>
          <w:numId w:val="53"/>
        </w:numPr>
        <w:rPr>
          <w:rFonts w:cs="Arial"/>
          <w:lang w:eastAsia="en-IN"/>
        </w:rPr>
      </w:pPr>
      <w:hyperlink r:id="rId9" w:history="1">
        <w:r>
          <w:rPr>
            <w:rFonts w:ascii="Arial" w:hAnsi="Arial" w:cs="Arial"/>
            <w:color w:val="0000FF"/>
            <w:sz w:val="24"/>
            <w:szCs w:val="24"/>
            <w:lang w:eastAsia="en-IN"/>
          </w:rPr>
          <w:t>National Library Service</w:t>
        </w:r>
      </w:hyperlink>
      <w:r>
        <w:rPr>
          <w:rFonts w:ascii="Arial" w:hAnsi="Arial" w:cs="Arial"/>
          <w:sz w:val="24"/>
          <w:szCs w:val="24"/>
          <w:lang w:eastAsia="en-IN"/>
        </w:rPr>
        <w:t xml:space="preserve"> (NLS) provides professionally transcribed, formatted files through the Web Braille project.</w:t>
      </w:r>
    </w:p>
    <w:p w14:paraId="4E9ECDC0" w14:textId="5CE4CFC3" w:rsidR="00300B9E" w:rsidRPr="00C96C39" w:rsidRDefault="00300B9E">
      <w:pPr>
        <w:pStyle w:val="ListParagraph"/>
        <w:numPr>
          <w:ilvl w:val="0"/>
          <w:numId w:val="53"/>
        </w:numPr>
        <w:rPr>
          <w:rFonts w:cs="Arial"/>
          <w:lang w:eastAsia="en-IN"/>
        </w:rPr>
      </w:pPr>
      <w:hyperlink r:id="rId10" w:history="1">
        <w:r>
          <w:rPr>
            <w:rStyle w:val="Hyperlink"/>
          </w:rPr>
          <w:t>RNIB Reading Services</w:t>
        </w:r>
      </w:hyperlink>
      <w:r>
        <w:rPr>
          <w:rFonts w:ascii="Arial" w:hAnsi="Arial" w:cs="Arial"/>
          <w:sz w:val="24"/>
          <w:szCs w:val="24"/>
          <w:lang w:eastAsia="en-IN"/>
        </w:rPr>
        <w:t xml:space="preserve"> offers professionally transcribed braille titles.</w:t>
      </w:r>
    </w:p>
    <w:p w14:paraId="615FCD75" w14:textId="5DCD457F" w:rsidR="00FE3743" w:rsidRPr="00C96C39" w:rsidRDefault="00FE3743">
      <w:pPr>
        <w:pStyle w:val="ListParagraph"/>
        <w:numPr>
          <w:ilvl w:val="0"/>
          <w:numId w:val="53"/>
        </w:numPr>
        <w:rPr>
          <w:rFonts w:cs="Arial"/>
          <w:lang w:eastAsia="en-IN"/>
        </w:rPr>
      </w:pPr>
      <w:hyperlink r:id="rId11" w:history="1">
        <w:r>
          <w:rPr>
            <w:rFonts w:ascii="Arial" w:hAnsi="Arial" w:cs="Arial"/>
            <w:color w:val="0000FF"/>
            <w:sz w:val="24"/>
            <w:szCs w:val="24"/>
            <w:lang w:eastAsia="en-IN"/>
          </w:rPr>
          <w:t>National Braille Press</w:t>
        </w:r>
      </w:hyperlink>
      <w:r>
        <w:rPr>
          <w:rFonts w:ascii="Arial" w:hAnsi="Arial" w:cs="Arial"/>
          <w:sz w:val="24"/>
          <w:szCs w:val="24"/>
          <w:lang w:eastAsia="en-IN"/>
        </w:rPr>
        <w:t xml:space="preserve"> (NBP) produces braille books, textbooks, tests, and information for adults and children.</w:t>
      </w:r>
    </w:p>
    <w:p w14:paraId="141BB748" w14:textId="06A73949" w:rsidR="00300B9E" w:rsidRPr="00F7035D" w:rsidRDefault="00300B9E">
      <w:pPr>
        <w:pStyle w:val="ListParagraph"/>
        <w:numPr>
          <w:ilvl w:val="0"/>
          <w:numId w:val="53"/>
        </w:numPr>
        <w:rPr>
          <w:lang w:eastAsia="en-IN"/>
        </w:rPr>
      </w:pPr>
      <w:hyperlink r:id="rId12" w:history="1">
        <w:r>
          <w:rPr>
            <w:rFonts w:ascii="Arial" w:hAnsi="Arial" w:cs="Arial"/>
            <w:color w:val="0000FF"/>
            <w:sz w:val="24"/>
            <w:szCs w:val="24"/>
            <w:lang w:eastAsia="en-IN"/>
          </w:rPr>
          <w:t>Louis Database</w:t>
        </w:r>
      </w:hyperlink>
      <w:r>
        <w:rPr>
          <w:rFonts w:ascii="Arial" w:hAnsi="Arial" w:cs="Arial"/>
          <w:sz w:val="24"/>
          <w:szCs w:val="24"/>
          <w:lang w:eastAsia="en-IN"/>
        </w:rPr>
        <w:t xml:space="preserve"> lists titles produced by over 160 organizations</w:t>
      </w:r>
      <w:r>
        <w:rPr>
          <w:rFonts w:ascii="Arial" w:hAnsi="Arial" w:cs="Arial"/>
          <w:sz w:val="24"/>
          <w:szCs w:val="24"/>
        </w:rPr>
        <w:t xml:space="preserve"> </w:t>
      </w:r>
      <w:hyperlink r:id="rId13" w:history="1">
        <w:r>
          <w:rPr>
            <w:rFonts w:ascii="Arial" w:hAnsi="Arial" w:cs="Arial"/>
            <w:color w:val="0000FF"/>
            <w:sz w:val="24"/>
            <w:szCs w:val="24"/>
            <w:lang w:eastAsia="en-IN"/>
          </w:rPr>
          <w:t>American Printing House for the Blind</w:t>
        </w:r>
      </w:hyperlink>
      <w:r>
        <w:rPr>
          <w:rFonts w:ascii="Arial" w:hAnsi="Arial" w:cs="Arial"/>
          <w:sz w:val="24"/>
          <w:szCs w:val="24"/>
          <w:lang w:eastAsia="en-IN"/>
        </w:rPr>
        <w:t xml:space="preserve"> (APH) transcribes textbooks for K-12 students.</w:t>
      </w:r>
    </w:p>
    <w:p w14:paraId="1B293AA8" w14:textId="2090E264" w:rsidR="00FE3743" w:rsidRPr="00F7035D" w:rsidRDefault="00FE3743" w:rsidP="00FE3743">
      <w:pPr>
        <w:pStyle w:val="Heading1"/>
        <w:rPr>
          <w:rFonts w:cs="Arial"/>
          <w:lang w:eastAsia="en-IN"/>
        </w:rPr>
      </w:pPr>
      <w:bookmarkStart w:id="35" w:name="Automatic-Translation"/>
      <w:bookmarkStart w:id="36" w:name="_Toc531853293"/>
      <w:bookmarkStart w:id="37" w:name="_Toc235114040"/>
      <w:bookmarkEnd w:id="35"/>
      <w:r>
        <w:rPr>
          <w:rFonts w:cs="Arial"/>
          <w:lang w:eastAsia="en-IN"/>
        </w:rPr>
        <w:t>Automatic Translation</w:t>
      </w:r>
      <w:bookmarkEnd w:id="36"/>
      <w:bookmarkEnd w:id="37"/>
    </w:p>
    <w:p w14:paraId="17BC0E62" w14:textId="77777777" w:rsidR="00FE3743" w:rsidRPr="00F7035D" w:rsidRDefault="00FE3743" w:rsidP="00FE3743">
      <w:pPr>
        <w:rPr>
          <w:rFonts w:cs="Arial"/>
          <w:lang w:eastAsia="en-IN"/>
        </w:rPr>
      </w:pPr>
      <w:r>
        <w:rPr>
          <w:rFonts w:cs="Arial"/>
          <w:lang w:eastAsia="en-IN"/>
        </w:rPr>
        <w:t>In addition to professionally transcribed titles, you may also use dynamic translation to obtain braille.</w:t>
      </w:r>
    </w:p>
    <w:p w14:paraId="248086CB" w14:textId="77777777" w:rsidR="00FE3743" w:rsidRPr="000C3ED9" w:rsidRDefault="00FE3743" w:rsidP="00FE3743">
      <w:pPr>
        <w:rPr>
          <w:rFonts w:cs="Arial"/>
          <w:lang w:eastAsia="en-IN"/>
        </w:rPr>
      </w:pPr>
    </w:p>
    <w:p w14:paraId="71BFCE45" w14:textId="77777777" w:rsidR="00FE3743" w:rsidRPr="00F7035D" w:rsidRDefault="00FE3743" w:rsidP="00FE3743">
      <w:pPr>
        <w:rPr>
          <w:rFonts w:cs="Arial"/>
          <w:lang w:eastAsia="en-IN"/>
        </w:rPr>
      </w:pPr>
      <w:r>
        <w:rPr>
          <w:rFonts w:cs="Arial"/>
          <w:lang w:eastAsia="en-IN"/>
        </w:rPr>
        <w:t>Automatically translated braille may be appropriate for some forms of reading.</w:t>
      </w:r>
    </w:p>
    <w:p w14:paraId="7C1560EC" w14:textId="2DA6E169" w:rsidR="006516E4" w:rsidRDefault="006516E4">
      <w:pPr>
        <w:pStyle w:val="ListParagraph"/>
        <w:numPr>
          <w:ilvl w:val="0"/>
          <w:numId w:val="8"/>
        </w:numPr>
        <w:spacing w:before="100" w:beforeAutospacing="1" w:after="100" w:afterAutospacing="1"/>
        <w:rPr>
          <w:rFonts w:ascii="Arial" w:hAnsi="Arial" w:cs="Arial"/>
          <w:sz w:val="24"/>
          <w:szCs w:val="24"/>
          <w:lang w:eastAsia="en-IN"/>
        </w:rPr>
      </w:pPr>
      <w:hyperlink r:id="rId14" w:history="1">
        <w:r>
          <w:rPr>
            <w:rFonts w:ascii="Arial" w:hAnsi="Arial" w:cs="Arial"/>
            <w:color w:val="0000FF"/>
            <w:sz w:val="24"/>
            <w:szCs w:val="24"/>
            <w:lang w:eastAsia="en-IN"/>
          </w:rPr>
          <w:t>Bookshare®</w:t>
        </w:r>
      </w:hyperlink>
      <w:r>
        <w:rPr>
          <w:rFonts w:ascii="Arial" w:hAnsi="Arial" w:cs="Arial"/>
          <w:sz w:val="24"/>
          <w:szCs w:val="24"/>
          <w:lang w:eastAsia="en-IN"/>
        </w:rPr>
        <w:t xml:space="preserve"> dynamically generates braille formatted files from the titles in its library.</w:t>
      </w:r>
    </w:p>
    <w:p w14:paraId="43E19587" w14:textId="09CCF125" w:rsidR="00B24ED6" w:rsidRPr="004F2A85" w:rsidRDefault="00B24ED6">
      <w:pPr>
        <w:pStyle w:val="ListParagraph"/>
        <w:numPr>
          <w:ilvl w:val="0"/>
          <w:numId w:val="8"/>
        </w:numPr>
        <w:spacing w:before="100" w:beforeAutospacing="1" w:after="100" w:afterAutospacing="1"/>
        <w:rPr>
          <w:rFonts w:ascii="Arial" w:hAnsi="Arial" w:cs="Arial"/>
          <w:sz w:val="24"/>
          <w:szCs w:val="24"/>
          <w:lang w:eastAsia="en-IN"/>
        </w:rPr>
      </w:pPr>
      <w:hyperlink r:id="rId15" w:history="1">
        <w:r>
          <w:rPr>
            <w:rFonts w:ascii="Arial" w:hAnsi="Arial" w:cs="Arial"/>
            <w:color w:val="0000FF"/>
            <w:sz w:val="24"/>
            <w:szCs w:val="24"/>
          </w:rPr>
          <w:t>Sugamya Pustakalaya</w:t>
        </w:r>
      </w:hyperlink>
      <w:r>
        <w:rPr>
          <w:rFonts w:ascii="Arial" w:hAnsi="Arial" w:cs="Arial"/>
          <w:sz w:val="24"/>
          <w:szCs w:val="24"/>
          <w:lang w:eastAsia="en-IN"/>
        </w:rPr>
        <w:t xml:space="preserve"> is </w:t>
      </w:r>
      <w:bookmarkStart w:id="38" w:name="_Hlk93504074"/>
      <w:r>
        <w:rPr>
          <w:rFonts w:ascii="Arial" w:hAnsi="Arial" w:cs="Arial"/>
          <w:sz w:val="24"/>
          <w:szCs w:val="24"/>
          <w:lang w:eastAsia="en-IN"/>
        </w:rPr>
        <w:t>India's</w:t>
      </w:r>
      <w:bookmarkEnd w:id="38"/>
      <w:r>
        <w:rPr>
          <w:rFonts w:ascii="Arial" w:hAnsi="Arial" w:cs="Arial"/>
          <w:sz w:val="24"/>
          <w:szCs w:val="24"/>
          <w:lang w:eastAsia="en-IN"/>
        </w:rPr>
        <w:t xml:space="preserve"> first and largest collection of accessible books. </w:t>
      </w:r>
      <w:r>
        <w:rPr>
          <w:rFonts w:ascii="Helvetica" w:hAnsi="Helvetica"/>
          <w:color w:val="000000"/>
          <w:sz w:val="20"/>
          <w:szCs w:val="20"/>
          <w:shd w:val="clear" w:color="auto" w:fill="FEFFFF"/>
        </w:rPr>
        <w:t> </w:t>
      </w:r>
      <w:r>
        <w:rPr>
          <w:rFonts w:ascii="Arial" w:hAnsi="Arial" w:cs="Arial"/>
          <w:color w:val="000000"/>
          <w:sz w:val="24"/>
          <w:szCs w:val="24"/>
          <w:shd w:val="clear" w:color="auto" w:fill="FEFFFF"/>
        </w:rPr>
        <w:t>Users can access a collection of over 3,28,900 books, maintain their individual reading shelves online and download books in chosen formats.</w:t>
      </w:r>
    </w:p>
    <w:p w14:paraId="66591391" w14:textId="23787288" w:rsidR="00FE3743" w:rsidRPr="00F7035D" w:rsidRDefault="00FE3743">
      <w:pPr>
        <w:pStyle w:val="ListParagraph"/>
        <w:numPr>
          <w:ilvl w:val="0"/>
          <w:numId w:val="8"/>
        </w:numPr>
        <w:spacing w:before="100" w:beforeAutospacing="1" w:after="100" w:afterAutospacing="1"/>
        <w:rPr>
          <w:rFonts w:ascii="Arial" w:hAnsi="Arial" w:cs="Arial"/>
          <w:sz w:val="24"/>
          <w:szCs w:val="24"/>
          <w:lang w:eastAsia="en-IN"/>
        </w:rPr>
      </w:pPr>
      <w:hyperlink r:id="rId16" w:history="1">
        <w:r>
          <w:rPr>
            <w:rFonts w:ascii="Arial" w:hAnsi="Arial" w:cs="Arial"/>
            <w:color w:val="0000FF"/>
            <w:sz w:val="24"/>
            <w:szCs w:val="24"/>
            <w:lang w:eastAsia="en-IN"/>
          </w:rPr>
          <w:t>NFB-NEWSLINE®</w:t>
        </w:r>
      </w:hyperlink>
      <w:r>
        <w:rPr>
          <w:rFonts w:ascii="Arial" w:hAnsi="Arial" w:cs="Arial"/>
          <w:sz w:val="24"/>
          <w:szCs w:val="24"/>
          <w:lang w:eastAsia="en-IN"/>
        </w:rPr>
        <w:t xml:space="preserve"> is a free audio information service, providing downloadable Braille files of up-to-the-minute content from over 400 national, international, and state newspapers.</w:t>
      </w:r>
    </w:p>
    <w:p w14:paraId="6768288D" w14:textId="77777777" w:rsidR="00FE3743" w:rsidRPr="00F7035D" w:rsidRDefault="00FE3743" w:rsidP="00FE3743">
      <w:pPr>
        <w:pStyle w:val="Heading1"/>
        <w:rPr>
          <w:lang w:eastAsia="en-IN"/>
        </w:rPr>
      </w:pPr>
      <w:bookmarkStart w:id="39" w:name="Translate-Braille"/>
      <w:bookmarkStart w:id="40" w:name="_Toc531853294"/>
      <w:bookmarkStart w:id="41" w:name="_Toc235114041"/>
      <w:bookmarkEnd w:id="39"/>
      <w:r>
        <w:rPr>
          <w:lang w:eastAsia="en-IN"/>
        </w:rPr>
        <w:t>Translate Braille</w:t>
      </w:r>
      <w:bookmarkEnd w:id="40"/>
      <w:bookmarkEnd w:id="41"/>
    </w:p>
    <w:p w14:paraId="721C83B6" w14:textId="2B31932D" w:rsidR="00AE3916" w:rsidRPr="00C96C39" w:rsidRDefault="0031411F">
      <w:pPr>
        <w:pStyle w:val="ListParagraph"/>
        <w:numPr>
          <w:ilvl w:val="0"/>
          <w:numId w:val="80"/>
        </w:numPr>
        <w:rPr>
          <w:rFonts w:eastAsia="STCaiyun" w:cs="Arial"/>
          <w:lang w:eastAsia="en-IN"/>
        </w:rPr>
      </w:pPr>
      <w:r>
        <w:rPr>
          <w:rFonts w:ascii="Arial" w:eastAsia="STCaiyun" w:hAnsi="Arial" w:cs="Arial"/>
          <w:sz w:val="24"/>
          <w:szCs w:val="24"/>
          <w:lang w:eastAsia="en-IN"/>
        </w:rPr>
        <w:t>The Slate features built-in forward and reverse braille translation. This is controlled by the profile selected from the menu.</w:t>
      </w:r>
    </w:p>
    <w:p w14:paraId="21E89067" w14:textId="53E9BB13" w:rsidR="00FE3743" w:rsidRPr="00C96C39" w:rsidRDefault="00FE3743">
      <w:pPr>
        <w:pStyle w:val="ListParagraph"/>
        <w:numPr>
          <w:ilvl w:val="0"/>
          <w:numId w:val="80"/>
        </w:numPr>
        <w:rPr>
          <w:rFonts w:eastAsia="STCaiyun" w:cs="Arial"/>
          <w:lang w:eastAsia="en-IN"/>
        </w:rPr>
      </w:pPr>
      <w:hyperlink r:id="rId17" w:history="1">
        <w:r>
          <w:rPr>
            <w:rFonts w:ascii="Arial" w:eastAsia="STCaiyun" w:hAnsi="Arial" w:cs="Arial"/>
            <w:color w:val="0000FF"/>
            <w:sz w:val="24"/>
            <w:szCs w:val="24"/>
            <w:lang w:eastAsia="en-IN"/>
          </w:rPr>
          <w:t>BrailleBlaster™</w:t>
        </w:r>
      </w:hyperlink>
      <w:r>
        <w:rPr>
          <w:rFonts w:ascii="Arial" w:eastAsia="STCaiyun" w:hAnsi="Arial" w:cs="Arial"/>
          <w:sz w:val="24"/>
          <w:szCs w:val="24"/>
          <w:lang w:eastAsia="en-IN"/>
        </w:rPr>
        <w:t xml:space="preserve"> is a full-featured transcription software package for creating quality formatted braille.</w:t>
      </w:r>
    </w:p>
    <w:p w14:paraId="0851E33A" w14:textId="3D5853D6" w:rsidR="00A769FD" w:rsidRPr="00C96C39" w:rsidRDefault="00FE3743">
      <w:pPr>
        <w:pStyle w:val="ListParagraph"/>
        <w:numPr>
          <w:ilvl w:val="0"/>
          <w:numId w:val="80"/>
        </w:numPr>
        <w:rPr>
          <w:rFonts w:eastAsia="STCaiyun" w:cs="Arial"/>
          <w:lang w:eastAsia="en-IN"/>
        </w:rPr>
      </w:pPr>
      <w:hyperlink r:id="rId18" w:history="1">
        <w:r>
          <w:rPr>
            <w:rFonts w:ascii="Arial" w:eastAsia="STCaiyun" w:hAnsi="Arial" w:cs="Arial"/>
            <w:color w:val="0000FF"/>
            <w:sz w:val="24"/>
            <w:szCs w:val="24"/>
            <w:lang w:eastAsia="en-IN"/>
          </w:rPr>
          <w:t>DAISY™ Pipeline</w:t>
        </w:r>
      </w:hyperlink>
      <w:r>
        <w:rPr>
          <w:rFonts w:ascii="Arial" w:eastAsia="STCaiyun" w:hAnsi="Arial" w:cs="Arial"/>
          <w:sz w:val="24"/>
          <w:szCs w:val="24"/>
          <w:lang w:eastAsia="en-IN"/>
        </w:rPr>
        <w:t xml:space="preserve"> provides a comprehensive solution for converting text documents into accessible formats, </w:t>
      </w:r>
    </w:p>
    <w:p w14:paraId="677E5D45" w14:textId="7031348D" w:rsidR="00FE3743" w:rsidRPr="00C96C39" w:rsidRDefault="00FE3743">
      <w:pPr>
        <w:pStyle w:val="ListParagraph"/>
        <w:numPr>
          <w:ilvl w:val="0"/>
          <w:numId w:val="80"/>
        </w:numPr>
        <w:rPr>
          <w:rFonts w:eastAsia="STCaiyun" w:cs="Arial"/>
          <w:lang w:eastAsia="en-IN"/>
        </w:rPr>
      </w:pPr>
      <w:hyperlink r:id="rId19" w:history="1">
        <w:r>
          <w:rPr>
            <w:rStyle w:val="Hyperlink"/>
            <w:rFonts w:eastAsia="STCaiyun"/>
          </w:rPr>
          <w:t>Send to Braille</w:t>
        </w:r>
      </w:hyperlink>
      <w:r>
        <w:rPr>
          <w:rFonts w:ascii="Arial" w:eastAsia="STCaiyun" w:hAnsi="Arial" w:cs="Arial"/>
          <w:sz w:val="24"/>
          <w:szCs w:val="24"/>
          <w:lang w:eastAsia="en-IN"/>
        </w:rPr>
        <w:t xml:space="preserve"> is a shortcut that adds braille to the Windows® Send To menu, which can convert files on your computer into unformatted BRF (Braille Ready Format) files.</w:t>
      </w:r>
    </w:p>
    <w:p w14:paraId="75CD0B96" w14:textId="77777777" w:rsidR="00FE3743" w:rsidRPr="00FC6779" w:rsidRDefault="00FE3743" w:rsidP="00FE3743">
      <w:pPr>
        <w:pStyle w:val="Heading1"/>
        <w:rPr>
          <w:lang w:eastAsia="en-IN"/>
        </w:rPr>
      </w:pPr>
      <w:bookmarkStart w:id="42" w:name="Documentation-Conventions"/>
      <w:bookmarkStart w:id="43" w:name="_Toc531853295"/>
      <w:bookmarkStart w:id="44" w:name="_Toc235114042"/>
      <w:bookmarkEnd w:id="42"/>
      <w:r>
        <w:rPr>
          <w:lang w:eastAsia="en-IN"/>
        </w:rPr>
        <w:t>Documentation Conventions</w:t>
      </w:r>
      <w:bookmarkEnd w:id="43"/>
      <w:bookmarkEnd w:id="44"/>
    </w:p>
    <w:p w14:paraId="1C4F193E" w14:textId="77777777" w:rsidR="001E68FD" w:rsidRPr="00750DB2" w:rsidRDefault="001E68FD" w:rsidP="001E68FD">
      <w:pPr>
        <w:rPr>
          <w:lang w:eastAsia="en-IN"/>
        </w:rPr>
      </w:pPr>
      <w:bookmarkStart w:id="45" w:name="_Toc493084504"/>
      <w:bookmarkStart w:id="46" w:name="In-the-Box"/>
      <w:bookmarkStart w:id="47" w:name="_In_the_Box"/>
      <w:bookmarkStart w:id="48" w:name="_Toc531853296"/>
      <w:bookmarkEnd w:id="45"/>
      <w:bookmarkEnd w:id="46"/>
      <w:bookmarkEnd w:id="47"/>
      <w:r>
        <w:rPr>
          <w:lang w:eastAsia="en-IN"/>
        </w:rPr>
        <w:t>For consistency and clarity, we have used the following conventions in this document.</w:t>
      </w:r>
    </w:p>
    <w:p w14:paraId="218827AE" w14:textId="77777777" w:rsidR="001E68FD" w:rsidRPr="00750DB2" w:rsidRDefault="001E68FD" w:rsidP="001E68FD">
      <w:pPr>
        <w:spacing w:before="100" w:beforeAutospacing="1" w:after="100" w:afterAutospacing="1"/>
        <w:rPr>
          <w:lang w:eastAsia="en-IN"/>
        </w:rPr>
      </w:pPr>
      <w:r>
        <w:rPr>
          <w:lang w:eastAsia="en-IN"/>
        </w:rPr>
        <w:t>Braille keys are indicated by number. For example, if the documentation indicates Dot 1, it shows: Dot 1.</w:t>
      </w:r>
    </w:p>
    <w:p w14:paraId="7F6714F9" w14:textId="77777777" w:rsidR="001E68FD" w:rsidRPr="00750DB2" w:rsidRDefault="001E68FD" w:rsidP="001E68FD">
      <w:pPr>
        <w:spacing w:before="100" w:beforeAutospacing="1" w:after="100" w:afterAutospacing="1"/>
        <w:rPr>
          <w:lang w:eastAsia="en-IN"/>
        </w:rPr>
      </w:pPr>
      <w:r>
        <w:rPr>
          <w:lang w:eastAsia="en-IN"/>
        </w:rPr>
        <w:t>If multiple braille keys are required, the documentation indicates those keys by showing the numbers separated by a space like this: Dots 1 4.</w:t>
      </w:r>
    </w:p>
    <w:p w14:paraId="309CA1B3" w14:textId="77777777" w:rsidR="001E68FD" w:rsidRDefault="001E68FD" w:rsidP="001E68FD">
      <w:pPr>
        <w:spacing w:before="100" w:beforeAutospacing="1" w:after="100" w:afterAutospacing="1"/>
        <w:rPr>
          <w:lang w:eastAsia="en-IN"/>
        </w:rPr>
      </w:pPr>
      <w:r>
        <w:rPr>
          <w:lang w:eastAsia="en-IN"/>
        </w:rPr>
        <w:t xml:space="preserve">When modifier keys are used, the documentation separates the modifiers from the rest of the keys with a plus (+) sign like this: Space + Dot 1. Modifiers like the Shift key on a regular QWERTY keyboard, are keys you hold down while pressing another key. This modifies the effect of the pressed key. On a braille keyboard, Space is often used as a modifier key to alter the effect of the input keys. </w:t>
      </w:r>
    </w:p>
    <w:p w14:paraId="03F412A5" w14:textId="77777777" w:rsidR="001E68FD" w:rsidRPr="00651DDA" w:rsidRDefault="001E68FD" w:rsidP="001E68FD">
      <w:pPr>
        <w:spacing w:before="100" w:beforeAutospacing="1" w:after="100" w:afterAutospacing="1"/>
        <w:rPr>
          <w:lang w:eastAsia="en-IN"/>
        </w:rPr>
      </w:pPr>
      <w:r>
        <w:rPr>
          <w:lang w:eastAsia="en-IN"/>
        </w:rPr>
        <w:t>Key mnemonics are written in capital letters for emphasis but are typed in braille lowercase (unless otherwise stated). When one key follows another, the two keys are shown with a comma between them. For example, the command Select, M means to press and release the Select key, then press and release M (Dots 1 3 4) simultaneously.</w:t>
      </w:r>
    </w:p>
    <w:p w14:paraId="457BE369" w14:textId="77777777" w:rsidR="001E68FD" w:rsidRPr="00651DDA" w:rsidRDefault="001E68FD" w:rsidP="001E68FD">
      <w:pPr>
        <w:spacing w:before="100" w:beforeAutospacing="1" w:after="100" w:afterAutospacing="1"/>
        <w:rPr>
          <w:lang w:eastAsia="en-IN"/>
        </w:rPr>
      </w:pPr>
      <w:r>
        <w:rPr>
          <w:lang w:eastAsia="en-IN"/>
        </w:rPr>
        <w:t>The Up, Down, Right, and Left directional buttons on the navigation pad are interchangeably referred to as arrows, buttons, arrow buttons, and arrow keys.</w:t>
      </w:r>
    </w:p>
    <w:p w14:paraId="16385E15" w14:textId="77777777" w:rsidR="001E68FD" w:rsidRPr="00651DDA" w:rsidRDefault="001E68FD" w:rsidP="001E68FD">
      <w:pPr>
        <w:spacing w:before="100" w:beforeAutospacing="1" w:after="100" w:afterAutospacing="1"/>
        <w:rPr>
          <w:lang w:eastAsia="en-IN"/>
        </w:rPr>
      </w:pPr>
      <w:r>
        <w:rPr>
          <w:lang w:eastAsia="en-IN"/>
        </w:rPr>
        <w:t>The words Keys and Buttons are used interchangeably.</w:t>
      </w:r>
    </w:p>
    <w:p w14:paraId="0B7E028E" w14:textId="77777777" w:rsidR="001E68FD" w:rsidRPr="00651DDA" w:rsidRDefault="001E68FD" w:rsidP="001E68FD">
      <w:pPr>
        <w:spacing w:before="100" w:beforeAutospacing="1" w:after="100" w:afterAutospacing="1"/>
        <w:rPr>
          <w:lang w:eastAsia="en-IN"/>
        </w:rPr>
      </w:pPr>
      <w:r>
        <w:rPr>
          <w:lang w:eastAsia="en-IN"/>
        </w:rPr>
        <w:t>In the descriptions of each Menu option, this documentation indicates the default setting.</w:t>
      </w:r>
    </w:p>
    <w:p w14:paraId="7C34BA87" w14:textId="77777777" w:rsidR="001E68FD" w:rsidRPr="00651DDA" w:rsidRDefault="001E68FD" w:rsidP="001E68FD">
      <w:pPr>
        <w:spacing w:before="100" w:beforeAutospacing="1" w:after="100" w:afterAutospacing="1"/>
        <w:rPr>
          <w:lang w:eastAsia="en-IN"/>
        </w:rPr>
      </w:pPr>
      <w:r>
        <w:rPr>
          <w:lang w:eastAsia="en-IN"/>
        </w:rPr>
        <w:t>Any reference to navigation by “page” while in Stand-Alone mode only means navigation by 1000 characters (page = 1000 characters).</w:t>
      </w:r>
    </w:p>
    <w:p w14:paraId="4DB441FF" w14:textId="77777777" w:rsidR="00FE3743" w:rsidRPr="00F7035D" w:rsidRDefault="00FE3743" w:rsidP="00A44166">
      <w:pPr>
        <w:pStyle w:val="Heading1"/>
        <w:rPr>
          <w:lang w:eastAsia="en-IN"/>
        </w:rPr>
      </w:pPr>
      <w:bookmarkStart w:id="49" w:name="_Toc138243118"/>
      <w:bookmarkStart w:id="50" w:name="_Toc138243929"/>
      <w:bookmarkStart w:id="51" w:name="_Toc138422708"/>
      <w:bookmarkStart w:id="52" w:name="_Toc138423966"/>
      <w:bookmarkStart w:id="53" w:name="_Toc138243119"/>
      <w:bookmarkStart w:id="54" w:name="_Toc138243930"/>
      <w:bookmarkStart w:id="55" w:name="_Toc138422709"/>
      <w:bookmarkStart w:id="56" w:name="_Toc138423967"/>
      <w:bookmarkStart w:id="57" w:name="_Toc138243120"/>
      <w:bookmarkStart w:id="58" w:name="_Toc138243931"/>
      <w:bookmarkStart w:id="59" w:name="_Toc138422710"/>
      <w:bookmarkStart w:id="60" w:name="_Toc138423968"/>
      <w:bookmarkStart w:id="61" w:name="_Toc138243121"/>
      <w:bookmarkStart w:id="62" w:name="_Toc138243932"/>
      <w:bookmarkStart w:id="63" w:name="_Toc138422711"/>
      <w:bookmarkStart w:id="64" w:name="_Toc138423969"/>
      <w:bookmarkStart w:id="65" w:name="_Toc138243122"/>
      <w:bookmarkStart w:id="66" w:name="_Toc138243933"/>
      <w:bookmarkStart w:id="67" w:name="_Toc138422712"/>
      <w:bookmarkStart w:id="68" w:name="_Toc138423970"/>
      <w:bookmarkStart w:id="69" w:name="_Toc138243123"/>
      <w:bookmarkStart w:id="70" w:name="_Toc138243934"/>
      <w:bookmarkStart w:id="71" w:name="_Toc138422713"/>
      <w:bookmarkStart w:id="72" w:name="_Toc138423971"/>
      <w:bookmarkStart w:id="73" w:name="_Toc138243124"/>
      <w:bookmarkStart w:id="74" w:name="_Toc138243935"/>
      <w:bookmarkStart w:id="75" w:name="_Toc138422714"/>
      <w:bookmarkStart w:id="76" w:name="_Toc138423972"/>
      <w:bookmarkStart w:id="77" w:name="_Toc138243125"/>
      <w:bookmarkStart w:id="78" w:name="_Toc138243936"/>
      <w:bookmarkStart w:id="79" w:name="_Toc138422715"/>
      <w:bookmarkStart w:id="80" w:name="_Toc138423973"/>
      <w:bookmarkStart w:id="81" w:name="_Toc138243126"/>
      <w:bookmarkStart w:id="82" w:name="_Toc138243937"/>
      <w:bookmarkStart w:id="83" w:name="_Toc138422716"/>
      <w:bookmarkStart w:id="84" w:name="_Toc138423974"/>
      <w:bookmarkStart w:id="85" w:name="_Toc138243127"/>
      <w:bookmarkStart w:id="86" w:name="_Toc138243938"/>
      <w:bookmarkStart w:id="87" w:name="_Toc138422717"/>
      <w:bookmarkStart w:id="88" w:name="_Toc138423975"/>
      <w:bookmarkStart w:id="89" w:name="_Toc138243128"/>
      <w:bookmarkStart w:id="90" w:name="_Toc138243939"/>
      <w:bookmarkStart w:id="91" w:name="_Toc138422718"/>
      <w:bookmarkStart w:id="92" w:name="_Toc138423976"/>
      <w:bookmarkStart w:id="93" w:name="Features"/>
      <w:bookmarkStart w:id="94" w:name="_Toc531853297"/>
      <w:bookmarkStart w:id="95" w:name="_Toc235114043"/>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lang w:eastAsia="en-IN"/>
        </w:rPr>
        <w:lastRenderedPageBreak/>
        <w:t>Features</w:t>
      </w:r>
      <w:bookmarkEnd w:id="94"/>
      <w:bookmarkEnd w:id="95"/>
    </w:p>
    <w:p w14:paraId="0D56CC85" w14:textId="170C2B49" w:rsidR="00FC759C" w:rsidRPr="003879BE" w:rsidRDefault="006516E4" w:rsidP="003879BE">
      <w:pPr>
        <w:rPr>
          <w:lang w:eastAsia="en-IN"/>
        </w:rPr>
      </w:pPr>
      <w:r>
        <w:rPr>
          <w:lang w:eastAsia="en-IN"/>
        </w:rPr>
        <w:t>The Slate has the following features:</w:t>
      </w:r>
    </w:p>
    <w:p w14:paraId="24CCA74C" w14:textId="27831E27" w:rsidR="00FE3743" w:rsidRPr="00F7035D" w:rsidRDefault="008832D4">
      <w:pPr>
        <w:pStyle w:val="ListParagraph"/>
        <w:numPr>
          <w:ilvl w:val="0"/>
          <w:numId w:val="7"/>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3 lines of 40 refreshable eight-dot braille cells each with 3x40 model and 5 lines of 20 refreshable eight-dot braille cells each with 5x20 model that can display 6-dot as well as 8-dot braille symbols.</w:t>
      </w:r>
    </w:p>
    <w:p w14:paraId="0BB06F17" w14:textId="760305DF" w:rsidR="00D025C2" w:rsidRPr="00F7035D" w:rsidRDefault="00D025C2">
      <w:pPr>
        <w:pStyle w:val="ListParagraph"/>
        <w:numPr>
          <w:ilvl w:val="0"/>
          <w:numId w:val="7"/>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A cursor routing button above each braille cell of the first braille display line.</w:t>
      </w:r>
    </w:p>
    <w:p w14:paraId="18791920" w14:textId="77777777" w:rsidR="00250A9A" w:rsidRPr="00F7035D" w:rsidRDefault="00250A9A">
      <w:pPr>
        <w:pStyle w:val="ListParagraph"/>
        <w:numPr>
          <w:ilvl w:val="0"/>
          <w:numId w:val="7"/>
        </w:numPr>
        <w:rPr>
          <w:rFonts w:ascii="Arial" w:hAnsi="Arial" w:cs="Arial"/>
          <w:sz w:val="24"/>
          <w:szCs w:val="24"/>
          <w:lang w:eastAsia="en-IN"/>
        </w:rPr>
      </w:pPr>
      <w:r>
        <w:rPr>
          <w:rFonts w:ascii="Arial" w:hAnsi="Arial" w:cs="Arial"/>
          <w:sz w:val="24"/>
          <w:szCs w:val="24"/>
          <w:lang w:eastAsia="en-IN"/>
        </w:rPr>
        <w:t>Onboard forward and backward braille translation</w:t>
      </w:r>
    </w:p>
    <w:p w14:paraId="47C183F9" w14:textId="4F7374A4" w:rsidR="00FC30E6" w:rsidRPr="00F7035D" w:rsidRDefault="00FC30E6">
      <w:pPr>
        <w:pStyle w:val="ListParagraph"/>
        <w:numPr>
          <w:ilvl w:val="0"/>
          <w:numId w:val="7"/>
        </w:numPr>
        <w:rPr>
          <w:rFonts w:ascii="Arial" w:hAnsi="Arial" w:cs="Arial"/>
          <w:sz w:val="24"/>
          <w:szCs w:val="24"/>
          <w:lang w:eastAsia="en-IN"/>
        </w:rPr>
      </w:pPr>
      <w:r>
        <w:rPr>
          <w:rFonts w:ascii="Arial" w:hAnsi="Arial" w:cs="Arial"/>
          <w:sz w:val="24"/>
          <w:szCs w:val="24"/>
          <w:lang w:eastAsia="en-IN"/>
        </w:rPr>
        <w:t>Bluetooth</w:t>
      </w:r>
      <w:r>
        <w:rPr>
          <w:rFonts w:ascii="Arial" w:hAnsi="Arial" w:cs="Arial"/>
          <w:sz w:val="24"/>
          <w:szCs w:val="24"/>
          <w:vertAlign w:val="superscript"/>
          <w:lang w:eastAsia="en-IN"/>
        </w:rPr>
        <w:t>®</w:t>
      </w:r>
      <w:r>
        <w:rPr>
          <w:rFonts w:ascii="Arial" w:hAnsi="Arial" w:cs="Arial"/>
          <w:sz w:val="24"/>
          <w:szCs w:val="24"/>
          <w:lang w:eastAsia="en-IN"/>
        </w:rPr>
        <w:t xml:space="preserve"> wireless technology </w:t>
      </w:r>
    </w:p>
    <w:p w14:paraId="0FCC5389" w14:textId="53A5ABA9" w:rsidR="003C116B" w:rsidRPr="00F7035D" w:rsidRDefault="00670BEF">
      <w:pPr>
        <w:pStyle w:val="ListParagraph"/>
        <w:numPr>
          <w:ilvl w:val="0"/>
          <w:numId w:val="7"/>
        </w:numPr>
        <w:rPr>
          <w:rFonts w:ascii="Arial" w:hAnsi="Arial" w:cs="Arial"/>
          <w:sz w:val="24"/>
          <w:szCs w:val="24"/>
          <w:lang w:eastAsia="en-IN"/>
        </w:rPr>
      </w:pPr>
      <w:r>
        <w:rPr>
          <w:rFonts w:ascii="Arial" w:hAnsi="Arial" w:cs="Arial"/>
          <w:sz w:val="24"/>
          <w:szCs w:val="24"/>
          <w:lang w:eastAsia="en-IN"/>
        </w:rPr>
        <w:t>Buzzer and Haptic indications</w:t>
      </w:r>
    </w:p>
    <w:p w14:paraId="5A3AE2D4" w14:textId="0579C320" w:rsidR="00FE3743" w:rsidRPr="00F7035D" w:rsidRDefault="00FE3743">
      <w:pPr>
        <w:pStyle w:val="ListParagraph"/>
        <w:numPr>
          <w:ilvl w:val="0"/>
          <w:numId w:val="7"/>
        </w:numPr>
        <w:rPr>
          <w:rFonts w:ascii="Arial" w:hAnsi="Arial" w:cs="Arial"/>
          <w:sz w:val="24"/>
          <w:szCs w:val="24"/>
          <w:lang w:eastAsia="en-IN"/>
        </w:rPr>
      </w:pPr>
      <w:r>
        <w:rPr>
          <w:rFonts w:ascii="Arial" w:hAnsi="Arial" w:cs="Arial"/>
          <w:sz w:val="24"/>
          <w:szCs w:val="24"/>
          <w:lang w:eastAsia="en-IN"/>
        </w:rPr>
        <w:t>Eight Braille input keys and space bar</w:t>
      </w:r>
    </w:p>
    <w:p w14:paraId="62F522FC" w14:textId="32CED952" w:rsidR="000C66AF" w:rsidRPr="00F7035D" w:rsidRDefault="00FE3743">
      <w:pPr>
        <w:pStyle w:val="ListParagraph"/>
        <w:numPr>
          <w:ilvl w:val="0"/>
          <w:numId w:val="7"/>
        </w:numPr>
        <w:rPr>
          <w:rFonts w:ascii="Arial" w:hAnsi="Arial" w:cs="Arial"/>
          <w:sz w:val="24"/>
          <w:szCs w:val="24"/>
          <w:lang w:eastAsia="en-IN"/>
        </w:rPr>
      </w:pPr>
      <w:r>
        <w:rPr>
          <w:rFonts w:ascii="Arial" w:hAnsi="Arial" w:cs="Arial"/>
          <w:sz w:val="24"/>
          <w:szCs w:val="24"/>
          <w:lang w:eastAsia="en-IN"/>
        </w:rPr>
        <w:t>Navigation keypad with four directional buttons (Up, Down, Left, Right) and the Select button.</w:t>
      </w:r>
    </w:p>
    <w:p w14:paraId="09DDF05F" w14:textId="79660521" w:rsidR="00FE3743" w:rsidRPr="00BF0B41" w:rsidRDefault="00FE3743">
      <w:pPr>
        <w:pStyle w:val="ListParagraph"/>
        <w:numPr>
          <w:ilvl w:val="0"/>
          <w:numId w:val="7"/>
        </w:numPr>
        <w:rPr>
          <w:rFonts w:ascii="Arial" w:hAnsi="Arial" w:cs="Arial"/>
          <w:sz w:val="24"/>
          <w:szCs w:val="24"/>
          <w:lang w:eastAsia="en-IN"/>
        </w:rPr>
      </w:pPr>
      <w:r>
        <w:rPr>
          <w:rFonts w:ascii="Arial" w:hAnsi="Arial" w:cs="Arial"/>
          <w:sz w:val="24"/>
          <w:szCs w:val="24"/>
          <w:lang w:eastAsia="en-IN"/>
        </w:rPr>
        <w:t>USB Type-C charging and communication port</w:t>
      </w:r>
    </w:p>
    <w:p w14:paraId="225B1EA4" w14:textId="078C3A1C" w:rsidR="00FE3743" w:rsidRPr="00BF0B41" w:rsidRDefault="001D3719">
      <w:pPr>
        <w:pStyle w:val="ListParagraph"/>
        <w:numPr>
          <w:ilvl w:val="0"/>
          <w:numId w:val="7"/>
        </w:numPr>
        <w:rPr>
          <w:rFonts w:ascii="Arial" w:hAnsi="Arial" w:cs="Arial"/>
          <w:sz w:val="24"/>
          <w:szCs w:val="24"/>
          <w:lang w:eastAsia="en-IN"/>
        </w:rPr>
      </w:pPr>
      <w:r>
        <w:rPr>
          <w:rFonts w:ascii="Arial" w:hAnsi="Arial" w:cs="Arial"/>
          <w:sz w:val="24"/>
          <w:szCs w:val="24"/>
          <w:lang w:eastAsia="en-IN"/>
        </w:rPr>
        <w:t>Full-size SD card slot</w:t>
      </w:r>
    </w:p>
    <w:p w14:paraId="3FA09018" w14:textId="5B28533F" w:rsidR="00E35EE9" w:rsidRPr="00BF0B41" w:rsidRDefault="00E35EE9">
      <w:pPr>
        <w:pStyle w:val="ListParagraph"/>
        <w:numPr>
          <w:ilvl w:val="0"/>
          <w:numId w:val="7"/>
        </w:numPr>
        <w:rPr>
          <w:rFonts w:ascii="Arial" w:hAnsi="Arial" w:cs="Arial"/>
          <w:sz w:val="24"/>
          <w:szCs w:val="24"/>
          <w:lang w:eastAsia="en-IN"/>
        </w:rPr>
      </w:pPr>
      <w:r>
        <w:rPr>
          <w:rFonts w:ascii="Arial" w:hAnsi="Arial" w:cs="Arial"/>
          <w:sz w:val="24"/>
          <w:szCs w:val="24"/>
          <w:lang w:eastAsia="en-IN"/>
        </w:rPr>
        <w:t>USB Host port to connect a USB drive.</w:t>
      </w:r>
    </w:p>
    <w:p w14:paraId="1CB340EA" w14:textId="567841E3" w:rsidR="00FE3743" w:rsidRPr="00BF0B41" w:rsidRDefault="001379EF">
      <w:pPr>
        <w:pStyle w:val="ListParagraph"/>
        <w:numPr>
          <w:ilvl w:val="0"/>
          <w:numId w:val="7"/>
        </w:numPr>
        <w:rPr>
          <w:rFonts w:ascii="Arial" w:hAnsi="Arial" w:cs="Arial"/>
          <w:sz w:val="24"/>
          <w:szCs w:val="24"/>
          <w:lang w:eastAsia="en-IN"/>
        </w:rPr>
      </w:pPr>
      <w:r>
        <w:rPr>
          <w:rFonts w:ascii="Arial" w:hAnsi="Arial" w:cs="Arial"/>
          <w:sz w:val="24"/>
          <w:szCs w:val="24"/>
          <w:lang w:eastAsia="en-IN"/>
        </w:rPr>
        <w:t>Rocker keys for panning</w:t>
      </w:r>
    </w:p>
    <w:p w14:paraId="311BDFE5" w14:textId="6834C123" w:rsidR="00FE3743" w:rsidRPr="00BF0B41" w:rsidRDefault="00FE3743">
      <w:pPr>
        <w:pStyle w:val="ListParagraph"/>
        <w:numPr>
          <w:ilvl w:val="0"/>
          <w:numId w:val="7"/>
        </w:numPr>
        <w:rPr>
          <w:rFonts w:ascii="Arial" w:hAnsi="Arial" w:cs="Arial"/>
          <w:sz w:val="24"/>
          <w:szCs w:val="24"/>
          <w:lang w:eastAsia="en-IN"/>
        </w:rPr>
      </w:pPr>
      <w:r>
        <w:rPr>
          <w:rFonts w:ascii="Arial" w:hAnsi="Arial" w:cs="Arial"/>
          <w:sz w:val="24"/>
          <w:szCs w:val="24"/>
          <w:lang w:eastAsia="en-IN"/>
        </w:rPr>
        <w:t>User-replaceable rechargeable battery</w:t>
      </w:r>
    </w:p>
    <w:p w14:paraId="1569129C" w14:textId="1770060D" w:rsidR="00FE3743" w:rsidRPr="00BF0B41" w:rsidRDefault="00FE3743" w:rsidP="00FE3743">
      <w:pPr>
        <w:pStyle w:val="Heading1"/>
        <w:rPr>
          <w:lang w:eastAsia="en-IN"/>
        </w:rPr>
      </w:pPr>
      <w:bookmarkStart w:id="96" w:name="Orientation"/>
      <w:bookmarkStart w:id="97" w:name="_Orientation"/>
      <w:bookmarkStart w:id="98" w:name="_Toc531853298"/>
      <w:bookmarkStart w:id="99" w:name="_Toc235114044"/>
      <w:bookmarkEnd w:id="96"/>
      <w:bookmarkEnd w:id="97"/>
      <w:r>
        <w:rPr>
          <w:lang w:eastAsia="en-IN"/>
        </w:rPr>
        <w:t>Orientation</w:t>
      </w:r>
      <w:bookmarkEnd w:id="98"/>
      <w:r>
        <w:rPr>
          <w:lang w:eastAsia="en-IN"/>
        </w:rPr>
        <w:t xml:space="preserve"> Slate 340</w:t>
      </w:r>
      <w:bookmarkEnd w:id="99"/>
    </w:p>
    <w:p w14:paraId="7AFBA9E8" w14:textId="6173BA63" w:rsidR="00FE3743" w:rsidRPr="00BF0B41" w:rsidRDefault="00FB7AF9" w:rsidP="00FE3743">
      <w:pPr>
        <w:rPr>
          <w:lang w:eastAsia="en-IN"/>
        </w:rPr>
      </w:pPr>
      <w:r>
        <w:rPr>
          <w:lang w:eastAsia="en-IN"/>
        </w:rPr>
        <w:t xml:space="preserve">The orientation of buttons, keys, cells, and slots is important for understanding how </w:t>
      </w:r>
      <w:r>
        <w:t xml:space="preserve">Slate </w:t>
      </w:r>
      <w:r>
        <w:rPr>
          <w:lang w:eastAsia="en-IN"/>
        </w:rPr>
        <w:t>operates and how you input and receive information on</w:t>
      </w:r>
      <w:r>
        <w:t xml:space="preserve"> your braille display.</w:t>
      </w:r>
    </w:p>
    <w:p w14:paraId="23B2352D" w14:textId="77777777" w:rsidR="00FE3743" w:rsidRPr="00BF0B41" w:rsidRDefault="00FE3743" w:rsidP="00FE3743">
      <w:pPr>
        <w:rPr>
          <w:lang w:eastAsia="en-IN"/>
        </w:rPr>
      </w:pPr>
    </w:p>
    <w:p w14:paraId="06AEB79F" w14:textId="78B5C8E5" w:rsidR="00FE3743" w:rsidRDefault="00FE3743" w:rsidP="00FE3743">
      <w:pPr>
        <w:rPr>
          <w:lang w:eastAsia="en-IN"/>
        </w:rPr>
      </w:pPr>
      <w:r>
        <w:rPr>
          <w:lang w:eastAsia="en-IN"/>
        </w:rPr>
        <w:t>To begin with, place the device on a flat surface in front of you with the space bar closest to you. This is the proper operational orientation.</w:t>
      </w:r>
    </w:p>
    <w:p w14:paraId="2B8E945A" w14:textId="77777777" w:rsidR="001D3719" w:rsidRPr="000C3ED9" w:rsidRDefault="001D3719" w:rsidP="00FE3743">
      <w:pPr>
        <w:rPr>
          <w:lang w:eastAsia="en-IN"/>
        </w:rPr>
      </w:pPr>
    </w:p>
    <w:p w14:paraId="7F47D244" w14:textId="6C917665" w:rsidR="00691BC5" w:rsidRDefault="00145FDE" w:rsidP="00691BC5">
      <w:pPr>
        <w:rPr>
          <w:lang w:eastAsia="en-IN"/>
        </w:rPr>
      </w:pPr>
      <w:r>
        <w:rPr>
          <w:noProof/>
        </w:rPr>
        <w:lastRenderedPageBreak/>
        <w:drawing>
          <wp:inline distT="0" distB="0" distL="0" distR="0" wp14:anchorId="7CDA13F9" wp14:editId="251A755F">
            <wp:extent cx="5486400" cy="3632835"/>
            <wp:effectExtent l="0" t="0" r="0" b="5715"/>
            <wp:docPr id="467846327" name="Picture 467846327" descr="Top view picture of the Orbit Slate 340 unit">
              <a:extLst xmlns:a="http://schemas.openxmlformats.org/drawingml/2006/main">
                <a:ext uri="{FF2B5EF4-FFF2-40B4-BE49-F238E27FC236}">
                  <a16:creationId xmlns:a16="http://schemas.microsoft.com/office/drawing/2014/main" id="{4CFC913D-7477-47FE-6BB8-2F467DDFF1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46327" name="Picture 467846327" descr="Top view picture of the Orbit Slate 340 unit">
                      <a:extLst>
                        <a:ext uri="{FF2B5EF4-FFF2-40B4-BE49-F238E27FC236}">
                          <a16:creationId xmlns:a16="http://schemas.microsoft.com/office/drawing/2014/main" id="{4CFC913D-7477-47FE-6BB8-2F467DDFF181}"/>
                        </a:ext>
                      </a:extLst>
                    </pic:cNvPr>
                    <pic:cNvPicPr>
                      <a:picLocks noChangeAspect="1"/>
                    </pic:cNvPicPr>
                  </pic:nvPicPr>
                  <pic:blipFill rotWithShape="1">
                    <a:blip r:embed="rId20">
                      <a:extLst>
                        <a:ext uri="{28A0092B-C50C-407E-A947-70E740481C1C}">
                          <a14:useLocalDpi xmlns:a14="http://schemas.microsoft.com/office/drawing/2010/main" val="0"/>
                        </a:ext>
                      </a:extLst>
                    </a:blip>
                    <a:srcRect l="19126" t="7797" r="11230" b="5744"/>
                    <a:stretch/>
                  </pic:blipFill>
                  <pic:spPr>
                    <a:xfrm>
                      <a:off x="0" y="0"/>
                      <a:ext cx="5486400" cy="3632835"/>
                    </a:xfrm>
                    <a:prstGeom prst="rect">
                      <a:avLst/>
                    </a:prstGeom>
                  </pic:spPr>
                </pic:pic>
              </a:graphicData>
            </a:graphic>
          </wp:inline>
        </w:drawing>
      </w:r>
      <w:r>
        <w:rPr>
          <w:lang w:eastAsia="en-IN"/>
        </w:rPr>
        <w:t xml:space="preserve"> battery compartment is located on the bottom of the device.</w:t>
      </w:r>
    </w:p>
    <w:p w14:paraId="48D3D8F3" w14:textId="22177989" w:rsidR="00F66051" w:rsidRPr="00F7035D" w:rsidRDefault="00F66051" w:rsidP="00934982">
      <w:pPr>
        <w:pStyle w:val="Heading3"/>
        <w:rPr>
          <w:lang w:eastAsia="en-IN"/>
        </w:rPr>
      </w:pPr>
      <w:bookmarkStart w:id="100" w:name="_Toc138243131"/>
      <w:bookmarkStart w:id="101" w:name="_Toc138243942"/>
      <w:bookmarkStart w:id="102" w:name="_Toc138422721"/>
      <w:bookmarkStart w:id="103" w:name="_Toc138423979"/>
      <w:bookmarkStart w:id="104" w:name="_Toc235114045"/>
      <w:bookmarkEnd w:id="100"/>
      <w:bookmarkEnd w:id="101"/>
      <w:bookmarkEnd w:id="102"/>
      <w:bookmarkEnd w:id="103"/>
      <w:r>
        <w:rPr>
          <w:lang w:eastAsia="en-IN"/>
        </w:rPr>
        <w:t>Side view</w:t>
      </w:r>
      <w:bookmarkEnd w:id="104"/>
    </w:p>
    <w:p w14:paraId="7F4AC55A" w14:textId="04CC175B" w:rsidR="0036698E" w:rsidRDefault="00AB757F" w:rsidP="0036698E">
      <w:pPr>
        <w:rPr>
          <w:lang w:eastAsia="en-IN"/>
        </w:rPr>
      </w:pPr>
      <w:r>
        <w:rPr>
          <w:noProof/>
          <w:lang w:eastAsia="en-IN"/>
        </w:rPr>
        <w:drawing>
          <wp:inline distT="0" distB="0" distL="0" distR="0" wp14:anchorId="1E3A861F" wp14:editId="0B585B1C">
            <wp:extent cx="5486400" cy="922655"/>
            <wp:effectExtent l="0" t="0" r="0" b="0"/>
            <wp:docPr id="553894049" name="Picture 553894049" descr="Side view picture of the Orbit Slate unit">
              <a:extLst xmlns:a="http://schemas.openxmlformats.org/drawingml/2006/main">
                <a:ext uri="{FF2B5EF4-FFF2-40B4-BE49-F238E27FC236}">
                  <a16:creationId xmlns:a16="http://schemas.microsoft.com/office/drawing/2014/main" id="{ABFE0A79-FB6E-CAAA-28B7-E095EC91D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94049" name="Picture 553894049" descr="Side view picture of the Orbit Slate unit">
                      <a:extLst>
                        <a:ext uri="{FF2B5EF4-FFF2-40B4-BE49-F238E27FC236}">
                          <a16:creationId xmlns:a16="http://schemas.microsoft.com/office/drawing/2014/main" id="{ABFE0A79-FB6E-CAAA-28B7-E095EC91DEE9}"/>
                        </a:ext>
                      </a:extLst>
                    </pic:cNvPr>
                    <pic:cNvPicPr>
                      <a:picLocks noChangeAspect="1"/>
                    </pic:cNvPicPr>
                  </pic:nvPicPr>
                  <pic:blipFill rotWithShape="1">
                    <a:blip r:embed="rId21">
                      <a:extLst>
                        <a:ext uri="{28A0092B-C50C-407E-A947-70E740481C1C}">
                          <a14:useLocalDpi xmlns:a14="http://schemas.microsoft.com/office/drawing/2010/main" val="0"/>
                        </a:ext>
                      </a:extLst>
                    </a:blip>
                    <a:srcRect t="40281" b="28183"/>
                    <a:stretch/>
                  </pic:blipFill>
                  <pic:spPr>
                    <a:xfrm>
                      <a:off x="0" y="0"/>
                      <a:ext cx="5486400" cy="922655"/>
                    </a:xfrm>
                    <a:prstGeom prst="rect">
                      <a:avLst/>
                    </a:prstGeom>
                  </pic:spPr>
                </pic:pic>
              </a:graphicData>
            </a:graphic>
          </wp:inline>
        </w:drawing>
      </w:r>
      <w:r>
        <w:rPr>
          <w:lang w:eastAsia="en-IN"/>
        </w:rPr>
        <w:t>On the right side of the device, from front to back, is the USB Type-C (front) and USB Type-A (back).</w:t>
      </w:r>
    </w:p>
    <w:p w14:paraId="7281FB50" w14:textId="185BE6A1" w:rsidR="0036698E" w:rsidRDefault="00AB757F" w:rsidP="0036698E">
      <w:pPr>
        <w:rPr>
          <w:lang w:eastAsia="en-IN"/>
        </w:rPr>
      </w:pPr>
      <w:r>
        <w:rPr>
          <w:noProof/>
          <w:lang w:eastAsia="en-IN"/>
        </w:rPr>
        <w:drawing>
          <wp:inline distT="0" distB="0" distL="0" distR="0" wp14:anchorId="18AB7260" wp14:editId="5D6399D8">
            <wp:extent cx="5486400" cy="1164590"/>
            <wp:effectExtent l="0" t="0" r="0" b="0"/>
            <wp:docPr id="5" name="Picture 4" descr="Side view picture of the Orbit Slate unit">
              <a:extLst xmlns:a="http://schemas.openxmlformats.org/drawingml/2006/main">
                <a:ext uri="{FF2B5EF4-FFF2-40B4-BE49-F238E27FC236}">
                  <a16:creationId xmlns:a16="http://schemas.microsoft.com/office/drawing/2014/main" id="{0EF6ED0B-9949-024C-D031-F10542986D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ide view picture of the Orbit Slate unit">
                      <a:extLst>
                        <a:ext uri="{FF2B5EF4-FFF2-40B4-BE49-F238E27FC236}">
                          <a16:creationId xmlns:a16="http://schemas.microsoft.com/office/drawing/2014/main" id="{0EF6ED0B-9949-024C-D031-F10542986D00}"/>
                        </a:ext>
                      </a:extLst>
                    </pic:cNvPr>
                    <pic:cNvPicPr>
                      <a:picLocks noChangeAspect="1"/>
                    </pic:cNvPicPr>
                  </pic:nvPicPr>
                  <pic:blipFill>
                    <a:blip r:embed="rId22">
                      <a:extLst>
                        <a:ext uri="{28A0092B-C50C-407E-A947-70E740481C1C}">
                          <a14:useLocalDpi xmlns:a14="http://schemas.microsoft.com/office/drawing/2010/main" val="0"/>
                        </a:ext>
                      </a:extLst>
                    </a:blip>
                    <a:srcRect t="30548" b="30548"/>
                    <a:stretch/>
                  </pic:blipFill>
                  <pic:spPr>
                    <a:xfrm>
                      <a:off x="0" y="0"/>
                      <a:ext cx="5486400" cy="1164590"/>
                    </a:xfrm>
                    <a:prstGeom prst="rect">
                      <a:avLst/>
                    </a:prstGeom>
                  </pic:spPr>
                </pic:pic>
              </a:graphicData>
            </a:graphic>
          </wp:inline>
        </w:drawing>
      </w:r>
    </w:p>
    <w:p w14:paraId="3384A228" w14:textId="113332C6" w:rsidR="00B0387A" w:rsidRDefault="00B0387A" w:rsidP="00B0387A">
      <w:r>
        <w:rPr>
          <w:lang w:eastAsia="en-IN"/>
        </w:rPr>
        <w:t>On the left side of the device, is the recessed on-off switch.</w:t>
      </w:r>
    </w:p>
    <w:p w14:paraId="66868C32" w14:textId="30DD143F" w:rsidR="00AE1F28" w:rsidRPr="00F7035D" w:rsidRDefault="00295392" w:rsidP="00934982">
      <w:pPr>
        <w:pStyle w:val="Heading3"/>
        <w:rPr>
          <w:lang w:eastAsia="en-IN"/>
        </w:rPr>
      </w:pPr>
      <w:bookmarkStart w:id="105" w:name="_Toc138243133"/>
      <w:bookmarkStart w:id="106" w:name="_Toc138243944"/>
      <w:bookmarkStart w:id="107" w:name="_Toc138422723"/>
      <w:bookmarkStart w:id="108" w:name="_Toc138423981"/>
      <w:bookmarkEnd w:id="105"/>
      <w:bookmarkEnd w:id="106"/>
      <w:bookmarkEnd w:id="107"/>
      <w:bookmarkEnd w:id="108"/>
      <w:r>
        <w:rPr>
          <w:noProof/>
        </w:rPr>
        <w:t xml:space="preserve"> </w:t>
      </w:r>
      <w:bookmarkStart w:id="109" w:name="_Toc138243134"/>
      <w:bookmarkStart w:id="110" w:name="_Toc138243945"/>
      <w:bookmarkStart w:id="111" w:name="_Toc138422724"/>
      <w:bookmarkStart w:id="112" w:name="_Toc138423982"/>
      <w:bookmarkStart w:id="113" w:name="_Toc138243135"/>
      <w:bookmarkStart w:id="114" w:name="_Toc138243946"/>
      <w:bookmarkStart w:id="115" w:name="_Toc138422725"/>
      <w:bookmarkStart w:id="116" w:name="_Toc138423983"/>
      <w:bookmarkStart w:id="117" w:name="_Toc235114046"/>
      <w:bookmarkEnd w:id="109"/>
      <w:bookmarkEnd w:id="110"/>
      <w:bookmarkEnd w:id="111"/>
      <w:bookmarkEnd w:id="112"/>
      <w:bookmarkEnd w:id="113"/>
      <w:bookmarkEnd w:id="114"/>
      <w:bookmarkEnd w:id="115"/>
      <w:bookmarkEnd w:id="116"/>
      <w:r>
        <w:rPr>
          <w:lang w:eastAsia="en-IN"/>
        </w:rPr>
        <w:t>Front view</w:t>
      </w:r>
      <w:bookmarkEnd w:id="117"/>
    </w:p>
    <w:p w14:paraId="0E194917" w14:textId="66AA2326" w:rsidR="00AE1F28" w:rsidRDefault="00005CEC" w:rsidP="00A411EF">
      <w:pPr>
        <w:rPr>
          <w:lang w:eastAsia="en-IN"/>
        </w:rPr>
      </w:pPr>
      <w:r>
        <w:rPr>
          <w:lang w:eastAsia="en-IN"/>
        </w:rPr>
        <w:t xml:space="preserve">At the frontside of the device, is the SD card slot. The SD card slot is standard type. The SD card is inserted with the card connector fingers facing up and towards the device. To remove the card, press in and remove your finger to pop </w:t>
      </w:r>
      <w:r>
        <w:rPr>
          <w:lang w:eastAsia="en-IN"/>
        </w:rPr>
        <w:lastRenderedPageBreak/>
        <w:t xml:space="preserve">out </w:t>
      </w:r>
      <w:r>
        <w:rPr>
          <w:noProof/>
        </w:rPr>
        <w:drawing>
          <wp:inline distT="0" distB="0" distL="0" distR="0" wp14:anchorId="589DFB95" wp14:editId="114B58FC">
            <wp:extent cx="5486400" cy="657225"/>
            <wp:effectExtent l="0" t="0" r="0" b="9525"/>
            <wp:docPr id="79158294" name="Picture 79158294" descr="The front view picture of the Orbit Slate unit">
              <a:extLst xmlns:a="http://schemas.openxmlformats.org/drawingml/2006/main">
                <a:ext uri="{FF2B5EF4-FFF2-40B4-BE49-F238E27FC236}">
                  <a16:creationId xmlns:a16="http://schemas.microsoft.com/office/drawing/2014/main" id="{6524E85B-0D08-CDE2-3E7F-CCF645C8FE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8294" name="Picture 79158294" descr="The front view picture of the Orbit Slate unit">
                      <a:extLst>
                        <a:ext uri="{FF2B5EF4-FFF2-40B4-BE49-F238E27FC236}">
                          <a16:creationId xmlns:a16="http://schemas.microsoft.com/office/drawing/2014/main" id="{6524E85B-0D08-CDE2-3E7F-CCF645C8FE02}"/>
                        </a:ext>
                      </a:extLst>
                    </pic:cNvPr>
                    <pic:cNvPicPr>
                      <a:picLocks noChangeAspect="1"/>
                    </pic:cNvPicPr>
                  </pic:nvPicPr>
                  <pic:blipFill>
                    <a:blip r:embed="rId23">
                      <a:extLst>
                        <a:ext uri="{28A0092B-C50C-407E-A947-70E740481C1C}">
                          <a14:useLocalDpi xmlns:a14="http://schemas.microsoft.com/office/drawing/2010/main" val="0"/>
                        </a:ext>
                      </a:extLst>
                    </a:blip>
                    <a:srcRect t="38771" b="38771"/>
                    <a:stretch/>
                  </pic:blipFill>
                  <pic:spPr>
                    <a:xfrm>
                      <a:off x="0" y="0"/>
                      <a:ext cx="5486400" cy="657225"/>
                    </a:xfrm>
                    <a:prstGeom prst="rect">
                      <a:avLst/>
                    </a:prstGeom>
                  </pic:spPr>
                </pic:pic>
              </a:graphicData>
            </a:graphic>
          </wp:inline>
        </w:drawing>
      </w:r>
    </w:p>
    <w:p w14:paraId="464A08B2" w14:textId="77777777" w:rsidR="002C50BB" w:rsidRDefault="002C50BB" w:rsidP="00A411EF">
      <w:pPr>
        <w:rPr>
          <w:lang w:eastAsia="en-IN"/>
        </w:rPr>
      </w:pPr>
    </w:p>
    <w:p w14:paraId="0383EE7A" w14:textId="38BD12CA" w:rsidR="002C50BB" w:rsidRPr="00BF0B41" w:rsidRDefault="00087B05" w:rsidP="009554F4">
      <w:pPr>
        <w:pStyle w:val="Heading1"/>
        <w:ind w:left="431" w:hanging="431"/>
        <w:rPr>
          <w:lang w:eastAsia="en-IN"/>
        </w:rPr>
      </w:pPr>
      <w:bookmarkStart w:id="118" w:name="_Toc235114047"/>
      <w:r>
        <w:rPr>
          <w:lang w:eastAsia="en-IN"/>
        </w:rPr>
        <w:t>Orientation Slate 520</w:t>
      </w:r>
      <w:bookmarkEnd w:id="118"/>
    </w:p>
    <w:p w14:paraId="77606594" w14:textId="77777777" w:rsidR="002C50BB" w:rsidRPr="00BF0B41" w:rsidRDefault="002C50BB" w:rsidP="002C50BB">
      <w:pPr>
        <w:rPr>
          <w:lang w:eastAsia="en-IN"/>
        </w:rPr>
      </w:pPr>
      <w:r>
        <w:rPr>
          <w:lang w:eastAsia="en-IN"/>
        </w:rPr>
        <w:t xml:space="preserve">The orientation of buttons, keys, cells, and slots is important for understanding how </w:t>
      </w:r>
      <w:r>
        <w:t xml:space="preserve">Slate </w:t>
      </w:r>
      <w:r>
        <w:rPr>
          <w:lang w:eastAsia="en-IN"/>
        </w:rPr>
        <w:t>operates and how you input and receive information on</w:t>
      </w:r>
      <w:r>
        <w:t xml:space="preserve"> your braille display.</w:t>
      </w:r>
    </w:p>
    <w:p w14:paraId="4825E5DC" w14:textId="77777777" w:rsidR="002C50BB" w:rsidRPr="00BF0B41" w:rsidRDefault="002C50BB" w:rsidP="002C50BB">
      <w:pPr>
        <w:rPr>
          <w:lang w:eastAsia="en-IN"/>
        </w:rPr>
      </w:pPr>
    </w:p>
    <w:p w14:paraId="70F015F1" w14:textId="77777777" w:rsidR="002C50BB" w:rsidRDefault="002C50BB" w:rsidP="002C50BB">
      <w:pPr>
        <w:rPr>
          <w:lang w:eastAsia="en-IN"/>
        </w:rPr>
      </w:pPr>
      <w:r>
        <w:rPr>
          <w:lang w:eastAsia="en-IN"/>
        </w:rPr>
        <w:t>To begin with, place the device on a flat surface in front of you with the space bar closest to you. This is the proper operational orientation.</w:t>
      </w:r>
    </w:p>
    <w:p w14:paraId="4586A367" w14:textId="77777777" w:rsidR="002C50BB" w:rsidRPr="000C3ED9" w:rsidRDefault="002C50BB" w:rsidP="002C50BB">
      <w:pPr>
        <w:rPr>
          <w:lang w:eastAsia="en-IN"/>
        </w:rPr>
      </w:pPr>
    </w:p>
    <w:p w14:paraId="2153F5EA" w14:textId="4185D496" w:rsidR="002C50BB" w:rsidRDefault="002C50BB" w:rsidP="002C50BB">
      <w:pPr>
        <w:rPr>
          <w:lang w:eastAsia="en-IN"/>
        </w:rPr>
      </w:pPr>
      <w:r>
        <w:rPr>
          <w:noProof/>
          <w:lang w:eastAsia="en-IN"/>
        </w:rPr>
        <w:lastRenderedPageBreak/>
        <w:drawing>
          <wp:inline distT="0" distB="0" distL="0" distR="0" wp14:anchorId="46395196" wp14:editId="44745EE3">
            <wp:extent cx="4237704" cy="6780969"/>
            <wp:effectExtent l="0" t="0" r="0" b="1270"/>
            <wp:docPr id="1400845192" name="Picture 1400845192" descr="Top view picture of the Orbit Slate 520 unit">
              <a:extLst xmlns:a="http://schemas.openxmlformats.org/drawingml/2006/main">
                <a:ext uri="{FF2B5EF4-FFF2-40B4-BE49-F238E27FC236}">
                  <a16:creationId xmlns:a16="http://schemas.microsoft.com/office/drawing/2014/main" id="{4BB49373-6C8C-55C1-11B2-8C1353233D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45192" name="Picture 1400845192" descr="Top view picture of the Orbit Slate 520 unit">
                      <a:extLst>
                        <a:ext uri="{FF2B5EF4-FFF2-40B4-BE49-F238E27FC236}">
                          <a16:creationId xmlns:a16="http://schemas.microsoft.com/office/drawing/2014/main" id="{4BB49373-6C8C-55C1-11B2-8C1353233D1B}"/>
                        </a:ext>
                      </a:extLst>
                    </pic:cNvPr>
                    <pic:cNvPicPr>
                      <a:picLocks noChangeAspect="1"/>
                    </pic:cNvPicPr>
                  </pic:nvPicPr>
                  <pic:blipFill rotWithShape="1">
                    <a:blip r:embed="rId24">
                      <a:extLst>
                        <a:ext uri="{28A0092B-C50C-407E-A947-70E740481C1C}">
                          <a14:useLocalDpi xmlns:a14="http://schemas.microsoft.com/office/drawing/2010/main" val="0"/>
                        </a:ext>
                      </a:extLst>
                    </a:blip>
                    <a:srcRect l="34517" t="4681" r="33709"/>
                    <a:stretch/>
                  </pic:blipFill>
                  <pic:spPr>
                    <a:xfrm>
                      <a:off x="0" y="0"/>
                      <a:ext cx="4237704" cy="6780969"/>
                    </a:xfrm>
                    <a:prstGeom prst="rect">
                      <a:avLst/>
                    </a:prstGeom>
                  </pic:spPr>
                </pic:pic>
              </a:graphicData>
            </a:graphic>
          </wp:inline>
        </w:drawing>
      </w:r>
    </w:p>
    <w:p w14:paraId="3704E806" w14:textId="77777777" w:rsidR="00087B05" w:rsidRDefault="00087B05" w:rsidP="00087B05">
      <w:pPr>
        <w:rPr>
          <w:lang w:eastAsia="en-IN"/>
        </w:rPr>
      </w:pPr>
      <w:r>
        <w:rPr>
          <w:lang w:eastAsia="en-IN"/>
        </w:rPr>
        <w:t>battery compartment is located on the bottom of the device.</w:t>
      </w:r>
    </w:p>
    <w:p w14:paraId="61053823" w14:textId="77777777" w:rsidR="00087B05" w:rsidRDefault="00087B05" w:rsidP="00087B05">
      <w:pPr>
        <w:rPr>
          <w:lang w:eastAsia="en-IN"/>
        </w:rPr>
      </w:pPr>
    </w:p>
    <w:p w14:paraId="07FAAE7F" w14:textId="77777777" w:rsidR="00087B05" w:rsidRDefault="00087B05" w:rsidP="002C50BB">
      <w:pPr>
        <w:rPr>
          <w:lang w:eastAsia="en-IN"/>
        </w:rPr>
      </w:pPr>
    </w:p>
    <w:p w14:paraId="4414950F" w14:textId="713BA8D2" w:rsidR="002C50BB" w:rsidRPr="00F7035D" w:rsidRDefault="002C50BB" w:rsidP="00783444">
      <w:pPr>
        <w:pStyle w:val="Heading2"/>
        <w:ind w:left="540"/>
        <w:rPr>
          <w:noProof/>
        </w:rPr>
      </w:pPr>
      <w:bookmarkStart w:id="119" w:name="_Toc235114048"/>
      <w:r>
        <w:rPr>
          <w:noProof/>
        </w:rPr>
        <w:lastRenderedPageBreak/>
        <w:t>Side view</w:t>
      </w:r>
      <w:bookmarkEnd w:id="119"/>
    </w:p>
    <w:p w14:paraId="64A73724" w14:textId="26982A7F" w:rsidR="002C50BB" w:rsidRDefault="00087B05" w:rsidP="002C50BB">
      <w:pPr>
        <w:rPr>
          <w:lang w:eastAsia="en-IN"/>
        </w:rPr>
      </w:pPr>
      <w:r>
        <w:rPr>
          <w:noProof/>
          <w:lang w:eastAsia="en-IN"/>
        </w:rPr>
        <w:drawing>
          <wp:inline distT="0" distB="0" distL="0" distR="0" wp14:anchorId="36A306C1" wp14:editId="5D36EA23">
            <wp:extent cx="5486400" cy="959485"/>
            <wp:effectExtent l="0" t="0" r="0" b="0"/>
            <wp:docPr id="6" name="Picture 5" descr="The side view picture of the Orbit Slate unit">
              <a:extLst xmlns:a="http://schemas.openxmlformats.org/drawingml/2006/main">
                <a:ext uri="{FF2B5EF4-FFF2-40B4-BE49-F238E27FC236}">
                  <a16:creationId xmlns:a16="http://schemas.microsoft.com/office/drawing/2014/main" id="{6099B47D-32D5-798D-B7B0-5E4179B865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he side view picture of the Orbit Slate unit">
                      <a:extLst>
                        <a:ext uri="{FF2B5EF4-FFF2-40B4-BE49-F238E27FC236}">
                          <a16:creationId xmlns:a16="http://schemas.microsoft.com/office/drawing/2014/main" id="{6099B47D-32D5-798D-B7B0-5E4179B865FC}"/>
                        </a:ext>
                      </a:extLst>
                    </pic:cNvPr>
                    <pic:cNvPicPr>
                      <a:picLocks noChangeAspect="1"/>
                    </pic:cNvPicPr>
                  </pic:nvPicPr>
                  <pic:blipFill>
                    <a:blip r:embed="rId25">
                      <a:extLst>
                        <a:ext uri="{28A0092B-C50C-407E-A947-70E740481C1C}">
                          <a14:useLocalDpi xmlns:a14="http://schemas.microsoft.com/office/drawing/2010/main" val="0"/>
                        </a:ext>
                      </a:extLst>
                    </a:blip>
                    <a:srcRect t="33606" b="33606"/>
                    <a:stretch/>
                  </pic:blipFill>
                  <pic:spPr>
                    <a:xfrm>
                      <a:off x="0" y="0"/>
                      <a:ext cx="5486400" cy="959485"/>
                    </a:xfrm>
                    <a:prstGeom prst="rect">
                      <a:avLst/>
                    </a:prstGeom>
                  </pic:spPr>
                </pic:pic>
              </a:graphicData>
            </a:graphic>
          </wp:inline>
        </w:drawing>
      </w:r>
      <w:r>
        <w:rPr>
          <w:lang w:eastAsia="en-IN"/>
        </w:rPr>
        <w:t>On the right side of the device, from front to back, is the USB Type-C (front) and USB Type-A (back).</w:t>
      </w:r>
    </w:p>
    <w:p w14:paraId="7DFB3FFC" w14:textId="202EE9E4" w:rsidR="002C50BB" w:rsidRDefault="00087B05" w:rsidP="002C50BB">
      <w:pPr>
        <w:rPr>
          <w:lang w:eastAsia="en-IN"/>
        </w:rPr>
      </w:pPr>
      <w:r>
        <w:rPr>
          <w:noProof/>
          <w:lang w:eastAsia="en-IN"/>
        </w:rPr>
        <w:drawing>
          <wp:inline distT="0" distB="0" distL="0" distR="0" wp14:anchorId="42CF992F" wp14:editId="16A9778F">
            <wp:extent cx="5486400" cy="914400"/>
            <wp:effectExtent l="0" t="0" r="0" b="0"/>
            <wp:docPr id="1936748720" name="Picture 1936748720" descr="The side view picture of the Orbit Slate unit">
              <a:extLst xmlns:a="http://schemas.openxmlformats.org/drawingml/2006/main">
                <a:ext uri="{FF2B5EF4-FFF2-40B4-BE49-F238E27FC236}">
                  <a16:creationId xmlns:a16="http://schemas.microsoft.com/office/drawing/2014/main" id="{513FCE78-6431-FD24-A639-747074A5B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48720" name="Picture 1936748720" descr="The side view picture of the Orbit Slate unit">
                      <a:extLst>
                        <a:ext uri="{FF2B5EF4-FFF2-40B4-BE49-F238E27FC236}">
                          <a16:creationId xmlns:a16="http://schemas.microsoft.com/office/drawing/2014/main" id="{513FCE78-6431-FD24-A639-747074A5BD05}"/>
                        </a:ext>
                      </a:extLst>
                    </pic:cNvPr>
                    <pic:cNvPicPr>
                      <a:picLocks noChangeAspect="1"/>
                    </pic:cNvPicPr>
                  </pic:nvPicPr>
                  <pic:blipFill>
                    <a:blip r:embed="rId26">
                      <a:extLst>
                        <a:ext uri="{28A0092B-C50C-407E-A947-70E740481C1C}">
                          <a14:useLocalDpi xmlns:a14="http://schemas.microsoft.com/office/drawing/2010/main" val="0"/>
                        </a:ext>
                      </a:extLst>
                    </a:blip>
                    <a:srcRect t="34377" b="34377"/>
                    <a:stretch/>
                  </pic:blipFill>
                  <pic:spPr>
                    <a:xfrm>
                      <a:off x="0" y="0"/>
                      <a:ext cx="5486400" cy="914400"/>
                    </a:xfrm>
                    <a:prstGeom prst="rect">
                      <a:avLst/>
                    </a:prstGeom>
                  </pic:spPr>
                </pic:pic>
              </a:graphicData>
            </a:graphic>
          </wp:inline>
        </w:drawing>
      </w:r>
    </w:p>
    <w:p w14:paraId="2AD29392" w14:textId="77777777" w:rsidR="002C50BB" w:rsidRDefault="002C50BB" w:rsidP="002C50BB">
      <w:r>
        <w:rPr>
          <w:lang w:eastAsia="en-IN"/>
        </w:rPr>
        <w:t>On the left side of the device, is the recessed on-off switch.</w:t>
      </w:r>
    </w:p>
    <w:p w14:paraId="6B74069A" w14:textId="77777777" w:rsidR="002C50BB" w:rsidRPr="00F7035D" w:rsidRDefault="002C50BB" w:rsidP="00783444">
      <w:pPr>
        <w:pStyle w:val="Heading2"/>
        <w:ind w:left="540"/>
        <w:rPr>
          <w:noProof/>
        </w:rPr>
      </w:pPr>
      <w:r>
        <w:rPr>
          <w:noProof/>
        </w:rPr>
        <w:t xml:space="preserve"> </w:t>
      </w:r>
      <w:bookmarkStart w:id="120" w:name="_Toc235114049"/>
      <w:r>
        <w:rPr>
          <w:noProof/>
        </w:rPr>
        <w:t>Front view</w:t>
      </w:r>
      <w:bookmarkEnd w:id="120"/>
    </w:p>
    <w:p w14:paraId="5D2E357C" w14:textId="154C1F37" w:rsidR="002C50BB" w:rsidRDefault="002C50BB" w:rsidP="002C50BB">
      <w:pPr>
        <w:rPr>
          <w:noProof/>
        </w:rPr>
      </w:pPr>
      <w:r>
        <w:rPr>
          <w:lang w:eastAsia="en-IN"/>
        </w:rPr>
        <w:t>At the frontside of the device, is the SD card slot. The SD card slot is standard type. The SD card is inserted with the card connector fingers facing up and towards the device. To remove the card, press in and remove your finger to pop out.</w:t>
      </w:r>
    </w:p>
    <w:p w14:paraId="2DB5FA34" w14:textId="73807083" w:rsidR="00087B05" w:rsidRPr="00F7035D" w:rsidRDefault="00087B05" w:rsidP="002C50BB">
      <w:pPr>
        <w:rPr>
          <w:lang w:eastAsia="en-IN"/>
        </w:rPr>
      </w:pPr>
      <w:r>
        <w:rPr>
          <w:noProof/>
          <w:lang w:eastAsia="en-IN"/>
        </w:rPr>
        <w:drawing>
          <wp:inline distT="0" distB="0" distL="0" distR="0" wp14:anchorId="25CD83DC" wp14:editId="54C5BB04">
            <wp:extent cx="5486400" cy="1597660"/>
            <wp:effectExtent l="0" t="0" r="0" b="2540"/>
            <wp:docPr id="8" name="Picture 7" descr="The front view picture of the Orbit Slate unit">
              <a:extLst xmlns:a="http://schemas.openxmlformats.org/drawingml/2006/main">
                <a:ext uri="{FF2B5EF4-FFF2-40B4-BE49-F238E27FC236}">
                  <a16:creationId xmlns:a16="http://schemas.microsoft.com/office/drawing/2014/main" id="{309A74CE-6779-34BC-ED93-A194165775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he front view picture of the Orbit Slate unit">
                      <a:extLst>
                        <a:ext uri="{FF2B5EF4-FFF2-40B4-BE49-F238E27FC236}">
                          <a16:creationId xmlns:a16="http://schemas.microsoft.com/office/drawing/2014/main" id="{309A74CE-6779-34BC-ED93-A1941657756E}"/>
                        </a:ext>
                      </a:extLst>
                    </pic:cNvPr>
                    <pic:cNvPicPr>
                      <a:picLocks noChangeAspect="1"/>
                    </pic:cNvPicPr>
                  </pic:nvPicPr>
                  <pic:blipFill>
                    <a:blip r:embed="rId27">
                      <a:clrChange>
                        <a:clrFrom>
                          <a:srgbClr val="D6D6D6"/>
                        </a:clrFrom>
                        <a:clrTo>
                          <a:srgbClr val="D6D6D6">
                            <a:alpha val="0"/>
                          </a:srgbClr>
                        </a:clrTo>
                      </a:clrChange>
                      <a:extLst>
                        <a:ext uri="{BEBA8EAE-BF5A-486C-A8C5-ECC9F3942E4B}">
                          <a14:imgProps xmlns:a14="http://schemas.microsoft.com/office/drawing/2010/main">
                            <a14:imgLayer r:embed="rId28">
                              <a14:imgEffect>
                                <a14:saturation sat="33000"/>
                              </a14:imgEffect>
                              <a14:imgEffect>
                                <a14:brightnessContrast bright="-20000" contrast="20000"/>
                              </a14:imgEffect>
                            </a14:imgLayer>
                          </a14:imgProps>
                        </a:ext>
                        <a:ext uri="{28A0092B-C50C-407E-A947-70E740481C1C}">
                          <a14:useLocalDpi xmlns:a14="http://schemas.microsoft.com/office/drawing/2010/main" val="0"/>
                        </a:ext>
                      </a:extLst>
                    </a:blip>
                    <a:srcRect t="22698" b="22698"/>
                    <a:stretch/>
                  </pic:blipFill>
                  <pic:spPr>
                    <a:xfrm>
                      <a:off x="0" y="0"/>
                      <a:ext cx="5486400" cy="1597660"/>
                    </a:xfrm>
                    <a:prstGeom prst="rect">
                      <a:avLst/>
                    </a:prstGeom>
                    <a:solidFill>
                      <a:schemeClr val="bg1"/>
                    </a:solidFill>
                    <a:ln>
                      <a:noFill/>
                    </a:ln>
                  </pic:spPr>
                </pic:pic>
              </a:graphicData>
            </a:graphic>
          </wp:inline>
        </w:drawing>
      </w:r>
    </w:p>
    <w:p w14:paraId="0A402EB0" w14:textId="77777777" w:rsidR="002C50BB" w:rsidRPr="00F7035D" w:rsidRDefault="002C50BB" w:rsidP="00A411EF">
      <w:pPr>
        <w:rPr>
          <w:lang w:eastAsia="en-IN"/>
        </w:rPr>
      </w:pPr>
    </w:p>
    <w:p w14:paraId="4E800850" w14:textId="1AAB2097" w:rsidR="00FE3743" w:rsidRDefault="00FE3743" w:rsidP="00783444">
      <w:pPr>
        <w:pStyle w:val="Heading2"/>
        <w:ind w:left="540"/>
        <w:rPr>
          <w:noProof/>
        </w:rPr>
      </w:pPr>
      <w:bookmarkStart w:id="121" w:name="Key-Placement-and-Use"/>
      <w:bookmarkStart w:id="122" w:name="_Toc531853299"/>
      <w:bookmarkStart w:id="123" w:name="_Toc235114050"/>
      <w:bookmarkEnd w:id="121"/>
      <w:r>
        <w:rPr>
          <w:noProof/>
        </w:rPr>
        <w:t>Key Locations and Use</w:t>
      </w:r>
      <w:bookmarkEnd w:id="122"/>
      <w:bookmarkEnd w:id="123"/>
    </w:p>
    <w:p w14:paraId="72C4541F" w14:textId="19502920" w:rsidR="00783444" w:rsidRDefault="00445C72" w:rsidP="00783444">
      <w:pPr>
        <w:rPr>
          <w:lang w:eastAsia="en-IN"/>
        </w:rPr>
      </w:pPr>
      <w:r>
        <w:rPr>
          <w:lang w:eastAsia="en-IN"/>
        </w:rPr>
        <w:t>When properly oriented, the space Bar (wider key) is closest to you. The Dot 7 input key is to the left of the Space Bar, and the Dot 8 input key is to the right of the Space Bar.</w:t>
      </w:r>
    </w:p>
    <w:p w14:paraId="70DC2411" w14:textId="77777777" w:rsidR="00783444" w:rsidRDefault="00783444" w:rsidP="00783444">
      <w:pPr>
        <w:rPr>
          <w:lang w:eastAsia="en-IN"/>
        </w:rPr>
      </w:pPr>
    </w:p>
    <w:p w14:paraId="4860954A" w14:textId="77777777" w:rsidR="00783444" w:rsidRDefault="00783444" w:rsidP="00783444">
      <w:pPr>
        <w:rPr>
          <w:lang w:eastAsia="en-IN"/>
        </w:rPr>
      </w:pPr>
      <w:r>
        <w:rPr>
          <w:lang w:eastAsia="en-IN"/>
        </w:rPr>
        <w:t>Moving toward the top there is a navigation pad in the middle, between the Braille Input keys and Space bar.</w:t>
      </w:r>
    </w:p>
    <w:p w14:paraId="3C4C0E20" w14:textId="77777777" w:rsidR="00783444" w:rsidRDefault="00783444" w:rsidP="00783444">
      <w:pPr>
        <w:rPr>
          <w:lang w:eastAsia="en-IN"/>
        </w:rPr>
      </w:pPr>
    </w:p>
    <w:p w14:paraId="4CC6BE16" w14:textId="77777777" w:rsidR="00783444" w:rsidRDefault="00783444" w:rsidP="00783444">
      <w:pPr>
        <w:rPr>
          <w:lang w:eastAsia="en-IN"/>
        </w:rPr>
      </w:pPr>
      <w:r>
        <w:rPr>
          <w:lang w:eastAsia="en-IN"/>
        </w:rPr>
        <w:t>The navigation pad contains the four directional arrow buttons (Up, Down, Left, Right) and the Select button.</w:t>
      </w:r>
    </w:p>
    <w:p w14:paraId="7F77315F" w14:textId="77777777" w:rsidR="00783444" w:rsidRDefault="00783444" w:rsidP="00783444">
      <w:pPr>
        <w:rPr>
          <w:lang w:eastAsia="en-IN"/>
        </w:rPr>
      </w:pPr>
    </w:p>
    <w:p w14:paraId="1AAE127C" w14:textId="2C92FAB3" w:rsidR="00783444" w:rsidRDefault="00783444" w:rsidP="00783444">
      <w:pPr>
        <w:rPr>
          <w:lang w:eastAsia="en-IN"/>
        </w:rPr>
      </w:pPr>
      <w:r>
        <w:rPr>
          <w:lang w:eastAsia="en-IN"/>
        </w:rPr>
        <w:lastRenderedPageBreak/>
        <w:t>The six traditional braille input keys are aligned horizontally above the navigation keypad, Dots 3 2 1 on the left and Dots 4 5 6 on the right. In Stand-Alone mode, the Braille Input keys are used for navigation.</w:t>
      </w:r>
    </w:p>
    <w:p w14:paraId="5CEF6E51" w14:textId="73ACDB95" w:rsidR="00330E29" w:rsidRPr="00E70AF6" w:rsidRDefault="00330E29" w:rsidP="00330E29">
      <w:pPr>
        <w:rPr>
          <w:rFonts w:cs="Arial"/>
        </w:rPr>
      </w:pPr>
      <w:r>
        <w:rPr>
          <w:rFonts w:cs="Arial"/>
        </w:rPr>
        <w:t>As you continue toward the top you will find 5 braille displays. The Panning keys are at each end of the five braille displays.</w:t>
      </w:r>
    </w:p>
    <w:p w14:paraId="26927E2F" w14:textId="77777777" w:rsidR="00445C72" w:rsidRDefault="00445C72" w:rsidP="00445C72">
      <w:pPr>
        <w:rPr>
          <w:lang w:eastAsia="en-IN"/>
        </w:rPr>
      </w:pPr>
    </w:p>
    <w:p w14:paraId="79A6EA71" w14:textId="46603C75" w:rsidR="00445C72" w:rsidRDefault="00445C72" w:rsidP="00445C72">
      <w:pPr>
        <w:rPr>
          <w:lang w:eastAsia="en-IN"/>
        </w:rPr>
      </w:pPr>
      <w:r>
        <w:rPr>
          <w:lang w:eastAsia="en-IN"/>
        </w:rPr>
        <w:t>For orientation purposes, there are slightly raised tick marks located above each braille cell. Every fifth tick mark is slightly raised than others. For example, the fifth tick mark from the left is somewhat higher than the following markers.</w:t>
      </w:r>
    </w:p>
    <w:p w14:paraId="137CDC20" w14:textId="77777777" w:rsidR="00445C72" w:rsidRDefault="00445C72" w:rsidP="00445C72">
      <w:pPr>
        <w:rPr>
          <w:lang w:eastAsia="en-IN"/>
        </w:rPr>
      </w:pPr>
    </w:p>
    <w:p w14:paraId="381580D5" w14:textId="0393E297" w:rsidR="00445C72" w:rsidRDefault="00445C72" w:rsidP="00445C72">
      <w:pPr>
        <w:rPr>
          <w:lang w:eastAsia="en-IN"/>
        </w:rPr>
      </w:pPr>
      <w:r>
        <w:rPr>
          <w:lang w:eastAsia="en-IN"/>
        </w:rPr>
        <w:t xml:space="preserve">There are cursor routing buttons above each braille cell of the first braille display line. </w:t>
      </w:r>
    </w:p>
    <w:p w14:paraId="2B35FC7C" w14:textId="77777777" w:rsidR="00FE3743" w:rsidRPr="00F7035D" w:rsidRDefault="00FE3743" w:rsidP="00783444">
      <w:pPr>
        <w:pStyle w:val="Heading2"/>
        <w:ind w:left="540"/>
        <w:rPr>
          <w:noProof/>
        </w:rPr>
      </w:pPr>
      <w:bookmarkStart w:id="124" w:name="_Toc138243138"/>
      <w:bookmarkStart w:id="125" w:name="_Toc138243949"/>
      <w:bookmarkStart w:id="126" w:name="_Toc138422728"/>
      <w:bookmarkStart w:id="127" w:name="_Toc138423986"/>
      <w:bookmarkStart w:id="128" w:name="_Toc138243139"/>
      <w:bookmarkStart w:id="129" w:name="_Toc138243950"/>
      <w:bookmarkStart w:id="130" w:name="_Toc138422729"/>
      <w:bookmarkStart w:id="131" w:name="_Toc138423987"/>
      <w:bookmarkStart w:id="132" w:name="_Toc138243140"/>
      <w:bookmarkStart w:id="133" w:name="_Toc138243951"/>
      <w:bookmarkStart w:id="134" w:name="_Toc138422730"/>
      <w:bookmarkStart w:id="135" w:name="_Toc138423988"/>
      <w:bookmarkStart w:id="136" w:name="_Toc138243141"/>
      <w:bookmarkStart w:id="137" w:name="_Toc138243952"/>
      <w:bookmarkStart w:id="138" w:name="_Toc138422731"/>
      <w:bookmarkStart w:id="139" w:name="_Toc138423989"/>
      <w:bookmarkStart w:id="140" w:name="_Toc138243142"/>
      <w:bookmarkStart w:id="141" w:name="_Toc138243953"/>
      <w:bookmarkStart w:id="142" w:name="_Toc138422732"/>
      <w:bookmarkStart w:id="143" w:name="_Toc138423990"/>
      <w:bookmarkStart w:id="144" w:name="_Toc138243143"/>
      <w:bookmarkStart w:id="145" w:name="_Toc138243954"/>
      <w:bookmarkStart w:id="146" w:name="_Toc138422733"/>
      <w:bookmarkStart w:id="147" w:name="_Toc138423991"/>
      <w:bookmarkStart w:id="148" w:name="_Toc138243144"/>
      <w:bookmarkStart w:id="149" w:name="_Toc138243955"/>
      <w:bookmarkStart w:id="150" w:name="_Toc138422734"/>
      <w:bookmarkStart w:id="151" w:name="_Toc138423992"/>
      <w:bookmarkStart w:id="152" w:name="_Toc138243145"/>
      <w:bookmarkStart w:id="153" w:name="_Toc138243956"/>
      <w:bookmarkStart w:id="154" w:name="_Toc138422735"/>
      <w:bookmarkStart w:id="155" w:name="_Toc138423993"/>
      <w:bookmarkStart w:id="156" w:name="_Toc138243146"/>
      <w:bookmarkStart w:id="157" w:name="_Toc138243957"/>
      <w:bookmarkStart w:id="158" w:name="_Toc138422736"/>
      <w:bookmarkStart w:id="159" w:name="_Toc138423994"/>
      <w:bookmarkStart w:id="160" w:name="_Toc138243147"/>
      <w:bookmarkStart w:id="161" w:name="_Toc138243958"/>
      <w:bookmarkStart w:id="162" w:name="_Toc138422737"/>
      <w:bookmarkStart w:id="163" w:name="_Toc138423995"/>
      <w:bookmarkStart w:id="164" w:name="_Toc138243148"/>
      <w:bookmarkStart w:id="165" w:name="_Toc138243959"/>
      <w:bookmarkStart w:id="166" w:name="_Toc138422738"/>
      <w:bookmarkStart w:id="167" w:name="_Toc138423996"/>
      <w:bookmarkStart w:id="168" w:name="_Toc138243149"/>
      <w:bookmarkStart w:id="169" w:name="_Toc138243960"/>
      <w:bookmarkStart w:id="170" w:name="_Toc138422739"/>
      <w:bookmarkStart w:id="171" w:name="_Toc138423997"/>
      <w:bookmarkStart w:id="172" w:name="_Toc138243150"/>
      <w:bookmarkStart w:id="173" w:name="_Toc138243961"/>
      <w:bookmarkStart w:id="174" w:name="_Toc138422740"/>
      <w:bookmarkStart w:id="175" w:name="_Toc138423998"/>
      <w:bookmarkStart w:id="176" w:name="_Toc138243151"/>
      <w:bookmarkStart w:id="177" w:name="_Toc138243962"/>
      <w:bookmarkStart w:id="178" w:name="_Toc138422741"/>
      <w:bookmarkStart w:id="179" w:name="_Toc138423999"/>
      <w:bookmarkStart w:id="180" w:name="_Toc138243152"/>
      <w:bookmarkStart w:id="181" w:name="_Toc138243963"/>
      <w:bookmarkStart w:id="182" w:name="_Toc138422742"/>
      <w:bookmarkStart w:id="183" w:name="_Toc138424000"/>
      <w:bookmarkStart w:id="184" w:name="_Toc138243153"/>
      <w:bookmarkStart w:id="185" w:name="_Toc138243964"/>
      <w:bookmarkStart w:id="186" w:name="_Toc138422743"/>
      <w:bookmarkStart w:id="187" w:name="_Toc138424001"/>
      <w:bookmarkStart w:id="188" w:name="_Toc138243154"/>
      <w:bookmarkStart w:id="189" w:name="_Toc138243965"/>
      <w:bookmarkStart w:id="190" w:name="_Toc138422744"/>
      <w:bookmarkStart w:id="191" w:name="_Toc138424002"/>
      <w:bookmarkStart w:id="192" w:name="_Toc138243155"/>
      <w:bookmarkStart w:id="193" w:name="_Toc138243966"/>
      <w:bookmarkStart w:id="194" w:name="_Toc138422745"/>
      <w:bookmarkStart w:id="195" w:name="_Toc138424003"/>
      <w:bookmarkStart w:id="196" w:name="Panning-Keys"/>
      <w:bookmarkStart w:id="197" w:name="_Panning_Keys"/>
      <w:bookmarkStart w:id="198" w:name="_Toc531853300"/>
      <w:bookmarkStart w:id="199" w:name="_Ref93504643"/>
      <w:bookmarkStart w:id="200" w:name="_Ref93504869"/>
      <w:bookmarkStart w:id="201" w:name="_Toc235114051"/>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noProof/>
        </w:rPr>
        <w:t>Panning Keys</w:t>
      </w:r>
      <w:bookmarkEnd w:id="198"/>
      <w:bookmarkEnd w:id="199"/>
      <w:bookmarkEnd w:id="200"/>
      <w:bookmarkEnd w:id="201"/>
    </w:p>
    <w:p w14:paraId="7F3BCC85" w14:textId="22F5A3AC" w:rsidR="00736B96" w:rsidRDefault="00736B96" w:rsidP="00736B96">
      <w:pPr>
        <w:rPr>
          <w:lang w:eastAsia="en-IN"/>
        </w:rPr>
      </w:pPr>
      <w:bookmarkStart w:id="202" w:name="8-Dot-Braille-Cells"/>
      <w:bookmarkStart w:id="203" w:name="_Toc531853301"/>
      <w:bookmarkEnd w:id="202"/>
      <w:r>
        <w:rPr>
          <w:lang w:eastAsia="en-IN"/>
        </w:rPr>
        <w:t xml:space="preserve">The Panning keys are two-function rocker keys found at either end of the braille display lines. </w:t>
      </w:r>
    </w:p>
    <w:p w14:paraId="7A9E5722" w14:textId="0265DBE3" w:rsidR="00FE3743" w:rsidRPr="00F7035D" w:rsidRDefault="00DD1BAB" w:rsidP="00030373">
      <w:pPr>
        <w:pStyle w:val="Heading2"/>
        <w:ind w:left="540"/>
        <w:rPr>
          <w:noProof/>
        </w:rPr>
      </w:pPr>
      <w:bookmarkStart w:id="204" w:name="_Toc138243157"/>
      <w:bookmarkStart w:id="205" w:name="_Toc138243968"/>
      <w:bookmarkStart w:id="206" w:name="_Toc138422747"/>
      <w:bookmarkStart w:id="207" w:name="_Toc138424005"/>
      <w:bookmarkStart w:id="208" w:name="_Toc138243158"/>
      <w:bookmarkStart w:id="209" w:name="_Toc138243969"/>
      <w:bookmarkStart w:id="210" w:name="_Toc138422748"/>
      <w:bookmarkStart w:id="211" w:name="_Toc138424006"/>
      <w:bookmarkStart w:id="212" w:name="_Toc138243159"/>
      <w:bookmarkStart w:id="213" w:name="_Toc138243970"/>
      <w:bookmarkStart w:id="214" w:name="_Toc138422749"/>
      <w:bookmarkStart w:id="215" w:name="_Toc138424007"/>
      <w:bookmarkStart w:id="216" w:name="_Toc235114052"/>
      <w:bookmarkEnd w:id="204"/>
      <w:bookmarkEnd w:id="205"/>
      <w:bookmarkEnd w:id="206"/>
      <w:bookmarkEnd w:id="207"/>
      <w:bookmarkEnd w:id="208"/>
      <w:bookmarkEnd w:id="209"/>
      <w:bookmarkEnd w:id="210"/>
      <w:bookmarkEnd w:id="211"/>
      <w:bookmarkEnd w:id="212"/>
      <w:bookmarkEnd w:id="213"/>
      <w:bookmarkEnd w:id="214"/>
      <w:bookmarkEnd w:id="215"/>
      <w:r>
        <w:rPr>
          <w:noProof/>
        </w:rPr>
        <w:t>8-Dot Braille Cells</w:t>
      </w:r>
      <w:bookmarkEnd w:id="203"/>
      <w:bookmarkEnd w:id="216"/>
    </w:p>
    <w:p w14:paraId="1E892910" w14:textId="4C882AAA" w:rsidR="00FE3743" w:rsidRPr="00624A89" w:rsidRDefault="006516E4" w:rsidP="00FE3743">
      <w:pPr>
        <w:rPr>
          <w:color w:val="FF0000"/>
        </w:rPr>
      </w:pPr>
      <w:r>
        <w:rPr>
          <w:lang w:eastAsia="en-IN"/>
        </w:rPr>
        <w:t xml:space="preserve">The Slate is a six-dot braille device with two additional dots below Dot 3 and Dot 6. These two additional dots are Dot 7 and Dot 8, which are used to indicate capitalization while reading and editing the file in 8 dot mode. These dots also indicate a selected item in the menu, text with attributes or accent marks or a cursor. Their exact use depends on the application you use with the display. </w:t>
      </w:r>
    </w:p>
    <w:p w14:paraId="0EF90DBA" w14:textId="77777777" w:rsidR="00FE3743" w:rsidRPr="00F7035D" w:rsidRDefault="00FE3743" w:rsidP="00783444">
      <w:pPr>
        <w:pStyle w:val="Heading1"/>
        <w:ind w:left="431" w:hanging="431"/>
        <w:rPr>
          <w:lang w:eastAsia="en-IN"/>
        </w:rPr>
      </w:pPr>
      <w:bookmarkStart w:id="217" w:name="Getting-Started"/>
      <w:bookmarkStart w:id="218" w:name="_Toc531853302"/>
      <w:bookmarkStart w:id="219" w:name="_Toc235114053"/>
      <w:bookmarkEnd w:id="217"/>
      <w:r>
        <w:rPr>
          <w:lang w:eastAsia="en-IN"/>
        </w:rPr>
        <w:t>Getting Started</w:t>
      </w:r>
      <w:bookmarkEnd w:id="218"/>
      <w:bookmarkEnd w:id="219"/>
    </w:p>
    <w:p w14:paraId="039053EB" w14:textId="23511276" w:rsidR="00FE3743" w:rsidRPr="000C3ED9" w:rsidRDefault="00FE3743" w:rsidP="00FE3743">
      <w:pPr>
        <w:rPr>
          <w:lang w:eastAsia="en-IN"/>
        </w:rPr>
      </w:pPr>
      <w:r>
        <w:rPr>
          <w:lang w:eastAsia="en-IN"/>
        </w:rPr>
        <w:t xml:space="preserve">The Slate has two modes: Stand-Alone mode and Remote mode. In Stand-Alone mode, the device is a book reader that uses an SD card or a USB thumb drive as storage media. In Remote mode, the device works like a braille display and needs to be connected to a computer or other host with a screen reader. </w:t>
      </w:r>
    </w:p>
    <w:p w14:paraId="52F00C73" w14:textId="77777777" w:rsidR="00FE3743" w:rsidRPr="000C3ED9" w:rsidRDefault="00FE3743" w:rsidP="00FE3743">
      <w:pPr>
        <w:rPr>
          <w:lang w:eastAsia="en-IN"/>
        </w:rPr>
      </w:pPr>
    </w:p>
    <w:p w14:paraId="60987C58" w14:textId="2BE9A61C" w:rsidR="00BB3A7F" w:rsidRPr="00F7035D" w:rsidRDefault="00FE3743" w:rsidP="00BB3A7F">
      <w:pPr>
        <w:rPr>
          <w:lang w:eastAsia="en-IN"/>
        </w:rPr>
      </w:pPr>
      <w:r>
        <w:rPr>
          <w:lang w:eastAsia="en-IN"/>
        </w:rPr>
        <w:t xml:space="preserve">This section explains how to charge, turn the device on and off, insert the SD card/USB drive, and enter and exit the menus. </w:t>
      </w:r>
      <w:bookmarkStart w:id="220" w:name="Charging-the-Device"/>
      <w:bookmarkEnd w:id="220"/>
    </w:p>
    <w:p w14:paraId="3B98FD20" w14:textId="6BF3BFDE" w:rsidR="00FE3743" w:rsidRPr="00F7035D" w:rsidRDefault="00FE3743" w:rsidP="0063216F">
      <w:pPr>
        <w:pStyle w:val="Heading3"/>
        <w:rPr>
          <w:lang w:eastAsia="en-IN"/>
        </w:rPr>
      </w:pPr>
      <w:bookmarkStart w:id="221" w:name="_Toc531853303"/>
      <w:bookmarkStart w:id="222" w:name="_Toc235114054"/>
      <w:r>
        <w:rPr>
          <w:lang w:eastAsia="en-IN"/>
        </w:rPr>
        <w:t>Charging the Device</w:t>
      </w:r>
      <w:bookmarkEnd w:id="221"/>
      <w:bookmarkEnd w:id="222"/>
    </w:p>
    <w:p w14:paraId="0FE49D4B" w14:textId="5AE06D3C" w:rsidR="00FE3743" w:rsidRPr="000C3ED9" w:rsidRDefault="00FE3743" w:rsidP="00FE3743">
      <w:pPr>
        <w:rPr>
          <w:lang w:eastAsia="en-IN"/>
        </w:rPr>
      </w:pPr>
      <w:r>
        <w:rPr>
          <w:lang w:eastAsia="en-IN"/>
        </w:rPr>
        <w:t xml:space="preserve">When you receive the Slate, it may be already </w:t>
      </w:r>
      <w:bookmarkStart w:id="223" w:name="_Hlk93504133"/>
      <w:r>
        <w:rPr>
          <w:lang w:eastAsia="en-IN"/>
        </w:rPr>
        <w:t>charged;</w:t>
      </w:r>
      <w:bookmarkEnd w:id="223"/>
      <w:r>
        <w:rPr>
          <w:lang w:eastAsia="en-IN"/>
        </w:rPr>
        <w:t xml:space="preserve"> however, we recommend that it should be fully charged before or during first use. You can use the device and charge it at the same time, so it saves reading time. When the battery in Slate gets </w:t>
      </w:r>
      <w:bookmarkStart w:id="224" w:name="_Hlk93504011"/>
      <w:r>
        <w:rPr>
          <w:lang w:eastAsia="en-IN"/>
        </w:rPr>
        <w:t xml:space="preserve">to 10% </w:t>
      </w:r>
      <w:bookmarkEnd w:id="224"/>
      <w:r>
        <w:rPr>
          <w:lang w:eastAsia="en-IN"/>
        </w:rPr>
        <w:t>of its capacity, Dot 8 of the last cell of the last display line starts blinking on and off. This behavior is normal and indicates that the battery is low.</w:t>
      </w:r>
    </w:p>
    <w:p w14:paraId="507305B6" w14:textId="77777777" w:rsidR="00FE3743" w:rsidRPr="000C3ED9" w:rsidRDefault="00FE3743" w:rsidP="00FE3743">
      <w:pPr>
        <w:rPr>
          <w:lang w:eastAsia="en-IN"/>
        </w:rPr>
      </w:pPr>
    </w:p>
    <w:p w14:paraId="67AEEB2F" w14:textId="58001BD9" w:rsidR="00FE3743" w:rsidRPr="000C3ED9" w:rsidRDefault="00FE3743" w:rsidP="00FE3743">
      <w:pPr>
        <w:rPr>
          <w:lang w:eastAsia="en-IN"/>
        </w:rPr>
      </w:pPr>
      <w:r>
        <w:rPr>
          <w:lang w:eastAsia="en-IN"/>
        </w:rPr>
        <w:t xml:space="preserve">To charge the device, use the standard USB-A to Type-C USB cable and the charger power plug provided with the unit. Insert the small end of the cable into the Slate's USB C port. It should slide in without resistance; do not force it. Now </w:t>
      </w:r>
      <w:r>
        <w:rPr>
          <w:lang w:eastAsia="en-IN"/>
        </w:rPr>
        <w:lastRenderedPageBreak/>
        <w:t>insert the large end of the cable into a computer’s USB A port or the charger plug provided. Plug the charger into an AC mains outlet.</w:t>
      </w:r>
    </w:p>
    <w:p w14:paraId="3C8162A2" w14:textId="77777777" w:rsidR="00FE3743" w:rsidRPr="000C3ED9" w:rsidRDefault="00FE3743" w:rsidP="00FE3743">
      <w:pPr>
        <w:rPr>
          <w:lang w:eastAsia="en-IN"/>
        </w:rPr>
      </w:pPr>
    </w:p>
    <w:p w14:paraId="0FED60BA" w14:textId="318BA1EA" w:rsidR="00153E10" w:rsidRPr="000C3ED9" w:rsidRDefault="00FE3743" w:rsidP="00FE3743">
      <w:pPr>
        <w:rPr>
          <w:lang w:eastAsia="en-IN"/>
        </w:rPr>
      </w:pPr>
      <w:r>
        <w:rPr>
          <w:lang w:eastAsia="en-IN"/>
        </w:rPr>
        <w:t>If the device is on when you connect the charger, the display shows "-- Charger connected".  When you unplug the charger, it shows "-- Charger unplugged". The charger plugged and unplugged indications are displayed briefly even when the unit is off. The language of the message depends on the language you select for system messages from the menu. By default, the language will be UEB Grade 1 (uncontracted). The system messages appear on the first display line.</w:t>
      </w:r>
    </w:p>
    <w:p w14:paraId="63901A7B" w14:textId="77777777" w:rsidR="00153E10" w:rsidRPr="000C3ED9" w:rsidRDefault="00153E10" w:rsidP="00FE3743">
      <w:pPr>
        <w:rPr>
          <w:lang w:eastAsia="en-IN"/>
        </w:rPr>
      </w:pPr>
    </w:p>
    <w:p w14:paraId="20D238C6" w14:textId="695038B6" w:rsidR="00FE3743" w:rsidRPr="00F7035D" w:rsidRDefault="00FE3743" w:rsidP="00FE3743">
      <w:pPr>
        <w:rPr>
          <w:lang w:eastAsia="en-IN"/>
        </w:rPr>
      </w:pPr>
      <w:r>
        <w:rPr>
          <w:lang w:eastAsia="en-IN"/>
        </w:rPr>
        <w:t xml:space="preserve">If you have charged the device for 4 hours or longer, and it does not power on, contact Customer Service at </w:t>
      </w:r>
      <w:hyperlink r:id="rId29" w:history="1">
        <w:r>
          <w:rPr>
            <w:rStyle w:val="Hyperlink"/>
          </w:rPr>
          <w:t>techsupport@orbitresearch.com</w:t>
        </w:r>
      </w:hyperlink>
    </w:p>
    <w:p w14:paraId="3BD8D24E" w14:textId="0E30C630" w:rsidR="00FE3743" w:rsidRPr="00F7035D" w:rsidRDefault="00FE3743" w:rsidP="0063216F">
      <w:pPr>
        <w:pStyle w:val="Heading3"/>
        <w:rPr>
          <w:lang w:eastAsia="en-IN"/>
        </w:rPr>
      </w:pPr>
      <w:bookmarkStart w:id="225" w:name="Powering-On-and-Off"/>
      <w:bookmarkStart w:id="226" w:name="_Toc531853304"/>
      <w:bookmarkStart w:id="227" w:name="_Toc235114055"/>
      <w:bookmarkEnd w:id="225"/>
      <w:r>
        <w:rPr>
          <w:lang w:eastAsia="en-IN"/>
        </w:rPr>
        <w:t>Power On and Off</w:t>
      </w:r>
      <w:bookmarkEnd w:id="226"/>
      <w:bookmarkEnd w:id="227"/>
    </w:p>
    <w:p w14:paraId="0808D407" w14:textId="1B3C61B0" w:rsidR="00FE3743" w:rsidRPr="00592837" w:rsidRDefault="00FE3743" w:rsidP="00FE3743">
      <w:pPr>
        <w:rPr>
          <w:lang w:eastAsia="en-IN"/>
        </w:rPr>
      </w:pPr>
      <w:r>
        <w:rPr>
          <w:lang w:eastAsia="en-IN"/>
        </w:rPr>
        <w:t xml:space="preserve">A square Power (on/off) button is located on the left face of the device. See the </w:t>
      </w:r>
      <w:hyperlink w:anchor="_Orientation" w:history="1">
        <w:r>
          <w:rPr>
            <w:rStyle w:val="Hyperlink"/>
          </w:rPr>
          <w:t>Orientation</w:t>
        </w:r>
      </w:hyperlink>
      <w:r>
        <w:rPr>
          <w:lang w:eastAsia="en-IN"/>
        </w:rPr>
        <w:t xml:space="preserve"> section for more information.</w:t>
      </w:r>
    </w:p>
    <w:p w14:paraId="55BAD447" w14:textId="77777777" w:rsidR="00FE3743" w:rsidRPr="00592837" w:rsidRDefault="00FE3743" w:rsidP="00FE3743">
      <w:pPr>
        <w:rPr>
          <w:lang w:eastAsia="en-IN"/>
        </w:rPr>
      </w:pPr>
    </w:p>
    <w:p w14:paraId="5A9AE812" w14:textId="5DE254B8" w:rsidR="00FE3743" w:rsidRPr="000C3ED9" w:rsidRDefault="00FE3743" w:rsidP="00FE3743">
      <w:pPr>
        <w:rPr>
          <w:lang w:eastAsia="en-IN"/>
        </w:rPr>
      </w:pPr>
      <w:r>
        <w:rPr>
          <w:lang w:eastAsia="en-IN"/>
        </w:rPr>
        <w:t xml:space="preserve">To power on the device, press and hold the power button for 2 seconds. </w:t>
      </w:r>
      <w:bookmarkStart w:id="228" w:name="_Hlk152077119"/>
      <w:r>
        <w:rPr>
          <w:lang w:eastAsia="en-IN"/>
        </w:rPr>
        <w:t>Upon successful powering on, the device will give a long vibration and buzzer sound, serving as a clear indicator that it has powered on. The Slate operates all cells to Down during powering on if the device was not properly powered off previously due to any unforeseen circumstances</w:t>
      </w:r>
      <w:r>
        <w:rPr>
          <w:rFonts w:ascii="Segoe UI" w:hAnsi="Segoe UI" w:cs="Segoe UI"/>
          <w:color w:val="374151"/>
        </w:rPr>
        <w:t>.</w:t>
      </w:r>
      <w:bookmarkEnd w:id="228"/>
    </w:p>
    <w:p w14:paraId="03C5F3DA" w14:textId="64D40B17" w:rsidR="00FE3743" w:rsidRPr="000C3ED9" w:rsidRDefault="00FE3743" w:rsidP="00FE3743">
      <w:pPr>
        <w:rPr>
          <w:lang w:eastAsia="en-IN"/>
        </w:rPr>
      </w:pPr>
      <w:r>
        <w:rPr>
          <w:lang w:eastAsia="en-IN"/>
        </w:rPr>
        <w:t>When you turn the device on, the Slate resumes from the place you left. If you are using the device or inserting the SD card/USB drive for the first time, the Slate shows the first file or folder name on the SD card.</w:t>
      </w:r>
    </w:p>
    <w:p w14:paraId="5C28A898" w14:textId="77777777" w:rsidR="00FE3743" w:rsidRPr="000C3ED9" w:rsidRDefault="00FE3743" w:rsidP="00FE3743">
      <w:pPr>
        <w:rPr>
          <w:lang w:eastAsia="en-IN"/>
        </w:rPr>
      </w:pPr>
    </w:p>
    <w:p w14:paraId="01CB0FDF" w14:textId="67031D74" w:rsidR="00FE3743" w:rsidRPr="00F7035D" w:rsidRDefault="00FE3743" w:rsidP="00FE3743">
      <w:pPr>
        <w:rPr>
          <w:lang w:eastAsia="en-IN"/>
        </w:rPr>
      </w:pPr>
      <w:r>
        <w:rPr>
          <w:lang w:eastAsia="en-IN"/>
        </w:rPr>
        <w:t>The Slate displays, “SD card [no media]" when the SD card slot is empty.</w:t>
      </w:r>
    </w:p>
    <w:p w14:paraId="662C9395" w14:textId="77777777" w:rsidR="00FE3743" w:rsidRPr="000C3ED9" w:rsidRDefault="00FE3743" w:rsidP="00FE3743">
      <w:pPr>
        <w:rPr>
          <w:lang w:eastAsia="en-IN"/>
        </w:rPr>
      </w:pPr>
    </w:p>
    <w:p w14:paraId="6DA45894" w14:textId="520931FB" w:rsidR="001C7DF2" w:rsidRPr="00E94CE9" w:rsidRDefault="00FE3743" w:rsidP="001C7DF2">
      <w:pPr>
        <w:rPr>
          <w:lang w:eastAsia="en-IN"/>
        </w:rPr>
      </w:pPr>
      <w:r>
        <w:rPr>
          <w:lang w:eastAsia="en-IN"/>
        </w:rPr>
        <w:t>To turn off the device, press and hold the Power button for two seconds</w:t>
      </w:r>
      <w:bookmarkStart w:id="229" w:name="_Hlk152077737"/>
      <w:r>
        <w:rPr>
          <w:lang w:eastAsia="en-IN"/>
        </w:rPr>
        <w:t xml:space="preserve">. </w:t>
      </w:r>
      <w:bookmarkStart w:id="230" w:name="_Hlk157597199"/>
      <w:r>
        <w:rPr>
          <w:rStyle w:val="diffin"/>
        </w:rPr>
        <w:t>T</w:t>
      </w:r>
      <w:r>
        <w:rPr>
          <w:lang w:eastAsia="en-IN"/>
        </w:rPr>
        <w:t xml:space="preserve">he device will give two pulses of vibration and buzzer together to indicate powering off. </w:t>
      </w:r>
      <w:bookmarkEnd w:id="229"/>
      <w:bookmarkEnd w:id="230"/>
      <w:r>
        <w:rPr>
          <w:lang w:eastAsia="en-IN"/>
        </w:rPr>
        <w:t xml:space="preserve">The Slate operates all cells to Down during powering off and then performs multiple short vibrations until the unit is fully powered off. </w:t>
      </w:r>
    </w:p>
    <w:p w14:paraId="72217D9C" w14:textId="0B163F90" w:rsidR="00886306" w:rsidRPr="00E94CE9" w:rsidRDefault="006F1707" w:rsidP="00886306">
      <w:pPr>
        <w:rPr>
          <w:lang w:eastAsia="en-IN"/>
        </w:rPr>
      </w:pPr>
      <w:r>
        <w:rPr>
          <w:lang w:eastAsia="en-IN"/>
        </w:rPr>
        <w:t>The unit may require a total of 3-4 seconds to complete the shutdown. It is advisable to refrain from attempting to turn on the unit immediately after powering it off. Kindly wait for a complete shutdown before initiating the power-on sequence once again.</w:t>
      </w:r>
    </w:p>
    <w:p w14:paraId="5726B676" w14:textId="54E70765" w:rsidR="00FE3743" w:rsidRPr="000C3ED9" w:rsidRDefault="00FE3743" w:rsidP="00FE3743">
      <w:pPr>
        <w:rPr>
          <w:lang w:eastAsia="en-IN"/>
        </w:rPr>
      </w:pPr>
    </w:p>
    <w:p w14:paraId="0332BCF7" w14:textId="77777777" w:rsidR="00FE3743" w:rsidRPr="000C3ED9" w:rsidRDefault="00FE3743" w:rsidP="00FE3743">
      <w:pPr>
        <w:rPr>
          <w:lang w:eastAsia="en-IN"/>
        </w:rPr>
      </w:pPr>
    </w:p>
    <w:p w14:paraId="4C87F904" w14:textId="2C3F8E32" w:rsidR="00FE3743" w:rsidRPr="000C3ED9" w:rsidRDefault="00FE3743" w:rsidP="00FE3743">
      <w:pPr>
        <w:rPr>
          <w:lang w:eastAsia="en-IN"/>
        </w:rPr>
      </w:pPr>
      <w:r>
        <w:rPr>
          <w:lang w:eastAsia="en-IN"/>
        </w:rPr>
        <w:t>The Slate has a low-power standby/sleep mode. Quickly tapping the Power button puts the unit in sleep mode. Tapping the Power button while the device is in sleep mode wakes the device. While editing or when connected to Bluetooth, if no keys are pressed for an hour, the unit automatically goes into sleep mode.  Otherwise, the device goes to sleep after 10 minutes of inactivity. After five hours in sleep mode, the unit shuts off to conserve power.</w:t>
      </w:r>
    </w:p>
    <w:p w14:paraId="1768EB85" w14:textId="77777777" w:rsidR="00FE3743" w:rsidRPr="00F7035D" w:rsidRDefault="00FE3743" w:rsidP="0063216F">
      <w:pPr>
        <w:pStyle w:val="Heading3"/>
        <w:rPr>
          <w:lang w:eastAsia="en-IN"/>
        </w:rPr>
      </w:pPr>
      <w:bookmarkStart w:id="231" w:name="Inserting-and-Formatting-the-SD-Card"/>
      <w:bookmarkStart w:id="232" w:name="_Toc531853305"/>
      <w:bookmarkStart w:id="233" w:name="_Toc235114056"/>
      <w:bookmarkEnd w:id="231"/>
      <w:r>
        <w:rPr>
          <w:lang w:eastAsia="en-IN"/>
        </w:rPr>
        <w:lastRenderedPageBreak/>
        <w:t>Inserting and Formatting the SD Card</w:t>
      </w:r>
      <w:bookmarkEnd w:id="232"/>
      <w:bookmarkEnd w:id="233"/>
    </w:p>
    <w:p w14:paraId="2F20085C" w14:textId="77777777" w:rsidR="00FE3743" w:rsidRPr="00F7035D" w:rsidRDefault="00FE3743" w:rsidP="00FE3743">
      <w:pPr>
        <w:rPr>
          <w:lang w:eastAsia="en-IN"/>
        </w:rPr>
      </w:pPr>
      <w:r>
        <w:rPr>
          <w:lang w:eastAsia="en-IN"/>
        </w:rPr>
        <w:t>The device comes with an inserted SD card with translated braille files already on it, so that you can quickly learn to use the device by reading the material.</w:t>
      </w:r>
    </w:p>
    <w:p w14:paraId="7AED905A" w14:textId="77777777" w:rsidR="00FE3743" w:rsidRPr="000C3ED9" w:rsidRDefault="00FE3743" w:rsidP="00FE3743">
      <w:pPr>
        <w:rPr>
          <w:lang w:eastAsia="en-IN"/>
        </w:rPr>
      </w:pPr>
    </w:p>
    <w:p w14:paraId="06C7D239" w14:textId="41A862B3" w:rsidR="00E3068B" w:rsidRPr="000C3ED9" w:rsidRDefault="00207843" w:rsidP="00FE3743">
      <w:pPr>
        <w:rPr>
          <w:rStyle w:val="diffin"/>
        </w:rPr>
      </w:pPr>
      <w:r>
        <w:rPr>
          <w:rStyle w:val="diffin"/>
        </w:rPr>
        <w:t>The Slate uses standard full-size SD cards from 4GB to 32 GB in capacity. The card must be formatted as FAT32. There is no way to format a card on the device. Most cards come already formatted. However, you can format one as FAT32 on a desktop computer for use with the Slate.</w:t>
      </w:r>
    </w:p>
    <w:p w14:paraId="3AD87C32" w14:textId="77777777" w:rsidR="00E3068B" w:rsidRPr="000C3ED9" w:rsidRDefault="00E3068B" w:rsidP="00FE3743">
      <w:pPr>
        <w:rPr>
          <w:lang w:eastAsia="en-IN"/>
        </w:rPr>
      </w:pPr>
    </w:p>
    <w:p w14:paraId="1E215971" w14:textId="4E2F90A8" w:rsidR="00FE3743" w:rsidRPr="00F7035D" w:rsidRDefault="00FE3743" w:rsidP="00FE3743">
      <w:pPr>
        <w:rPr>
          <w:lang w:eastAsia="en-IN"/>
        </w:rPr>
      </w:pPr>
      <w:r>
        <w:rPr>
          <w:lang w:eastAsia="en-IN"/>
        </w:rPr>
        <w:t>To insert the SD card, find the large slot at the front.</w:t>
      </w:r>
    </w:p>
    <w:p w14:paraId="0070FE46" w14:textId="77777777" w:rsidR="00FE3743" w:rsidRPr="000C3ED9" w:rsidRDefault="00FE3743" w:rsidP="00FE3743">
      <w:pPr>
        <w:rPr>
          <w:lang w:eastAsia="en-IN"/>
        </w:rPr>
      </w:pPr>
    </w:p>
    <w:p w14:paraId="09D77C14" w14:textId="7C6F5E9C" w:rsidR="00FE3743" w:rsidRPr="000C3ED9" w:rsidRDefault="00FE3743" w:rsidP="00FE3743">
      <w:pPr>
        <w:rPr>
          <w:lang w:eastAsia="en-IN"/>
        </w:rPr>
      </w:pPr>
      <w:r>
        <w:rPr>
          <w:lang w:eastAsia="en-IN"/>
        </w:rPr>
        <w:t>On one of the short sides of the SD card, there are some ridges called fingers or teeth. Position the SD card with the teeth facing up. Now insert the short side with teeth into the device. The SD card should go in smoothly until it gets about a quarter of an inch from being fully in the device. At this point, you feel a slight resistance. The card slot works like a toaster, gently push the SD card in until you hear a click. The card is aligned with the rear edge when properly inserted.</w:t>
      </w:r>
    </w:p>
    <w:p w14:paraId="2ABFCB08" w14:textId="77777777" w:rsidR="00FE3743" w:rsidRPr="000C3ED9" w:rsidRDefault="00FE3743" w:rsidP="00FE3743">
      <w:pPr>
        <w:rPr>
          <w:lang w:eastAsia="en-IN"/>
        </w:rPr>
      </w:pPr>
    </w:p>
    <w:p w14:paraId="1ADCC6FD" w14:textId="4841015E" w:rsidR="00FE3743" w:rsidRPr="00F7035D" w:rsidRDefault="00FE3743" w:rsidP="00FE3743">
      <w:pPr>
        <w:rPr>
          <w:lang w:eastAsia="en-IN"/>
        </w:rPr>
      </w:pPr>
      <w:r>
        <w:rPr>
          <w:lang w:eastAsia="en-IN"/>
        </w:rPr>
        <w:t>To remove the card, press it in, a little until it pops out and then gently remove it.</w:t>
      </w:r>
    </w:p>
    <w:p w14:paraId="7493BEE4" w14:textId="427743F7" w:rsidR="005E3027" w:rsidRPr="008540DA" w:rsidRDefault="005E3027" w:rsidP="0063216F">
      <w:pPr>
        <w:pStyle w:val="Heading3"/>
        <w:rPr>
          <w:lang w:eastAsia="en-IN"/>
        </w:rPr>
      </w:pPr>
      <w:bookmarkStart w:id="234" w:name="_Toc235114057"/>
      <w:r>
        <w:rPr>
          <w:lang w:eastAsia="en-IN"/>
        </w:rPr>
        <w:t>Inserting a USB drive</w:t>
      </w:r>
      <w:bookmarkEnd w:id="234"/>
    </w:p>
    <w:p w14:paraId="4AA90296" w14:textId="10753343" w:rsidR="001136D2" w:rsidRDefault="00D2102E" w:rsidP="001136D2">
      <w:pPr>
        <w:rPr>
          <w:lang w:eastAsia="en-IN"/>
        </w:rPr>
      </w:pPr>
      <w:r>
        <w:rPr>
          <w:lang w:eastAsia="en-IN"/>
        </w:rPr>
        <w:t xml:space="preserve">The Slate comes with a standard USB A host port. You can insert a USB flash drive and read its contents. It shows the message “-- USB drive inserted” when the flash drive is plugged in. You can copy or move content from the flash drive to the SD card and vice-versa. </w:t>
      </w:r>
    </w:p>
    <w:p w14:paraId="4505D9DA" w14:textId="0C8358D7" w:rsidR="00CE1FB8" w:rsidRDefault="00CE1FB8" w:rsidP="001136D2">
      <w:pPr>
        <w:rPr>
          <w:lang w:eastAsia="en-IN"/>
        </w:rPr>
      </w:pPr>
    </w:p>
    <w:p w14:paraId="645CF924" w14:textId="355A27E2" w:rsidR="00CE1FB8" w:rsidRPr="000C3ED9" w:rsidRDefault="00CE1FB8" w:rsidP="00CE1FB8">
      <w:pPr>
        <w:rPr>
          <w:rStyle w:val="diffin"/>
        </w:rPr>
      </w:pPr>
      <w:r>
        <w:rPr>
          <w:rStyle w:val="diffin"/>
        </w:rPr>
        <w:t>The Slate can support Flash drives up to 32 GB in capacity. The drive must be formatted in the FAT32 format. It is not possible to format a USB drive on the Slate. You use a Windows or Mac computer to format the drive.</w:t>
      </w:r>
    </w:p>
    <w:p w14:paraId="2CA98975" w14:textId="77777777" w:rsidR="00FE3743" w:rsidRPr="00F7035D" w:rsidRDefault="00FE3743" w:rsidP="0063216F">
      <w:pPr>
        <w:pStyle w:val="Heading3"/>
        <w:rPr>
          <w:lang w:eastAsia="en-IN"/>
        </w:rPr>
      </w:pPr>
      <w:bookmarkStart w:id="235" w:name="About-Menus-and-File-Names"/>
      <w:bookmarkStart w:id="236" w:name="_Toc531853306"/>
      <w:bookmarkStart w:id="237" w:name="_Toc235114058"/>
      <w:bookmarkEnd w:id="235"/>
      <w:r>
        <w:rPr>
          <w:lang w:eastAsia="en-IN"/>
        </w:rPr>
        <w:t>About Menus and File Names</w:t>
      </w:r>
      <w:bookmarkEnd w:id="236"/>
      <w:bookmarkEnd w:id="237"/>
    </w:p>
    <w:p w14:paraId="66DAB034" w14:textId="0FF44005" w:rsidR="00FE3743" w:rsidRPr="00F7035D" w:rsidRDefault="008508AE" w:rsidP="00FE3743">
      <w:pPr>
        <w:rPr>
          <w:color w:val="0000FF"/>
          <w:u w:val="single"/>
        </w:rPr>
      </w:pPr>
      <w:r>
        <w:rPr>
          <w:lang w:eastAsia="en-IN"/>
        </w:rPr>
        <w:t xml:space="preserve">The Slate shows internal menus and file names according to the language selected from the menu. </w:t>
      </w:r>
    </w:p>
    <w:p w14:paraId="6EA6A91C" w14:textId="068B869D" w:rsidR="00FE3743" w:rsidRDefault="00FE3743" w:rsidP="0063216F">
      <w:pPr>
        <w:pStyle w:val="Heading3"/>
        <w:rPr>
          <w:lang w:eastAsia="en-IN"/>
        </w:rPr>
      </w:pPr>
      <w:bookmarkStart w:id="238" w:name="Entering-and-Exiting-Menus"/>
      <w:bookmarkStart w:id="239" w:name="_Toc531853307"/>
      <w:bookmarkStart w:id="240" w:name="_Toc235114059"/>
      <w:bookmarkEnd w:id="238"/>
      <w:r>
        <w:rPr>
          <w:lang w:eastAsia="en-IN"/>
        </w:rPr>
        <w:t>Entering and Exiting Menus</w:t>
      </w:r>
      <w:bookmarkEnd w:id="239"/>
      <w:bookmarkEnd w:id="240"/>
    </w:p>
    <w:p w14:paraId="683B1C0E" w14:textId="65ECF7BA" w:rsidR="00EF0CC7" w:rsidRPr="00403D48" w:rsidRDefault="00EF0CC7">
      <w:pPr>
        <w:pStyle w:val="ListParagraph"/>
        <w:numPr>
          <w:ilvl w:val="0"/>
          <w:numId w:val="30"/>
        </w:numPr>
        <w:rPr>
          <w:rFonts w:ascii="Arial" w:hAnsi="Arial" w:cs="Arial"/>
          <w:sz w:val="24"/>
          <w:szCs w:val="24"/>
          <w:lang w:eastAsia="en-IN"/>
        </w:rPr>
      </w:pPr>
      <w:r>
        <w:rPr>
          <w:rFonts w:ascii="Arial" w:hAnsi="Arial" w:cs="Arial"/>
          <w:sz w:val="24"/>
          <w:szCs w:val="24"/>
          <w:lang w:eastAsia="en-IN"/>
        </w:rPr>
        <w:t>To Open the menu, press Select + Up Arrow</w:t>
      </w:r>
    </w:p>
    <w:p w14:paraId="3EB04477" w14:textId="26DBD4CB" w:rsidR="00EF0CC7" w:rsidRPr="00403D48" w:rsidRDefault="00EF0CC7">
      <w:pPr>
        <w:pStyle w:val="ListParagraph"/>
        <w:numPr>
          <w:ilvl w:val="0"/>
          <w:numId w:val="30"/>
        </w:numPr>
        <w:rPr>
          <w:rFonts w:ascii="Arial" w:hAnsi="Arial" w:cs="Arial"/>
          <w:sz w:val="24"/>
          <w:szCs w:val="24"/>
          <w:lang w:eastAsia="en-IN"/>
        </w:rPr>
      </w:pPr>
      <w:r>
        <w:rPr>
          <w:rFonts w:ascii="Arial" w:hAnsi="Arial" w:cs="Arial"/>
          <w:sz w:val="24"/>
          <w:szCs w:val="24"/>
          <w:lang w:eastAsia="en-IN"/>
        </w:rPr>
        <w:t xml:space="preserve">To Exit the menu, press Dot 7 </w:t>
      </w:r>
    </w:p>
    <w:p w14:paraId="0B3F5AFB" w14:textId="29261228" w:rsidR="00EF0CC7" w:rsidRPr="00403D48" w:rsidRDefault="00EF0CC7">
      <w:pPr>
        <w:pStyle w:val="ListParagraph"/>
        <w:numPr>
          <w:ilvl w:val="0"/>
          <w:numId w:val="30"/>
        </w:numPr>
        <w:rPr>
          <w:rFonts w:ascii="Arial" w:hAnsi="Arial" w:cs="Arial"/>
          <w:sz w:val="24"/>
          <w:szCs w:val="24"/>
          <w:lang w:eastAsia="en-IN"/>
        </w:rPr>
      </w:pPr>
      <w:r>
        <w:rPr>
          <w:rFonts w:ascii="Arial" w:hAnsi="Arial" w:cs="Arial"/>
          <w:sz w:val="24"/>
          <w:szCs w:val="24"/>
          <w:lang w:eastAsia="en-IN"/>
        </w:rPr>
        <w:t xml:space="preserve">To Move through the menu choices, press the Up or Down Arrows </w:t>
      </w:r>
    </w:p>
    <w:p w14:paraId="1892092E" w14:textId="53582892" w:rsidR="00EF0CC7" w:rsidRPr="00403D48" w:rsidRDefault="00EF0CC7">
      <w:pPr>
        <w:pStyle w:val="ListParagraph"/>
        <w:numPr>
          <w:ilvl w:val="0"/>
          <w:numId w:val="30"/>
        </w:numPr>
        <w:rPr>
          <w:rFonts w:ascii="Arial" w:hAnsi="Arial" w:cs="Arial"/>
          <w:sz w:val="24"/>
          <w:szCs w:val="24"/>
          <w:lang w:eastAsia="en-IN"/>
        </w:rPr>
      </w:pPr>
      <w:r>
        <w:rPr>
          <w:rFonts w:ascii="Arial" w:hAnsi="Arial" w:cs="Arial"/>
          <w:sz w:val="24"/>
          <w:szCs w:val="24"/>
          <w:lang w:eastAsia="en-IN"/>
        </w:rPr>
        <w:t xml:space="preserve">To See choices within a menu option, use the Right and Left Arrows </w:t>
      </w:r>
    </w:p>
    <w:p w14:paraId="31B7FA7F" w14:textId="22E59960" w:rsidR="00EF0CC7" w:rsidRPr="00801D4D" w:rsidRDefault="00EF0CC7">
      <w:pPr>
        <w:pStyle w:val="ListParagraph"/>
        <w:numPr>
          <w:ilvl w:val="0"/>
          <w:numId w:val="30"/>
        </w:numPr>
        <w:rPr>
          <w:rFonts w:ascii="Arial" w:hAnsi="Arial" w:cs="Arial"/>
          <w:sz w:val="24"/>
          <w:szCs w:val="24"/>
          <w:lang w:eastAsia="en-IN"/>
        </w:rPr>
      </w:pPr>
      <w:r>
        <w:rPr>
          <w:rFonts w:ascii="Arial" w:hAnsi="Arial" w:cs="Arial"/>
          <w:sz w:val="24"/>
          <w:szCs w:val="24"/>
          <w:lang w:eastAsia="en-IN"/>
        </w:rPr>
        <w:t>To Select a menu item, press Select</w:t>
      </w:r>
    </w:p>
    <w:p w14:paraId="2562700A" w14:textId="77777777" w:rsidR="00FE3743" w:rsidRPr="00F7035D" w:rsidRDefault="00FE3743" w:rsidP="0063216F">
      <w:pPr>
        <w:pStyle w:val="Heading3"/>
        <w:rPr>
          <w:lang w:eastAsia="en-IN"/>
        </w:rPr>
      </w:pPr>
      <w:bookmarkStart w:id="241" w:name="Device-Operational-Modes"/>
      <w:bookmarkStart w:id="242" w:name="_Toc531853308"/>
      <w:bookmarkStart w:id="243" w:name="_Toc235114060"/>
      <w:bookmarkEnd w:id="241"/>
      <w:r>
        <w:rPr>
          <w:lang w:eastAsia="en-IN"/>
        </w:rPr>
        <w:t>Device Operational Modes</w:t>
      </w:r>
      <w:bookmarkEnd w:id="242"/>
      <w:bookmarkEnd w:id="243"/>
    </w:p>
    <w:p w14:paraId="4C70FBAF" w14:textId="72B46E54" w:rsidR="00FE3743" w:rsidRPr="000C3ED9" w:rsidRDefault="00FE3743" w:rsidP="00FE3743">
      <w:pPr>
        <w:rPr>
          <w:lang w:eastAsia="en-IN"/>
        </w:rPr>
      </w:pPr>
      <w:r>
        <w:rPr>
          <w:lang w:eastAsia="en-IN"/>
        </w:rPr>
        <w:t xml:space="preserve">The Slate has two functional modes. Stand-Alone mode and Remote mode. </w:t>
      </w:r>
    </w:p>
    <w:p w14:paraId="2574506D" w14:textId="77777777" w:rsidR="00FE3743" w:rsidRPr="000C3ED9" w:rsidRDefault="00FE3743" w:rsidP="00FE3743">
      <w:pPr>
        <w:rPr>
          <w:lang w:eastAsia="en-IN"/>
        </w:rPr>
      </w:pPr>
    </w:p>
    <w:p w14:paraId="7A3E35FE" w14:textId="55B95FC1" w:rsidR="00FE3743" w:rsidRPr="00F7035D" w:rsidRDefault="00FE3743" w:rsidP="00FE3743">
      <w:pPr>
        <w:rPr>
          <w:lang w:eastAsia="en-IN"/>
        </w:rPr>
      </w:pPr>
      <w:r>
        <w:rPr>
          <w:lang w:eastAsia="en-IN"/>
        </w:rPr>
        <w:t xml:space="preserve">Stand-Alone mode is the default operational mode and allows you to read, edit, and browse files without being connected to another device. An SD card or USB drive must be inserted in the Slate while operating in Stand-Alone mode. See the </w:t>
      </w:r>
      <w:hyperlink w:anchor="Stand-Alone-Mode" w:history="1">
        <w:r>
          <w:rPr>
            <w:color w:val="0000FF"/>
            <w:lang w:eastAsia="en-IN"/>
          </w:rPr>
          <w:t>Stand-Alone Mode</w:t>
        </w:r>
      </w:hyperlink>
      <w:r>
        <w:rPr>
          <w:lang w:eastAsia="en-IN"/>
        </w:rPr>
        <w:t xml:space="preserve"> section of this document for more information.</w:t>
      </w:r>
    </w:p>
    <w:p w14:paraId="3FAA4DA8" w14:textId="77777777" w:rsidR="00FE3743" w:rsidRPr="00F7035D" w:rsidRDefault="00FE3743" w:rsidP="00FE3743">
      <w:pPr>
        <w:rPr>
          <w:lang w:eastAsia="en-IN"/>
        </w:rPr>
      </w:pPr>
    </w:p>
    <w:p w14:paraId="0371ED97" w14:textId="1495BEA1" w:rsidR="00FE3743" w:rsidRPr="00F7035D" w:rsidRDefault="00FE3743" w:rsidP="00FE3743">
      <w:pPr>
        <w:rPr>
          <w:lang w:eastAsia="en-IN"/>
        </w:rPr>
      </w:pPr>
      <w:r>
        <w:rPr>
          <w:lang w:eastAsia="en-IN"/>
        </w:rPr>
        <w:t>Remote mode allows you to connect the Slate to iPhone</w:t>
      </w:r>
      <w:r>
        <w:rPr>
          <w:vertAlign w:val="superscript"/>
          <w:lang w:eastAsia="en-IN"/>
        </w:rPr>
        <w:t>®</w:t>
      </w:r>
      <w:r>
        <w:rPr>
          <w:lang w:eastAsia="en-IN"/>
        </w:rPr>
        <w:t>, iPad</w:t>
      </w:r>
      <w:r>
        <w:rPr>
          <w:vertAlign w:val="superscript"/>
          <w:lang w:eastAsia="en-IN"/>
        </w:rPr>
        <w:t>®</w:t>
      </w:r>
      <w:r>
        <w:rPr>
          <w:lang w:eastAsia="en-IN"/>
        </w:rPr>
        <w:t xml:space="preserve">, and Android™ mobile devices, as well as desktop computers. In Remote mode, Slate acts as an input and output device for the remotely connected host via USB or Bluetooth. See the </w:t>
      </w:r>
      <w:hyperlink w:anchor="Remote-Mode" w:history="1">
        <w:r>
          <w:rPr>
            <w:color w:val="0000FF"/>
            <w:lang w:eastAsia="en-IN"/>
          </w:rPr>
          <w:t>Remote Mode</w:t>
        </w:r>
      </w:hyperlink>
      <w:r>
        <w:rPr>
          <w:lang w:eastAsia="en-IN"/>
        </w:rPr>
        <w:t xml:space="preserve"> section of this document for more information.</w:t>
      </w:r>
    </w:p>
    <w:p w14:paraId="44B47F3D" w14:textId="77777777" w:rsidR="00FE3743" w:rsidRPr="00F7035D" w:rsidRDefault="00FE3743" w:rsidP="00FE3743">
      <w:pPr>
        <w:rPr>
          <w:lang w:eastAsia="en-IN"/>
        </w:rPr>
      </w:pPr>
    </w:p>
    <w:p w14:paraId="5B8228A4" w14:textId="77777777" w:rsidR="00FE3743" w:rsidRPr="00F7035D" w:rsidRDefault="00FE3743" w:rsidP="00FE3743">
      <w:pPr>
        <w:rPr>
          <w:lang w:eastAsia="en-IN"/>
        </w:rPr>
      </w:pPr>
      <w:r>
        <w:rPr>
          <w:lang w:eastAsia="en-IN"/>
        </w:rPr>
        <w:t>To move back and forth between Stand-Alone and Remote modes, use the following commands:</w:t>
      </w:r>
    </w:p>
    <w:p w14:paraId="2B5E017B" w14:textId="6169FAD0" w:rsidR="00FE3743" w:rsidRPr="00F7035D" w:rsidRDefault="00FE3743">
      <w:pPr>
        <w:pStyle w:val="ListParagraph"/>
        <w:numPr>
          <w:ilvl w:val="0"/>
          <w:numId w:val="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To switch to Remote mode: press Select + Space + Right Arrow</w:t>
      </w:r>
    </w:p>
    <w:p w14:paraId="506BA6B9" w14:textId="3FBF7F0B" w:rsidR="00FE3743" w:rsidRPr="00F7035D" w:rsidRDefault="00FE3743">
      <w:pPr>
        <w:pStyle w:val="ListParagraph"/>
        <w:numPr>
          <w:ilvl w:val="0"/>
          <w:numId w:val="9"/>
        </w:numPr>
        <w:rPr>
          <w:rFonts w:ascii="Arial" w:hAnsi="Arial" w:cs="Arial"/>
          <w:lang w:eastAsia="en-IN"/>
        </w:rPr>
      </w:pPr>
      <w:r>
        <w:rPr>
          <w:rFonts w:ascii="Arial" w:hAnsi="Arial" w:cs="Arial"/>
          <w:sz w:val="24"/>
          <w:szCs w:val="24"/>
          <w:lang w:eastAsia="en-IN"/>
        </w:rPr>
        <w:t>To switch to Stand-Alone mode: press Select + Space + Left Arrow</w:t>
      </w:r>
    </w:p>
    <w:p w14:paraId="4CE7D548" w14:textId="4227553F" w:rsidR="00FE3743" w:rsidRPr="00F7035D" w:rsidRDefault="00C5249A" w:rsidP="00FE3743">
      <w:pPr>
        <w:rPr>
          <w:rFonts w:cs="Arial"/>
          <w:lang w:eastAsia="en-IN"/>
        </w:rPr>
      </w:pPr>
      <w:r>
        <w:rPr>
          <w:rFonts w:cs="Arial"/>
          <w:lang w:eastAsia="en-IN"/>
        </w:rPr>
        <w:t>The Stand-Alone mode provides the following features:</w:t>
      </w:r>
    </w:p>
    <w:p w14:paraId="74EE0F55" w14:textId="60C54947" w:rsidR="00FE3743" w:rsidRPr="00EF578C" w:rsidRDefault="00050145">
      <w:pPr>
        <w:pStyle w:val="ListParagraph"/>
        <w:numPr>
          <w:ilvl w:val="1"/>
          <w:numId w:val="54"/>
        </w:numPr>
        <w:rPr>
          <w:rStyle w:val="Hyperlink"/>
        </w:rPr>
      </w:pPr>
      <w:r>
        <w:rPr>
          <w:rFonts w:ascii="Arial" w:hAnsi="Arial" w:cs="Arial"/>
          <w:sz w:val="24"/>
          <w:szCs w:val="24"/>
          <w:lang w:eastAsia="en-IN"/>
        </w:rPr>
        <w:fldChar w:fldCharType="begin"/>
      </w:r>
      <w:r>
        <w:rPr>
          <w:rFonts w:ascii="Arial" w:hAnsi="Arial" w:cs="Arial"/>
          <w:sz w:val="24"/>
          <w:szCs w:val="24"/>
          <w:lang w:eastAsia="en-IN"/>
        </w:rPr>
        <w:instrText>HYPERLINK  \l "_The_Menu_1"</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Menu</w:t>
      </w:r>
    </w:p>
    <w:p w14:paraId="6BCF2A76" w14:textId="77777777" w:rsidR="00FE3743" w:rsidRPr="00EF578C" w:rsidRDefault="00050145">
      <w:pPr>
        <w:pStyle w:val="ListParagraph"/>
        <w:numPr>
          <w:ilvl w:val="1"/>
          <w:numId w:val="54"/>
        </w:numPr>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 xml:space="preserve"> HYPERLINK  \l "_File_Manager"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File Manager</w:t>
      </w:r>
    </w:p>
    <w:p w14:paraId="059CD101" w14:textId="77777777" w:rsidR="00FE3743" w:rsidRPr="00EF578C" w:rsidRDefault="00050145">
      <w:pPr>
        <w:pStyle w:val="ListParagraph"/>
        <w:numPr>
          <w:ilvl w:val="1"/>
          <w:numId w:val="54"/>
        </w:numPr>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 xml:space="preserve"> HYPERLINK  \l "_The_Reader"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Reader</w:t>
      </w:r>
    </w:p>
    <w:p w14:paraId="3A25F3B5" w14:textId="4C6D065D" w:rsidR="00EE3E5E" w:rsidRDefault="00050145">
      <w:pPr>
        <w:pStyle w:val="ListParagraph"/>
        <w:numPr>
          <w:ilvl w:val="1"/>
          <w:numId w:val="54"/>
        </w:numPr>
        <w:rPr>
          <w:rFonts w:ascii="Arial" w:hAnsi="Arial" w:cs="Arial"/>
          <w:sz w:val="24"/>
          <w:szCs w:val="24"/>
          <w:lang w:eastAsia="en-IN"/>
        </w:rPr>
      </w:pPr>
      <w:r>
        <w:rPr>
          <w:rFonts w:cs="Arial"/>
          <w:lang w:eastAsia="en-IN"/>
        </w:rPr>
        <w:fldChar w:fldCharType="end"/>
      </w:r>
      <w:r>
        <w:rPr>
          <w:rFonts w:ascii="Arial" w:hAnsi="Arial" w:cs="Arial"/>
          <w:sz w:val="24"/>
          <w:szCs w:val="24"/>
          <w:lang w:eastAsia="en-IN"/>
        </w:rPr>
        <w:t>Editor</w:t>
      </w:r>
    </w:p>
    <w:p w14:paraId="74BFF4AC" w14:textId="6F52F466" w:rsidR="00FE3743" w:rsidRPr="00F7035D" w:rsidRDefault="007A7378" w:rsidP="0039240E">
      <w:pPr>
        <w:rPr>
          <w:lang w:eastAsia="en-IN"/>
        </w:rPr>
      </w:pPr>
      <w:r>
        <w:rPr>
          <w:lang w:eastAsia="en-IN"/>
        </w:rPr>
        <w:t xml:space="preserve">Remote mode connects in the following ways: </w:t>
      </w:r>
    </w:p>
    <w:p w14:paraId="031A5436" w14:textId="77777777" w:rsidR="00FE3743" w:rsidRPr="00C96C39" w:rsidRDefault="00FE3743">
      <w:pPr>
        <w:pStyle w:val="ListParagraph"/>
        <w:numPr>
          <w:ilvl w:val="0"/>
          <w:numId w:val="55"/>
        </w:numPr>
        <w:rPr>
          <w:rFonts w:cs="Arial"/>
          <w:lang w:eastAsia="en-IN"/>
        </w:rPr>
      </w:pPr>
      <w:r>
        <w:rPr>
          <w:rFonts w:ascii="Arial" w:hAnsi="Arial" w:cs="Arial"/>
          <w:sz w:val="24"/>
          <w:szCs w:val="24"/>
          <w:lang w:eastAsia="en-IN"/>
        </w:rPr>
        <w:t>Bluetooth</w:t>
      </w:r>
    </w:p>
    <w:p w14:paraId="2DB3E2AE" w14:textId="347065FB" w:rsidR="00263A85" w:rsidRPr="00F7035D" w:rsidRDefault="00263A85">
      <w:pPr>
        <w:pStyle w:val="ListParagraph"/>
        <w:numPr>
          <w:ilvl w:val="0"/>
          <w:numId w:val="55"/>
        </w:numPr>
        <w:rPr>
          <w:lang w:eastAsia="en-IN"/>
        </w:rPr>
      </w:pPr>
      <w:r>
        <w:rPr>
          <w:rFonts w:ascii="Arial" w:hAnsi="Arial" w:cs="Arial"/>
          <w:sz w:val="24"/>
          <w:szCs w:val="24"/>
          <w:lang w:eastAsia="en-IN"/>
        </w:rPr>
        <w:t>USB: HID (Orbit), Braille-HID, Serial, or Mass Storage</w:t>
      </w:r>
    </w:p>
    <w:p w14:paraId="6E0C87D2" w14:textId="37435C11" w:rsidR="00D561DE" w:rsidRPr="006254E3" w:rsidRDefault="00D561DE" w:rsidP="0063216F">
      <w:pPr>
        <w:pStyle w:val="Heading3"/>
        <w:rPr>
          <w:lang w:eastAsia="en-IN"/>
        </w:rPr>
      </w:pPr>
      <w:bookmarkStart w:id="244" w:name="_Toc235114061"/>
      <w:r>
        <w:rPr>
          <w:lang w:eastAsia="en-IN"/>
        </w:rPr>
        <w:t>Languages and Translation</w:t>
      </w:r>
      <w:bookmarkEnd w:id="244"/>
    </w:p>
    <w:p w14:paraId="7135D8B8" w14:textId="5D7D8664" w:rsidR="00D561DE" w:rsidRPr="000C3ED9" w:rsidRDefault="005240D0" w:rsidP="00D561DE">
      <w:pPr>
        <w:rPr>
          <w:lang w:eastAsia="en-IN"/>
        </w:rPr>
      </w:pPr>
      <w:r>
        <w:rPr>
          <w:lang w:eastAsia="en-IN"/>
        </w:rPr>
        <w:t xml:space="preserve">The Slate supports multiple languages. They following languages are pre-loaded on the unit: </w:t>
      </w:r>
    </w:p>
    <w:p w14:paraId="08410874" w14:textId="07FD7BD1" w:rsidR="000363EB" w:rsidRPr="000C3ED9" w:rsidRDefault="000363EB" w:rsidP="00D561DE">
      <w:pPr>
        <w:rPr>
          <w:lang w:eastAsia="en-IN"/>
        </w:rPr>
      </w:pPr>
    </w:p>
    <w:p w14:paraId="29A04247" w14:textId="3EE7DB55" w:rsidR="00F83093" w:rsidRPr="00FE73B5" w:rsidRDefault="007A1840">
      <w:pPr>
        <w:pStyle w:val="ListParagraph"/>
        <w:numPr>
          <w:ilvl w:val="0"/>
          <w:numId w:val="13"/>
        </w:numPr>
        <w:rPr>
          <w:rFonts w:ascii="Arial" w:eastAsia="Times New Roman" w:hAnsi="Arial"/>
          <w:sz w:val="24"/>
          <w:szCs w:val="24"/>
          <w:lang w:eastAsia="en-IN"/>
        </w:rPr>
      </w:pPr>
      <w:r>
        <w:rPr>
          <w:rFonts w:ascii="Arial" w:eastAsia="Times New Roman" w:hAnsi="Arial"/>
          <w:sz w:val="24"/>
          <w:szCs w:val="24"/>
          <w:lang w:eastAsia="en-IN"/>
        </w:rPr>
        <w:t xml:space="preserve">USA computer braille (8 dot) </w:t>
      </w:r>
    </w:p>
    <w:p w14:paraId="5717AB19" w14:textId="1F2EAD40" w:rsidR="00FF3BEF" w:rsidRPr="00FE73B5" w:rsidRDefault="00CE22FA">
      <w:pPr>
        <w:pStyle w:val="ListParagraph"/>
        <w:numPr>
          <w:ilvl w:val="1"/>
          <w:numId w:val="13"/>
        </w:numPr>
        <w:ind w:left="720"/>
        <w:rPr>
          <w:rFonts w:ascii="Arial" w:eastAsia="Times New Roman" w:hAnsi="Arial"/>
          <w:sz w:val="24"/>
          <w:szCs w:val="24"/>
          <w:lang w:eastAsia="en-IN"/>
        </w:rPr>
      </w:pPr>
      <w:r>
        <w:rPr>
          <w:rFonts w:ascii="Arial" w:eastAsia="Times New Roman" w:hAnsi="Arial"/>
          <w:sz w:val="24"/>
          <w:szCs w:val="24"/>
          <w:lang w:eastAsia="en-IN"/>
        </w:rPr>
        <w:t xml:space="preserve">USA English Grade 1 (EBAE) </w:t>
      </w:r>
    </w:p>
    <w:p w14:paraId="420BB78C" w14:textId="0FF2F334" w:rsidR="00FF3BEF" w:rsidRPr="00FE73B5" w:rsidRDefault="00CE22FA">
      <w:pPr>
        <w:pStyle w:val="ListParagraph"/>
        <w:numPr>
          <w:ilvl w:val="1"/>
          <w:numId w:val="13"/>
        </w:numPr>
        <w:ind w:left="720"/>
        <w:rPr>
          <w:rFonts w:ascii="Arial" w:eastAsia="Times New Roman" w:hAnsi="Arial"/>
          <w:sz w:val="24"/>
          <w:szCs w:val="24"/>
          <w:lang w:eastAsia="en-IN"/>
        </w:rPr>
      </w:pPr>
      <w:r>
        <w:rPr>
          <w:rFonts w:ascii="Arial" w:eastAsia="Times New Roman" w:hAnsi="Arial"/>
          <w:sz w:val="24"/>
          <w:szCs w:val="24"/>
          <w:lang w:eastAsia="en-IN"/>
        </w:rPr>
        <w:t xml:space="preserve">USA English Grade 2 (EBAE) </w:t>
      </w:r>
    </w:p>
    <w:p w14:paraId="3C0C9C46" w14:textId="77777777" w:rsidR="004634C3" w:rsidRDefault="004634C3" w:rsidP="00287F3B">
      <w:pPr>
        <w:rPr>
          <w:lang w:eastAsia="en-IN"/>
        </w:rPr>
      </w:pPr>
    </w:p>
    <w:p w14:paraId="041B7743" w14:textId="486D3ECE" w:rsidR="00F83093" w:rsidRDefault="00A441B8" w:rsidP="00287F3B">
      <w:pPr>
        <w:rPr>
          <w:lang w:eastAsia="en-IN"/>
        </w:rPr>
      </w:pPr>
      <w:r>
        <w:rPr>
          <w:lang w:eastAsia="en-IN"/>
        </w:rPr>
        <w:t>Other languages can be loaded from the SD card.  These include:</w:t>
      </w:r>
    </w:p>
    <w:p w14:paraId="2F551391" w14:textId="77777777" w:rsidR="005F6235" w:rsidRPr="00A7011B" w:rsidRDefault="005F6235" w:rsidP="00287F3B">
      <w:pPr>
        <w:rPr>
          <w:lang w:eastAsia="en-IN"/>
        </w:rPr>
      </w:pPr>
    </w:p>
    <w:p w14:paraId="26690012" w14:textId="034DD625" w:rsidR="00A441B8" w:rsidRPr="00E94CE9" w:rsidRDefault="00A441B8">
      <w:pPr>
        <w:pStyle w:val="ListParagraph"/>
        <w:numPr>
          <w:ilvl w:val="1"/>
          <w:numId w:val="13"/>
        </w:numPr>
        <w:ind w:left="720"/>
        <w:rPr>
          <w:rFonts w:ascii="Arial" w:eastAsia="Times New Roman" w:hAnsi="Arial"/>
          <w:sz w:val="24"/>
          <w:szCs w:val="24"/>
          <w:lang w:eastAsia="en-IN"/>
        </w:rPr>
      </w:pPr>
      <w:r>
        <w:rPr>
          <w:rFonts w:ascii="Arial" w:eastAsia="Times New Roman" w:hAnsi="Arial"/>
          <w:sz w:val="24"/>
          <w:szCs w:val="24"/>
          <w:lang w:eastAsia="en-IN"/>
        </w:rPr>
        <w:t xml:space="preserve">UEB Grade 1 </w:t>
      </w:r>
      <w:r>
        <w:rPr>
          <w:lang w:eastAsia="en-IN"/>
        </w:rPr>
        <w:t>(uncontracted)</w:t>
      </w:r>
    </w:p>
    <w:p w14:paraId="7BAB9BD3" w14:textId="51C79146" w:rsidR="00A441B8" w:rsidRPr="00F83093" w:rsidRDefault="00A441B8">
      <w:pPr>
        <w:pStyle w:val="ListParagraph"/>
        <w:numPr>
          <w:ilvl w:val="1"/>
          <w:numId w:val="13"/>
        </w:numPr>
        <w:ind w:left="720"/>
        <w:rPr>
          <w:rFonts w:ascii="Arial" w:eastAsia="Times New Roman" w:hAnsi="Arial"/>
          <w:sz w:val="24"/>
          <w:szCs w:val="24"/>
          <w:lang w:eastAsia="en-IN"/>
        </w:rPr>
      </w:pPr>
      <w:r>
        <w:rPr>
          <w:rFonts w:ascii="Arial" w:eastAsia="Times New Roman" w:hAnsi="Arial"/>
          <w:sz w:val="24"/>
          <w:szCs w:val="24"/>
          <w:lang w:eastAsia="en-IN"/>
        </w:rPr>
        <w:t xml:space="preserve">UEB Grade 2 </w:t>
      </w:r>
      <w:r>
        <w:rPr>
          <w:lang w:eastAsia="en-IN"/>
        </w:rPr>
        <w:t>(contracted)</w:t>
      </w:r>
    </w:p>
    <w:p w14:paraId="36DFA279" w14:textId="05C12A79" w:rsidR="00960815" w:rsidRPr="000C3ED9" w:rsidRDefault="00FC5B91" w:rsidP="00960815">
      <w:pPr>
        <w:rPr>
          <w:lang w:eastAsia="en-IN"/>
        </w:rPr>
      </w:pPr>
      <w:r>
        <w:rPr>
          <w:lang w:eastAsia="en-IN"/>
        </w:rPr>
        <w:t xml:space="preserve">You can configure the Slate to use the same or different languages for the system messages and to read/write files. For example, you can have the system </w:t>
      </w:r>
      <w:r>
        <w:rPr>
          <w:lang w:eastAsia="en-IN"/>
        </w:rPr>
        <w:lastRenderedPageBreak/>
        <w:t xml:space="preserve">menu and messages to be in your local language while you work with UEB Grade 1 (uncontracted) files with the reader/editor or vice versa. </w:t>
      </w:r>
    </w:p>
    <w:p w14:paraId="3558A8F0" w14:textId="53568B4A" w:rsidR="00960815" w:rsidRPr="000C3ED9" w:rsidRDefault="00960815" w:rsidP="00960815">
      <w:pPr>
        <w:rPr>
          <w:lang w:eastAsia="en-IN"/>
        </w:rPr>
      </w:pPr>
    </w:p>
    <w:p w14:paraId="007138F1" w14:textId="55ABCD8E" w:rsidR="00960815" w:rsidRPr="00F7035D" w:rsidRDefault="00252969" w:rsidP="00960815">
      <w:pPr>
        <w:rPr>
          <w:lang w:eastAsia="en-IN"/>
        </w:rPr>
      </w:pPr>
      <w:r>
        <w:rPr>
          <w:lang w:eastAsia="en-IN"/>
        </w:rPr>
        <w:t>For this, there are language profiles that can be selected and configured from the menu. Alternatively, you can switch between different profiles using the hotkeys. Please refer to the section ‘</w:t>
      </w:r>
      <w:hyperlink w:anchor="_Settging_up_the" w:history="1">
        <w:r>
          <w:rPr>
            <w:rStyle w:val="Hyperlink"/>
          </w:rPr>
          <w:t>Setting up the languages</w:t>
        </w:r>
      </w:hyperlink>
      <w:r>
        <w:rPr>
          <w:lang w:eastAsia="en-IN"/>
        </w:rPr>
        <w:t>’ for more details.</w:t>
      </w:r>
    </w:p>
    <w:p w14:paraId="6F410673" w14:textId="77777777" w:rsidR="00960815" w:rsidRPr="00F7035D" w:rsidRDefault="00960815" w:rsidP="00960815">
      <w:pPr>
        <w:rPr>
          <w:lang w:eastAsia="en-IN"/>
        </w:rPr>
      </w:pPr>
    </w:p>
    <w:p w14:paraId="445E903C" w14:textId="0CE44DDC" w:rsidR="00DE08E5" w:rsidRDefault="00960815" w:rsidP="00184531">
      <w:pPr>
        <w:rPr>
          <w:lang w:eastAsia="en-IN"/>
        </w:rPr>
      </w:pPr>
      <w:r>
        <w:rPr>
          <w:lang w:eastAsia="en-IN"/>
        </w:rPr>
        <w:t xml:space="preserve">While typing you need to enter the key inputs as per the language selected. For example, if you have selected UEB Grade 1 (uncontracted), you must type in UEB Grade 1 (uncontracted) only. This applies to any key input you provide such as typing for the Find command, or for renaming the file. </w:t>
      </w:r>
    </w:p>
    <w:p w14:paraId="152509BD" w14:textId="599D2611" w:rsidR="00FE3743" w:rsidRPr="00F7035D" w:rsidRDefault="00FE3743" w:rsidP="00B96FD9">
      <w:pPr>
        <w:pStyle w:val="Heading1"/>
        <w:ind w:left="426"/>
        <w:rPr>
          <w:lang w:eastAsia="en-IN"/>
        </w:rPr>
      </w:pPr>
      <w:bookmarkStart w:id="245" w:name="_Toc11668612"/>
      <w:bookmarkStart w:id="246" w:name="_Toc11668613"/>
      <w:bookmarkStart w:id="247" w:name="_Toc11668614"/>
      <w:bookmarkStart w:id="248" w:name="_Toc11668615"/>
      <w:bookmarkStart w:id="249" w:name="_Toc11668616"/>
      <w:bookmarkStart w:id="250" w:name="_Toc11668617"/>
      <w:bookmarkStart w:id="251" w:name="_Toc11668618"/>
      <w:bookmarkStart w:id="252" w:name="_Toc11668619"/>
      <w:bookmarkStart w:id="253" w:name="_Toc11668620"/>
      <w:bookmarkStart w:id="254" w:name="_Toc11668621"/>
      <w:bookmarkStart w:id="255" w:name="_Toc11668622"/>
      <w:bookmarkStart w:id="256" w:name="_Toc11668623"/>
      <w:bookmarkStart w:id="257" w:name="_Toc11668624"/>
      <w:bookmarkStart w:id="258" w:name="_Toc11668625"/>
      <w:bookmarkStart w:id="259" w:name="_Toc11668626"/>
      <w:bookmarkStart w:id="260" w:name="_Toc11668627"/>
      <w:bookmarkStart w:id="261" w:name="_Toc11668628"/>
      <w:bookmarkStart w:id="262" w:name="_Toc11668629"/>
      <w:bookmarkStart w:id="263" w:name="_Toc11668630"/>
      <w:bookmarkStart w:id="264" w:name="_Toc11668631"/>
      <w:bookmarkStart w:id="265" w:name="_Toc11668632"/>
      <w:bookmarkStart w:id="266" w:name="_Toc11668633"/>
      <w:bookmarkStart w:id="267" w:name="_Toc11668634"/>
      <w:bookmarkStart w:id="268" w:name="_Toc11668635"/>
      <w:bookmarkStart w:id="269" w:name="_Toc11668636"/>
      <w:bookmarkStart w:id="270" w:name="_Toc11668637"/>
      <w:bookmarkStart w:id="271" w:name="_Toc11668638"/>
      <w:bookmarkStart w:id="272" w:name="_Toc11668639"/>
      <w:bookmarkStart w:id="273" w:name="_Toc11668640"/>
      <w:bookmarkStart w:id="274" w:name="_Toc11668641"/>
      <w:bookmarkStart w:id="275" w:name="_Toc11668642"/>
      <w:bookmarkStart w:id="276" w:name="_Toc11668643"/>
      <w:bookmarkStart w:id="277" w:name="_Toc11668644"/>
      <w:bookmarkStart w:id="278" w:name="_Toc11668645"/>
      <w:bookmarkStart w:id="279" w:name="_Toc519261709"/>
      <w:bookmarkStart w:id="280" w:name="The-Menu"/>
      <w:bookmarkStart w:id="281" w:name="_The_Menu"/>
      <w:bookmarkStart w:id="282" w:name="_Toc524713600"/>
      <w:bookmarkStart w:id="283" w:name="_Toc524713601"/>
      <w:bookmarkStart w:id="284" w:name="_Toc524713602"/>
      <w:bookmarkStart w:id="285" w:name="_Toc524713603"/>
      <w:bookmarkStart w:id="286" w:name="_Toc524713604"/>
      <w:bookmarkStart w:id="287" w:name="_Toc524713605"/>
      <w:bookmarkStart w:id="288" w:name="_Toc524713606"/>
      <w:bookmarkStart w:id="289" w:name="_Toc524713607"/>
      <w:bookmarkStart w:id="290" w:name="_Toc524713608"/>
      <w:bookmarkStart w:id="291" w:name="_Toc524713609"/>
      <w:bookmarkStart w:id="292" w:name="_Toc524713610"/>
      <w:bookmarkStart w:id="293" w:name="_Toc524713611"/>
      <w:bookmarkStart w:id="294" w:name="_Toc524713612"/>
      <w:bookmarkStart w:id="295" w:name="_Toc524713613"/>
      <w:bookmarkStart w:id="296" w:name="_Toc524713614"/>
      <w:bookmarkStart w:id="297" w:name="_Toc524713615"/>
      <w:bookmarkStart w:id="298" w:name="_Toc523333530"/>
      <w:bookmarkStart w:id="299" w:name="_Toc524713616"/>
      <w:bookmarkStart w:id="300" w:name="_Toc524713617"/>
      <w:bookmarkStart w:id="301" w:name="_Toc524713618"/>
      <w:bookmarkStart w:id="302" w:name="_Toc524713619"/>
      <w:bookmarkStart w:id="303" w:name="_Toc524713620"/>
      <w:bookmarkStart w:id="304" w:name="_Toc524713621"/>
      <w:bookmarkStart w:id="305" w:name="_Toc524713622"/>
      <w:bookmarkStart w:id="306" w:name="_Toc524713623"/>
      <w:bookmarkStart w:id="307" w:name="_Toc524713624"/>
      <w:bookmarkStart w:id="308" w:name="_Toc524713625"/>
      <w:bookmarkStart w:id="309" w:name="_Generating_the_UID_1"/>
      <w:bookmarkStart w:id="310" w:name="_Toc524713626"/>
      <w:bookmarkStart w:id="311" w:name="_Toc524713627"/>
      <w:bookmarkStart w:id="312" w:name="_Toc524713628"/>
      <w:bookmarkStart w:id="313" w:name="_Toc524713629"/>
      <w:bookmarkStart w:id="314" w:name="_Toc524713630"/>
      <w:bookmarkStart w:id="315" w:name="_Toc524713631"/>
      <w:bookmarkStart w:id="316" w:name="_Toc524713632"/>
      <w:bookmarkStart w:id="317" w:name="_Toc524713633"/>
      <w:bookmarkStart w:id="318" w:name="_Toc524713634"/>
      <w:bookmarkStart w:id="319" w:name="_Toc524713635"/>
      <w:bookmarkStart w:id="320" w:name="_Toc524713636"/>
      <w:bookmarkStart w:id="321" w:name="_Toc524713637"/>
      <w:bookmarkStart w:id="322" w:name="_Toc524713638"/>
      <w:bookmarkStart w:id="323" w:name="_Toc524713639"/>
      <w:bookmarkStart w:id="324" w:name="_Toc524713640"/>
      <w:bookmarkStart w:id="325" w:name="_Toc524713641"/>
      <w:bookmarkStart w:id="326" w:name="_Toc524713642"/>
      <w:bookmarkStart w:id="327" w:name="_Toc524713643"/>
      <w:bookmarkStart w:id="328" w:name="_Toc524713644"/>
      <w:bookmarkStart w:id="329" w:name="_Toc524713645"/>
      <w:bookmarkStart w:id="330" w:name="_Toc524713646"/>
      <w:bookmarkStart w:id="331" w:name="_Toc524713647"/>
      <w:bookmarkStart w:id="332" w:name="_Toc524713648"/>
      <w:bookmarkStart w:id="333" w:name="_Toc524713649"/>
      <w:bookmarkStart w:id="334" w:name="_Toc524713650"/>
      <w:bookmarkStart w:id="335" w:name="_Toc524713651"/>
      <w:bookmarkStart w:id="336" w:name="_Toc524713652"/>
      <w:bookmarkStart w:id="337" w:name="_Toc524713653"/>
      <w:bookmarkStart w:id="338" w:name="_Toc524713654"/>
      <w:bookmarkStart w:id="339" w:name="_Toc524713655"/>
      <w:bookmarkStart w:id="340" w:name="_Toc524713656"/>
      <w:bookmarkStart w:id="341" w:name="_Toc524713657"/>
      <w:bookmarkStart w:id="342" w:name="_Toc524713658"/>
      <w:bookmarkStart w:id="343" w:name="_Toc524713659"/>
      <w:bookmarkStart w:id="344" w:name="_Toc524713660"/>
      <w:bookmarkStart w:id="345" w:name="_Toc524713661"/>
      <w:bookmarkStart w:id="346" w:name="_Toc524713662"/>
      <w:bookmarkStart w:id="347" w:name="_Toc524713663"/>
      <w:bookmarkStart w:id="348" w:name="_The_Menu_1"/>
      <w:bookmarkStart w:id="349" w:name="_Toc531853309"/>
      <w:bookmarkStart w:id="350" w:name="_Toc235114062"/>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lang w:eastAsia="en-IN"/>
        </w:rPr>
        <w:t>The Menu</w:t>
      </w:r>
      <w:bookmarkEnd w:id="349"/>
      <w:bookmarkEnd w:id="350"/>
    </w:p>
    <w:p w14:paraId="48F3551A" w14:textId="598EC52F" w:rsidR="00FE3743" w:rsidRPr="00F7035D" w:rsidRDefault="00241225" w:rsidP="00FE3743">
      <w:pPr>
        <w:rPr>
          <w:lang w:eastAsia="en-IN"/>
        </w:rPr>
      </w:pPr>
      <w:r>
        <w:rPr>
          <w:lang w:eastAsia="en-IN"/>
        </w:rPr>
        <w:t>The Slate provides a menu for setting options, checking the battery, and changing modes of operation.</w:t>
      </w:r>
    </w:p>
    <w:p w14:paraId="3A149E30" w14:textId="77777777" w:rsidR="00FE3743" w:rsidRPr="000C3ED9" w:rsidRDefault="00FE3743" w:rsidP="00FE3743">
      <w:pPr>
        <w:rPr>
          <w:lang w:eastAsia="en-IN"/>
        </w:rPr>
      </w:pPr>
    </w:p>
    <w:p w14:paraId="440565D0" w14:textId="08073D62" w:rsidR="00FE3743" w:rsidRPr="000C3ED9" w:rsidRDefault="00FE3743" w:rsidP="00FE3743">
      <w:pPr>
        <w:rPr>
          <w:lang w:eastAsia="en-IN"/>
        </w:rPr>
      </w:pPr>
      <w:r>
        <w:rPr>
          <w:lang w:eastAsia="en-IN"/>
        </w:rPr>
        <w:t xml:space="preserve">To open the menu, press the Select + Up Arrow keys. </w:t>
      </w:r>
    </w:p>
    <w:p w14:paraId="1E1FB641" w14:textId="77777777" w:rsidR="00FE3743" w:rsidRDefault="00FE3743" w:rsidP="00FE3743">
      <w:pPr>
        <w:rPr>
          <w:lang w:eastAsia="en-IN"/>
        </w:rPr>
      </w:pPr>
    </w:p>
    <w:p w14:paraId="278BE677" w14:textId="62F31D30" w:rsidR="00C827A9" w:rsidRDefault="00C827A9" w:rsidP="00C827A9">
      <w:pPr>
        <w:rPr>
          <w:lang w:eastAsia="en-IN"/>
        </w:rPr>
      </w:pPr>
      <w:r>
        <w:rPr>
          <w:lang w:eastAsia="en-IN"/>
        </w:rPr>
        <w:t>While opening the menu, it displays the first page of the device information , such as the battery status, serial numbers and software version.</w:t>
      </w:r>
    </w:p>
    <w:p w14:paraId="3D15229F" w14:textId="77777777" w:rsidR="00C827A9" w:rsidRDefault="00C827A9" w:rsidP="00C827A9">
      <w:pPr>
        <w:rPr>
          <w:lang w:eastAsia="en-IN"/>
        </w:rPr>
      </w:pPr>
    </w:p>
    <w:p w14:paraId="6EDDFADC" w14:textId="77777777" w:rsidR="00C827A9" w:rsidRDefault="00C827A9" w:rsidP="00C827A9">
      <w:pPr>
        <w:rPr>
          <w:lang w:eastAsia="en-IN"/>
        </w:rPr>
      </w:pPr>
      <w:r>
        <w:rPr>
          <w:lang w:eastAsia="en-IN"/>
        </w:rPr>
        <w:t>Pressing the down arrow keys, it displays the second page of the device information which shows the device bootloader version.</w:t>
      </w:r>
    </w:p>
    <w:p w14:paraId="54EDC69A" w14:textId="77777777" w:rsidR="00C827A9" w:rsidRDefault="00C827A9" w:rsidP="00C827A9">
      <w:pPr>
        <w:rPr>
          <w:lang w:eastAsia="en-IN"/>
        </w:rPr>
      </w:pPr>
    </w:p>
    <w:p w14:paraId="419F9F59" w14:textId="70335B81" w:rsidR="00FE3743" w:rsidRPr="000C3ED9" w:rsidRDefault="00C827A9" w:rsidP="00FE3743">
      <w:pPr>
        <w:rPr>
          <w:lang w:eastAsia="en-IN"/>
        </w:rPr>
      </w:pPr>
      <w:r>
        <w:rPr>
          <w:lang w:eastAsia="en-IN"/>
        </w:rPr>
        <w:t>Pressing the down arrow keys again, it shows the menu options let you select from among several choices. For example, the Sort option allows you to choose one of the various options for arranging files in the file manager. The selected option is underlined with Dots 7 8.</w:t>
      </w:r>
    </w:p>
    <w:p w14:paraId="23B0FAF7" w14:textId="77777777" w:rsidR="00FE3743" w:rsidRPr="000C3ED9" w:rsidRDefault="00FE3743" w:rsidP="00FE3743">
      <w:pPr>
        <w:rPr>
          <w:lang w:eastAsia="en-IN"/>
        </w:rPr>
      </w:pPr>
    </w:p>
    <w:p w14:paraId="5798A335" w14:textId="18AF8144" w:rsidR="00FE3743" w:rsidRPr="000C3ED9" w:rsidRDefault="00FE3743" w:rsidP="00FE3743">
      <w:pPr>
        <w:rPr>
          <w:lang w:eastAsia="en-IN"/>
        </w:rPr>
      </w:pPr>
      <w:r>
        <w:rPr>
          <w:lang w:eastAsia="en-IN"/>
        </w:rPr>
        <w:t>To scroll through the other possibilities, press the Right Arrow key. To select the option, press Select. The Slate responds by underlining the word with Dots 7 and 8 to indicate the choice.</w:t>
      </w:r>
    </w:p>
    <w:p w14:paraId="07BA1579" w14:textId="37764E85" w:rsidR="004D146C" w:rsidRPr="000C3ED9" w:rsidRDefault="004D146C" w:rsidP="00FE3743">
      <w:pPr>
        <w:rPr>
          <w:lang w:eastAsia="en-IN"/>
        </w:rPr>
      </w:pPr>
    </w:p>
    <w:p w14:paraId="69EB0D47" w14:textId="4EEF02C3" w:rsidR="004D146C" w:rsidRPr="000C3ED9" w:rsidRDefault="004D146C" w:rsidP="004D146C">
      <w:pPr>
        <w:rPr>
          <w:lang w:eastAsia="en-IN"/>
        </w:rPr>
      </w:pPr>
      <w:r>
        <w:rPr>
          <w:lang w:eastAsia="en-IN"/>
        </w:rPr>
        <w:t>To move to another menu item, press the Up or Down Arrow key. When you get to the end of the list of options and press the Down Arrow key, the Slate moves back to the top menu item. Similarly, when you press the Up Arrow from the first menu item, The Slate moves to the last item in the list. This feature allows quick access to the last few menu items and so some options that may be used frequently are located at the bottom of the menu list.</w:t>
      </w:r>
    </w:p>
    <w:p w14:paraId="50AF2353" w14:textId="4F34A87B" w:rsidR="004D146C" w:rsidRPr="000C3ED9" w:rsidRDefault="004D146C" w:rsidP="00FE3743">
      <w:pPr>
        <w:rPr>
          <w:lang w:eastAsia="en-IN"/>
        </w:rPr>
      </w:pPr>
    </w:p>
    <w:p w14:paraId="0525F87B" w14:textId="77777777" w:rsidR="004D146C" w:rsidRPr="00F7035D" w:rsidRDefault="004D146C" w:rsidP="004D146C">
      <w:pPr>
        <w:rPr>
          <w:lang w:eastAsia="en-IN"/>
        </w:rPr>
      </w:pPr>
      <w:r>
        <w:rPr>
          <w:lang w:eastAsia="en-IN"/>
        </w:rPr>
        <w:t>To close the menu and return to your work, press Dot 7.</w:t>
      </w:r>
    </w:p>
    <w:p w14:paraId="46900729" w14:textId="1CD3932F" w:rsidR="00494A43" w:rsidRPr="00DE04EE" w:rsidRDefault="00494A43" w:rsidP="0063216F">
      <w:pPr>
        <w:pStyle w:val="Heading3"/>
        <w:rPr>
          <w:lang w:eastAsia="en-IN"/>
        </w:rPr>
      </w:pPr>
      <w:bookmarkStart w:id="351" w:name="_Toc519532300"/>
      <w:bookmarkStart w:id="352" w:name="_Toc519533840"/>
      <w:bookmarkStart w:id="353" w:name="_Toc521073218"/>
      <w:bookmarkStart w:id="354" w:name="_Settging_up_the"/>
      <w:bookmarkStart w:id="355" w:name="_Toc235114063"/>
      <w:bookmarkEnd w:id="351"/>
      <w:bookmarkEnd w:id="352"/>
      <w:bookmarkEnd w:id="353"/>
      <w:bookmarkEnd w:id="354"/>
      <w:r>
        <w:rPr>
          <w:lang w:eastAsia="en-IN"/>
        </w:rPr>
        <w:t>Setting up Languages</w:t>
      </w:r>
      <w:bookmarkEnd w:id="355"/>
    </w:p>
    <w:p w14:paraId="3D997483" w14:textId="014EA2B0" w:rsidR="008B46E8" w:rsidRPr="00F7035D" w:rsidRDefault="008B46E8" w:rsidP="008B46E8">
      <w:pPr>
        <w:rPr>
          <w:rFonts w:cs="Arial"/>
        </w:rPr>
      </w:pPr>
      <w:r>
        <w:rPr>
          <w:rFonts w:cs="Arial"/>
        </w:rPr>
        <w:t xml:space="preserve">The Slate comes configured to support USA English Grade 1 (EBAE), USA English Grade 2 (EBAE) and USA Computer Braille (8 dot). Additional language </w:t>
      </w:r>
      <w:r>
        <w:rPr>
          <w:rFonts w:cs="Arial"/>
        </w:rPr>
        <w:lastRenderedPageBreak/>
        <w:t xml:space="preserve">files can be loaded from the SD card. Please refer to the </w:t>
      </w:r>
      <w:hyperlink w:anchor="_Localization_1" w:history="1">
        <w:r>
          <w:rPr>
            <w:rStyle w:val="Hyperlink"/>
          </w:rPr>
          <w:t>localization</w:t>
        </w:r>
      </w:hyperlink>
      <w:r>
        <w:rPr>
          <w:rFonts w:cs="Arial"/>
        </w:rPr>
        <w:t xml:space="preserve"> section in this guide for more details.</w:t>
      </w:r>
    </w:p>
    <w:p w14:paraId="508B2C57" w14:textId="10BDE257" w:rsidR="00F12A84" w:rsidRPr="00F7035D" w:rsidRDefault="00F12A84" w:rsidP="00B96FD9">
      <w:pPr>
        <w:rPr>
          <w:rFonts w:cs="Arial"/>
        </w:rPr>
      </w:pPr>
    </w:p>
    <w:p w14:paraId="5FA0DF74" w14:textId="7867546B" w:rsidR="00F12A84" w:rsidRPr="00F7035D" w:rsidRDefault="00F12A84" w:rsidP="008B46E8">
      <w:pPr>
        <w:rPr>
          <w:rFonts w:cs="Arial"/>
        </w:rPr>
      </w:pPr>
      <w:r>
        <w:t>Note</w:t>
      </w:r>
      <w:r>
        <w:rPr>
          <w:rFonts w:cs="Arial"/>
        </w:rPr>
        <w:t>: BRF cannot be configured as the system language.</w:t>
      </w:r>
    </w:p>
    <w:p w14:paraId="191CDD64" w14:textId="03660938" w:rsidR="00FD77FA" w:rsidRPr="000C3ED9" w:rsidRDefault="00FD77FA" w:rsidP="008B46E8">
      <w:pPr>
        <w:rPr>
          <w:rFonts w:cs="Arial"/>
        </w:rPr>
      </w:pPr>
    </w:p>
    <w:p w14:paraId="7FAD0E7B" w14:textId="6529FD20" w:rsidR="00002952" w:rsidRPr="00F7035D" w:rsidRDefault="00624C47" w:rsidP="008B46E8">
      <w:pPr>
        <w:rPr>
          <w:rFonts w:cs="Arial"/>
        </w:rPr>
      </w:pPr>
      <w:r>
        <w:rPr>
          <w:rFonts w:cs="Arial"/>
        </w:rPr>
        <w:t xml:space="preserve">You can also configure the encoding type of the text file. </w:t>
      </w:r>
    </w:p>
    <w:p w14:paraId="1743458B" w14:textId="77777777" w:rsidR="0042360A" w:rsidRPr="000C3ED9" w:rsidRDefault="0042360A" w:rsidP="007703F1">
      <w:pPr>
        <w:rPr>
          <w:lang w:eastAsia="en-IN"/>
        </w:rPr>
      </w:pPr>
    </w:p>
    <w:p w14:paraId="037515F0" w14:textId="5B11B5BC" w:rsidR="007703F1" w:rsidRPr="000C3ED9" w:rsidRDefault="006178D4" w:rsidP="007703F1">
      <w:pPr>
        <w:rPr>
          <w:rFonts w:cs="Arial"/>
        </w:rPr>
      </w:pPr>
      <w:r>
        <w:rPr>
          <w:lang w:eastAsia="en-IN"/>
        </w:rPr>
        <w:t xml:space="preserve">To allow easy configuration of languages and switching between languages, four language profiles (Profile 1, 2, 3, and 4) are provided. Each profile has options to choose the System Language, Read/Edit Language and Editor Encoding. </w:t>
      </w:r>
    </w:p>
    <w:p w14:paraId="251472E0" w14:textId="0079F51E" w:rsidR="00F24A33" w:rsidRPr="00F7035D" w:rsidRDefault="00F24A33">
      <w:pPr>
        <w:pStyle w:val="Heading3"/>
      </w:pPr>
      <w:bookmarkStart w:id="356" w:name="_Toc519532302"/>
      <w:bookmarkStart w:id="357" w:name="_Toc519533842"/>
      <w:bookmarkStart w:id="358" w:name="_Toc521073220"/>
      <w:bookmarkStart w:id="359" w:name="_Toc235114064"/>
      <w:bookmarkEnd w:id="356"/>
      <w:bookmarkEnd w:id="357"/>
      <w:bookmarkEnd w:id="358"/>
      <w:r>
        <w:t>System Language</w:t>
      </w:r>
      <w:bookmarkEnd w:id="359"/>
    </w:p>
    <w:p w14:paraId="30239001" w14:textId="2A85A9E4" w:rsidR="007703F1" w:rsidRPr="000C3ED9" w:rsidRDefault="00B865B4" w:rsidP="0061198A">
      <w:pPr>
        <w:rPr>
          <w:rFonts w:cs="Arial"/>
        </w:rPr>
      </w:pPr>
      <w:r>
        <w:rPr>
          <w:rFonts w:cs="Arial"/>
        </w:rPr>
        <w:t xml:space="preserve">The System Language setting allows you to set the language of the system messages and menu options. </w:t>
      </w:r>
    </w:p>
    <w:p w14:paraId="0C280F3A" w14:textId="3C9BBD15" w:rsidR="00F24A33" w:rsidRPr="00F7035D" w:rsidRDefault="00F24A33">
      <w:pPr>
        <w:pStyle w:val="Heading3"/>
      </w:pPr>
      <w:bookmarkStart w:id="360" w:name="_Toc235114065"/>
      <w:r>
        <w:t>Read/Write Language</w:t>
      </w:r>
      <w:bookmarkEnd w:id="360"/>
    </w:p>
    <w:p w14:paraId="6A225079" w14:textId="252D16C3" w:rsidR="007703F1" w:rsidRPr="002B0C84" w:rsidRDefault="007E5BD5" w:rsidP="00AE34A5">
      <w:pPr>
        <w:pStyle w:val="NormalWeb"/>
        <w:spacing w:before="0" w:beforeAutospacing="0" w:after="0" w:afterAutospacing="0"/>
        <w:rPr>
          <w:rFonts w:ascii="Arial" w:hAnsi="Arial" w:cs="Arial"/>
        </w:rPr>
      </w:pPr>
      <w:r>
        <w:rPr>
          <w:rFonts w:ascii="Arial" w:hAnsi="Arial" w:cs="Arial"/>
        </w:rPr>
        <w:t xml:space="preserve">The Read/edit Language setting allows you to read or edit the content in the desired language. </w:t>
      </w:r>
    </w:p>
    <w:p w14:paraId="2B19B471" w14:textId="6FBAFE24" w:rsidR="005F3229" w:rsidRPr="002B0C84" w:rsidRDefault="005F3229" w:rsidP="00AE34A5">
      <w:pPr>
        <w:pStyle w:val="NormalWeb"/>
        <w:spacing w:before="0" w:beforeAutospacing="0" w:after="0" w:afterAutospacing="0"/>
        <w:rPr>
          <w:rFonts w:ascii="Arial" w:hAnsi="Arial" w:cs="Arial"/>
        </w:rPr>
      </w:pPr>
    </w:p>
    <w:p w14:paraId="73B48CB5" w14:textId="5AAF5B18" w:rsidR="005F3229" w:rsidRDefault="005F3229" w:rsidP="00AE34A5">
      <w:pPr>
        <w:pStyle w:val="NormalWeb"/>
        <w:spacing w:before="0" w:beforeAutospacing="0" w:after="0" w:afterAutospacing="0"/>
        <w:rPr>
          <w:rFonts w:ascii="Arial" w:hAnsi="Arial" w:cs="Arial"/>
        </w:rPr>
      </w:pPr>
      <w:r>
        <w:rPr>
          <w:rFonts w:ascii="Arial" w:hAnsi="Arial" w:cs="Arial"/>
        </w:rPr>
        <w:t>Following is the list of languages that can be set as System language and/or Read/Edit language</w:t>
      </w:r>
    </w:p>
    <w:p w14:paraId="58AC5EC9" w14:textId="77777777" w:rsidR="00875E74" w:rsidRPr="000C3ED9" w:rsidRDefault="00875E74" w:rsidP="00AE34A5">
      <w:pPr>
        <w:pStyle w:val="NormalWeb"/>
        <w:spacing w:before="0" w:beforeAutospacing="0" w:after="0" w:afterAutospacing="0"/>
        <w:rPr>
          <w:rFonts w:ascii="Arial" w:hAnsi="Arial" w:cs="Arial"/>
        </w:rPr>
      </w:pPr>
    </w:p>
    <w:p w14:paraId="70EE2862" w14:textId="424AA880" w:rsidR="000363EB" w:rsidRPr="00C96C39" w:rsidRDefault="000363EB">
      <w:pPr>
        <w:pStyle w:val="ListParagraph"/>
        <w:numPr>
          <w:ilvl w:val="0"/>
          <w:numId w:val="56"/>
        </w:numPr>
        <w:rPr>
          <w:rFonts w:ascii="Arial" w:hAnsi="Arial" w:cs="Arial"/>
        </w:rPr>
      </w:pPr>
      <w:r>
        <w:rPr>
          <w:rFonts w:ascii="Arial" w:hAnsi="Arial" w:cs="Arial"/>
          <w:sz w:val="24"/>
          <w:szCs w:val="24"/>
        </w:rPr>
        <w:t>eng_uncontracted (USA English Grade 1)</w:t>
      </w:r>
    </w:p>
    <w:p w14:paraId="7B90284A" w14:textId="0BCC8B0D" w:rsidR="000363EB" w:rsidRPr="00C96C39" w:rsidRDefault="000363EB">
      <w:pPr>
        <w:pStyle w:val="ListParagraph"/>
        <w:numPr>
          <w:ilvl w:val="0"/>
          <w:numId w:val="56"/>
        </w:numPr>
        <w:rPr>
          <w:rFonts w:ascii="Arial" w:hAnsi="Arial" w:cs="Arial"/>
        </w:rPr>
      </w:pPr>
      <w:r>
        <w:rPr>
          <w:rFonts w:ascii="Arial" w:hAnsi="Arial" w:cs="Arial"/>
          <w:sz w:val="24"/>
          <w:szCs w:val="24"/>
        </w:rPr>
        <w:t>eng_contracted (USA English Grade 2)</w:t>
      </w:r>
    </w:p>
    <w:p w14:paraId="6466A647" w14:textId="3CE472D8" w:rsidR="000363EB" w:rsidRPr="00C96C39" w:rsidRDefault="000363EB">
      <w:pPr>
        <w:pStyle w:val="ListParagraph"/>
        <w:numPr>
          <w:ilvl w:val="0"/>
          <w:numId w:val="56"/>
        </w:numPr>
        <w:rPr>
          <w:rFonts w:ascii="Arial" w:hAnsi="Arial" w:cs="Arial"/>
        </w:rPr>
      </w:pPr>
      <w:r>
        <w:rPr>
          <w:rFonts w:ascii="Arial" w:hAnsi="Arial" w:cs="Arial"/>
          <w:sz w:val="24"/>
          <w:szCs w:val="24"/>
        </w:rPr>
        <w:t>eng_8-dot-computer (USA Computer Braille (8 dot))</w:t>
      </w:r>
    </w:p>
    <w:p w14:paraId="06200EF1" w14:textId="581F92CF" w:rsidR="00683B1B" w:rsidRPr="00C96C39" w:rsidRDefault="00683B1B">
      <w:pPr>
        <w:pStyle w:val="ListParagraph"/>
        <w:numPr>
          <w:ilvl w:val="0"/>
          <w:numId w:val="56"/>
        </w:numPr>
        <w:rPr>
          <w:rFonts w:ascii="Arial" w:hAnsi="Arial" w:cs="Arial"/>
        </w:rPr>
      </w:pPr>
      <w:r>
        <w:rPr>
          <w:rFonts w:ascii="Arial" w:hAnsi="Arial" w:cs="Arial"/>
          <w:sz w:val="24"/>
          <w:szCs w:val="24"/>
        </w:rPr>
        <w:t>brf (BRF format files)</w:t>
      </w:r>
    </w:p>
    <w:p w14:paraId="16E9E887" w14:textId="68C0C358" w:rsidR="00683B1B" w:rsidRPr="00C96C39" w:rsidRDefault="007606FC">
      <w:pPr>
        <w:pStyle w:val="ListParagraph"/>
        <w:numPr>
          <w:ilvl w:val="0"/>
          <w:numId w:val="56"/>
        </w:numPr>
        <w:rPr>
          <w:rFonts w:ascii="Arial" w:hAnsi="Arial" w:cs="Arial"/>
        </w:rPr>
      </w:pPr>
      <w:r>
        <w:rPr>
          <w:rFonts w:ascii="Arial" w:hAnsi="Arial" w:cs="Arial"/>
          <w:sz w:val="24"/>
          <w:szCs w:val="24"/>
        </w:rPr>
        <w:t>Additionally loaded Languages from SD card</w:t>
      </w:r>
    </w:p>
    <w:p w14:paraId="7820A72E" w14:textId="77777777" w:rsidR="00376684" w:rsidRPr="00F7035D" w:rsidRDefault="00376684">
      <w:pPr>
        <w:pStyle w:val="Heading3"/>
      </w:pPr>
      <w:bookmarkStart w:id="361" w:name="_Toc235114066"/>
      <w:r>
        <w:t>Editor Encoding</w:t>
      </w:r>
      <w:bookmarkEnd w:id="361"/>
    </w:p>
    <w:p w14:paraId="48D073D7" w14:textId="4DCF04C4" w:rsidR="003C4726" w:rsidRPr="00F7035D" w:rsidRDefault="00376684" w:rsidP="003C4726">
      <w:pPr>
        <w:rPr>
          <w:rFonts w:cs="Arial"/>
        </w:rPr>
      </w:pPr>
      <w:r>
        <w:rPr>
          <w:rFonts w:cs="Arial"/>
        </w:rPr>
        <w:t xml:space="preserve">The Editor Encoding setting applies to new files only and allows you to save the file in the desired encoding format. Encoding is how the data is stored internally in the text file. There are pros and cons to each of the encoding systems. If you are not sure which encoding to use, we recommend using UTF-8. More details on encoding can be found at </w:t>
      </w:r>
      <w:hyperlink r:id="rId30" w:history="1">
        <w:r>
          <w:rPr>
            <w:rFonts w:eastAsia="Calibri"/>
            <w:color w:val="0000FF"/>
          </w:rPr>
          <w:t>https://en.wikipedia.org/wiki/Character_encoding</w:t>
        </w:r>
      </w:hyperlink>
    </w:p>
    <w:p w14:paraId="51291D7F" w14:textId="7FF8D20C" w:rsidR="003C4726" w:rsidRPr="00E55C81" w:rsidRDefault="003C4726" w:rsidP="00376684">
      <w:pPr>
        <w:pStyle w:val="NormalWeb"/>
        <w:spacing w:before="0" w:beforeAutospacing="0" w:after="0" w:afterAutospacing="0"/>
        <w:rPr>
          <w:rFonts w:ascii="Arial" w:hAnsi="Arial" w:cs="Arial"/>
          <w:lang w:val="en-US"/>
        </w:rPr>
      </w:pPr>
    </w:p>
    <w:p w14:paraId="17BA892C" w14:textId="05E22EC6" w:rsidR="00376684" w:rsidRPr="000C3ED9" w:rsidRDefault="00376684" w:rsidP="00376684">
      <w:pPr>
        <w:pStyle w:val="NormalWeb"/>
        <w:spacing w:before="0" w:beforeAutospacing="0" w:after="0" w:afterAutospacing="0"/>
        <w:rPr>
          <w:rFonts w:ascii="Arial" w:hAnsi="Arial" w:cs="Arial"/>
        </w:rPr>
      </w:pPr>
      <w:r>
        <w:rPr>
          <w:rFonts w:ascii="Arial" w:hAnsi="Arial" w:cs="Arial"/>
        </w:rPr>
        <w:t>It has the following options:</w:t>
      </w:r>
    </w:p>
    <w:p w14:paraId="6A2D2164" w14:textId="77777777" w:rsidR="00376684" w:rsidRPr="00C96C39" w:rsidRDefault="00376684">
      <w:pPr>
        <w:pStyle w:val="ListParagraph"/>
        <w:numPr>
          <w:ilvl w:val="0"/>
          <w:numId w:val="57"/>
        </w:numPr>
        <w:rPr>
          <w:rFonts w:ascii="Arial" w:hAnsi="Arial" w:cs="Arial"/>
        </w:rPr>
      </w:pPr>
      <w:r>
        <w:rPr>
          <w:rFonts w:ascii="Arial" w:hAnsi="Arial" w:cs="Arial"/>
          <w:sz w:val="24"/>
          <w:szCs w:val="24"/>
        </w:rPr>
        <w:t xml:space="preserve">UTF-8 </w:t>
      </w:r>
    </w:p>
    <w:p w14:paraId="6066F34F" w14:textId="55657C25" w:rsidR="00376684" w:rsidRPr="00C96C39" w:rsidRDefault="00270CF8">
      <w:pPr>
        <w:pStyle w:val="ListParagraph"/>
        <w:numPr>
          <w:ilvl w:val="0"/>
          <w:numId w:val="57"/>
        </w:numPr>
        <w:rPr>
          <w:rFonts w:ascii="Arial" w:hAnsi="Arial" w:cs="Arial"/>
        </w:rPr>
      </w:pPr>
      <w:r>
        <w:rPr>
          <w:rFonts w:ascii="Arial" w:hAnsi="Arial" w:cs="Arial"/>
          <w:sz w:val="24"/>
          <w:szCs w:val="24"/>
        </w:rPr>
        <w:t>Unicode-16LE</w:t>
      </w:r>
    </w:p>
    <w:p w14:paraId="689112CF" w14:textId="31587614" w:rsidR="00376684" w:rsidRPr="00C96C39" w:rsidRDefault="00270CF8">
      <w:pPr>
        <w:pStyle w:val="ListParagraph"/>
        <w:numPr>
          <w:ilvl w:val="0"/>
          <w:numId w:val="57"/>
        </w:numPr>
        <w:rPr>
          <w:rFonts w:ascii="Arial" w:hAnsi="Arial" w:cs="Arial"/>
        </w:rPr>
      </w:pPr>
      <w:r>
        <w:rPr>
          <w:rFonts w:ascii="Arial" w:hAnsi="Arial" w:cs="Arial"/>
          <w:sz w:val="24"/>
          <w:szCs w:val="24"/>
        </w:rPr>
        <w:t>Unicode-16BE</w:t>
      </w:r>
    </w:p>
    <w:p w14:paraId="4A0B031C" w14:textId="57280D64" w:rsidR="00D07BC6" w:rsidRPr="00C96C39" w:rsidRDefault="00376684">
      <w:pPr>
        <w:pStyle w:val="ListParagraph"/>
        <w:numPr>
          <w:ilvl w:val="0"/>
          <w:numId w:val="57"/>
        </w:numPr>
        <w:rPr>
          <w:rFonts w:ascii="Arial" w:hAnsi="Arial" w:cs="Arial"/>
        </w:rPr>
      </w:pPr>
      <w:r>
        <w:rPr>
          <w:rFonts w:ascii="Arial" w:hAnsi="Arial" w:cs="Arial"/>
          <w:sz w:val="24"/>
          <w:szCs w:val="24"/>
        </w:rPr>
        <w:t>ANSI</w:t>
      </w:r>
    </w:p>
    <w:p w14:paraId="5C8D99B5" w14:textId="1325475A" w:rsidR="00376684" w:rsidRPr="00F7035D" w:rsidRDefault="00376684" w:rsidP="00376684">
      <w:r>
        <w:t>The hotkeys for switching between profiles are Select + Dot 1, Select + Dot 2, Select + Dot 3, and Select + Dot 4 for profiles 1, 2, 3, and 4, respectively.</w:t>
      </w:r>
    </w:p>
    <w:p w14:paraId="3F4E8CF2" w14:textId="77777777" w:rsidR="00376684" w:rsidRPr="00D03DAC" w:rsidRDefault="00376684" w:rsidP="00B96FD9"/>
    <w:p w14:paraId="4381F1BC" w14:textId="2F151F2E" w:rsidR="00376684" w:rsidRPr="00F7035D" w:rsidRDefault="00376684" w:rsidP="00376684">
      <w:r>
        <w:lastRenderedPageBreak/>
        <w:t>If you accidentally select an unfamiliar language, pressing Select + Dots 1 2 3 restores the default profile.</w:t>
      </w:r>
    </w:p>
    <w:p w14:paraId="53F8979B" w14:textId="77777777" w:rsidR="00FE3743" w:rsidRPr="00F7035D" w:rsidRDefault="00FE3743" w:rsidP="0063216F">
      <w:pPr>
        <w:pStyle w:val="Heading3"/>
        <w:rPr>
          <w:lang w:eastAsia="en-IN"/>
        </w:rPr>
      </w:pPr>
      <w:bookmarkStart w:id="362" w:name="_Toc519532306"/>
      <w:bookmarkStart w:id="363" w:name="_Toc519533846"/>
      <w:bookmarkStart w:id="364" w:name="_Toc521073224"/>
      <w:bookmarkStart w:id="365" w:name="Menu-Availability"/>
      <w:bookmarkStart w:id="366" w:name="_Toc531853310"/>
      <w:bookmarkStart w:id="367" w:name="_Toc235114067"/>
      <w:bookmarkEnd w:id="362"/>
      <w:bookmarkEnd w:id="363"/>
      <w:bookmarkEnd w:id="364"/>
      <w:bookmarkEnd w:id="365"/>
      <w:r>
        <w:rPr>
          <w:lang w:eastAsia="en-IN"/>
        </w:rPr>
        <w:t>Menu Availability</w:t>
      </w:r>
      <w:bookmarkEnd w:id="366"/>
      <w:bookmarkEnd w:id="367"/>
    </w:p>
    <w:p w14:paraId="02DCF406" w14:textId="357D4351" w:rsidR="00FE3743" w:rsidRPr="000C3ED9" w:rsidRDefault="00FE3743" w:rsidP="00FE3743">
      <w:pPr>
        <w:rPr>
          <w:lang w:eastAsia="en-IN"/>
        </w:rPr>
      </w:pPr>
      <w:r>
        <w:rPr>
          <w:lang w:eastAsia="en-IN"/>
        </w:rPr>
        <w:t>The menu is available for the Remote and Stand-Alone modes. Press Select + Up Arrow to open the menu in either mode.</w:t>
      </w:r>
    </w:p>
    <w:p w14:paraId="718A2E11" w14:textId="77777777" w:rsidR="00FE3743" w:rsidRPr="000C3ED9" w:rsidRDefault="00FE3743" w:rsidP="00FE3743">
      <w:pPr>
        <w:rPr>
          <w:lang w:eastAsia="en-IN"/>
        </w:rPr>
      </w:pPr>
    </w:p>
    <w:p w14:paraId="5D16429B" w14:textId="430983A2" w:rsidR="00FE3743" w:rsidRPr="00F7035D" w:rsidRDefault="00FE3743" w:rsidP="00FE3743">
      <w:pPr>
        <w:rPr>
          <w:lang w:eastAsia="en-IN"/>
        </w:rPr>
      </w:pPr>
      <w:r>
        <w:rPr>
          <w:lang w:eastAsia="en-IN"/>
        </w:rPr>
        <w:t>To exit the menu and return to the previous mode, press Dot 7.</w:t>
      </w:r>
    </w:p>
    <w:p w14:paraId="5F0BA748" w14:textId="3313F879" w:rsidR="00196D86" w:rsidRPr="00F7035D" w:rsidRDefault="00196D86" w:rsidP="0063216F">
      <w:pPr>
        <w:pStyle w:val="Heading3"/>
        <w:rPr>
          <w:lang w:eastAsia="en-IN"/>
        </w:rPr>
      </w:pPr>
      <w:bookmarkStart w:id="368" w:name="_Toc531853311"/>
      <w:bookmarkStart w:id="369" w:name="_Toc235114068"/>
      <w:r>
        <w:rPr>
          <w:lang w:eastAsia="en-IN"/>
        </w:rPr>
        <w:t>Menu Options</w:t>
      </w:r>
      <w:bookmarkEnd w:id="368"/>
      <w:bookmarkEnd w:id="369"/>
    </w:p>
    <w:p w14:paraId="78677B31" w14:textId="0DC268D9" w:rsidR="003941AC" w:rsidRDefault="00E147EC" w:rsidP="00743A6D">
      <w:pPr>
        <w:rPr>
          <w:lang w:eastAsia="en-IN"/>
        </w:rPr>
      </w:pPr>
      <w:r>
        <w:rPr>
          <w:lang w:eastAsia="en-IN"/>
        </w:rPr>
        <w:t>Some of the Menu options have a default setting (indicated in the list below). For most of these options, you can move among alternatives by pressing the Right or Left Arrows and then pressing Select. Selected items are underlined with Dots 7 8. Refer to the specific section for further information.</w:t>
      </w:r>
      <w:bookmarkStart w:id="370" w:name="Menu-Options"/>
      <w:bookmarkEnd w:id="370"/>
    </w:p>
    <w:p w14:paraId="763CFC42" w14:textId="0102F059" w:rsidR="00960C73" w:rsidRDefault="00960C73" w:rsidP="00743A6D">
      <w:pPr>
        <w:rPr>
          <w:lang w:eastAsia="en-IN"/>
        </w:rPr>
      </w:pPr>
    </w:p>
    <w:p w14:paraId="68CB3AEE" w14:textId="7174E2DA" w:rsidR="00960C73" w:rsidRPr="00CB5A0C" w:rsidRDefault="00EC65FD">
      <w:pPr>
        <w:pStyle w:val="ListParagraph"/>
        <w:numPr>
          <w:ilvl w:val="0"/>
          <w:numId w:val="31"/>
        </w:numPr>
        <w:rPr>
          <w:rFonts w:ascii="Arial" w:hAnsi="Arial" w:cs="Arial"/>
          <w:color w:val="0000FF"/>
          <w:sz w:val="24"/>
          <w:szCs w:val="24"/>
          <w:lang w:eastAsia="en-IN"/>
        </w:rPr>
      </w:pPr>
      <w:hyperlink w:anchor="_Device_information_page" w:history="1">
        <w:r>
          <w:rPr>
            <w:rFonts w:ascii="Arial" w:hAnsi="Arial" w:cs="Arial"/>
            <w:color w:val="0000FF"/>
            <w:sz w:val="24"/>
            <w:szCs w:val="24"/>
            <w:lang w:eastAsia="en-IN"/>
          </w:rPr>
          <w:t>Device information page 1</w:t>
        </w:r>
      </w:hyperlink>
    </w:p>
    <w:p w14:paraId="0850878C" w14:textId="2DB04BAC" w:rsidR="00EC65FD" w:rsidRPr="00CB5A0C" w:rsidRDefault="00EC65FD">
      <w:pPr>
        <w:pStyle w:val="ListParagraph"/>
        <w:numPr>
          <w:ilvl w:val="0"/>
          <w:numId w:val="31"/>
        </w:numPr>
        <w:rPr>
          <w:rFonts w:ascii="Arial" w:hAnsi="Arial" w:cs="Arial"/>
          <w:color w:val="0000FF"/>
          <w:sz w:val="24"/>
          <w:szCs w:val="24"/>
          <w:lang w:eastAsia="en-IN"/>
        </w:rPr>
      </w:pPr>
      <w:hyperlink w:anchor="_Cursor_Blink_(1)" w:history="1">
        <w:r>
          <w:rPr>
            <w:rFonts w:ascii="Arial" w:hAnsi="Arial" w:cs="Arial"/>
            <w:color w:val="0000FF"/>
            <w:sz w:val="24"/>
            <w:szCs w:val="24"/>
            <w:lang w:eastAsia="en-IN"/>
          </w:rPr>
          <w:t>Device information page 2</w:t>
        </w:r>
      </w:hyperlink>
    </w:p>
    <w:p w14:paraId="54793E56" w14:textId="6FF6842A" w:rsidR="00960C73" w:rsidRPr="00C96C39" w:rsidRDefault="00960C73">
      <w:pPr>
        <w:pStyle w:val="ListParagraph"/>
        <w:numPr>
          <w:ilvl w:val="0"/>
          <w:numId w:val="31"/>
        </w:numPr>
        <w:rPr>
          <w:rFonts w:ascii="Arial" w:hAnsi="Arial" w:cs="Arial"/>
          <w:color w:val="0000FF"/>
          <w:sz w:val="24"/>
          <w:szCs w:val="24"/>
          <w:lang w:eastAsia="en-IN"/>
        </w:rPr>
      </w:pPr>
      <w:hyperlink w:anchor="_Cursor_Blink_(1)" w:history="1">
        <w:r>
          <w:rPr>
            <w:rFonts w:ascii="Arial" w:hAnsi="Arial" w:cs="Arial"/>
            <w:color w:val="0000FF"/>
            <w:sz w:val="24"/>
            <w:szCs w:val="24"/>
          </w:rPr>
          <w:t>Cursor Blink</w:t>
        </w:r>
      </w:hyperlink>
      <w:r>
        <w:rPr>
          <w:rFonts w:ascii="Arial" w:hAnsi="Arial" w:cs="Arial"/>
          <w:color w:val="0000FF"/>
          <w:sz w:val="24"/>
          <w:szCs w:val="24"/>
          <w:lang w:eastAsia="en-IN"/>
        </w:rPr>
        <w:t xml:space="preserve"> (1)</w:t>
      </w:r>
    </w:p>
    <w:p w14:paraId="5F392456" w14:textId="711BEABA" w:rsidR="00960C73" w:rsidRPr="00C96C39" w:rsidRDefault="00960C73">
      <w:pPr>
        <w:pStyle w:val="ListParagraph"/>
        <w:numPr>
          <w:ilvl w:val="0"/>
          <w:numId w:val="31"/>
        </w:numPr>
        <w:rPr>
          <w:rFonts w:ascii="Arial" w:hAnsi="Arial" w:cs="Arial"/>
          <w:sz w:val="24"/>
          <w:szCs w:val="24"/>
          <w:lang w:eastAsia="en-IN"/>
        </w:rPr>
      </w:pPr>
      <w:hyperlink w:anchor="_Sort_(Name:_Ascend)" w:history="1">
        <w:r>
          <w:rPr>
            <w:rFonts w:ascii="Arial" w:hAnsi="Arial" w:cs="Arial"/>
            <w:color w:val="0000FF"/>
            <w:sz w:val="24"/>
            <w:szCs w:val="24"/>
            <w:lang w:eastAsia="en-IN"/>
          </w:rPr>
          <w:t>Sort</w:t>
        </w:r>
      </w:hyperlink>
      <w:r>
        <w:rPr>
          <w:rFonts w:ascii="Arial" w:hAnsi="Arial" w:cs="Arial"/>
          <w:sz w:val="24"/>
          <w:szCs w:val="24"/>
          <w:lang w:eastAsia="en-IN"/>
        </w:rPr>
        <w:t xml:space="preserve"> </w:t>
      </w:r>
      <w:r>
        <w:rPr>
          <w:rFonts w:ascii="Arial" w:hAnsi="Arial" w:cs="Arial"/>
          <w:color w:val="0000FF"/>
          <w:sz w:val="24"/>
          <w:szCs w:val="24"/>
          <w:lang w:eastAsia="en-IN"/>
        </w:rPr>
        <w:t>(Name: Ascend)</w:t>
      </w:r>
    </w:p>
    <w:p w14:paraId="5708DF00" w14:textId="3C524339" w:rsidR="00960C73" w:rsidRPr="00C96C39" w:rsidRDefault="00960C73">
      <w:pPr>
        <w:pStyle w:val="ListParagraph"/>
        <w:numPr>
          <w:ilvl w:val="0"/>
          <w:numId w:val="31"/>
        </w:numPr>
        <w:rPr>
          <w:rFonts w:ascii="Arial" w:hAnsi="Arial" w:cs="Arial"/>
          <w:sz w:val="24"/>
          <w:szCs w:val="24"/>
          <w:lang w:eastAsia="en-IN"/>
        </w:rPr>
      </w:pPr>
      <w:hyperlink w:anchor="_Split_Words_(Off)" w:history="1">
        <w:r>
          <w:rPr>
            <w:rFonts w:ascii="Arial" w:hAnsi="Arial" w:cs="Arial"/>
            <w:color w:val="0000FF"/>
            <w:sz w:val="24"/>
            <w:szCs w:val="24"/>
            <w:lang w:eastAsia="en-IN"/>
          </w:rPr>
          <w:t>Split Words</w:t>
        </w:r>
      </w:hyperlink>
      <w:r>
        <w:rPr>
          <w:rFonts w:ascii="Arial" w:hAnsi="Arial" w:cs="Arial"/>
          <w:sz w:val="24"/>
          <w:szCs w:val="24"/>
          <w:lang w:eastAsia="en-IN"/>
        </w:rPr>
        <w:t xml:space="preserve"> </w:t>
      </w:r>
      <w:r>
        <w:rPr>
          <w:rFonts w:ascii="Arial" w:hAnsi="Arial" w:cs="Arial"/>
          <w:color w:val="0000FF"/>
          <w:sz w:val="24"/>
          <w:szCs w:val="24"/>
          <w:lang w:eastAsia="en-IN"/>
        </w:rPr>
        <w:t>(Off)</w:t>
      </w:r>
    </w:p>
    <w:p w14:paraId="3AE9C86F" w14:textId="4E1A7D9F" w:rsidR="00960C73" w:rsidRPr="00C96C39" w:rsidRDefault="00960C73">
      <w:pPr>
        <w:pStyle w:val="ListParagraph"/>
        <w:numPr>
          <w:ilvl w:val="0"/>
          <w:numId w:val="31"/>
        </w:numPr>
        <w:rPr>
          <w:rFonts w:ascii="Arial" w:hAnsi="Arial" w:cs="Arial"/>
          <w:color w:val="0000FF"/>
          <w:sz w:val="24"/>
          <w:szCs w:val="24"/>
        </w:rPr>
      </w:pPr>
      <w:hyperlink w:anchor="_Filter_Dot_7" w:history="1">
        <w:r>
          <w:rPr>
            <w:rFonts w:ascii="Arial" w:hAnsi="Arial" w:cs="Arial"/>
            <w:color w:val="0000FF"/>
            <w:sz w:val="24"/>
            <w:szCs w:val="24"/>
          </w:rPr>
          <w:t>Filter Dot 7</w:t>
        </w:r>
      </w:hyperlink>
      <w:r>
        <w:rPr>
          <w:rFonts w:ascii="Arial" w:hAnsi="Arial" w:cs="Arial"/>
          <w:color w:val="0000FF"/>
          <w:sz w:val="24"/>
          <w:szCs w:val="24"/>
        </w:rPr>
        <w:t xml:space="preserve"> (On)</w:t>
      </w:r>
    </w:p>
    <w:p w14:paraId="69521F71" w14:textId="1AFD0C95" w:rsidR="00960C73" w:rsidRPr="00C96C39" w:rsidRDefault="00960C73">
      <w:pPr>
        <w:pStyle w:val="ListParagraph"/>
        <w:numPr>
          <w:ilvl w:val="0"/>
          <w:numId w:val="31"/>
        </w:numPr>
        <w:rPr>
          <w:rFonts w:ascii="Arial" w:hAnsi="Arial" w:cs="Arial"/>
          <w:color w:val="0000FF"/>
          <w:sz w:val="24"/>
          <w:szCs w:val="24"/>
        </w:rPr>
      </w:pPr>
      <w:hyperlink w:anchor="_Wrapping_(On)" w:history="1">
        <w:r>
          <w:rPr>
            <w:rFonts w:ascii="Arial" w:hAnsi="Arial" w:cs="Arial"/>
            <w:color w:val="0000FF"/>
            <w:sz w:val="24"/>
            <w:szCs w:val="24"/>
          </w:rPr>
          <w:t>Wrapping</w:t>
        </w:r>
      </w:hyperlink>
      <w:r>
        <w:rPr>
          <w:rFonts w:ascii="Arial" w:hAnsi="Arial" w:cs="Arial"/>
          <w:color w:val="0000FF"/>
          <w:sz w:val="24"/>
          <w:szCs w:val="24"/>
        </w:rPr>
        <w:t xml:space="preserve"> (On)</w:t>
      </w:r>
    </w:p>
    <w:p w14:paraId="78D87489" w14:textId="4C1967B3" w:rsidR="00960C73" w:rsidRPr="00C96C39" w:rsidRDefault="00960C73">
      <w:pPr>
        <w:pStyle w:val="ListParagraph"/>
        <w:numPr>
          <w:ilvl w:val="0"/>
          <w:numId w:val="31"/>
        </w:numPr>
        <w:rPr>
          <w:rFonts w:ascii="Arial" w:hAnsi="Arial" w:cs="Arial"/>
          <w:color w:val="0000FF"/>
          <w:sz w:val="24"/>
          <w:szCs w:val="24"/>
        </w:rPr>
      </w:pPr>
      <w:hyperlink w:anchor="_Compress_Spaces_(On)" w:history="1">
        <w:r>
          <w:rPr>
            <w:rFonts w:ascii="Arial" w:hAnsi="Arial" w:cs="Arial"/>
            <w:color w:val="0000FF"/>
            <w:sz w:val="24"/>
            <w:szCs w:val="24"/>
          </w:rPr>
          <w:t>Compress Spaces</w:t>
        </w:r>
      </w:hyperlink>
      <w:r>
        <w:rPr>
          <w:rFonts w:ascii="Arial" w:hAnsi="Arial" w:cs="Arial"/>
          <w:color w:val="0000FF"/>
          <w:sz w:val="24"/>
          <w:szCs w:val="24"/>
        </w:rPr>
        <w:t xml:space="preserve"> (On)</w:t>
      </w:r>
    </w:p>
    <w:p w14:paraId="05AC189F" w14:textId="16EF31B8" w:rsidR="00372033" w:rsidRPr="00C96C39" w:rsidRDefault="00372033">
      <w:pPr>
        <w:pStyle w:val="ListParagraph"/>
        <w:numPr>
          <w:ilvl w:val="0"/>
          <w:numId w:val="31"/>
        </w:numPr>
        <w:rPr>
          <w:rFonts w:ascii="Arial" w:hAnsi="Arial" w:cs="Arial"/>
          <w:color w:val="0000FF"/>
          <w:sz w:val="24"/>
          <w:szCs w:val="24"/>
        </w:rPr>
      </w:pPr>
      <w:hyperlink w:anchor="_Paragraph_Wrapping_(On)" w:history="1">
        <w:r>
          <w:rPr>
            <w:rFonts w:ascii="Arial" w:hAnsi="Arial" w:cs="Arial"/>
            <w:color w:val="0000FF"/>
            <w:sz w:val="24"/>
            <w:szCs w:val="24"/>
          </w:rPr>
          <w:t>Indents</w:t>
        </w:r>
      </w:hyperlink>
      <w:r>
        <w:rPr>
          <w:rFonts w:ascii="Arial" w:hAnsi="Arial" w:cs="Arial"/>
          <w:color w:val="0000FF"/>
          <w:sz w:val="24"/>
          <w:szCs w:val="24"/>
        </w:rPr>
        <w:t xml:space="preserve"> (On)</w:t>
      </w:r>
    </w:p>
    <w:p w14:paraId="5D2E79A5" w14:textId="3C379F59" w:rsidR="00372033" w:rsidRPr="00C96C39" w:rsidRDefault="00372033">
      <w:pPr>
        <w:pStyle w:val="ListParagraph"/>
        <w:numPr>
          <w:ilvl w:val="0"/>
          <w:numId w:val="31"/>
        </w:numPr>
        <w:rPr>
          <w:rFonts w:ascii="Arial" w:hAnsi="Arial" w:cs="Arial"/>
          <w:sz w:val="24"/>
          <w:szCs w:val="24"/>
        </w:rPr>
      </w:pPr>
      <w:hyperlink w:anchor="_Load_Language" w:history="1">
        <w:r>
          <w:rPr>
            <w:rFonts w:ascii="Arial" w:hAnsi="Arial" w:cs="Arial"/>
            <w:color w:val="0000FF"/>
            <w:sz w:val="24"/>
            <w:szCs w:val="24"/>
          </w:rPr>
          <w:t>Profile</w:t>
        </w:r>
      </w:hyperlink>
      <w:r>
        <w:rPr>
          <w:rFonts w:ascii="Arial" w:hAnsi="Arial" w:cs="Arial"/>
          <w:color w:val="0000FF"/>
          <w:sz w:val="24"/>
          <w:szCs w:val="24"/>
        </w:rPr>
        <w:t xml:space="preserve"> 1</w:t>
      </w:r>
    </w:p>
    <w:p w14:paraId="3CE8FFAF" w14:textId="607F9EE3" w:rsidR="00372033" w:rsidRPr="00C96C39" w:rsidRDefault="00372033">
      <w:pPr>
        <w:pStyle w:val="ListParagraph"/>
        <w:numPr>
          <w:ilvl w:val="0"/>
          <w:numId w:val="31"/>
        </w:numPr>
        <w:rPr>
          <w:rFonts w:ascii="Arial" w:hAnsi="Arial" w:cs="Arial"/>
          <w:sz w:val="24"/>
          <w:szCs w:val="24"/>
        </w:rPr>
      </w:pPr>
      <w:hyperlink w:anchor="_Switch_Language" w:history="1">
        <w:r>
          <w:rPr>
            <w:rFonts w:ascii="Arial" w:hAnsi="Arial" w:cs="Arial"/>
            <w:color w:val="0000FF"/>
            <w:sz w:val="24"/>
            <w:szCs w:val="24"/>
          </w:rPr>
          <w:t>Profile</w:t>
        </w:r>
      </w:hyperlink>
      <w:r>
        <w:rPr>
          <w:rFonts w:ascii="Arial" w:hAnsi="Arial" w:cs="Arial"/>
          <w:color w:val="0000FF"/>
          <w:sz w:val="24"/>
          <w:szCs w:val="24"/>
        </w:rPr>
        <w:t xml:space="preserve"> 2</w:t>
      </w:r>
    </w:p>
    <w:p w14:paraId="1AFF57B6" w14:textId="1C27BCE6" w:rsidR="00372033" w:rsidRPr="00C96C39" w:rsidRDefault="00372033">
      <w:pPr>
        <w:pStyle w:val="ListParagraph"/>
        <w:numPr>
          <w:ilvl w:val="0"/>
          <w:numId w:val="31"/>
        </w:numPr>
        <w:rPr>
          <w:rFonts w:ascii="Arial" w:hAnsi="Arial" w:cs="Arial"/>
          <w:sz w:val="24"/>
          <w:szCs w:val="24"/>
        </w:rPr>
      </w:pPr>
      <w:hyperlink w:anchor="Encoding" w:history="1">
        <w:r>
          <w:rPr>
            <w:rFonts w:ascii="Arial" w:hAnsi="Arial" w:cs="Arial"/>
            <w:color w:val="0000FF"/>
            <w:sz w:val="24"/>
            <w:szCs w:val="24"/>
          </w:rPr>
          <w:t>Profile</w:t>
        </w:r>
      </w:hyperlink>
      <w:r>
        <w:rPr>
          <w:rFonts w:ascii="Arial" w:hAnsi="Arial" w:cs="Arial"/>
          <w:color w:val="0000FF"/>
          <w:sz w:val="24"/>
          <w:szCs w:val="24"/>
        </w:rPr>
        <w:t xml:space="preserve"> 3</w:t>
      </w:r>
    </w:p>
    <w:p w14:paraId="3B8693E1" w14:textId="6C510488" w:rsidR="00372033" w:rsidRPr="00C96C39" w:rsidRDefault="00372033">
      <w:pPr>
        <w:pStyle w:val="ListParagraph"/>
        <w:numPr>
          <w:ilvl w:val="0"/>
          <w:numId w:val="31"/>
        </w:numPr>
        <w:rPr>
          <w:rFonts w:ascii="Arial" w:hAnsi="Arial" w:cs="Arial"/>
          <w:sz w:val="24"/>
          <w:szCs w:val="24"/>
        </w:rPr>
      </w:pPr>
      <w:hyperlink w:anchor="_Profile_4" w:history="1">
        <w:r>
          <w:rPr>
            <w:rFonts w:ascii="Arial" w:hAnsi="Arial" w:cs="Arial"/>
            <w:color w:val="0000FF"/>
            <w:sz w:val="24"/>
            <w:szCs w:val="24"/>
          </w:rPr>
          <w:t>Profile 4</w:t>
        </w:r>
      </w:hyperlink>
    </w:p>
    <w:p w14:paraId="7B27D2E8" w14:textId="42DDDFAA" w:rsidR="00372033" w:rsidRPr="00C96C39" w:rsidRDefault="00372033">
      <w:pPr>
        <w:pStyle w:val="ListParagraph"/>
        <w:numPr>
          <w:ilvl w:val="0"/>
          <w:numId w:val="31"/>
        </w:numPr>
        <w:rPr>
          <w:rFonts w:ascii="Arial" w:hAnsi="Arial" w:cs="Arial"/>
          <w:sz w:val="24"/>
          <w:szCs w:val="24"/>
        </w:rPr>
      </w:pPr>
      <w:hyperlink w:anchor="_Add_Language" w:history="1">
        <w:r>
          <w:rPr>
            <w:rFonts w:ascii="Arial" w:hAnsi="Arial" w:cs="Arial"/>
            <w:color w:val="0000FF"/>
            <w:sz w:val="24"/>
            <w:szCs w:val="24"/>
          </w:rPr>
          <w:t>Add language</w:t>
        </w:r>
      </w:hyperlink>
    </w:p>
    <w:p w14:paraId="54DA5A1F" w14:textId="436FC53A" w:rsidR="00372033" w:rsidRPr="00C96C39" w:rsidRDefault="00372033">
      <w:pPr>
        <w:pStyle w:val="ListParagraph"/>
        <w:numPr>
          <w:ilvl w:val="0"/>
          <w:numId w:val="31"/>
        </w:numPr>
        <w:rPr>
          <w:rFonts w:ascii="Arial" w:hAnsi="Arial" w:cs="Arial"/>
          <w:sz w:val="24"/>
          <w:szCs w:val="24"/>
        </w:rPr>
      </w:pPr>
      <w:hyperlink w:anchor="_Remove_Language" w:history="1">
        <w:r>
          <w:rPr>
            <w:rFonts w:ascii="Arial" w:hAnsi="Arial" w:cs="Arial"/>
            <w:color w:val="0000FF"/>
            <w:sz w:val="24"/>
            <w:szCs w:val="24"/>
          </w:rPr>
          <w:t>Remove language</w:t>
        </w:r>
      </w:hyperlink>
    </w:p>
    <w:p w14:paraId="7CE1107B" w14:textId="070CFB25" w:rsidR="00372033" w:rsidRPr="00DE1374" w:rsidRDefault="00372033">
      <w:pPr>
        <w:pStyle w:val="ListParagraph"/>
        <w:numPr>
          <w:ilvl w:val="0"/>
          <w:numId w:val="31"/>
        </w:numPr>
        <w:rPr>
          <w:rFonts w:ascii="Arial" w:hAnsi="Arial" w:cs="Arial"/>
          <w:sz w:val="24"/>
          <w:szCs w:val="24"/>
        </w:rPr>
      </w:pPr>
      <w:hyperlink w:anchor="_Reset_Defaults" w:history="1">
        <w:r>
          <w:rPr>
            <w:rFonts w:ascii="Arial" w:hAnsi="Arial" w:cs="Arial"/>
            <w:color w:val="0000FF"/>
            <w:sz w:val="24"/>
            <w:szCs w:val="24"/>
          </w:rPr>
          <w:t>Reset Defaults</w:t>
        </w:r>
      </w:hyperlink>
    </w:p>
    <w:p w14:paraId="3D4577DF" w14:textId="71277AFA" w:rsidR="00D72FD6" w:rsidRPr="007D78B7" w:rsidRDefault="00D72FD6">
      <w:pPr>
        <w:pStyle w:val="ListParagraph"/>
        <w:numPr>
          <w:ilvl w:val="0"/>
          <w:numId w:val="31"/>
        </w:numPr>
        <w:rPr>
          <w:rFonts w:ascii="Arial" w:hAnsi="Arial" w:cs="Arial"/>
          <w:color w:val="0000FF"/>
          <w:sz w:val="24"/>
          <w:szCs w:val="24"/>
        </w:rPr>
      </w:pPr>
      <w:hyperlink w:anchor="_Date_Format_(dd-mm-yyyy)" w:history="1">
        <w:r>
          <w:rPr>
            <w:rFonts w:ascii="Arial" w:hAnsi="Arial" w:cs="Arial"/>
            <w:color w:val="0000FF"/>
            <w:sz w:val="24"/>
            <w:szCs w:val="24"/>
          </w:rPr>
          <w:t>Date Format (dd-mm-yyyy)</w:t>
        </w:r>
      </w:hyperlink>
    </w:p>
    <w:p w14:paraId="701D4245" w14:textId="2CF74140" w:rsidR="00D72FD6" w:rsidRPr="007D78B7" w:rsidRDefault="00D72FD6">
      <w:pPr>
        <w:pStyle w:val="ListParagraph"/>
        <w:numPr>
          <w:ilvl w:val="0"/>
          <w:numId w:val="31"/>
        </w:numPr>
        <w:rPr>
          <w:rFonts w:ascii="Arial" w:hAnsi="Arial" w:cs="Arial"/>
          <w:color w:val="0000FF"/>
          <w:sz w:val="24"/>
          <w:szCs w:val="24"/>
        </w:rPr>
      </w:pPr>
      <w:hyperlink w:anchor="_Time_Format_(12-hour)" w:history="1">
        <w:r>
          <w:rPr>
            <w:rFonts w:ascii="Arial" w:hAnsi="Arial" w:cs="Arial"/>
            <w:color w:val="0000FF"/>
            <w:sz w:val="24"/>
            <w:szCs w:val="24"/>
          </w:rPr>
          <w:t>Time Format (12-hour)</w:t>
        </w:r>
      </w:hyperlink>
    </w:p>
    <w:p w14:paraId="6010E803" w14:textId="348DA090" w:rsidR="00D72FD6" w:rsidRPr="007D78B7" w:rsidRDefault="00D72FD6">
      <w:pPr>
        <w:pStyle w:val="ListParagraph"/>
        <w:numPr>
          <w:ilvl w:val="0"/>
          <w:numId w:val="31"/>
        </w:numPr>
        <w:rPr>
          <w:rFonts w:ascii="Arial" w:hAnsi="Arial" w:cs="Arial"/>
          <w:color w:val="0000FF"/>
          <w:sz w:val="24"/>
          <w:szCs w:val="24"/>
        </w:rPr>
      </w:pPr>
      <w:hyperlink w:anchor="_Clock_Settings_1" w:history="1">
        <w:r>
          <w:rPr>
            <w:rFonts w:ascii="Arial" w:hAnsi="Arial" w:cs="Arial"/>
            <w:color w:val="0000FF"/>
            <w:sz w:val="24"/>
            <w:szCs w:val="24"/>
          </w:rPr>
          <w:t>Clock Settings</w:t>
        </w:r>
      </w:hyperlink>
    </w:p>
    <w:p w14:paraId="7B6DA443" w14:textId="7B5E49BA" w:rsidR="00D72FD6" w:rsidRPr="007D78B7" w:rsidRDefault="00D72FD6">
      <w:pPr>
        <w:pStyle w:val="ListParagraph"/>
        <w:numPr>
          <w:ilvl w:val="0"/>
          <w:numId w:val="31"/>
        </w:numPr>
        <w:rPr>
          <w:rFonts w:ascii="Arial" w:hAnsi="Arial" w:cs="Arial"/>
          <w:color w:val="0000FF"/>
          <w:sz w:val="24"/>
          <w:szCs w:val="24"/>
        </w:rPr>
      </w:pPr>
      <w:hyperlink w:anchor="_Alarm_1_1" w:history="1">
        <w:r>
          <w:rPr>
            <w:rFonts w:ascii="Arial" w:hAnsi="Arial" w:cs="Arial"/>
            <w:color w:val="0000FF"/>
            <w:sz w:val="24"/>
            <w:szCs w:val="24"/>
          </w:rPr>
          <w:t>Alarm 1</w:t>
        </w:r>
      </w:hyperlink>
    </w:p>
    <w:p w14:paraId="16F3C2AA" w14:textId="0836983B" w:rsidR="00D72FD6" w:rsidRDefault="00D72FD6">
      <w:pPr>
        <w:pStyle w:val="ListParagraph"/>
        <w:numPr>
          <w:ilvl w:val="0"/>
          <w:numId w:val="31"/>
        </w:numPr>
        <w:rPr>
          <w:rFonts w:ascii="Arial" w:hAnsi="Arial" w:cs="Arial"/>
          <w:color w:val="0000FF"/>
          <w:sz w:val="24"/>
          <w:szCs w:val="24"/>
        </w:rPr>
      </w:pPr>
      <w:hyperlink w:anchor="_Alarm_2_1" w:history="1">
        <w:r>
          <w:rPr>
            <w:rFonts w:ascii="Arial" w:hAnsi="Arial" w:cs="Arial"/>
            <w:color w:val="0000FF"/>
            <w:sz w:val="24"/>
            <w:szCs w:val="24"/>
          </w:rPr>
          <w:t>Alarm 2</w:t>
        </w:r>
      </w:hyperlink>
    </w:p>
    <w:p w14:paraId="46AE31B6" w14:textId="7D8E2D6A" w:rsidR="00A81A1D" w:rsidRPr="00564ABE" w:rsidRDefault="00A81A1D">
      <w:pPr>
        <w:pStyle w:val="ListParagraph"/>
        <w:numPr>
          <w:ilvl w:val="0"/>
          <w:numId w:val="31"/>
        </w:numPr>
        <w:rPr>
          <w:rFonts w:ascii="Arial" w:hAnsi="Arial" w:cs="Arial"/>
          <w:color w:val="0000FF"/>
        </w:rPr>
      </w:pPr>
      <w:hyperlink w:anchor="_USB_(HID_Orbit)" w:history="1">
        <w:r>
          <w:rPr>
            <w:rFonts w:ascii="Arial" w:hAnsi="Arial" w:cs="Arial"/>
            <w:color w:val="0000FF"/>
          </w:rPr>
          <w:t>USB (HID Orbit)</w:t>
        </w:r>
      </w:hyperlink>
    </w:p>
    <w:p w14:paraId="35BCB226" w14:textId="65378FDE" w:rsidR="00A81A1D" w:rsidRPr="00564ABE" w:rsidRDefault="00A81A1D">
      <w:pPr>
        <w:pStyle w:val="ListParagraph"/>
        <w:numPr>
          <w:ilvl w:val="0"/>
          <w:numId w:val="31"/>
        </w:numPr>
        <w:rPr>
          <w:rFonts w:ascii="Arial" w:hAnsi="Arial" w:cs="Arial"/>
          <w:color w:val="0000FF"/>
          <w:sz w:val="24"/>
          <w:szCs w:val="24"/>
        </w:rPr>
      </w:pPr>
      <w:hyperlink w:anchor="_Bluetooth_(Auto)" w:history="1">
        <w:r>
          <w:rPr>
            <w:rFonts w:ascii="Arial" w:hAnsi="Arial" w:cs="Arial"/>
            <w:color w:val="0000FF"/>
            <w:sz w:val="24"/>
            <w:szCs w:val="24"/>
          </w:rPr>
          <w:t>Bluetooth mode (Auto)</w:t>
        </w:r>
      </w:hyperlink>
    </w:p>
    <w:p w14:paraId="5E48452A" w14:textId="6832F868" w:rsidR="00A81A1D" w:rsidRPr="00564ABE" w:rsidRDefault="00A81A1D">
      <w:pPr>
        <w:pStyle w:val="ListParagraph"/>
        <w:numPr>
          <w:ilvl w:val="0"/>
          <w:numId w:val="31"/>
        </w:numPr>
        <w:rPr>
          <w:rFonts w:ascii="Arial" w:hAnsi="Arial" w:cs="Arial"/>
          <w:color w:val="0000FF"/>
          <w:sz w:val="24"/>
          <w:szCs w:val="24"/>
        </w:rPr>
      </w:pPr>
      <w:hyperlink w:anchor="_Pair_(Just_Works)_2" w:history="1">
        <w:r>
          <w:rPr>
            <w:rFonts w:ascii="Arial" w:hAnsi="Arial" w:cs="Arial"/>
            <w:color w:val="0000FF"/>
            <w:sz w:val="24"/>
            <w:szCs w:val="24"/>
          </w:rPr>
          <w:t>Pair (Just works)</w:t>
        </w:r>
      </w:hyperlink>
    </w:p>
    <w:p w14:paraId="5DFB4A00" w14:textId="66A7F0B6" w:rsidR="00461DF5" w:rsidRDefault="00461DF5">
      <w:pPr>
        <w:pStyle w:val="ListParagraph"/>
        <w:numPr>
          <w:ilvl w:val="0"/>
          <w:numId w:val="31"/>
        </w:numPr>
        <w:rPr>
          <w:rFonts w:ascii="Arial" w:hAnsi="Arial" w:cs="Arial"/>
          <w:color w:val="0000FF"/>
          <w:sz w:val="24"/>
          <w:szCs w:val="24"/>
        </w:rPr>
      </w:pPr>
      <w:hyperlink w:anchor="_Emulate_(Orbit_Reader" w:history="1">
        <w:r>
          <w:rPr>
            <w:rFonts w:ascii="Arial" w:hAnsi="Arial" w:cs="Arial"/>
            <w:color w:val="0000FF"/>
            <w:sz w:val="24"/>
            <w:szCs w:val="24"/>
          </w:rPr>
          <w:t>Emulate (Off)</w:t>
        </w:r>
      </w:hyperlink>
    </w:p>
    <w:p w14:paraId="1725AAE2" w14:textId="1CD9A365" w:rsidR="00A81A1D" w:rsidRPr="00564ABE" w:rsidRDefault="00A81A1D">
      <w:pPr>
        <w:pStyle w:val="ListParagraph"/>
        <w:numPr>
          <w:ilvl w:val="0"/>
          <w:numId w:val="31"/>
        </w:numPr>
        <w:rPr>
          <w:rFonts w:ascii="Arial" w:hAnsi="Arial" w:cs="Arial"/>
          <w:color w:val="0000FF"/>
          <w:sz w:val="24"/>
          <w:szCs w:val="24"/>
        </w:rPr>
      </w:pPr>
      <w:hyperlink w:anchor="_Mode_(Stand-Alone)_1" w:history="1">
        <w:r>
          <w:rPr>
            <w:rFonts w:ascii="Arial" w:hAnsi="Arial" w:cs="Arial"/>
            <w:color w:val="0000FF"/>
            <w:sz w:val="24"/>
            <w:szCs w:val="24"/>
          </w:rPr>
          <w:t>Mode (Stand alone)</w:t>
        </w:r>
      </w:hyperlink>
    </w:p>
    <w:p w14:paraId="4145ACDF" w14:textId="689E97CD" w:rsidR="00372033" w:rsidRPr="00713ACB" w:rsidRDefault="00727AFD">
      <w:pPr>
        <w:pStyle w:val="ListParagraph"/>
        <w:numPr>
          <w:ilvl w:val="0"/>
          <w:numId w:val="31"/>
        </w:numPr>
        <w:rPr>
          <w:rFonts w:ascii="Arial" w:hAnsi="Arial" w:cs="Arial"/>
          <w:color w:val="0000FF"/>
          <w:sz w:val="24"/>
          <w:szCs w:val="24"/>
        </w:rPr>
      </w:pPr>
      <w:hyperlink w:anchor="_Window_Mode_(Off)" w:history="1">
        <w:r>
          <w:rPr>
            <w:rFonts w:ascii="Arial" w:hAnsi="Arial" w:cs="Arial"/>
            <w:color w:val="0000FF"/>
            <w:sz w:val="24"/>
            <w:szCs w:val="24"/>
          </w:rPr>
          <w:t>Window mode (off)</w:t>
        </w:r>
      </w:hyperlink>
    </w:p>
    <w:p w14:paraId="052B8297" w14:textId="02ABE765" w:rsidR="002E54EA" w:rsidRDefault="002E54EA">
      <w:pPr>
        <w:pStyle w:val="ListParagraph"/>
        <w:numPr>
          <w:ilvl w:val="0"/>
          <w:numId w:val="31"/>
        </w:numPr>
        <w:rPr>
          <w:rFonts w:ascii="Arial" w:hAnsi="Arial" w:cs="Arial"/>
          <w:color w:val="0000FF"/>
          <w:sz w:val="24"/>
          <w:szCs w:val="24"/>
        </w:rPr>
      </w:pPr>
      <w:hyperlink w:anchor="_Vib_Intensity_(60%)" w:history="1">
        <w:r>
          <w:rPr>
            <w:rFonts w:ascii="Arial" w:hAnsi="Arial" w:cs="Arial"/>
            <w:color w:val="0000FF"/>
            <w:sz w:val="24"/>
            <w:szCs w:val="24"/>
          </w:rPr>
          <w:t>Vib Intensity (60%)</w:t>
        </w:r>
      </w:hyperlink>
    </w:p>
    <w:p w14:paraId="3DEA749C" w14:textId="32CCC591" w:rsidR="005F4ED0" w:rsidRDefault="005F4ED0" w:rsidP="005F4ED0">
      <w:pPr>
        <w:pStyle w:val="ListParagraph"/>
        <w:numPr>
          <w:ilvl w:val="0"/>
          <w:numId w:val="31"/>
        </w:numPr>
        <w:rPr>
          <w:rFonts w:ascii="Arial" w:hAnsi="Arial" w:cs="Arial"/>
          <w:color w:val="0000FF"/>
          <w:sz w:val="24"/>
          <w:szCs w:val="24"/>
        </w:rPr>
      </w:pPr>
      <w:hyperlink w:anchor="_Buzzer_Intensity_(Medium)" w:history="1">
        <w:r>
          <w:rPr>
            <w:rFonts w:ascii="Arial" w:hAnsi="Arial" w:cs="Arial"/>
            <w:color w:val="0000FF"/>
            <w:sz w:val="24"/>
            <w:szCs w:val="24"/>
          </w:rPr>
          <w:t>Buzzer Intensity (Medium)</w:t>
        </w:r>
      </w:hyperlink>
    </w:p>
    <w:p w14:paraId="5A9C6C0F" w14:textId="69BB1F91" w:rsidR="005F4ED0" w:rsidRPr="00DE007F" w:rsidRDefault="005F4ED0" w:rsidP="005F4ED0">
      <w:pPr>
        <w:pStyle w:val="ListParagraph"/>
        <w:numPr>
          <w:ilvl w:val="0"/>
          <w:numId w:val="31"/>
        </w:numPr>
        <w:rPr>
          <w:rFonts w:ascii="Arial" w:hAnsi="Arial" w:cs="Arial"/>
          <w:color w:val="0000FF"/>
          <w:sz w:val="24"/>
          <w:szCs w:val="24"/>
        </w:rPr>
      </w:pPr>
      <w:hyperlink w:anchor="_Active_Display_Line" w:history="1">
        <w:r>
          <w:rPr>
            <w:rFonts w:ascii="Arial" w:hAnsi="Arial" w:cs="Arial"/>
            <w:color w:val="0000FF"/>
            <w:sz w:val="24"/>
            <w:szCs w:val="24"/>
          </w:rPr>
          <w:t>Active Display Line (5/3)</w:t>
        </w:r>
      </w:hyperlink>
    </w:p>
    <w:p w14:paraId="79C9D0C0" w14:textId="71DCB3FE" w:rsidR="00497375" w:rsidRPr="00497375" w:rsidRDefault="00497375" w:rsidP="00497375">
      <w:pPr>
        <w:pStyle w:val="ListParagraph"/>
        <w:numPr>
          <w:ilvl w:val="0"/>
          <w:numId w:val="31"/>
        </w:numPr>
        <w:rPr>
          <w:rFonts w:ascii="Arial" w:hAnsi="Arial" w:cs="Arial"/>
          <w:color w:val="0000FF"/>
          <w:sz w:val="24"/>
          <w:szCs w:val="24"/>
        </w:rPr>
      </w:pPr>
      <w:hyperlink w:anchor="_Read_UTF8_File" w:history="1">
        <w:r>
          <w:rPr>
            <w:rStyle w:val="Hyperlink"/>
            <w:lang w:eastAsia="en-US"/>
          </w:rPr>
          <w:t>Read UTF8 File (On)</w:t>
        </w:r>
      </w:hyperlink>
    </w:p>
    <w:p w14:paraId="16683D71" w14:textId="6036A693" w:rsidR="00FE3743" w:rsidRPr="001C6DF7" w:rsidRDefault="008E3609" w:rsidP="001B2B24">
      <w:pPr>
        <w:pStyle w:val="Heading3"/>
        <w:rPr>
          <w:lang w:eastAsia="en-IN"/>
        </w:rPr>
      </w:pPr>
      <w:bookmarkStart w:id="371" w:name="_Toc138243177"/>
      <w:bookmarkStart w:id="372" w:name="_Toc138243988"/>
      <w:bookmarkStart w:id="373" w:name="_Toc138422767"/>
      <w:bookmarkStart w:id="374" w:name="_Toc138424025"/>
      <w:bookmarkStart w:id="375" w:name="_Toc138243178"/>
      <w:bookmarkStart w:id="376" w:name="_Toc138243989"/>
      <w:bookmarkStart w:id="377" w:name="_Toc138422768"/>
      <w:bookmarkStart w:id="378" w:name="_Toc138424026"/>
      <w:bookmarkStart w:id="379" w:name="Battery"/>
      <w:bookmarkStart w:id="380" w:name="_Battery"/>
      <w:bookmarkStart w:id="381" w:name="_Device_information_page"/>
      <w:bookmarkStart w:id="382" w:name="_Toc235114069"/>
      <w:bookmarkEnd w:id="371"/>
      <w:bookmarkEnd w:id="372"/>
      <w:bookmarkEnd w:id="373"/>
      <w:bookmarkEnd w:id="374"/>
      <w:bookmarkEnd w:id="375"/>
      <w:bookmarkEnd w:id="376"/>
      <w:bookmarkEnd w:id="377"/>
      <w:bookmarkEnd w:id="378"/>
      <w:bookmarkEnd w:id="379"/>
      <w:bookmarkEnd w:id="380"/>
      <w:bookmarkEnd w:id="381"/>
      <w:r>
        <w:rPr>
          <w:lang w:eastAsia="en-IN"/>
        </w:rPr>
        <w:t>Device information page 1</w:t>
      </w:r>
      <w:bookmarkEnd w:id="382"/>
    </w:p>
    <w:p w14:paraId="3DA67E10" w14:textId="1A9C0968" w:rsidR="008E3609" w:rsidRDefault="008E3609" w:rsidP="00FE3743">
      <w:pPr>
        <w:rPr>
          <w:lang w:eastAsia="en-IN"/>
        </w:rPr>
      </w:pPr>
      <w:r>
        <w:rPr>
          <w:lang w:eastAsia="en-IN"/>
        </w:rPr>
        <w:t>There are two pages for device basic Information in display. Device information page 1 displays Battery Status, Serial Number and Software Version.</w:t>
      </w:r>
    </w:p>
    <w:p w14:paraId="2D42F332" w14:textId="77777777" w:rsidR="008E3609" w:rsidRDefault="008E3609" w:rsidP="00FE3743">
      <w:pPr>
        <w:rPr>
          <w:lang w:eastAsia="en-IN"/>
        </w:rPr>
      </w:pPr>
    </w:p>
    <w:p w14:paraId="3809DA10" w14:textId="139E5EC6" w:rsidR="00FE3743" w:rsidRPr="001C6DF7" w:rsidRDefault="00FE3743" w:rsidP="00FE3743">
      <w:pPr>
        <w:rPr>
          <w:lang w:eastAsia="en-IN"/>
        </w:rPr>
      </w:pPr>
      <w:r>
        <w:rPr>
          <w:lang w:eastAsia="en-IN"/>
        </w:rPr>
        <w:t>The Battery status menu item displays the amount of energy remaining in the battery as a percentage of the total capacity of the battery. When the battery in the Slate gets to 10%, Dot 8 of the last cell of the last display line blinks on and off. This behavior is normal, indicating that the battery is low.</w:t>
      </w:r>
    </w:p>
    <w:p w14:paraId="6CFF72A0" w14:textId="77777777" w:rsidR="00FE3743" w:rsidRPr="001C6DF7" w:rsidRDefault="00FE3743" w:rsidP="00FE3743">
      <w:pPr>
        <w:rPr>
          <w:lang w:eastAsia="en-IN"/>
        </w:rPr>
      </w:pPr>
    </w:p>
    <w:p w14:paraId="1EDD43A9" w14:textId="0E266795" w:rsidR="00FE3743" w:rsidRDefault="007B5E69" w:rsidP="00FE3743">
      <w:pPr>
        <w:rPr>
          <w:strike/>
          <w:lang w:eastAsia="en-IN"/>
        </w:rPr>
      </w:pPr>
      <w:r>
        <w:rPr>
          <w:lang w:eastAsia="en-IN"/>
        </w:rPr>
        <w:t>When the unit is plugged in for charging, the message "-- Charging XX%" is displayed, where XX is the percentage of remaining energy</w:t>
      </w:r>
      <w:r>
        <w:rPr>
          <w:strike/>
          <w:lang w:eastAsia="en-IN"/>
        </w:rPr>
        <w:t>.</w:t>
      </w:r>
      <w:bookmarkStart w:id="383" w:name="Cursor-Blink-1"/>
      <w:bookmarkEnd w:id="383"/>
    </w:p>
    <w:p w14:paraId="036F2540" w14:textId="77777777" w:rsidR="004A596C" w:rsidRDefault="004A596C" w:rsidP="00FE3743">
      <w:pPr>
        <w:rPr>
          <w:strike/>
          <w:lang w:eastAsia="en-IN"/>
        </w:rPr>
      </w:pPr>
    </w:p>
    <w:p w14:paraId="1BA9C6FF" w14:textId="77777777" w:rsidR="004A596C" w:rsidRDefault="004A596C" w:rsidP="004A596C">
      <w:pPr>
        <w:rPr>
          <w:lang w:eastAsia="en-IN"/>
        </w:rPr>
      </w:pPr>
      <w:r>
        <w:rPr>
          <w:lang w:eastAsia="en-IN"/>
        </w:rPr>
        <w:t>The Serial Number item in the menu shows the serial number of the device you are using. This number is useful for service and warranty purposes.</w:t>
      </w:r>
    </w:p>
    <w:p w14:paraId="5B43EEE4" w14:textId="77777777" w:rsidR="004A596C" w:rsidRDefault="004A596C" w:rsidP="004A596C">
      <w:pPr>
        <w:rPr>
          <w:lang w:eastAsia="en-IN"/>
        </w:rPr>
      </w:pPr>
    </w:p>
    <w:p w14:paraId="58307AE4" w14:textId="77777777" w:rsidR="004A596C" w:rsidRPr="001479A7" w:rsidRDefault="004A596C" w:rsidP="004A596C">
      <w:pPr>
        <w:rPr>
          <w:lang w:eastAsia="en-IN"/>
        </w:rPr>
      </w:pPr>
      <w:r>
        <w:rPr>
          <w:lang w:eastAsia="en-IN"/>
        </w:rPr>
        <w:t>The Version item in the menu displays the version number of the software on your device. You may need the version number when talking to Customer Service. For the latest version of software, refer to the website.</w:t>
      </w:r>
    </w:p>
    <w:p w14:paraId="56E76367" w14:textId="77777777" w:rsidR="004A596C" w:rsidRPr="001479A7" w:rsidRDefault="004A596C" w:rsidP="004A596C">
      <w:pPr>
        <w:rPr>
          <w:lang w:eastAsia="en-IN"/>
        </w:rPr>
      </w:pPr>
    </w:p>
    <w:p w14:paraId="05DD59D0" w14:textId="77777777" w:rsidR="004A596C" w:rsidRDefault="004A596C" w:rsidP="004A596C">
      <w:pPr>
        <w:rPr>
          <w:lang w:eastAsia="en-IN"/>
        </w:rPr>
      </w:pPr>
      <w:r>
        <w:rPr>
          <w:lang w:eastAsia="en-IN"/>
        </w:rPr>
        <w:t>Note: The software version is shown in US computer braille (8 dot) only.</w:t>
      </w:r>
    </w:p>
    <w:p w14:paraId="1BC46C67" w14:textId="77777777" w:rsidR="004A596C" w:rsidRPr="000C3ED9" w:rsidRDefault="004A596C" w:rsidP="00FE3743">
      <w:pPr>
        <w:rPr>
          <w:rFonts w:ascii="Times New Roman" w:hAnsi="Times New Roman"/>
          <w:lang w:eastAsia="en-IN"/>
        </w:rPr>
      </w:pPr>
    </w:p>
    <w:p w14:paraId="7BF95CA5" w14:textId="419FF922" w:rsidR="002729C3" w:rsidRDefault="002729C3" w:rsidP="001B2B24">
      <w:pPr>
        <w:pStyle w:val="Heading3"/>
        <w:rPr>
          <w:lang w:eastAsia="en-IN"/>
        </w:rPr>
      </w:pPr>
      <w:bookmarkStart w:id="384" w:name="_Cursor_Blink_(1)"/>
      <w:bookmarkStart w:id="385" w:name="_Toc531853313"/>
      <w:bookmarkStart w:id="386" w:name="_Toc235114070"/>
      <w:bookmarkEnd w:id="384"/>
      <w:r>
        <w:rPr>
          <w:lang w:eastAsia="en-IN"/>
        </w:rPr>
        <w:t>Device information page 2</w:t>
      </w:r>
      <w:bookmarkEnd w:id="386"/>
    </w:p>
    <w:p w14:paraId="22BBBA0C" w14:textId="77777777" w:rsidR="00666666" w:rsidRDefault="00666666" w:rsidP="00666666">
      <w:pPr>
        <w:rPr>
          <w:lang w:eastAsia="en-IN"/>
        </w:rPr>
      </w:pPr>
      <w:r>
        <w:rPr>
          <w:lang w:eastAsia="en-IN"/>
        </w:rPr>
        <w:t>This menu item displays the Unit Bootloader version, Maintenance status and Auto sleep status.</w:t>
      </w:r>
    </w:p>
    <w:p w14:paraId="16DD155C" w14:textId="77777777" w:rsidR="00666666" w:rsidRDefault="00666666" w:rsidP="00666666">
      <w:pPr>
        <w:rPr>
          <w:lang w:eastAsia="en-IN"/>
        </w:rPr>
      </w:pPr>
    </w:p>
    <w:p w14:paraId="3A892A56" w14:textId="77777777" w:rsidR="00666666" w:rsidRDefault="00666666" w:rsidP="00666666">
      <w:pPr>
        <w:rPr>
          <w:lang w:eastAsia="en-IN"/>
        </w:rPr>
      </w:pPr>
      <w:r>
        <w:rPr>
          <w:lang w:eastAsia="en-IN"/>
        </w:rPr>
        <w:t xml:space="preserve">The Boot Version item in the menu displays the bootloader version number of the software on your device. You may need the boot version number when talking to Customer Service. </w:t>
      </w:r>
    </w:p>
    <w:p w14:paraId="3B29FCC2" w14:textId="77777777" w:rsidR="00666666" w:rsidRDefault="00666666" w:rsidP="00666666">
      <w:pPr>
        <w:rPr>
          <w:lang w:eastAsia="en-IN"/>
        </w:rPr>
      </w:pPr>
    </w:p>
    <w:p w14:paraId="54D27E4F" w14:textId="77777777" w:rsidR="00666666" w:rsidRDefault="00666666" w:rsidP="00666666">
      <w:pPr>
        <w:rPr>
          <w:lang w:eastAsia="en-IN"/>
        </w:rPr>
      </w:pPr>
      <w:r>
        <w:rPr>
          <w:lang w:eastAsia="en-IN"/>
        </w:rPr>
        <w:t>The Maintenance Status item in the menu displays whether the current maintenance status is On or Off. If the maintenance status is On, the device will operate all pins up and down every 24 hours while in power-off mode.</w:t>
      </w:r>
    </w:p>
    <w:p w14:paraId="2A4482C1" w14:textId="77777777" w:rsidR="00666666" w:rsidRDefault="00666666" w:rsidP="00666666">
      <w:pPr>
        <w:rPr>
          <w:lang w:eastAsia="en-IN"/>
        </w:rPr>
      </w:pPr>
    </w:p>
    <w:p w14:paraId="60A6E3D6" w14:textId="2158E8BA" w:rsidR="003E5728" w:rsidRDefault="00666666" w:rsidP="00666666">
      <w:pPr>
        <w:rPr>
          <w:lang w:eastAsia="en-IN"/>
        </w:rPr>
      </w:pPr>
      <w:r>
        <w:rPr>
          <w:lang w:eastAsia="en-IN"/>
        </w:rPr>
        <w:t xml:space="preserve">The Auto Sleep Status item in the menu displays whether the current auto sleep status is On or Off. If the auto sleep status is On, the device will go to sleep </w:t>
      </w:r>
      <w:r>
        <w:rPr>
          <w:lang w:eastAsia="en-IN"/>
        </w:rPr>
        <w:lastRenderedPageBreak/>
        <w:t>mode automatically when it remains inactive for more than 10 minutes. If the auto sleep status is Off, the device will not go to sleep mode automatically.</w:t>
      </w:r>
    </w:p>
    <w:p w14:paraId="3577894A" w14:textId="77777777" w:rsidR="002729C3" w:rsidRDefault="002729C3" w:rsidP="002729C3">
      <w:pPr>
        <w:rPr>
          <w:lang w:eastAsia="en-IN"/>
        </w:rPr>
      </w:pPr>
    </w:p>
    <w:p w14:paraId="760B96C1" w14:textId="45DA9BCC" w:rsidR="002729C3" w:rsidRPr="002729C3" w:rsidRDefault="002729C3" w:rsidP="00E94CE9">
      <w:pPr>
        <w:rPr>
          <w:lang w:eastAsia="en-IN"/>
        </w:rPr>
      </w:pPr>
      <w:r>
        <w:rPr>
          <w:lang w:eastAsia="en-IN"/>
        </w:rPr>
        <w:t>Note: The software version is shown in US computer braille (8 dot) only</w:t>
      </w:r>
    </w:p>
    <w:p w14:paraId="297974A6" w14:textId="3989F143" w:rsidR="00FE3743" w:rsidRPr="00F7035D" w:rsidRDefault="00FE3743" w:rsidP="001B2B24">
      <w:pPr>
        <w:pStyle w:val="Heading3"/>
        <w:rPr>
          <w:lang w:eastAsia="en-IN"/>
        </w:rPr>
      </w:pPr>
      <w:bookmarkStart w:id="387" w:name="_Toc235114071"/>
      <w:r>
        <w:rPr>
          <w:lang w:eastAsia="en-IN"/>
        </w:rPr>
        <w:t>Cursor Blink (1)</w:t>
      </w:r>
      <w:bookmarkEnd w:id="385"/>
      <w:bookmarkEnd w:id="387"/>
    </w:p>
    <w:p w14:paraId="337CDE5F" w14:textId="04617AC2" w:rsidR="00FE3743" w:rsidRPr="000C3ED9" w:rsidRDefault="00FE3743" w:rsidP="00FE3743">
      <w:pPr>
        <w:rPr>
          <w:rFonts w:ascii="Times New Roman" w:hAnsi="Times New Roman"/>
          <w:lang w:eastAsia="en-IN"/>
        </w:rPr>
      </w:pPr>
      <w:r>
        <w:rPr>
          <w:lang w:eastAsia="en-IN"/>
        </w:rPr>
        <w:t xml:space="preserve">The Cursor Blink option works only while editing in the Edit Box or Editor mode. This option allows selecting the number of seconds between blinks. The default setting for the Cursor Blink option is one second between blinks. The setting choices are 1, 2, 3, 4, 5, 10, 15, 20, 25, 30, 45 and 60  seconds, and 0 </w:t>
      </w:r>
      <w:bookmarkStart w:id="388" w:name="Sort-Name-Ascend"/>
      <w:bookmarkEnd w:id="388"/>
      <w:r>
        <w:rPr>
          <w:lang w:eastAsia="en-IN"/>
        </w:rPr>
        <w:t>where the cursor does not blink. To make a selection, press Select.</w:t>
      </w:r>
    </w:p>
    <w:p w14:paraId="586BA2B9" w14:textId="77777777" w:rsidR="00FE3743" w:rsidRPr="00F7035D" w:rsidRDefault="00FE3743" w:rsidP="001B2B24">
      <w:pPr>
        <w:pStyle w:val="Heading3"/>
        <w:rPr>
          <w:lang w:eastAsia="en-IN"/>
        </w:rPr>
      </w:pPr>
      <w:bookmarkStart w:id="389" w:name="_Sort_(Name:_Ascend)"/>
      <w:bookmarkStart w:id="390" w:name="_Toc531853314"/>
      <w:bookmarkStart w:id="391" w:name="_Toc235114072"/>
      <w:bookmarkEnd w:id="389"/>
      <w:r>
        <w:rPr>
          <w:lang w:eastAsia="en-IN"/>
        </w:rPr>
        <w:t>Sort (Name: Ascend)</w:t>
      </w:r>
      <w:bookmarkEnd w:id="390"/>
      <w:bookmarkEnd w:id="391"/>
    </w:p>
    <w:p w14:paraId="344E8699" w14:textId="2C783625" w:rsidR="00FE3743" w:rsidRPr="000C3ED9" w:rsidRDefault="00FE3743" w:rsidP="00FE3743">
      <w:pPr>
        <w:rPr>
          <w:lang w:eastAsia="en-IN"/>
        </w:rPr>
      </w:pPr>
      <w:r>
        <w:rPr>
          <w:lang w:eastAsia="en-IN"/>
        </w:rPr>
        <w:t xml:space="preserve">The Sort menu item lets you change the order in which files on the SD card or USB drive are displayed using the Slate's built-in File Manager. The sorting categories are:  Name, Date, Size, and Last Read. </w:t>
      </w:r>
    </w:p>
    <w:p w14:paraId="438E6AEE" w14:textId="77777777" w:rsidR="00FE3743" w:rsidRPr="000C3ED9" w:rsidRDefault="00FE3743" w:rsidP="00FE3743">
      <w:pPr>
        <w:rPr>
          <w:lang w:eastAsia="en-IN"/>
        </w:rPr>
      </w:pPr>
    </w:p>
    <w:p w14:paraId="45EA0A1D" w14:textId="0F7E8A4E" w:rsidR="00FE3743" w:rsidRPr="000C3ED9" w:rsidRDefault="00FE3743" w:rsidP="00FE3743">
      <w:pPr>
        <w:rPr>
          <w:lang w:eastAsia="en-IN"/>
        </w:rPr>
      </w:pPr>
      <w:r>
        <w:rPr>
          <w:lang w:eastAsia="en-IN"/>
        </w:rPr>
        <w:t>Additionally, you may sort files within the selected category in ascending or descending order. After selecting a category, press the Right Arrow until you reach either Ascend or Descend in the list and press the Select button. The Slate displays the files in the selected order. The default setting for this menu item is Ascending (A to Z). To return to the File Manager, press Dot 7 from Stand-Alone mode.</w:t>
      </w:r>
    </w:p>
    <w:p w14:paraId="3E92DBCB" w14:textId="77777777" w:rsidR="00FE3743" w:rsidRPr="00F7035D" w:rsidRDefault="00FE3743" w:rsidP="001B2B24">
      <w:pPr>
        <w:pStyle w:val="Heading3"/>
        <w:rPr>
          <w:lang w:eastAsia="en-IN"/>
        </w:rPr>
      </w:pPr>
      <w:bookmarkStart w:id="392" w:name="Split-Words-Off"/>
      <w:bookmarkStart w:id="393" w:name="_Split_Words_(Off)"/>
      <w:bookmarkStart w:id="394" w:name="_Toc531853315"/>
      <w:bookmarkStart w:id="395" w:name="_Toc235114073"/>
      <w:bookmarkEnd w:id="392"/>
      <w:bookmarkEnd w:id="393"/>
      <w:r>
        <w:rPr>
          <w:lang w:eastAsia="en-IN"/>
        </w:rPr>
        <w:t>Split Words (Off)</w:t>
      </w:r>
      <w:bookmarkEnd w:id="394"/>
      <w:bookmarkEnd w:id="395"/>
    </w:p>
    <w:p w14:paraId="2306CBBF" w14:textId="21DF59F9" w:rsidR="00FE3743" w:rsidRPr="000C3ED9" w:rsidRDefault="00FE3743" w:rsidP="00FE3743">
      <w:pPr>
        <w:rPr>
          <w:lang w:eastAsia="en-IN"/>
        </w:rPr>
      </w:pPr>
      <w:r>
        <w:rPr>
          <w:lang w:eastAsia="en-IN"/>
        </w:rPr>
        <w:t>The default setting for Split Words is Off. In the default setting, the Reader tries to put as much content on the display as possible without splitting a word. However, if you want full cells of braille, no matter the content, set Split Words to On. When Split Words is on, the Reader shows partial words. When you pan to the next cells of braille, the remainder of that word appears at the beginning of the line. To make a selection, press Select.</w:t>
      </w:r>
    </w:p>
    <w:p w14:paraId="56C31F6C" w14:textId="77777777" w:rsidR="00FE3743" w:rsidRPr="00F7035D" w:rsidRDefault="00FE3743" w:rsidP="001B2B24">
      <w:pPr>
        <w:pStyle w:val="Heading3"/>
        <w:rPr>
          <w:lang w:eastAsia="en-IN"/>
        </w:rPr>
      </w:pPr>
      <w:bookmarkStart w:id="396" w:name="Filter-Dot-7-On"/>
      <w:bookmarkStart w:id="397" w:name="_Filter_Dot_7"/>
      <w:bookmarkStart w:id="398" w:name="_Toc531853316"/>
      <w:bookmarkStart w:id="399" w:name="_Toc235114074"/>
      <w:bookmarkEnd w:id="396"/>
      <w:bookmarkEnd w:id="397"/>
      <w:r>
        <w:rPr>
          <w:lang w:eastAsia="en-IN"/>
        </w:rPr>
        <w:t>Filter Dot 7 (On)</w:t>
      </w:r>
      <w:bookmarkEnd w:id="398"/>
      <w:bookmarkEnd w:id="399"/>
    </w:p>
    <w:p w14:paraId="1699658D" w14:textId="03A490AE" w:rsidR="00FE3743" w:rsidRPr="000C3ED9" w:rsidRDefault="00FE3743" w:rsidP="00FE3743">
      <w:pPr>
        <w:rPr>
          <w:lang w:eastAsia="en-IN"/>
        </w:rPr>
      </w:pPr>
      <w:r>
        <w:rPr>
          <w:lang w:eastAsia="en-IN"/>
        </w:rPr>
        <w:t>The default setting for Filter Dot 7 is On. The Filter Dot 7 menu item lets you turn off the Dot 7 that frequently appears in some BRL and BRF files. The Dot 7 is filtered by default, but if you want to make a BRL or BRF file that uses eight-dot braille, turn this setting off.</w:t>
      </w:r>
      <w:bookmarkStart w:id="400" w:name="Wrapping-On"/>
      <w:bookmarkEnd w:id="400"/>
      <w:r>
        <w:rPr>
          <w:lang w:eastAsia="en-IN"/>
        </w:rPr>
        <w:t xml:space="preserve"> To make a selection, press Select.</w:t>
      </w:r>
    </w:p>
    <w:p w14:paraId="15D99A9B" w14:textId="77777777" w:rsidR="00FE3743" w:rsidRPr="00F7035D" w:rsidRDefault="00FE3743" w:rsidP="001B2B24">
      <w:pPr>
        <w:pStyle w:val="Heading3"/>
        <w:rPr>
          <w:lang w:eastAsia="en-IN"/>
        </w:rPr>
      </w:pPr>
      <w:bookmarkStart w:id="401" w:name="_Wrapping_(On)"/>
      <w:bookmarkStart w:id="402" w:name="_Toc531853317"/>
      <w:bookmarkStart w:id="403" w:name="_Toc235114075"/>
      <w:bookmarkEnd w:id="401"/>
      <w:r>
        <w:rPr>
          <w:lang w:eastAsia="en-IN"/>
        </w:rPr>
        <w:t>Wrapping (On)</w:t>
      </w:r>
      <w:bookmarkEnd w:id="402"/>
      <w:bookmarkEnd w:id="403"/>
    </w:p>
    <w:p w14:paraId="580CF19E" w14:textId="1EF10CE7" w:rsidR="00FE3743" w:rsidRPr="000C3ED9" w:rsidRDefault="00FE3743" w:rsidP="00FE3743">
      <w:pPr>
        <w:rPr>
          <w:lang w:eastAsia="en-IN"/>
        </w:rPr>
      </w:pPr>
      <w:r>
        <w:rPr>
          <w:lang w:eastAsia="en-IN"/>
        </w:rPr>
        <w:t>The default setting for Wrapping is On. The Wrapping option is the Slate's way of reflowing files that are already formatted for embossing. Normally, formatted files contain line-end indicators every 38-40 characters, which starts a new line. This option eliminates extra spaces, making it easier to read on a the display. To make a selection, press Select.</w:t>
      </w:r>
    </w:p>
    <w:p w14:paraId="039E14EA" w14:textId="77777777" w:rsidR="00FE3743" w:rsidRPr="00F7035D" w:rsidRDefault="00FE3743" w:rsidP="001B2B24">
      <w:pPr>
        <w:pStyle w:val="Heading3"/>
        <w:rPr>
          <w:lang w:eastAsia="en-IN"/>
        </w:rPr>
      </w:pPr>
      <w:bookmarkStart w:id="404" w:name="Compress-Spaces-On"/>
      <w:bookmarkStart w:id="405" w:name="_Compress_Spaces_(On)"/>
      <w:bookmarkStart w:id="406" w:name="_Toc531853318"/>
      <w:bookmarkStart w:id="407" w:name="_Toc235114076"/>
      <w:bookmarkEnd w:id="404"/>
      <w:bookmarkEnd w:id="405"/>
      <w:r>
        <w:rPr>
          <w:lang w:eastAsia="en-IN"/>
        </w:rPr>
        <w:lastRenderedPageBreak/>
        <w:t>Compress Spaces (On)</w:t>
      </w:r>
      <w:bookmarkEnd w:id="406"/>
      <w:bookmarkEnd w:id="407"/>
    </w:p>
    <w:p w14:paraId="629518AB" w14:textId="0DA1B3AE" w:rsidR="00FE3743" w:rsidRPr="000C3ED9" w:rsidRDefault="00FE3743" w:rsidP="00FE3743">
      <w:pPr>
        <w:rPr>
          <w:lang w:eastAsia="en-IN"/>
        </w:rPr>
      </w:pPr>
      <w:r>
        <w:rPr>
          <w:lang w:eastAsia="en-IN"/>
        </w:rPr>
        <w:t>Carriage returns, blank lines, and tabs represent extra spaces (or white space) in a document. These spaces take up a lot of room and therefore slow down reading on a braille display. The Compress Spaces option eliminates superfluous blank lines and spaces. If multiple blank lines or spaces appear in the file, they are compressed to a single space. This setting is especially useful when reading formatted text files that contain many blank lines.</w:t>
      </w:r>
    </w:p>
    <w:p w14:paraId="0CE032CA" w14:textId="77777777" w:rsidR="00FE3743" w:rsidRPr="000C3ED9" w:rsidRDefault="00FE3743" w:rsidP="00FE3743">
      <w:pPr>
        <w:rPr>
          <w:lang w:eastAsia="en-IN"/>
        </w:rPr>
      </w:pPr>
    </w:p>
    <w:p w14:paraId="51D93190" w14:textId="29C35765" w:rsidR="00D470DF" w:rsidRDefault="00FE3743" w:rsidP="00FE3743">
      <w:pPr>
        <w:rPr>
          <w:lang w:eastAsia="en-IN"/>
        </w:rPr>
      </w:pPr>
      <w:r>
        <w:rPr>
          <w:lang w:eastAsia="en-IN"/>
        </w:rPr>
        <w:t>The default setting for Compress Spaces is On. To make a selection, press Select.</w:t>
      </w:r>
      <w:bookmarkStart w:id="408" w:name="_Toc531853319"/>
    </w:p>
    <w:p w14:paraId="2E0EA833" w14:textId="1690F07F" w:rsidR="000120C2" w:rsidRPr="00DE04EE" w:rsidRDefault="00825737" w:rsidP="000120C2">
      <w:pPr>
        <w:pStyle w:val="Heading3"/>
        <w:rPr>
          <w:lang w:eastAsia="en-IN"/>
        </w:rPr>
      </w:pPr>
      <w:bookmarkStart w:id="409" w:name="_Paragraph_Wrapping_(On)"/>
      <w:bookmarkStart w:id="410" w:name="_Toc235114077"/>
      <w:bookmarkEnd w:id="409"/>
      <w:r>
        <w:rPr>
          <w:lang w:eastAsia="en-IN"/>
        </w:rPr>
        <w:t>Indents (On)</w:t>
      </w:r>
      <w:bookmarkEnd w:id="410"/>
    </w:p>
    <w:p w14:paraId="78AA2A66" w14:textId="64C6B628" w:rsidR="00D22118" w:rsidRDefault="00D22118" w:rsidP="0013494F">
      <w:pPr>
        <w:rPr>
          <w:lang w:eastAsia="en-IN"/>
        </w:rPr>
      </w:pPr>
    </w:p>
    <w:p w14:paraId="448E6D1E" w14:textId="77777777" w:rsidR="00D22118" w:rsidRDefault="00D22118" w:rsidP="00D22118">
      <w:pPr>
        <w:rPr>
          <w:lang w:eastAsia="en-IN"/>
        </w:rPr>
      </w:pPr>
      <w:r>
        <w:rPr>
          <w:lang w:eastAsia="en-IN"/>
        </w:rPr>
        <w:t xml:space="preserve">Indent lets you choose if the Compress Spaces setting should be applied to the leading spaces of paragraphs or not. If Indents is set to on, the paragraph is displayed with leading spaces if present, regardless of the Compress Spaces setting. </w:t>
      </w:r>
    </w:p>
    <w:p w14:paraId="26FCE899" w14:textId="77777777" w:rsidR="00D22118" w:rsidRDefault="00D22118" w:rsidP="00D22118">
      <w:pPr>
        <w:rPr>
          <w:lang w:eastAsia="en-IN"/>
        </w:rPr>
      </w:pPr>
    </w:p>
    <w:p w14:paraId="4F74011C" w14:textId="77777777" w:rsidR="00D22118" w:rsidRDefault="00D22118" w:rsidP="00D22118">
      <w:pPr>
        <w:rPr>
          <w:lang w:eastAsia="en-IN"/>
        </w:rPr>
      </w:pPr>
      <w:r>
        <w:rPr>
          <w:lang w:eastAsia="en-IN"/>
        </w:rPr>
        <w:t>If Indents is set to off, the Compress Spaces setting is applied to the leading spaces of the paragraph. The default setting for Indents is On.</w:t>
      </w:r>
    </w:p>
    <w:p w14:paraId="484EF1D2" w14:textId="0B5255C9" w:rsidR="00FE3743" w:rsidRPr="00DE04EE" w:rsidRDefault="00544AC0" w:rsidP="001B2B24">
      <w:pPr>
        <w:pStyle w:val="Heading3"/>
        <w:rPr>
          <w:lang w:eastAsia="en-IN"/>
        </w:rPr>
      </w:pPr>
      <w:bookmarkStart w:id="411" w:name="_Scroll_rate_(Value)_1"/>
      <w:bookmarkStart w:id="412" w:name="_Toc138243187"/>
      <w:bookmarkStart w:id="413" w:name="_Toc138243998"/>
      <w:bookmarkStart w:id="414" w:name="_Toc138422777"/>
      <w:bookmarkStart w:id="415" w:name="_Toc138424035"/>
      <w:bookmarkStart w:id="416" w:name="_Toc138243188"/>
      <w:bookmarkStart w:id="417" w:name="_Toc138243999"/>
      <w:bookmarkStart w:id="418" w:name="_Toc138422778"/>
      <w:bookmarkStart w:id="419" w:name="_Toc138424036"/>
      <w:bookmarkStart w:id="420" w:name="_Tone_(On)"/>
      <w:bookmarkStart w:id="421" w:name="_Toc138243189"/>
      <w:bookmarkStart w:id="422" w:name="_Toc138244000"/>
      <w:bookmarkStart w:id="423" w:name="_Toc138422779"/>
      <w:bookmarkStart w:id="424" w:name="_Toc138424037"/>
      <w:bookmarkStart w:id="425" w:name="_Toc138243190"/>
      <w:bookmarkStart w:id="426" w:name="_Toc138244001"/>
      <w:bookmarkStart w:id="427" w:name="_Toc138422780"/>
      <w:bookmarkStart w:id="428" w:name="_Toc138424038"/>
      <w:bookmarkStart w:id="429" w:name="_Toc138243191"/>
      <w:bookmarkStart w:id="430" w:name="_Toc138244002"/>
      <w:bookmarkStart w:id="431" w:name="_Toc138422781"/>
      <w:bookmarkStart w:id="432" w:name="_Toc138424039"/>
      <w:bookmarkStart w:id="433" w:name="_Toc138243192"/>
      <w:bookmarkStart w:id="434" w:name="_Toc138244003"/>
      <w:bookmarkStart w:id="435" w:name="_Toc138422782"/>
      <w:bookmarkStart w:id="436" w:name="_Toc138424040"/>
      <w:bookmarkStart w:id="437" w:name="_Navigation_sounds_"/>
      <w:bookmarkStart w:id="438" w:name="_Toc138243193"/>
      <w:bookmarkStart w:id="439" w:name="_Toc138244004"/>
      <w:bookmarkStart w:id="440" w:name="_Toc138422783"/>
      <w:bookmarkStart w:id="441" w:name="_Toc138424041"/>
      <w:bookmarkStart w:id="442" w:name="_Toc138243194"/>
      <w:bookmarkStart w:id="443" w:name="_Toc138244005"/>
      <w:bookmarkStart w:id="444" w:name="_Toc138422784"/>
      <w:bookmarkStart w:id="445" w:name="_Toc138424042"/>
      <w:bookmarkStart w:id="446" w:name="_Error_sounds_"/>
      <w:bookmarkStart w:id="447" w:name="_Toc138243195"/>
      <w:bookmarkStart w:id="448" w:name="_Toc138244006"/>
      <w:bookmarkStart w:id="449" w:name="_Toc138422785"/>
      <w:bookmarkStart w:id="450" w:name="_Toc138424043"/>
      <w:bookmarkStart w:id="451" w:name="_Toc138243196"/>
      <w:bookmarkStart w:id="452" w:name="_Toc138244007"/>
      <w:bookmarkStart w:id="453" w:name="_Toc138422786"/>
      <w:bookmarkStart w:id="454" w:name="_Toc138424044"/>
      <w:bookmarkStart w:id="455" w:name="_Toc138243197"/>
      <w:bookmarkStart w:id="456" w:name="_Toc138244008"/>
      <w:bookmarkStart w:id="457" w:name="_Toc138422787"/>
      <w:bookmarkStart w:id="458" w:name="_Toc138424045"/>
      <w:bookmarkStart w:id="459" w:name="_Toc138243198"/>
      <w:bookmarkStart w:id="460" w:name="_Toc138244009"/>
      <w:bookmarkStart w:id="461" w:name="_Toc138422788"/>
      <w:bookmarkStart w:id="462" w:name="_Toc138424046"/>
      <w:bookmarkStart w:id="463" w:name="_Volume_(5)"/>
      <w:bookmarkStart w:id="464" w:name="_Toc138243199"/>
      <w:bookmarkStart w:id="465" w:name="_Toc138244010"/>
      <w:bookmarkStart w:id="466" w:name="_Toc138422789"/>
      <w:bookmarkStart w:id="467" w:name="_Toc138424047"/>
      <w:bookmarkStart w:id="468" w:name="_Toc138243200"/>
      <w:bookmarkStart w:id="469" w:name="_Toc138244011"/>
      <w:bookmarkStart w:id="470" w:name="_Toc138422790"/>
      <w:bookmarkStart w:id="471" w:name="_Toc138424048"/>
      <w:bookmarkStart w:id="472" w:name="_Vibration_(On)"/>
      <w:bookmarkStart w:id="473" w:name="_Toc138243201"/>
      <w:bookmarkStart w:id="474" w:name="_Toc138244012"/>
      <w:bookmarkStart w:id="475" w:name="_Toc138422791"/>
      <w:bookmarkStart w:id="476" w:name="_Toc138424049"/>
      <w:bookmarkStart w:id="477" w:name="_Toc138243202"/>
      <w:bookmarkStart w:id="478" w:name="_Toc138244013"/>
      <w:bookmarkStart w:id="479" w:name="_Toc138422792"/>
      <w:bookmarkStart w:id="480" w:name="_Toc138424050"/>
      <w:bookmarkStart w:id="481" w:name="_Toc138243203"/>
      <w:bookmarkStart w:id="482" w:name="_Toc138244014"/>
      <w:bookmarkStart w:id="483" w:name="_Toc138422793"/>
      <w:bookmarkStart w:id="484" w:name="_Toc138424051"/>
      <w:bookmarkStart w:id="485" w:name="_Toc138243204"/>
      <w:bookmarkStart w:id="486" w:name="_Toc138244015"/>
      <w:bookmarkStart w:id="487" w:name="_Toc138422794"/>
      <w:bookmarkStart w:id="488" w:name="_Toc138424052"/>
      <w:bookmarkStart w:id="489" w:name="_Toc521073234"/>
      <w:bookmarkStart w:id="490" w:name="Load-Files"/>
      <w:bookmarkStart w:id="491" w:name="_Load_Files"/>
      <w:bookmarkStart w:id="492" w:name="_Load_Language"/>
      <w:bookmarkStart w:id="493" w:name="_Toc235114078"/>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lang w:eastAsia="en-IN"/>
        </w:rPr>
        <w:t>Profile 1</w:t>
      </w:r>
      <w:bookmarkEnd w:id="493"/>
    </w:p>
    <w:p w14:paraId="6150C445" w14:textId="10DECBC1" w:rsidR="00B339FF" w:rsidRPr="000C3ED9" w:rsidRDefault="00C41C62" w:rsidP="00B339FF">
      <w:pPr>
        <w:pStyle w:val="NormalWeb"/>
        <w:spacing w:before="0" w:beforeAutospacing="0" w:after="0" w:afterAutospacing="0"/>
        <w:rPr>
          <w:rFonts w:ascii="Arial" w:hAnsi="Arial" w:cs="Arial"/>
        </w:rPr>
      </w:pPr>
      <w:r>
        <w:rPr>
          <w:rFonts w:ascii="Arial" w:hAnsi="Arial" w:cs="Arial"/>
        </w:rPr>
        <w:t>The Profile 1 settings are configured by default for using the device with UEB Grade 1. However, it can be configured to select any of the available languages and encoding schemes. The default configurations are as follows:</w:t>
      </w:r>
    </w:p>
    <w:p w14:paraId="4E809CF2" w14:textId="77777777" w:rsidR="00B339FF" w:rsidRPr="000C3ED9" w:rsidRDefault="00B339FF" w:rsidP="00B339FF">
      <w:pPr>
        <w:pStyle w:val="NormalWeb"/>
        <w:spacing w:before="0" w:beforeAutospacing="0" w:after="0" w:afterAutospacing="0"/>
        <w:rPr>
          <w:rFonts w:ascii="Arial" w:hAnsi="Arial" w:cs="Arial"/>
        </w:rPr>
      </w:pPr>
    </w:p>
    <w:p w14:paraId="37D8EBED" w14:textId="0155EA44" w:rsidR="00A14589" w:rsidRPr="001D2743" w:rsidRDefault="009F34A2">
      <w:pPr>
        <w:pStyle w:val="NormalWeb"/>
        <w:numPr>
          <w:ilvl w:val="0"/>
          <w:numId w:val="22"/>
        </w:numPr>
        <w:spacing w:before="0" w:beforeAutospacing="0" w:after="0" w:afterAutospacing="0"/>
      </w:pPr>
      <w:r>
        <w:rPr>
          <w:rFonts w:ascii="Arial" w:hAnsi="Arial" w:cs="Arial"/>
        </w:rPr>
        <w:t>System</w:t>
      </w:r>
      <w:r>
        <w:rPr>
          <w:rFonts w:ascii="Arial" w:hAnsi="Arial"/>
        </w:rPr>
        <w:t xml:space="preserve"> Language</w:t>
      </w:r>
      <w:bookmarkEnd w:id="408"/>
      <w:r>
        <w:rPr>
          <w:rFonts w:ascii="Arial" w:hAnsi="Arial" w:cs="Arial"/>
        </w:rPr>
        <w:t>: UEB Grade 1 (uncontracted)</w:t>
      </w:r>
    </w:p>
    <w:p w14:paraId="15B5F072" w14:textId="0D81EEA6" w:rsidR="009F34A2" w:rsidRPr="001D2743" w:rsidRDefault="009F34A2">
      <w:pPr>
        <w:pStyle w:val="NormalWeb"/>
        <w:numPr>
          <w:ilvl w:val="0"/>
          <w:numId w:val="22"/>
        </w:numPr>
        <w:spacing w:before="0" w:beforeAutospacing="0" w:after="0" w:afterAutospacing="0"/>
        <w:rPr>
          <w:rFonts w:ascii="Arial" w:hAnsi="Arial" w:cs="Arial"/>
        </w:rPr>
      </w:pPr>
      <w:r>
        <w:rPr>
          <w:rFonts w:ascii="Arial" w:hAnsi="Arial" w:cs="Arial"/>
        </w:rPr>
        <w:t>Read/Edit Language: UEB Grade 1 (uncontracted)</w:t>
      </w:r>
    </w:p>
    <w:p w14:paraId="168B9CA1" w14:textId="68F79902" w:rsidR="00093B98" w:rsidRPr="001D2743" w:rsidRDefault="009F34A2">
      <w:pPr>
        <w:pStyle w:val="NormalWeb"/>
        <w:numPr>
          <w:ilvl w:val="0"/>
          <w:numId w:val="22"/>
        </w:numPr>
        <w:spacing w:before="0" w:beforeAutospacing="0" w:after="0" w:afterAutospacing="0"/>
        <w:rPr>
          <w:rFonts w:ascii="Arial" w:hAnsi="Arial" w:cs="Arial"/>
        </w:rPr>
      </w:pPr>
      <w:r>
        <w:rPr>
          <w:rFonts w:ascii="Arial" w:hAnsi="Arial" w:cs="Arial"/>
        </w:rPr>
        <w:t xml:space="preserve">Editor Encoding: ANSI </w:t>
      </w:r>
    </w:p>
    <w:p w14:paraId="69F9003F" w14:textId="4A2A9752" w:rsidR="00FE3743" w:rsidRPr="001D2743" w:rsidRDefault="00544AC0" w:rsidP="001B2B24">
      <w:pPr>
        <w:pStyle w:val="Heading3"/>
        <w:rPr>
          <w:lang w:eastAsia="en-IN"/>
        </w:rPr>
      </w:pPr>
      <w:bookmarkStart w:id="494" w:name="_Toc519261721"/>
      <w:bookmarkStart w:id="495" w:name="_Toc519261722"/>
      <w:bookmarkStart w:id="496" w:name="_Toc519261723"/>
      <w:bookmarkStart w:id="497" w:name="_Toc519261724"/>
      <w:bookmarkStart w:id="498" w:name="_Toc519261725"/>
      <w:bookmarkStart w:id="499" w:name="_Toc519261726"/>
      <w:bookmarkStart w:id="500" w:name="_Toc519261727"/>
      <w:bookmarkStart w:id="501" w:name="_Toc519261728"/>
      <w:bookmarkStart w:id="502" w:name="_Toc519261729"/>
      <w:bookmarkStart w:id="503" w:name="_Toc519261730"/>
      <w:bookmarkStart w:id="504" w:name="_Toc519261732"/>
      <w:bookmarkStart w:id="505" w:name="_Toc519261734"/>
      <w:bookmarkStart w:id="506" w:name="_Toc519261735"/>
      <w:bookmarkStart w:id="507" w:name="_Toc493075380"/>
      <w:bookmarkStart w:id="508" w:name="_Toc493075503"/>
      <w:bookmarkStart w:id="509" w:name="_Toc493084529"/>
      <w:bookmarkStart w:id="510" w:name="Switch-Files"/>
      <w:bookmarkStart w:id="511" w:name="_Switch_Files"/>
      <w:bookmarkStart w:id="512" w:name="_Switch_Language"/>
      <w:bookmarkStart w:id="513" w:name="_Toc235114079"/>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lang w:eastAsia="en-IN"/>
        </w:rPr>
        <w:t>Profile 2</w:t>
      </w:r>
      <w:bookmarkEnd w:id="513"/>
      <w:r>
        <w:rPr>
          <w:lang w:eastAsia="en-IN"/>
        </w:rPr>
        <w:t xml:space="preserve"> </w:t>
      </w:r>
    </w:p>
    <w:p w14:paraId="694CE118" w14:textId="04E6789A" w:rsidR="006E4D5C" w:rsidRPr="001D2743" w:rsidRDefault="001B7719" w:rsidP="00F11EB8">
      <w:r>
        <w:t xml:space="preserve">The profile 2 default settings are configured for using </w:t>
      </w:r>
      <w:r>
        <w:rPr>
          <w:rFonts w:cs="Arial"/>
        </w:rPr>
        <w:t>the device with the UEB Grade 2. However, it can be configured to select any of the available languages and encoding schemes. The default profile 2 configurations are as follows.</w:t>
      </w:r>
    </w:p>
    <w:p w14:paraId="4BFE410F" w14:textId="77777777" w:rsidR="00244021" w:rsidRPr="001D2743" w:rsidRDefault="00244021" w:rsidP="00F11EB8"/>
    <w:p w14:paraId="187C45C6" w14:textId="49F7888D" w:rsidR="00244021" w:rsidRPr="001D2743" w:rsidRDefault="00244021">
      <w:pPr>
        <w:pStyle w:val="ListParagraph"/>
        <w:numPr>
          <w:ilvl w:val="0"/>
          <w:numId w:val="58"/>
        </w:numPr>
        <w:rPr>
          <w:rFonts w:ascii="Arial" w:hAnsi="Arial" w:cs="Arial"/>
        </w:rPr>
      </w:pPr>
      <w:r>
        <w:rPr>
          <w:rFonts w:ascii="Arial" w:hAnsi="Arial" w:cs="Arial"/>
          <w:sz w:val="24"/>
          <w:szCs w:val="24"/>
        </w:rPr>
        <w:t>System Language: UEB Grade 2 (contracted)</w:t>
      </w:r>
    </w:p>
    <w:p w14:paraId="728D6BC2" w14:textId="1138E48A" w:rsidR="00244021" w:rsidRPr="001D2743" w:rsidRDefault="00244021">
      <w:pPr>
        <w:pStyle w:val="ListParagraph"/>
        <w:numPr>
          <w:ilvl w:val="0"/>
          <w:numId w:val="58"/>
        </w:numPr>
        <w:rPr>
          <w:rFonts w:ascii="Arial" w:hAnsi="Arial" w:cs="Arial"/>
        </w:rPr>
      </w:pPr>
      <w:r>
        <w:rPr>
          <w:rFonts w:ascii="Arial" w:hAnsi="Arial" w:cs="Arial"/>
          <w:sz w:val="24"/>
          <w:szCs w:val="24"/>
        </w:rPr>
        <w:t>Read/Edit Language: UEB Grade 2 (contracted)</w:t>
      </w:r>
    </w:p>
    <w:p w14:paraId="366BDF79" w14:textId="4FDF06CB" w:rsidR="00244021" w:rsidRPr="001D2743" w:rsidRDefault="00244021">
      <w:pPr>
        <w:pStyle w:val="ListParagraph"/>
        <w:numPr>
          <w:ilvl w:val="0"/>
          <w:numId w:val="58"/>
        </w:numPr>
        <w:rPr>
          <w:rFonts w:ascii="Arial" w:hAnsi="Arial" w:cs="Arial"/>
        </w:rPr>
      </w:pPr>
      <w:r>
        <w:rPr>
          <w:rFonts w:ascii="Arial" w:hAnsi="Arial" w:cs="Arial"/>
          <w:sz w:val="24"/>
          <w:szCs w:val="24"/>
        </w:rPr>
        <w:t xml:space="preserve">Editor Encoding: ANSI  </w:t>
      </w:r>
    </w:p>
    <w:p w14:paraId="104C94BD" w14:textId="2BA84FC6" w:rsidR="00FE3743" w:rsidRPr="001D2743" w:rsidRDefault="00544AC0" w:rsidP="001B2B24">
      <w:pPr>
        <w:pStyle w:val="Heading3"/>
      </w:pPr>
      <w:bookmarkStart w:id="514" w:name="_Toc519532318"/>
      <w:bookmarkStart w:id="515" w:name="_Toc519533858"/>
      <w:bookmarkStart w:id="516" w:name="_Toc521073237"/>
      <w:bookmarkStart w:id="517" w:name="_Toc504838781"/>
      <w:bookmarkStart w:id="518" w:name="_Toc504838916"/>
      <w:bookmarkStart w:id="519" w:name="_Toc504839050"/>
      <w:bookmarkStart w:id="520" w:name="Encoding"/>
      <w:bookmarkStart w:id="521" w:name="_Encoding"/>
      <w:bookmarkStart w:id="522" w:name="_Toc235114080"/>
      <w:bookmarkEnd w:id="514"/>
      <w:bookmarkEnd w:id="515"/>
      <w:bookmarkEnd w:id="516"/>
      <w:bookmarkEnd w:id="517"/>
      <w:bookmarkEnd w:id="518"/>
      <w:bookmarkEnd w:id="519"/>
      <w:bookmarkEnd w:id="520"/>
      <w:bookmarkEnd w:id="521"/>
      <w:r>
        <w:t>Profile 3</w:t>
      </w:r>
      <w:bookmarkEnd w:id="522"/>
    </w:p>
    <w:p w14:paraId="730930D3" w14:textId="664CFA9D" w:rsidR="002D2723" w:rsidRPr="001D2743" w:rsidRDefault="002D2723" w:rsidP="00FC710F">
      <w:pPr>
        <w:rPr>
          <w:rFonts w:cs="Arial"/>
        </w:rPr>
      </w:pPr>
      <w:r>
        <w:t>The profile 3 default settings are configured mainly for using the device with the Computer Braille.</w:t>
      </w:r>
      <w:r>
        <w:rPr>
          <w:rFonts w:cs="Arial"/>
        </w:rPr>
        <w:t xml:space="preserve"> However, it can be configured to select any of the available languages and encoding schemes. The default profile 3 configurations are as follows.</w:t>
      </w:r>
    </w:p>
    <w:p w14:paraId="5E99ED90" w14:textId="73F2DFC9" w:rsidR="00244021" w:rsidRPr="001D2743" w:rsidRDefault="00244021" w:rsidP="00C73554"/>
    <w:p w14:paraId="3A7250D6" w14:textId="6845006A" w:rsidR="00244021" w:rsidRPr="001D2743" w:rsidRDefault="00244021">
      <w:pPr>
        <w:pStyle w:val="ListParagraph"/>
        <w:numPr>
          <w:ilvl w:val="0"/>
          <w:numId w:val="23"/>
        </w:numPr>
        <w:rPr>
          <w:rFonts w:ascii="Arial" w:eastAsia="Times New Roman" w:hAnsi="Arial" w:cs="Arial"/>
          <w:sz w:val="24"/>
          <w:szCs w:val="24"/>
          <w:lang w:val="en-IN" w:eastAsia="en-IN"/>
        </w:rPr>
      </w:pPr>
      <w:r>
        <w:rPr>
          <w:rFonts w:ascii="Arial" w:eastAsia="Times New Roman" w:hAnsi="Arial" w:cs="Arial"/>
          <w:sz w:val="24"/>
          <w:szCs w:val="24"/>
          <w:lang w:val="en-IN" w:eastAsia="en-IN"/>
        </w:rPr>
        <w:t>System Language: US Computer Braille (8 dot)</w:t>
      </w:r>
    </w:p>
    <w:p w14:paraId="4E93FAE8" w14:textId="1A1531CD" w:rsidR="00244021" w:rsidRPr="001D2743" w:rsidRDefault="00244021">
      <w:pPr>
        <w:pStyle w:val="ListParagraph"/>
        <w:numPr>
          <w:ilvl w:val="0"/>
          <w:numId w:val="23"/>
        </w:numPr>
        <w:rPr>
          <w:rFonts w:ascii="Arial" w:eastAsia="Times New Roman" w:hAnsi="Arial" w:cs="Arial"/>
          <w:sz w:val="24"/>
          <w:szCs w:val="24"/>
          <w:lang w:val="en-IN" w:eastAsia="en-IN"/>
        </w:rPr>
      </w:pPr>
      <w:r>
        <w:rPr>
          <w:rFonts w:ascii="Arial" w:eastAsia="Times New Roman" w:hAnsi="Arial" w:cs="Arial"/>
          <w:sz w:val="24"/>
          <w:szCs w:val="24"/>
          <w:lang w:val="en-IN" w:eastAsia="en-IN"/>
        </w:rPr>
        <w:t>Read/Edit Language: BRF</w:t>
      </w:r>
    </w:p>
    <w:p w14:paraId="0FF56B7B" w14:textId="3A244490" w:rsidR="00244021" w:rsidRPr="001D2743" w:rsidRDefault="00244021">
      <w:pPr>
        <w:pStyle w:val="ListParagraph"/>
        <w:numPr>
          <w:ilvl w:val="0"/>
          <w:numId w:val="23"/>
        </w:numPr>
        <w:rPr>
          <w:rFonts w:ascii="Arial" w:eastAsia="Times New Roman" w:hAnsi="Arial" w:cs="Arial"/>
          <w:sz w:val="24"/>
          <w:szCs w:val="24"/>
          <w:lang w:val="en-IN" w:eastAsia="en-IN"/>
        </w:rPr>
      </w:pPr>
      <w:r>
        <w:rPr>
          <w:rFonts w:ascii="Arial" w:eastAsia="Times New Roman" w:hAnsi="Arial" w:cs="Arial"/>
          <w:sz w:val="24"/>
          <w:szCs w:val="24"/>
          <w:lang w:val="en-IN" w:eastAsia="en-IN"/>
        </w:rPr>
        <w:t xml:space="preserve">Editor Encoding: ANSI </w:t>
      </w:r>
    </w:p>
    <w:p w14:paraId="1F253B01" w14:textId="3BFB3699" w:rsidR="00910D74" w:rsidRPr="001D2743" w:rsidRDefault="00910D74" w:rsidP="001B2B24">
      <w:pPr>
        <w:pStyle w:val="Heading3"/>
        <w:rPr>
          <w:lang w:eastAsia="en-IN"/>
        </w:rPr>
      </w:pPr>
      <w:bookmarkStart w:id="523" w:name="_Toc519261738"/>
      <w:bookmarkStart w:id="524" w:name="_Toc519261741"/>
      <w:bookmarkStart w:id="525" w:name="_Toc519261742"/>
      <w:bookmarkStart w:id="526" w:name="_Toc519261743"/>
      <w:bookmarkStart w:id="527" w:name="_Toc519261744"/>
      <w:bookmarkStart w:id="528" w:name="_Toc519261745"/>
      <w:bookmarkStart w:id="529" w:name="Version"/>
      <w:bookmarkStart w:id="530" w:name="_Version"/>
      <w:bookmarkStart w:id="531" w:name="_Toc11666581"/>
      <w:bookmarkStart w:id="532" w:name="_Toc11666905"/>
      <w:bookmarkStart w:id="533" w:name="_Toc11668317"/>
      <w:bookmarkStart w:id="534" w:name="_Toc11668664"/>
      <w:bookmarkStart w:id="535" w:name="_Toc11666582"/>
      <w:bookmarkStart w:id="536" w:name="_Toc11666906"/>
      <w:bookmarkStart w:id="537" w:name="_Toc11668318"/>
      <w:bookmarkStart w:id="538" w:name="_Toc11668665"/>
      <w:bookmarkStart w:id="539" w:name="_Toc11666583"/>
      <w:bookmarkStart w:id="540" w:name="_Toc11666907"/>
      <w:bookmarkStart w:id="541" w:name="_Toc11668319"/>
      <w:bookmarkStart w:id="542" w:name="_Toc11668666"/>
      <w:bookmarkStart w:id="543" w:name="_Toc11666584"/>
      <w:bookmarkStart w:id="544" w:name="_Toc11666908"/>
      <w:bookmarkStart w:id="545" w:name="_Toc11668320"/>
      <w:bookmarkStart w:id="546" w:name="_Toc11668667"/>
      <w:bookmarkStart w:id="547" w:name="_Toc11666585"/>
      <w:bookmarkStart w:id="548" w:name="_Toc11666909"/>
      <w:bookmarkStart w:id="549" w:name="_Toc11668321"/>
      <w:bookmarkStart w:id="550" w:name="_Toc11668668"/>
      <w:bookmarkStart w:id="551" w:name="_Toc11666586"/>
      <w:bookmarkStart w:id="552" w:name="_Toc11666910"/>
      <w:bookmarkStart w:id="553" w:name="_Toc11668322"/>
      <w:bookmarkStart w:id="554" w:name="_Toc11668669"/>
      <w:bookmarkStart w:id="555" w:name="_Profile_5"/>
      <w:bookmarkStart w:id="556" w:name="_Profile_4"/>
      <w:bookmarkStart w:id="557" w:name="_Toc235114081"/>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lang w:eastAsia="en-IN"/>
        </w:rPr>
        <w:t>Profile 4</w:t>
      </w:r>
      <w:bookmarkEnd w:id="557"/>
    </w:p>
    <w:p w14:paraId="3DFCAFAC" w14:textId="16593036" w:rsidR="006B68E4" w:rsidRPr="000C3ED9" w:rsidRDefault="00FC710F" w:rsidP="006B68E4">
      <w:pPr>
        <w:rPr>
          <w:lang w:eastAsia="en-IN"/>
        </w:rPr>
      </w:pPr>
      <w:r>
        <w:rPr>
          <w:lang w:eastAsia="en-IN"/>
        </w:rPr>
        <w:t>The profile 4 default settings are configured mainly for using the device with the language loaded from the SD card.</w:t>
      </w:r>
      <w:r>
        <w:rPr>
          <w:rFonts w:cs="Arial"/>
        </w:rPr>
        <w:t xml:space="preserve"> However, it can be configured to select any of the available languages. The default profile 4 settings are as follows.</w:t>
      </w:r>
    </w:p>
    <w:p w14:paraId="05690C53" w14:textId="4CEB0C97" w:rsidR="00127014" w:rsidRPr="000C3ED9" w:rsidRDefault="00127014" w:rsidP="00127014"/>
    <w:p w14:paraId="2A0A6CE6" w14:textId="26344371" w:rsidR="00127014" w:rsidRPr="001249F6" w:rsidRDefault="00127014">
      <w:pPr>
        <w:pStyle w:val="ListParagraph"/>
        <w:numPr>
          <w:ilvl w:val="0"/>
          <w:numId w:val="24"/>
        </w:numPr>
        <w:rPr>
          <w:rFonts w:ascii="Arial" w:hAnsi="Arial" w:cs="Arial"/>
          <w:sz w:val="24"/>
          <w:szCs w:val="24"/>
        </w:rPr>
      </w:pPr>
      <w:r>
        <w:rPr>
          <w:rFonts w:ascii="Arial" w:hAnsi="Arial" w:cs="Arial"/>
          <w:sz w:val="24"/>
          <w:szCs w:val="24"/>
        </w:rPr>
        <w:t>System Language: &lt;Languages from SD card&gt;</w:t>
      </w:r>
    </w:p>
    <w:p w14:paraId="6D00757D" w14:textId="5CE45555" w:rsidR="00127014" w:rsidRPr="001249F6" w:rsidRDefault="00127014">
      <w:pPr>
        <w:pStyle w:val="ListParagraph"/>
        <w:numPr>
          <w:ilvl w:val="0"/>
          <w:numId w:val="24"/>
        </w:numPr>
        <w:rPr>
          <w:rFonts w:ascii="Arial" w:hAnsi="Arial" w:cs="Arial"/>
          <w:sz w:val="24"/>
          <w:szCs w:val="24"/>
        </w:rPr>
      </w:pPr>
      <w:r>
        <w:rPr>
          <w:rFonts w:ascii="Arial" w:hAnsi="Arial" w:cs="Arial"/>
          <w:sz w:val="24"/>
          <w:szCs w:val="24"/>
        </w:rPr>
        <w:t>Read/Edit Language: &lt;Languages from SD card&gt;</w:t>
      </w:r>
    </w:p>
    <w:p w14:paraId="45A8369E" w14:textId="704EEA2C" w:rsidR="00127014" w:rsidRPr="001249F6" w:rsidRDefault="00127014">
      <w:pPr>
        <w:pStyle w:val="ListParagraph"/>
        <w:numPr>
          <w:ilvl w:val="0"/>
          <w:numId w:val="24"/>
        </w:numPr>
        <w:rPr>
          <w:rFonts w:ascii="Arial" w:hAnsi="Arial" w:cs="Arial"/>
          <w:sz w:val="24"/>
          <w:szCs w:val="24"/>
        </w:rPr>
      </w:pPr>
      <w:r>
        <w:rPr>
          <w:rFonts w:ascii="Arial" w:hAnsi="Arial" w:cs="Arial"/>
          <w:sz w:val="24"/>
          <w:szCs w:val="24"/>
        </w:rPr>
        <w:t xml:space="preserve">Editor Encoding: UTF-8 </w:t>
      </w:r>
    </w:p>
    <w:p w14:paraId="7611323E" w14:textId="4D0BFA39" w:rsidR="00A32B35" w:rsidRPr="00F7035D" w:rsidRDefault="00D21268" w:rsidP="00B97A23">
      <w:pPr>
        <w:rPr>
          <w:lang w:eastAsia="en-IN"/>
        </w:rPr>
      </w:pPr>
      <w:r>
        <w:rPr>
          <w:rFonts w:cs="Arial"/>
        </w:rPr>
        <w:t xml:space="preserve">The default settings of Profile 1,2,3, and 4 can be changed with Right/Left Arrow keys, under the </w:t>
      </w:r>
      <w:r>
        <w:rPr>
          <w:lang w:eastAsia="en-IN"/>
        </w:rPr>
        <w:t xml:space="preserve">System Language, Read/Edit Language and Editor Encoding options. </w:t>
      </w:r>
    </w:p>
    <w:p w14:paraId="72BC4B5B" w14:textId="77777777" w:rsidR="00A32B35" w:rsidRPr="000C3ED9" w:rsidRDefault="00A32B35" w:rsidP="00B97A23">
      <w:pPr>
        <w:rPr>
          <w:lang w:eastAsia="en-IN"/>
        </w:rPr>
      </w:pPr>
    </w:p>
    <w:p w14:paraId="0C07ECEF" w14:textId="36C95323" w:rsidR="00A32B35" w:rsidRPr="00F7035D" w:rsidRDefault="00FB50ED" w:rsidP="00B97A23">
      <w:pPr>
        <w:rPr>
          <w:lang w:eastAsia="en-IN"/>
        </w:rPr>
      </w:pPr>
      <w:r>
        <w:rPr>
          <w:lang w:eastAsia="en-IN"/>
        </w:rPr>
        <w:t>For example, if you wish to have the system language as UEB Grade 1 (uncontracted) and work with BRF</w:t>
      </w:r>
      <w:r>
        <w:t xml:space="preserve"> files</w:t>
      </w:r>
      <w:r>
        <w:rPr>
          <w:lang w:eastAsia="en-IN"/>
        </w:rPr>
        <w:t>, you can select Profile 3 that has the following default settings.</w:t>
      </w:r>
    </w:p>
    <w:p w14:paraId="568856E4" w14:textId="77777777" w:rsidR="00A32B35" w:rsidRPr="000C3ED9" w:rsidRDefault="00A32B35" w:rsidP="00B97A23">
      <w:pPr>
        <w:rPr>
          <w:lang w:eastAsia="en-IN"/>
        </w:rPr>
      </w:pPr>
    </w:p>
    <w:p w14:paraId="27194266" w14:textId="6DE99AE6" w:rsidR="00A32B35" w:rsidRPr="00D51B7F" w:rsidRDefault="00A32B35">
      <w:pPr>
        <w:pStyle w:val="ListParagraph"/>
        <w:numPr>
          <w:ilvl w:val="0"/>
          <w:numId w:val="25"/>
        </w:numPr>
        <w:rPr>
          <w:rFonts w:ascii="Arial" w:hAnsi="Arial" w:cs="Arial"/>
          <w:sz w:val="24"/>
          <w:szCs w:val="24"/>
        </w:rPr>
      </w:pPr>
      <w:r>
        <w:rPr>
          <w:rFonts w:ascii="Arial" w:hAnsi="Arial" w:cs="Arial"/>
          <w:sz w:val="24"/>
          <w:szCs w:val="24"/>
        </w:rPr>
        <w:t>System Language: UEB Grade 1 (uncontracted)</w:t>
      </w:r>
    </w:p>
    <w:p w14:paraId="0F151807" w14:textId="77777777" w:rsidR="00A32B35" w:rsidRPr="00CF0DD3" w:rsidRDefault="00A32B35">
      <w:pPr>
        <w:pStyle w:val="ListParagraph"/>
        <w:numPr>
          <w:ilvl w:val="0"/>
          <w:numId w:val="25"/>
        </w:numPr>
        <w:rPr>
          <w:rFonts w:ascii="Arial" w:hAnsi="Arial" w:cs="Arial"/>
          <w:sz w:val="24"/>
          <w:szCs w:val="24"/>
        </w:rPr>
      </w:pPr>
      <w:r>
        <w:rPr>
          <w:rFonts w:ascii="Arial" w:hAnsi="Arial" w:cs="Arial"/>
          <w:sz w:val="24"/>
          <w:szCs w:val="24"/>
        </w:rPr>
        <w:t>Read/Edit Language: BRF</w:t>
      </w:r>
    </w:p>
    <w:p w14:paraId="37477745" w14:textId="477A59AC" w:rsidR="00A32B35" w:rsidRPr="00D51B7F" w:rsidRDefault="00A32B35">
      <w:pPr>
        <w:pStyle w:val="ListParagraph"/>
        <w:numPr>
          <w:ilvl w:val="0"/>
          <w:numId w:val="25"/>
        </w:numPr>
        <w:rPr>
          <w:rFonts w:ascii="Arial" w:hAnsi="Arial" w:cs="Arial"/>
          <w:sz w:val="24"/>
          <w:szCs w:val="24"/>
        </w:rPr>
      </w:pPr>
      <w:r>
        <w:rPr>
          <w:rFonts w:ascii="Arial" w:hAnsi="Arial" w:cs="Arial"/>
          <w:sz w:val="24"/>
          <w:szCs w:val="24"/>
        </w:rPr>
        <w:t xml:space="preserve">Editor Encoding: ANSI </w:t>
      </w:r>
    </w:p>
    <w:p w14:paraId="3BCEE417" w14:textId="2FA452CF" w:rsidR="00A32B35" w:rsidRPr="000C3ED9" w:rsidRDefault="007A392C" w:rsidP="00D0084A">
      <w:pPr>
        <w:rPr>
          <w:rFonts w:cs="Arial"/>
        </w:rPr>
      </w:pPr>
      <w:r>
        <w:rPr>
          <w:rFonts w:cs="Arial"/>
        </w:rPr>
        <w:t>Likewise, all profiles can be configured as per the user’s requirements.</w:t>
      </w:r>
    </w:p>
    <w:p w14:paraId="1C73230D" w14:textId="45AFB18A" w:rsidR="00561DFD" w:rsidRPr="000C3ED9" w:rsidRDefault="00A32B35" w:rsidP="00B97A23">
      <w:pPr>
        <w:rPr>
          <w:lang w:eastAsia="en-IN"/>
        </w:rPr>
      </w:pPr>
      <w:r>
        <w:rPr>
          <w:lang w:eastAsia="en-IN"/>
        </w:rPr>
        <w:t xml:space="preserve"> </w:t>
      </w:r>
    </w:p>
    <w:p w14:paraId="1CCC6260" w14:textId="0CA1CE30" w:rsidR="00F11EB8" w:rsidRDefault="00F11EB8" w:rsidP="00D0084A">
      <w:pPr>
        <w:rPr>
          <w:rFonts w:cs="Arial"/>
        </w:rPr>
      </w:pPr>
      <w:r>
        <w:rPr>
          <w:rFonts w:cs="Arial"/>
        </w:rPr>
        <w:t xml:space="preserve">Please refer to the </w:t>
      </w:r>
      <w:hyperlink w:anchor="_Localization_1" w:history="1">
        <w:r>
          <w:rPr>
            <w:rStyle w:val="Hyperlink"/>
          </w:rPr>
          <w:t>localization</w:t>
        </w:r>
      </w:hyperlink>
      <w:r>
        <w:rPr>
          <w:rFonts w:cs="Arial"/>
        </w:rPr>
        <w:t xml:space="preserve"> section in this guide for additional information.</w:t>
      </w:r>
    </w:p>
    <w:p w14:paraId="366FB884" w14:textId="2EA7C8DC" w:rsidR="00122772" w:rsidRPr="00604BFA" w:rsidRDefault="00122772" w:rsidP="00FE73B5">
      <w:pPr>
        <w:pStyle w:val="Heading3"/>
      </w:pPr>
      <w:bookmarkStart w:id="558" w:name="_Add_Language"/>
      <w:bookmarkStart w:id="559" w:name="_Toc235114082"/>
      <w:bookmarkEnd w:id="558"/>
      <w:r>
        <w:t>Add Language</w:t>
      </w:r>
      <w:bookmarkEnd w:id="559"/>
    </w:p>
    <w:p w14:paraId="7DD4535B" w14:textId="5A057E53" w:rsidR="00497AA5" w:rsidRDefault="000C1592" w:rsidP="00232861">
      <w:r>
        <w:t>The Add Language menu option lets you load language files from the SD card to the internal memory of your Slate. It lets you load as many languages as the available memory permits.  If the memory is insufficient, the unit will display a “memory full” message. If you encounter this, you will need to remove some languages from the memory before you can load new languages.</w:t>
      </w:r>
    </w:p>
    <w:p w14:paraId="626538E9" w14:textId="77777777" w:rsidR="00497AA5" w:rsidRDefault="00497AA5" w:rsidP="00232861"/>
    <w:p w14:paraId="7B7BF615" w14:textId="671566AE" w:rsidR="00232861" w:rsidRDefault="00497AA5" w:rsidP="00232861">
      <w:r>
        <w:t xml:space="preserve">You can scroll through the available language files on your SD card by pressing the Right or Left Arrow keys and press Select to add a language. </w:t>
      </w:r>
    </w:p>
    <w:p w14:paraId="5547DA73" w14:textId="738D2325" w:rsidR="00232861" w:rsidRDefault="00232861" w:rsidP="00232861"/>
    <w:p w14:paraId="372F1386" w14:textId="40251C4A" w:rsidR="0047561C" w:rsidRPr="00F258C4" w:rsidRDefault="00425F75" w:rsidP="00F258C4">
      <w:pPr>
        <w:rPr>
          <w:rFonts w:cs="Arial"/>
          <w:lang w:eastAsia="en-IN"/>
        </w:rPr>
      </w:pPr>
      <w:r>
        <w:rPr>
          <w:rFonts w:cs="Arial"/>
          <w:lang w:eastAsia="en-IN"/>
        </w:rPr>
        <w:t>It may take some time for the file to be loaded. The unit shows a busy indication by displaying “busy” on the display.</w:t>
      </w:r>
    </w:p>
    <w:p w14:paraId="75410F53" w14:textId="2D60EF75" w:rsidR="00122772" w:rsidRPr="00604BFA" w:rsidRDefault="00122772" w:rsidP="000C3D1A">
      <w:pPr>
        <w:pStyle w:val="Heading3"/>
      </w:pPr>
      <w:bookmarkStart w:id="560" w:name="_Remove_Language"/>
      <w:bookmarkStart w:id="561" w:name="_Toc235114083"/>
      <w:bookmarkEnd w:id="560"/>
      <w:r>
        <w:lastRenderedPageBreak/>
        <w:t>Remove Language</w:t>
      </w:r>
      <w:bookmarkEnd w:id="561"/>
    </w:p>
    <w:p w14:paraId="0A9CAA7F" w14:textId="17E037DA" w:rsidR="00C43B61" w:rsidRDefault="00C870B4" w:rsidP="006B2B76">
      <w:r>
        <w:t xml:space="preserve">The Remove Language menu option lets you remove language files from the internal memory of your unit so that you can make space for loading other languages. </w:t>
      </w:r>
    </w:p>
    <w:p w14:paraId="7D8C7D40" w14:textId="19583B54" w:rsidR="00C43B61" w:rsidRDefault="00C43B61" w:rsidP="006B2B76"/>
    <w:p w14:paraId="6250EF7A" w14:textId="359E4B66" w:rsidR="006B2B76" w:rsidRDefault="00C43B61" w:rsidP="006B2B76">
      <w:r>
        <w:t xml:space="preserve">You can scroll through the loaded languages using the Right or Left Arrow keys and press Select to remove a file. </w:t>
      </w:r>
    </w:p>
    <w:p w14:paraId="473ABF6A" w14:textId="33CE25CB" w:rsidR="007E153D" w:rsidRDefault="007E153D" w:rsidP="006B2B76"/>
    <w:p w14:paraId="068C9FE3" w14:textId="6816EC70" w:rsidR="007E153D" w:rsidRDefault="007E153D" w:rsidP="006B2B76">
      <w:r>
        <w:t xml:space="preserve">You can also use the “remove all” option that appears as the first item to remove all the loaded languages at once. It does not remove the US English Grade 1 (EBAE), English Grade 2 (EBAE) and the US computer braille (8-dot). </w:t>
      </w:r>
    </w:p>
    <w:p w14:paraId="2839FED5" w14:textId="53F204EC" w:rsidR="00CA6869" w:rsidRDefault="00CA6869" w:rsidP="006B2B76"/>
    <w:p w14:paraId="06B3BFE2" w14:textId="4FEBFE68" w:rsidR="00CA6869" w:rsidRDefault="00CA6869" w:rsidP="006B2B76">
      <w:r>
        <w:t>If you remove a language that is currently assigned in a profile, English 8-dot computer Braille is assigned to the profile by default.</w:t>
      </w:r>
    </w:p>
    <w:p w14:paraId="23F635BE" w14:textId="37787C90" w:rsidR="00D41B4A" w:rsidRDefault="00D41B4A" w:rsidP="006B2B76"/>
    <w:p w14:paraId="01FD4D5F" w14:textId="3590C9A9" w:rsidR="00D41B4A" w:rsidRPr="00F258C4" w:rsidRDefault="0032334E" w:rsidP="00D41B4A">
      <w:pPr>
        <w:rPr>
          <w:rFonts w:cs="Arial"/>
          <w:lang w:eastAsia="en-IN"/>
        </w:rPr>
      </w:pPr>
      <w:r>
        <w:rPr>
          <w:rFonts w:cs="Arial"/>
          <w:lang w:eastAsia="en-IN"/>
        </w:rPr>
        <w:t>It may take some time for the file to be removed. The unit shows a busy indication by displaying “busy” on the display.</w:t>
      </w:r>
    </w:p>
    <w:p w14:paraId="5DE5FA51" w14:textId="77777777" w:rsidR="00D72FD6" w:rsidRDefault="00D72FD6" w:rsidP="00FE3743">
      <w:pPr>
        <w:rPr>
          <w:lang w:eastAsia="en-IN"/>
        </w:rPr>
      </w:pPr>
      <w:bookmarkStart w:id="562" w:name="_Toc519261749"/>
      <w:bookmarkStart w:id="563" w:name="_Toc519532321"/>
      <w:bookmarkStart w:id="564" w:name="_Toc519533861"/>
      <w:bookmarkStart w:id="565" w:name="_Toc521073241"/>
      <w:bookmarkStart w:id="566" w:name="_Auto_Scroll_rate"/>
      <w:bookmarkStart w:id="567" w:name="_Scroll_rate_(Value)"/>
      <w:bookmarkStart w:id="568" w:name="_Generate_UID_File"/>
      <w:bookmarkStart w:id="569" w:name="_Toc524713684"/>
      <w:bookmarkStart w:id="570" w:name="_Toc524713685"/>
      <w:bookmarkStart w:id="571" w:name="_Feature_Activation"/>
      <w:bookmarkStart w:id="572" w:name="_Ver."/>
      <w:bookmarkStart w:id="573" w:name="_Boot_Version"/>
      <w:bookmarkStart w:id="574" w:name="_Bver."/>
      <w:bookmarkStart w:id="575" w:name="_Toc138243212"/>
      <w:bookmarkStart w:id="576" w:name="_Toc138244023"/>
      <w:bookmarkStart w:id="577" w:name="_Toc138422802"/>
      <w:bookmarkStart w:id="578" w:name="_Toc138424060"/>
      <w:bookmarkStart w:id="579" w:name="_Toc138243213"/>
      <w:bookmarkStart w:id="580" w:name="_Toc138244024"/>
      <w:bookmarkStart w:id="581" w:name="_Toc138422803"/>
      <w:bookmarkStart w:id="582" w:name="_Toc138424061"/>
      <w:bookmarkStart w:id="583" w:name="_Toc138243214"/>
      <w:bookmarkStart w:id="584" w:name="_Toc138244025"/>
      <w:bookmarkStart w:id="585" w:name="_Toc138422804"/>
      <w:bookmarkStart w:id="586" w:name="_Toc138424062"/>
      <w:bookmarkStart w:id="587" w:name="_Toc138243215"/>
      <w:bookmarkStart w:id="588" w:name="_Toc138244026"/>
      <w:bookmarkStart w:id="589" w:name="_Toc138422805"/>
      <w:bookmarkStart w:id="590" w:name="_Toc138424063"/>
      <w:bookmarkStart w:id="591" w:name="Serial"/>
      <w:bookmarkStart w:id="592" w:name="_Serial"/>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33A8B82E" w14:textId="6B2D6C56" w:rsidR="00D72FD6" w:rsidRDefault="00D72FD6" w:rsidP="00DE1374">
      <w:pPr>
        <w:pStyle w:val="Heading3"/>
      </w:pPr>
      <w:bookmarkStart w:id="593" w:name="_Date_Format_(dd-mm-yyyy)"/>
      <w:bookmarkStart w:id="594" w:name="_Toc235114084"/>
      <w:bookmarkEnd w:id="593"/>
      <w:r>
        <w:t>Date Format (dd-mm-yyyy)</w:t>
      </w:r>
      <w:bookmarkEnd w:id="594"/>
      <w:r>
        <w:t xml:space="preserve"> </w:t>
      </w:r>
    </w:p>
    <w:p w14:paraId="6AAE7C79" w14:textId="4833733E" w:rsidR="00D72FD6" w:rsidRDefault="00D72FD6" w:rsidP="00D72FD6">
      <w:pPr>
        <w:pStyle w:val="Default"/>
        <w:rPr>
          <w:sz w:val="23"/>
          <w:szCs w:val="23"/>
        </w:rPr>
      </w:pPr>
      <w:r>
        <w:rPr>
          <w:sz w:val="23"/>
          <w:szCs w:val="23"/>
        </w:rPr>
        <w:t xml:space="preserve">The Slate supports the following date formats: </w:t>
      </w:r>
    </w:p>
    <w:p w14:paraId="42EA1DE6" w14:textId="77777777" w:rsidR="00D72FD6" w:rsidRDefault="00D72FD6">
      <w:pPr>
        <w:pStyle w:val="Default"/>
        <w:numPr>
          <w:ilvl w:val="0"/>
          <w:numId w:val="81"/>
        </w:numPr>
        <w:spacing w:after="77"/>
        <w:rPr>
          <w:sz w:val="23"/>
          <w:szCs w:val="23"/>
        </w:rPr>
      </w:pPr>
      <w:r>
        <w:rPr>
          <w:sz w:val="23"/>
          <w:szCs w:val="23"/>
        </w:rPr>
        <w:t xml:space="preserve">• dd-mm-yyyy </w:t>
      </w:r>
    </w:p>
    <w:p w14:paraId="2A89E8A2" w14:textId="77777777" w:rsidR="00D72FD6" w:rsidRDefault="00D72FD6">
      <w:pPr>
        <w:pStyle w:val="Default"/>
        <w:numPr>
          <w:ilvl w:val="0"/>
          <w:numId w:val="81"/>
        </w:numPr>
        <w:spacing w:after="77"/>
        <w:rPr>
          <w:sz w:val="23"/>
          <w:szCs w:val="23"/>
        </w:rPr>
      </w:pPr>
      <w:r>
        <w:rPr>
          <w:sz w:val="23"/>
          <w:szCs w:val="23"/>
        </w:rPr>
        <w:t xml:space="preserve">• mm-dd-yyyy </w:t>
      </w:r>
    </w:p>
    <w:p w14:paraId="07AE4DCC" w14:textId="77777777" w:rsidR="00D72FD6" w:rsidRDefault="00D72FD6">
      <w:pPr>
        <w:pStyle w:val="Default"/>
        <w:numPr>
          <w:ilvl w:val="0"/>
          <w:numId w:val="81"/>
        </w:numPr>
        <w:rPr>
          <w:sz w:val="23"/>
          <w:szCs w:val="23"/>
        </w:rPr>
      </w:pPr>
      <w:r>
        <w:rPr>
          <w:sz w:val="23"/>
          <w:szCs w:val="23"/>
        </w:rPr>
        <w:t xml:space="preserve">• yyyy-mm-dd </w:t>
      </w:r>
    </w:p>
    <w:p w14:paraId="44EB2E67" w14:textId="77777777" w:rsidR="00D72FD6" w:rsidRDefault="00D72FD6" w:rsidP="00D72FD6">
      <w:pPr>
        <w:pStyle w:val="Default"/>
        <w:rPr>
          <w:sz w:val="23"/>
          <w:szCs w:val="23"/>
        </w:rPr>
      </w:pPr>
    </w:p>
    <w:p w14:paraId="0D5FEE1A" w14:textId="77777777" w:rsidR="00D72FD6" w:rsidRDefault="00D72FD6" w:rsidP="00D72FD6">
      <w:pPr>
        <w:pStyle w:val="Default"/>
        <w:rPr>
          <w:sz w:val="23"/>
          <w:szCs w:val="23"/>
        </w:rPr>
      </w:pPr>
      <w:r>
        <w:rPr>
          <w:sz w:val="23"/>
          <w:szCs w:val="23"/>
        </w:rPr>
        <w:t xml:space="preserve">The default date format is “dd-mm-yyyy”. You can change the date format using left and right arrow keys and set the date format by pressing the Select key. </w:t>
      </w:r>
    </w:p>
    <w:p w14:paraId="33B4EE6A" w14:textId="77777777" w:rsidR="00D72FD6" w:rsidRDefault="00D72FD6" w:rsidP="00D72FD6">
      <w:pPr>
        <w:pStyle w:val="Default"/>
        <w:rPr>
          <w:sz w:val="23"/>
          <w:szCs w:val="23"/>
        </w:rPr>
      </w:pPr>
    </w:p>
    <w:p w14:paraId="685F304E" w14:textId="467121D3" w:rsidR="00943CF2" w:rsidRPr="00943CF2" w:rsidRDefault="00943CF2" w:rsidP="00943CF2">
      <w:pPr>
        <w:pStyle w:val="Heading3"/>
        <w:rPr>
          <w:bCs/>
          <w:lang w:eastAsia="en-IN"/>
        </w:rPr>
      </w:pPr>
      <w:bookmarkStart w:id="595" w:name="_Time_Format_(12-hour)"/>
      <w:bookmarkStart w:id="596" w:name="_Toc235114085"/>
      <w:bookmarkEnd w:id="595"/>
      <w:r>
        <w:rPr>
          <w:bCs/>
        </w:rPr>
        <w:t>Time Format (12-hour)</w:t>
      </w:r>
      <w:bookmarkEnd w:id="596"/>
    </w:p>
    <w:p w14:paraId="4CE8F8BB" w14:textId="6F312A08" w:rsidR="00D72FD6" w:rsidRDefault="00D72FD6" w:rsidP="00D72FD6">
      <w:pPr>
        <w:pStyle w:val="Default"/>
        <w:rPr>
          <w:sz w:val="23"/>
          <w:szCs w:val="23"/>
        </w:rPr>
      </w:pPr>
      <w:r>
        <w:rPr>
          <w:sz w:val="23"/>
          <w:szCs w:val="23"/>
        </w:rPr>
        <w:t xml:space="preserve">The Slate supports the 12/24 hours time formats. The default Time format is 12-hour format. You can change the time format using left and right arrow keys and set by pressing the Select key. </w:t>
      </w:r>
    </w:p>
    <w:p w14:paraId="796C1527" w14:textId="77777777" w:rsidR="00943CF2" w:rsidRDefault="00943CF2" w:rsidP="00D72FD6">
      <w:pPr>
        <w:pStyle w:val="Default"/>
        <w:rPr>
          <w:sz w:val="23"/>
          <w:szCs w:val="23"/>
        </w:rPr>
      </w:pPr>
    </w:p>
    <w:p w14:paraId="16702332" w14:textId="4B3C688A" w:rsidR="00943CF2" w:rsidRPr="00943CF2" w:rsidRDefault="00943CF2" w:rsidP="00943CF2">
      <w:pPr>
        <w:pStyle w:val="Heading3"/>
        <w:rPr>
          <w:bCs/>
          <w:lang w:eastAsia="en-IN"/>
        </w:rPr>
      </w:pPr>
      <w:bookmarkStart w:id="597" w:name="_Clock_Settings_1"/>
      <w:bookmarkStart w:id="598" w:name="_Toc235114086"/>
      <w:bookmarkEnd w:id="597"/>
      <w:r>
        <w:rPr>
          <w:bCs/>
        </w:rPr>
        <w:t>Clock Settings</w:t>
      </w:r>
      <w:bookmarkEnd w:id="598"/>
    </w:p>
    <w:p w14:paraId="405C810B" w14:textId="77777777" w:rsidR="00B2786A" w:rsidRDefault="00D72FD6" w:rsidP="00B2786A">
      <w:pPr>
        <w:pStyle w:val="Default"/>
        <w:rPr>
          <w:sz w:val="23"/>
          <w:szCs w:val="23"/>
        </w:rPr>
      </w:pPr>
      <w:r>
        <w:rPr>
          <w:sz w:val="23"/>
          <w:szCs w:val="23"/>
        </w:rPr>
        <w:t xml:space="preserve">The Slate includes a clock. You can check the date and time by pressing SPACE + Dot 2 3 4 5. The date and time are also used when creating, editing, and saving a file or folder. </w:t>
      </w:r>
    </w:p>
    <w:p w14:paraId="26DEE9CC" w14:textId="77777777" w:rsidR="00B2786A" w:rsidRDefault="00B2786A" w:rsidP="00B2786A">
      <w:pPr>
        <w:pStyle w:val="Default"/>
        <w:rPr>
          <w:sz w:val="23"/>
          <w:szCs w:val="23"/>
        </w:rPr>
      </w:pPr>
    </w:p>
    <w:p w14:paraId="2092AC4D" w14:textId="29885F2E" w:rsidR="00D72FD6" w:rsidRDefault="00D72FD6" w:rsidP="00B2786A">
      <w:pPr>
        <w:pStyle w:val="Default"/>
        <w:rPr>
          <w:color w:val="auto"/>
          <w:sz w:val="23"/>
          <w:szCs w:val="23"/>
        </w:rPr>
      </w:pPr>
      <w:r>
        <w:rPr>
          <w:color w:val="auto"/>
          <w:sz w:val="23"/>
          <w:szCs w:val="23"/>
        </w:rPr>
        <w:t xml:space="preserve">The default format for time and date is HH:MM DD-MM-YYYY (where, HH is Hours, MM is Minutes, DD is Date, MM is Month and YYYY is Year). You can scroll through these fields with the Left and Right navigation keys. The active field (where the cursor is currently) will be underlined. Press the Select key to modify the current field. </w:t>
      </w:r>
    </w:p>
    <w:p w14:paraId="35E8D71F" w14:textId="77777777" w:rsidR="00D72FD6" w:rsidRDefault="00D72FD6" w:rsidP="00D72FD6">
      <w:pPr>
        <w:pStyle w:val="Default"/>
        <w:rPr>
          <w:color w:val="auto"/>
          <w:sz w:val="23"/>
          <w:szCs w:val="23"/>
        </w:rPr>
      </w:pPr>
      <w:r>
        <w:rPr>
          <w:color w:val="auto"/>
          <w:sz w:val="23"/>
          <w:szCs w:val="23"/>
        </w:rPr>
        <w:lastRenderedPageBreak/>
        <w:t xml:space="preserve">Press the Up Arrow key to increase and the Down Arrow key to decrease the value in the date and time fields. For instance, if the current date is 01-08-2020 and you want to change it to 01-08-2021, use the Left/Right navigation keys to move the cursor to the year field (YYYY) of the date. Press the Up Arrow key to change the year from 2020 to 2021 and the Select key to save the changes. Press Dot 7 to exit from the Menu. The value in a field wraps once you reach the last valid value. For instance, minutes ranges from 00 to 59. So, if you press the Up Arrow key when the time is 09:59, it increments the time to 10:00. </w:t>
      </w:r>
    </w:p>
    <w:p w14:paraId="40A825C7" w14:textId="385D29FA" w:rsidR="00943CF2" w:rsidRPr="00943CF2" w:rsidRDefault="00943CF2" w:rsidP="00943CF2">
      <w:pPr>
        <w:pStyle w:val="Heading3"/>
        <w:rPr>
          <w:bCs/>
          <w:lang w:eastAsia="en-IN"/>
        </w:rPr>
      </w:pPr>
      <w:bookmarkStart w:id="599" w:name="_Alarm_1_1"/>
      <w:bookmarkStart w:id="600" w:name="_Toc235114087"/>
      <w:bookmarkEnd w:id="599"/>
      <w:r>
        <w:rPr>
          <w:bCs/>
        </w:rPr>
        <w:t>Alarm 1</w:t>
      </w:r>
      <w:bookmarkEnd w:id="600"/>
    </w:p>
    <w:p w14:paraId="2B30DBDF" w14:textId="695428F7" w:rsidR="00D72FD6" w:rsidRDefault="00D72FD6" w:rsidP="00D72FD6">
      <w:pPr>
        <w:pStyle w:val="Default"/>
        <w:rPr>
          <w:color w:val="auto"/>
          <w:sz w:val="23"/>
          <w:szCs w:val="23"/>
        </w:rPr>
      </w:pPr>
      <w:r>
        <w:rPr>
          <w:color w:val="auto"/>
          <w:sz w:val="23"/>
          <w:szCs w:val="23"/>
        </w:rPr>
        <w:t xml:space="preserve">The Slate provides two alarms. The first alarm can be configured from this menu item. </w:t>
      </w:r>
    </w:p>
    <w:p w14:paraId="2EC0E535" w14:textId="77777777" w:rsidR="00AF5C8C" w:rsidRDefault="00AF5C8C" w:rsidP="00D72FD6">
      <w:pPr>
        <w:pStyle w:val="Default"/>
        <w:rPr>
          <w:color w:val="auto"/>
          <w:sz w:val="23"/>
          <w:szCs w:val="23"/>
        </w:rPr>
      </w:pPr>
    </w:p>
    <w:p w14:paraId="0C6FC325" w14:textId="77777777" w:rsidR="00D72FD6" w:rsidRDefault="00D72FD6" w:rsidP="00D72FD6">
      <w:pPr>
        <w:pStyle w:val="Default"/>
        <w:rPr>
          <w:color w:val="auto"/>
          <w:sz w:val="23"/>
          <w:szCs w:val="23"/>
        </w:rPr>
      </w:pPr>
      <w:r>
        <w:rPr>
          <w:color w:val="auto"/>
          <w:sz w:val="23"/>
          <w:szCs w:val="23"/>
        </w:rPr>
        <w:t xml:space="preserve">There are six fields to configure the alarm. You can navigate through different fields by pressing the Left and Right arrow keys and Press the Up and Down arrow keys to navigate through different choices in the field. The current field (where the cursor is placed) is underlined. Press Dot 7 once to save all the changes you have made in the alarm settings. </w:t>
      </w:r>
    </w:p>
    <w:p w14:paraId="07508D78" w14:textId="77777777" w:rsidR="00943CF2" w:rsidRDefault="00943CF2" w:rsidP="00D72FD6">
      <w:pPr>
        <w:pStyle w:val="Default"/>
        <w:rPr>
          <w:color w:val="auto"/>
          <w:sz w:val="23"/>
          <w:szCs w:val="23"/>
        </w:rPr>
      </w:pPr>
    </w:p>
    <w:p w14:paraId="369E20B5" w14:textId="77777777" w:rsidR="00D72FD6" w:rsidRDefault="00D72FD6" w:rsidP="00D72FD6">
      <w:pPr>
        <w:pStyle w:val="Default"/>
        <w:rPr>
          <w:color w:val="auto"/>
          <w:sz w:val="23"/>
          <w:szCs w:val="23"/>
        </w:rPr>
      </w:pPr>
      <w:r>
        <w:rPr>
          <w:color w:val="auto"/>
          <w:sz w:val="23"/>
          <w:szCs w:val="23"/>
        </w:rPr>
        <w:t xml:space="preserve">Alarm Status (OFF): Press the Right arrow key to go to Alarm status. Press Select to enable the editing cursor. You can toggle the Alarm status between ON and OFF by pressing the Up and Down arrow keys. </w:t>
      </w:r>
    </w:p>
    <w:p w14:paraId="6C62C3B1" w14:textId="77777777" w:rsidR="00943CF2" w:rsidRDefault="00943CF2" w:rsidP="00D72FD6">
      <w:pPr>
        <w:pStyle w:val="Default"/>
        <w:rPr>
          <w:color w:val="auto"/>
          <w:sz w:val="23"/>
          <w:szCs w:val="23"/>
        </w:rPr>
      </w:pPr>
    </w:p>
    <w:p w14:paraId="6B59976B" w14:textId="77777777" w:rsidR="00D72FD6" w:rsidRDefault="00D72FD6" w:rsidP="00D72FD6">
      <w:pPr>
        <w:pStyle w:val="Default"/>
        <w:rPr>
          <w:color w:val="auto"/>
          <w:sz w:val="23"/>
          <w:szCs w:val="23"/>
        </w:rPr>
      </w:pPr>
      <w:r>
        <w:rPr>
          <w:color w:val="auto"/>
          <w:sz w:val="23"/>
          <w:szCs w:val="23"/>
        </w:rPr>
        <w:t xml:space="preserve">Time (HH:MM): Next to the alarm status item is the time setting. Press the Right arrow key to go the time field. The format for time is HH:MM in either 12 or 24-hours format depending on the set configurations of the menu item Time format (12 hours). Press the Up and Down arrow keys to set the values of the field and Press the Right arrow key switch between the fields. </w:t>
      </w:r>
    </w:p>
    <w:p w14:paraId="31BFF02B" w14:textId="77777777" w:rsidR="00943CF2" w:rsidRDefault="00943CF2" w:rsidP="00D72FD6">
      <w:pPr>
        <w:pStyle w:val="Default"/>
        <w:rPr>
          <w:color w:val="auto"/>
          <w:sz w:val="23"/>
          <w:szCs w:val="23"/>
        </w:rPr>
      </w:pPr>
    </w:p>
    <w:p w14:paraId="6712D1A4" w14:textId="77777777" w:rsidR="00D72FD6" w:rsidRDefault="00D72FD6" w:rsidP="00D72FD6">
      <w:pPr>
        <w:pStyle w:val="Default"/>
        <w:rPr>
          <w:color w:val="auto"/>
          <w:sz w:val="23"/>
          <w:szCs w:val="23"/>
        </w:rPr>
      </w:pPr>
      <w:r>
        <w:rPr>
          <w:color w:val="auto"/>
          <w:sz w:val="23"/>
          <w:szCs w:val="23"/>
        </w:rPr>
        <w:t xml:space="preserve">Repeat (Mon): Press the Right arrow key to go the repeat field and set the desired days by pressing the Up/Down arrow key. You can choose any day from Monday to Sunday and there are two additional options: All and Once. When you set “All” the alarm rings every day and when you set “Once”, it rings only once at the next occurrence. </w:t>
      </w:r>
    </w:p>
    <w:p w14:paraId="2064148C" w14:textId="77777777" w:rsidR="00943CF2" w:rsidRDefault="00943CF2" w:rsidP="00D72FD6">
      <w:pPr>
        <w:pStyle w:val="Default"/>
        <w:rPr>
          <w:color w:val="auto"/>
          <w:sz w:val="23"/>
          <w:szCs w:val="23"/>
        </w:rPr>
      </w:pPr>
    </w:p>
    <w:p w14:paraId="386CB1C6" w14:textId="6A979C09" w:rsidR="00943CF2" w:rsidRDefault="00943CF2" w:rsidP="00D72FD6">
      <w:pPr>
        <w:pStyle w:val="Default"/>
        <w:rPr>
          <w:color w:val="auto"/>
          <w:sz w:val="23"/>
          <w:szCs w:val="23"/>
        </w:rPr>
      </w:pPr>
      <w:r>
        <w:rPr>
          <w:color w:val="auto"/>
          <w:sz w:val="23"/>
          <w:szCs w:val="23"/>
        </w:rPr>
        <w:t>Ringtone duration (1 to 59): Press the Right arrow key to set the alarm duration. The range of the alarm duration is 1 to 59 seconds and the default is 20 seconds.</w:t>
      </w:r>
    </w:p>
    <w:p w14:paraId="60736E5F" w14:textId="77777777" w:rsidR="00943CF2" w:rsidRDefault="00943CF2" w:rsidP="00D72FD6">
      <w:pPr>
        <w:pStyle w:val="Default"/>
        <w:rPr>
          <w:color w:val="auto"/>
          <w:sz w:val="23"/>
          <w:szCs w:val="23"/>
        </w:rPr>
      </w:pPr>
    </w:p>
    <w:p w14:paraId="7D21D03B" w14:textId="77777777" w:rsidR="00943CF2" w:rsidRDefault="00943CF2" w:rsidP="00943CF2">
      <w:pPr>
        <w:pStyle w:val="Default"/>
        <w:rPr>
          <w:color w:val="auto"/>
          <w:sz w:val="23"/>
          <w:szCs w:val="23"/>
        </w:rPr>
      </w:pPr>
      <w:r>
        <w:rPr>
          <w:color w:val="auto"/>
          <w:sz w:val="23"/>
          <w:szCs w:val="23"/>
        </w:rPr>
        <w:t xml:space="preserve">Snooze time (1 to 59): Press the Right arrow key to set the Snooze time. The range of the snooze time is 1 to 59 minutes. The default is 5 minutes. </w:t>
      </w:r>
    </w:p>
    <w:p w14:paraId="00CCEAB0" w14:textId="153E732E" w:rsidR="00943CF2" w:rsidRDefault="00943CF2" w:rsidP="00943CF2">
      <w:pPr>
        <w:pStyle w:val="Default"/>
        <w:rPr>
          <w:color w:val="auto"/>
          <w:sz w:val="23"/>
          <w:szCs w:val="23"/>
        </w:rPr>
      </w:pPr>
      <w:r>
        <w:rPr>
          <w:color w:val="auto"/>
          <w:sz w:val="23"/>
          <w:szCs w:val="23"/>
        </w:rPr>
        <w:t>The alarm rings at the time and day it has been set for even if the device is in sleep mode or completely shut off. Press Dot 7 to cancel the alarm or press Space to Snooze. The alarm automatically snoozes after the ringtone duration if not acknowledged. It repeats this cycle 5 times and then turns off automatically.</w:t>
      </w:r>
    </w:p>
    <w:p w14:paraId="68800EDA" w14:textId="75573C9C" w:rsidR="00943CF2" w:rsidRPr="00943CF2" w:rsidRDefault="00943CF2" w:rsidP="00943CF2">
      <w:pPr>
        <w:pStyle w:val="Heading3"/>
        <w:rPr>
          <w:bCs/>
          <w:lang w:eastAsia="en-IN"/>
        </w:rPr>
      </w:pPr>
      <w:bookmarkStart w:id="601" w:name="_Alarm_2_1"/>
      <w:bookmarkStart w:id="602" w:name="_Toc235114088"/>
      <w:bookmarkEnd w:id="601"/>
      <w:r>
        <w:rPr>
          <w:bCs/>
        </w:rPr>
        <w:lastRenderedPageBreak/>
        <w:t>Alarm 2</w:t>
      </w:r>
      <w:bookmarkEnd w:id="602"/>
    </w:p>
    <w:p w14:paraId="35826B58" w14:textId="2AC21708" w:rsidR="00D72FD6" w:rsidRDefault="00D72FD6" w:rsidP="00D72FD6">
      <w:pPr>
        <w:rPr>
          <w:sz w:val="23"/>
          <w:szCs w:val="23"/>
        </w:rPr>
      </w:pPr>
      <w:r>
        <w:rPr>
          <w:sz w:val="23"/>
          <w:szCs w:val="23"/>
        </w:rPr>
        <w:t>The second alarm can be configured from this menu item. It has similar settings to Alarm 1.</w:t>
      </w:r>
    </w:p>
    <w:p w14:paraId="60479421" w14:textId="210097E5" w:rsidR="00C67958" w:rsidRDefault="00C67958" w:rsidP="00C67958">
      <w:pPr>
        <w:pStyle w:val="Heading3"/>
        <w:rPr>
          <w:lang w:eastAsia="en-IN"/>
        </w:rPr>
      </w:pPr>
      <w:bookmarkStart w:id="603" w:name="_USB_(HID_Orbit)"/>
      <w:bookmarkStart w:id="604" w:name="_Toc235114089"/>
      <w:bookmarkEnd w:id="603"/>
      <w:r>
        <w:rPr>
          <w:lang w:eastAsia="en-IN"/>
        </w:rPr>
        <w:t>USB (HID Orbit)</w:t>
      </w:r>
      <w:bookmarkEnd w:id="604"/>
    </w:p>
    <w:p w14:paraId="350A9380" w14:textId="77777777" w:rsidR="00C67958" w:rsidRDefault="00C67958" w:rsidP="00C67958">
      <w:pPr>
        <w:rPr>
          <w:lang w:eastAsia="en-IN"/>
        </w:rPr>
      </w:pPr>
      <w:r>
        <w:rPr>
          <w:lang w:eastAsia="en-IN"/>
        </w:rPr>
        <w:t>The USB menu selects between the four possible USB protocols: Human</w:t>
      </w:r>
    </w:p>
    <w:p w14:paraId="71C96359" w14:textId="6A27E9EA" w:rsidR="00C67958" w:rsidRDefault="00C67958" w:rsidP="00C67958">
      <w:pPr>
        <w:rPr>
          <w:lang w:eastAsia="en-IN"/>
        </w:rPr>
      </w:pPr>
      <w:r>
        <w:rPr>
          <w:lang w:eastAsia="en-IN"/>
        </w:rPr>
        <w:t>Interface Device HID Orbit, HID Braille, Serial, or Mass Storage. The default</w:t>
      </w:r>
    </w:p>
    <w:p w14:paraId="55F542F8" w14:textId="0DBDBF68" w:rsidR="00C67958" w:rsidRDefault="00C67958" w:rsidP="00C67958">
      <w:pPr>
        <w:rPr>
          <w:lang w:eastAsia="en-IN"/>
        </w:rPr>
      </w:pPr>
      <w:r>
        <w:rPr>
          <w:lang w:eastAsia="en-IN"/>
        </w:rPr>
        <w:t>setting for USB is HID Orbit. To select the option, press Select or Dot 8.</w:t>
      </w:r>
    </w:p>
    <w:p w14:paraId="3D1704D4" w14:textId="77777777" w:rsidR="00C67958" w:rsidRDefault="00C67958" w:rsidP="00C67958">
      <w:pPr>
        <w:rPr>
          <w:lang w:eastAsia="en-IN"/>
        </w:rPr>
      </w:pPr>
      <w:r>
        <w:rPr>
          <w:lang w:eastAsia="en-IN"/>
        </w:rPr>
        <w:t>For more information, see the USB Connectivity section under Remote Mode.</w:t>
      </w:r>
    </w:p>
    <w:p w14:paraId="3720FF99" w14:textId="77777777" w:rsidR="00C67958" w:rsidRDefault="00C67958" w:rsidP="00C67958">
      <w:pPr>
        <w:pStyle w:val="Heading3"/>
        <w:rPr>
          <w:lang w:eastAsia="en-IN"/>
        </w:rPr>
      </w:pPr>
      <w:bookmarkStart w:id="605" w:name="_Bluetooth_(Auto)"/>
      <w:bookmarkStart w:id="606" w:name="_Toc235114090"/>
      <w:bookmarkEnd w:id="605"/>
      <w:r>
        <w:rPr>
          <w:lang w:eastAsia="en-IN"/>
        </w:rPr>
        <w:t>Bluetooth (Auto)</w:t>
      </w:r>
      <w:bookmarkEnd w:id="606"/>
    </w:p>
    <w:p w14:paraId="07FA6E79" w14:textId="77777777" w:rsidR="00C67958" w:rsidRDefault="00C67958" w:rsidP="00C67958">
      <w:pPr>
        <w:rPr>
          <w:lang w:eastAsia="en-IN"/>
        </w:rPr>
      </w:pPr>
      <w:r>
        <w:rPr>
          <w:lang w:eastAsia="en-IN"/>
        </w:rPr>
        <w:t>There are three choices under this menu option.</w:t>
      </w:r>
    </w:p>
    <w:p w14:paraId="6CBA5F09" w14:textId="77777777" w:rsidR="009504A9" w:rsidRDefault="009504A9" w:rsidP="00C67958">
      <w:pPr>
        <w:rPr>
          <w:lang w:eastAsia="en-IN"/>
        </w:rPr>
      </w:pPr>
    </w:p>
    <w:p w14:paraId="2D6CBBED" w14:textId="5062C41C" w:rsidR="00C67958" w:rsidRPr="00685BA0" w:rsidRDefault="00C67958">
      <w:pPr>
        <w:pStyle w:val="ListParagraph"/>
        <w:numPr>
          <w:ilvl w:val="0"/>
          <w:numId w:val="83"/>
        </w:numPr>
        <w:rPr>
          <w:rFonts w:cs="Arial"/>
          <w:lang w:eastAsia="en-IN"/>
        </w:rPr>
      </w:pPr>
      <w:r>
        <w:rPr>
          <w:rFonts w:ascii="Arial" w:hAnsi="Arial" w:cs="Arial"/>
          <w:sz w:val="24"/>
          <w:szCs w:val="24"/>
          <w:lang w:eastAsia="en-IN"/>
        </w:rPr>
        <w:t>Bluetooth Auto</w:t>
      </w:r>
    </w:p>
    <w:p w14:paraId="3F722DC4" w14:textId="06A423CE" w:rsidR="00C67958" w:rsidRPr="00685BA0" w:rsidRDefault="00C67958">
      <w:pPr>
        <w:pStyle w:val="ListParagraph"/>
        <w:numPr>
          <w:ilvl w:val="0"/>
          <w:numId w:val="83"/>
        </w:numPr>
        <w:rPr>
          <w:rFonts w:cs="Arial"/>
          <w:lang w:eastAsia="en-IN"/>
        </w:rPr>
      </w:pPr>
      <w:r>
        <w:rPr>
          <w:rFonts w:ascii="Arial" w:hAnsi="Arial" w:cs="Arial"/>
          <w:sz w:val="24"/>
          <w:szCs w:val="24"/>
          <w:lang w:eastAsia="en-IN"/>
        </w:rPr>
        <w:t>Bluetooth manual</w:t>
      </w:r>
    </w:p>
    <w:p w14:paraId="1A529AA9" w14:textId="33DCE46F" w:rsidR="00C67958" w:rsidRPr="00685BA0" w:rsidRDefault="00C67958">
      <w:pPr>
        <w:pStyle w:val="ListParagraph"/>
        <w:numPr>
          <w:ilvl w:val="0"/>
          <w:numId w:val="83"/>
        </w:numPr>
        <w:rPr>
          <w:rFonts w:cs="Arial"/>
          <w:lang w:eastAsia="en-IN"/>
        </w:rPr>
      </w:pPr>
      <w:r>
        <w:rPr>
          <w:rFonts w:ascii="Arial" w:hAnsi="Arial" w:cs="Arial"/>
          <w:sz w:val="24"/>
          <w:szCs w:val="24"/>
          <w:lang w:eastAsia="en-IN"/>
        </w:rPr>
        <w:t>Bluetooth OFF</w:t>
      </w:r>
    </w:p>
    <w:p w14:paraId="6E0412CB" w14:textId="5F589A85" w:rsidR="00C67958" w:rsidRDefault="00C67958" w:rsidP="00C67958">
      <w:pPr>
        <w:rPr>
          <w:lang w:eastAsia="en-IN"/>
        </w:rPr>
      </w:pPr>
      <w:r>
        <w:rPr>
          <w:lang w:eastAsia="en-IN"/>
        </w:rPr>
        <w:t>The default setting for Bluetooth is Auto. If there is any screen reader activity</w:t>
      </w:r>
    </w:p>
    <w:p w14:paraId="73774B6D" w14:textId="6BB7F10A" w:rsidR="00C67958" w:rsidRDefault="00C67958" w:rsidP="00C67958">
      <w:pPr>
        <w:rPr>
          <w:lang w:eastAsia="en-IN"/>
        </w:rPr>
      </w:pPr>
      <w:r>
        <w:rPr>
          <w:lang w:eastAsia="en-IN"/>
        </w:rPr>
        <w:t>running on the paired device, the Slate automatically switches to Bluetooth Remote mode. If you do not want an automatic Bluetooth connection, switch to manual option. To disable Bluetooth completely, select OFF. To select another option, press select or Dot 8.</w:t>
      </w:r>
    </w:p>
    <w:p w14:paraId="52A9F480" w14:textId="77777777" w:rsidR="00C67958" w:rsidRDefault="00C67958" w:rsidP="00C67958">
      <w:pPr>
        <w:rPr>
          <w:lang w:eastAsia="en-IN"/>
        </w:rPr>
      </w:pPr>
    </w:p>
    <w:p w14:paraId="42958D15" w14:textId="77777777" w:rsidR="00C67958" w:rsidRDefault="00C67958" w:rsidP="00C67958">
      <w:pPr>
        <w:rPr>
          <w:lang w:eastAsia="en-IN"/>
        </w:rPr>
      </w:pPr>
      <w:r>
        <w:rPr>
          <w:lang w:eastAsia="en-IN"/>
        </w:rPr>
        <w:t>For more information, see the Using the Bluetooth Connection section under</w:t>
      </w:r>
    </w:p>
    <w:p w14:paraId="7E523B76" w14:textId="77777777" w:rsidR="00C67958" w:rsidRDefault="00C67958" w:rsidP="00C67958">
      <w:pPr>
        <w:rPr>
          <w:lang w:eastAsia="en-IN"/>
        </w:rPr>
      </w:pPr>
      <w:r>
        <w:rPr>
          <w:lang w:eastAsia="en-IN"/>
        </w:rPr>
        <w:t>Remote Mode.</w:t>
      </w:r>
    </w:p>
    <w:p w14:paraId="33C02018" w14:textId="77777777" w:rsidR="00C67958" w:rsidRDefault="00C67958" w:rsidP="00C67958">
      <w:pPr>
        <w:pStyle w:val="Heading3"/>
        <w:rPr>
          <w:lang w:eastAsia="en-IN"/>
        </w:rPr>
      </w:pPr>
      <w:bookmarkStart w:id="607" w:name="_Pair_(Just_Works)_2"/>
      <w:bookmarkStart w:id="608" w:name="_Toc235114091"/>
      <w:bookmarkEnd w:id="607"/>
      <w:r>
        <w:rPr>
          <w:lang w:eastAsia="en-IN"/>
        </w:rPr>
        <w:t>Pair (Just Works)</w:t>
      </w:r>
      <w:bookmarkEnd w:id="608"/>
    </w:p>
    <w:p w14:paraId="46DB2B5C" w14:textId="027C5949" w:rsidR="00C67958" w:rsidRDefault="00C67958" w:rsidP="00C67958">
      <w:pPr>
        <w:rPr>
          <w:lang w:eastAsia="en-IN"/>
        </w:rPr>
      </w:pPr>
      <w:r>
        <w:rPr>
          <w:lang w:eastAsia="en-IN"/>
        </w:rPr>
        <w:t>The Pair menu item selects a Bluetooth pairing scheme. The Slate uses the selected scheme when it responds to a Bluetooth pairing request from a host device. To select the option, press Select or Dot 8.</w:t>
      </w:r>
    </w:p>
    <w:p w14:paraId="4F32F137" w14:textId="77777777" w:rsidR="00C67958" w:rsidRDefault="00C67958" w:rsidP="00C67958">
      <w:pPr>
        <w:rPr>
          <w:lang w:eastAsia="en-IN"/>
        </w:rPr>
      </w:pPr>
    </w:p>
    <w:p w14:paraId="611B3080" w14:textId="6D9A3011" w:rsidR="00C67958" w:rsidRDefault="00C67958" w:rsidP="00C67958">
      <w:pPr>
        <w:rPr>
          <w:lang w:eastAsia="en-IN"/>
        </w:rPr>
      </w:pPr>
      <w:r>
        <w:rPr>
          <w:lang w:eastAsia="en-IN"/>
        </w:rPr>
        <w:t>The two choices are:</w:t>
      </w:r>
    </w:p>
    <w:p w14:paraId="11029789" w14:textId="77777777" w:rsidR="00C67958" w:rsidRDefault="00C67958" w:rsidP="00C67958">
      <w:pPr>
        <w:rPr>
          <w:lang w:eastAsia="en-IN"/>
        </w:rPr>
      </w:pPr>
    </w:p>
    <w:p w14:paraId="3B0C9EDB" w14:textId="03C75488" w:rsidR="00C67958" w:rsidRDefault="00C67958" w:rsidP="00C67958">
      <w:pPr>
        <w:rPr>
          <w:lang w:eastAsia="en-IN"/>
        </w:rPr>
      </w:pPr>
      <w:r>
        <w:rPr>
          <w:lang w:eastAsia="en-IN"/>
        </w:rPr>
        <w:t>Just Works – This is the default Bluetooth pairing scheme. When using this</w:t>
      </w:r>
    </w:p>
    <w:p w14:paraId="4E1F9034" w14:textId="24D088D4" w:rsidR="00C67958" w:rsidRDefault="00C67958" w:rsidP="00C67958">
      <w:pPr>
        <w:rPr>
          <w:lang w:eastAsia="en-IN"/>
        </w:rPr>
      </w:pPr>
      <w:r>
        <w:rPr>
          <w:lang w:eastAsia="en-IN"/>
        </w:rPr>
        <w:t>scheme, the Slate automatically pairs to any device that sends a pairing request.</w:t>
      </w:r>
    </w:p>
    <w:p w14:paraId="444B6FA3" w14:textId="77777777" w:rsidR="00C67958" w:rsidRDefault="00C67958" w:rsidP="00C67958">
      <w:pPr>
        <w:rPr>
          <w:lang w:eastAsia="en-IN"/>
        </w:rPr>
      </w:pPr>
    </w:p>
    <w:p w14:paraId="2BEC0C42" w14:textId="3FABFE66" w:rsidR="00C67958" w:rsidRDefault="00C67958" w:rsidP="00C67958">
      <w:pPr>
        <w:rPr>
          <w:lang w:eastAsia="en-IN"/>
        </w:rPr>
      </w:pPr>
      <w:r>
        <w:rPr>
          <w:lang w:eastAsia="en-IN"/>
        </w:rPr>
        <w:t>Confirm code – This is the most secure pairing scheme. With this scheme, the</w:t>
      </w:r>
    </w:p>
    <w:p w14:paraId="2D56F16F" w14:textId="06234B49" w:rsidR="00C67958" w:rsidRPr="000C3ED9" w:rsidRDefault="00FE3A2A" w:rsidP="00C67958">
      <w:pPr>
        <w:rPr>
          <w:lang w:eastAsia="en-IN"/>
        </w:rPr>
      </w:pPr>
      <w:r>
        <w:rPr>
          <w:lang w:eastAsia="en-IN"/>
        </w:rPr>
        <w:t>Slate responds to pairing requests by showing a random number on both the Slate's braille display and on the host device. To confirm the request, ensure that the numbers match and press Dot 8 on the Slate. To reject the pairing request, press Dot 7.</w:t>
      </w:r>
    </w:p>
    <w:p w14:paraId="4F3FECEE" w14:textId="57FE3937" w:rsidR="002135CB" w:rsidRPr="00DE792D" w:rsidRDefault="002135CB" w:rsidP="001B2B24">
      <w:pPr>
        <w:pStyle w:val="Heading3"/>
        <w:rPr>
          <w:lang w:eastAsia="en-IN"/>
        </w:rPr>
      </w:pPr>
      <w:bookmarkStart w:id="609" w:name="Reset-Defaults"/>
      <w:bookmarkStart w:id="610" w:name="_Reset_Defaults"/>
      <w:bookmarkStart w:id="611" w:name="_Emulate_(Orbit_Reader"/>
      <w:bookmarkStart w:id="612" w:name="_Toc531853324"/>
      <w:bookmarkStart w:id="613" w:name="_Toc235114092"/>
      <w:bookmarkEnd w:id="609"/>
      <w:bookmarkEnd w:id="610"/>
      <w:bookmarkEnd w:id="611"/>
      <w:r>
        <w:rPr>
          <w:lang w:eastAsia="en-IN"/>
        </w:rPr>
        <w:t>Emulate (off)</w:t>
      </w:r>
      <w:bookmarkEnd w:id="613"/>
    </w:p>
    <w:p w14:paraId="69943A97" w14:textId="77777777" w:rsidR="000A18DC" w:rsidRPr="00DE792D" w:rsidRDefault="000A18DC" w:rsidP="000A18DC">
      <w:pPr>
        <w:rPr>
          <w:lang w:eastAsia="en-IN"/>
        </w:rPr>
      </w:pPr>
      <w:r>
        <w:rPr>
          <w:lang w:eastAsia="en-IN"/>
        </w:rPr>
        <w:t>The Emulation option allows you to choose how the device appears to the Host</w:t>
      </w:r>
    </w:p>
    <w:p w14:paraId="21813634" w14:textId="77777777" w:rsidR="002F36F6" w:rsidRDefault="000A18DC" w:rsidP="004B69A1">
      <w:pPr>
        <w:rPr>
          <w:lang w:eastAsia="en-IN"/>
        </w:rPr>
      </w:pPr>
      <w:r>
        <w:rPr>
          <w:lang w:eastAsia="en-IN"/>
        </w:rPr>
        <w:lastRenderedPageBreak/>
        <w:t xml:space="preserve">screen reader applications while operating in Remote mode. </w:t>
      </w:r>
    </w:p>
    <w:p w14:paraId="292E17C8" w14:textId="77777777" w:rsidR="002F36F6" w:rsidRDefault="002F36F6" w:rsidP="004B69A1">
      <w:pPr>
        <w:rPr>
          <w:lang w:eastAsia="en-IN"/>
        </w:rPr>
      </w:pPr>
    </w:p>
    <w:p w14:paraId="2D379526" w14:textId="2A97D3AA" w:rsidR="002F36F6" w:rsidRDefault="002F36F6" w:rsidP="004B69A1">
      <w:pPr>
        <w:rPr>
          <w:lang w:eastAsia="en-IN"/>
        </w:rPr>
      </w:pPr>
      <w:r>
        <w:rPr>
          <w:lang w:eastAsia="en-IN"/>
        </w:rPr>
        <w:t xml:space="preserve">For a 520 model, it offers two emulation settings, “Orbit Reader 20 – 20 cells” and “Orbit Reader 20 – 100 cells”. If “Orbit Reader 20 – 20 cells” Emulation is selected, the Slate appears as Orbit Reader 20 and advertises itself as a 20 cells device. If “Orbit Reader 20 -100 cells” is selected, it appears as Orbit Reader 20 and advertises itself as a 100 cells device. </w:t>
      </w:r>
    </w:p>
    <w:p w14:paraId="2F02F251" w14:textId="77777777" w:rsidR="002F36F6" w:rsidRDefault="002F36F6" w:rsidP="004B69A1">
      <w:pPr>
        <w:rPr>
          <w:lang w:eastAsia="en-IN"/>
        </w:rPr>
      </w:pPr>
    </w:p>
    <w:p w14:paraId="3E9E63B2" w14:textId="5F6DEC5D" w:rsidR="002F36F6" w:rsidRDefault="002F36F6" w:rsidP="004B69A1">
      <w:pPr>
        <w:rPr>
          <w:lang w:eastAsia="en-IN"/>
        </w:rPr>
      </w:pPr>
      <w:r>
        <w:rPr>
          <w:lang w:eastAsia="en-IN"/>
        </w:rPr>
        <w:t>Similarly, for a 340 model, it offers two emulation settings, “Orbit reader 40– 40 cells” and “Orbit reader 40– 120 cells”. If “Orbit reader 40– 40 cells” Emulation is selected, the Slate appears as Orbit reader 40 and advertises itself as a 40 cells device. If “Orbit reader 40-120 cells” is selected, it appears as Orbit reader 40 and advertises itself as a 120 cells device.</w:t>
      </w:r>
    </w:p>
    <w:p w14:paraId="56BC4DFA" w14:textId="77777777" w:rsidR="002F36F6" w:rsidRDefault="002F36F6" w:rsidP="004B69A1">
      <w:pPr>
        <w:rPr>
          <w:lang w:eastAsia="en-IN"/>
        </w:rPr>
      </w:pPr>
    </w:p>
    <w:p w14:paraId="3B2A0F02" w14:textId="0D854E72" w:rsidR="00024238" w:rsidRDefault="002F36F6" w:rsidP="004B69A1">
      <w:pPr>
        <w:rPr>
          <w:lang w:eastAsia="en-IN"/>
        </w:rPr>
      </w:pPr>
      <w:r>
        <w:rPr>
          <w:lang w:eastAsia="en-IN"/>
        </w:rPr>
        <w:t>If Emulation mode is Off, it appears as Slate. To select the option, press Select.</w:t>
      </w:r>
    </w:p>
    <w:p w14:paraId="3C4D2654" w14:textId="77777777" w:rsidR="005B5EC9" w:rsidRDefault="005B5EC9" w:rsidP="002B370D">
      <w:pPr>
        <w:pStyle w:val="Heading3"/>
        <w:rPr>
          <w:lang w:eastAsia="en-IN"/>
        </w:rPr>
      </w:pPr>
      <w:bookmarkStart w:id="614" w:name="_Mode_(Stand-Alone)_1"/>
      <w:bookmarkStart w:id="615" w:name="_Toc235114093"/>
      <w:bookmarkEnd w:id="614"/>
      <w:r>
        <w:rPr>
          <w:lang w:eastAsia="en-IN"/>
        </w:rPr>
        <w:t>Mode (Stand-Alone)</w:t>
      </w:r>
      <w:bookmarkEnd w:id="615"/>
    </w:p>
    <w:p w14:paraId="01A333D4" w14:textId="3D563C6B" w:rsidR="005B5EC9" w:rsidRPr="00024238" w:rsidRDefault="005B5EC9" w:rsidP="005B5EC9">
      <w:pPr>
        <w:rPr>
          <w:lang w:eastAsia="en-IN"/>
        </w:rPr>
      </w:pPr>
      <w:r>
        <w:rPr>
          <w:lang w:eastAsia="en-IN"/>
        </w:rPr>
        <w:t>By default, the Slate operates in Stand-Alone mode where you read and write files stored on the SD card. To specifically set the unit to another mode, select among Remote, BT (for Bluetooth,) or USB. the Slate tries to automatically switch to Bluetooth or USB depending on screen reader activity, but if you want to, for instance, specifically switch back to Stand-Alone mode from Remote mode, or switch the interface from Bluetooth to USB, use this option. To select the option, press Select.</w:t>
      </w:r>
    </w:p>
    <w:p w14:paraId="1CED9483" w14:textId="3EA15B7F" w:rsidR="00FE3743" w:rsidRPr="00F7035D" w:rsidRDefault="00FE3743" w:rsidP="001B2B24">
      <w:pPr>
        <w:pStyle w:val="Heading3"/>
        <w:rPr>
          <w:lang w:eastAsia="en-IN"/>
        </w:rPr>
      </w:pPr>
      <w:bookmarkStart w:id="616" w:name="_Toc235114094"/>
      <w:r>
        <w:rPr>
          <w:lang w:eastAsia="en-IN"/>
        </w:rPr>
        <w:t>Reset Defaults</w:t>
      </w:r>
      <w:bookmarkEnd w:id="612"/>
      <w:bookmarkEnd w:id="616"/>
    </w:p>
    <w:p w14:paraId="53DD63AE" w14:textId="1504343C" w:rsidR="00205F8F" w:rsidRDefault="00FE3743" w:rsidP="004165CC">
      <w:pPr>
        <w:ind w:left="-11"/>
        <w:rPr>
          <w:lang w:eastAsia="en-IN"/>
        </w:rPr>
      </w:pPr>
      <w:r>
        <w:rPr>
          <w:lang w:eastAsia="en-IN"/>
        </w:rPr>
        <w:t>The Reset Defaults item in the menu resets all your menu settings to the factory default settings. To reset to the default settings, press the Select button. This action resets defaults and takes you to the top of the Menu options list (Battery Status).</w:t>
      </w:r>
    </w:p>
    <w:p w14:paraId="4E4628B1" w14:textId="4097782E" w:rsidR="007D0E9E" w:rsidRPr="00F55091" w:rsidRDefault="007D0E9E" w:rsidP="003E2CF6">
      <w:pPr>
        <w:pStyle w:val="Heading3"/>
      </w:pPr>
      <w:bookmarkStart w:id="617" w:name="_Date_Format_dd-mm-yyyy"/>
      <w:bookmarkStart w:id="618" w:name="_Toc138243218"/>
      <w:bookmarkStart w:id="619" w:name="_Toc138244029"/>
      <w:bookmarkStart w:id="620" w:name="_Toc138422809"/>
      <w:bookmarkStart w:id="621" w:name="_Toc138424067"/>
      <w:bookmarkStart w:id="622" w:name="_Window_Mode_(Off)"/>
      <w:bookmarkStart w:id="623" w:name="_Hlk148612513"/>
      <w:bookmarkStart w:id="624" w:name="_Toc235114095"/>
      <w:bookmarkEnd w:id="617"/>
      <w:bookmarkEnd w:id="618"/>
      <w:bookmarkEnd w:id="619"/>
      <w:bookmarkEnd w:id="620"/>
      <w:bookmarkEnd w:id="621"/>
      <w:bookmarkEnd w:id="622"/>
      <w:r>
        <w:t>Window Mode (Off)</w:t>
      </w:r>
      <w:bookmarkEnd w:id="624"/>
    </w:p>
    <w:bookmarkEnd w:id="623"/>
    <w:p w14:paraId="6D3C3CCF" w14:textId="28113AEF" w:rsidR="00FE3743" w:rsidRDefault="00ED1309" w:rsidP="00FE3743">
      <w:r>
        <w:t xml:space="preserve">The Window mode item lets you choose how file content should be displayed when you are reading or editing a file. Please refer to </w:t>
      </w:r>
      <w:hyperlink w:anchor="_The_Display_Modes" w:history="1">
        <w:r>
          <w:rPr>
            <w:rStyle w:val="Hyperlink"/>
            <w:rFonts w:cs="Times New Roman"/>
            <w:lang w:eastAsia="en-US"/>
          </w:rPr>
          <w:t>The Display Modes</w:t>
        </w:r>
      </w:hyperlink>
      <w:r>
        <w:t xml:space="preserve"> for more details.</w:t>
      </w:r>
      <w:bookmarkStart w:id="625" w:name="_Time_format_(12/24-hour)"/>
      <w:bookmarkStart w:id="626" w:name="USB-HID"/>
      <w:bookmarkStart w:id="627" w:name="_USB_(HID)"/>
      <w:bookmarkStart w:id="628" w:name="_Clock_Settings"/>
      <w:bookmarkStart w:id="629" w:name="_Alarm_1"/>
      <w:bookmarkStart w:id="630" w:name="_Alarm_2"/>
      <w:bookmarkStart w:id="631" w:name="_USB_(HID)_1"/>
      <w:bookmarkStart w:id="632" w:name="Bluetooth-On"/>
      <w:bookmarkStart w:id="633" w:name="_Bluetooth_(On)"/>
      <w:bookmarkStart w:id="634" w:name="Pair-Just-Works"/>
      <w:bookmarkStart w:id="635" w:name="_Pair_(Just_Works)"/>
      <w:bookmarkStart w:id="636" w:name="_Pair_(Just_Works)_1"/>
      <w:bookmarkStart w:id="637" w:name="Emulate-Off"/>
      <w:bookmarkStart w:id="638" w:name="_Emulate_(Off)"/>
      <w:bookmarkStart w:id="639" w:name="Mode-Stand-Alone"/>
      <w:bookmarkStart w:id="640" w:name="_Mode_(Stand-Alone)"/>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30B4662F" w14:textId="77777777" w:rsidR="004C426A" w:rsidRPr="009B1195" w:rsidRDefault="004C426A" w:rsidP="004C426A">
      <w:pPr>
        <w:pStyle w:val="Heading3"/>
        <w:rPr>
          <w:rStyle w:val="Hyperlink"/>
          <w:lang w:eastAsia="en-US"/>
        </w:rPr>
      </w:pPr>
      <w:bookmarkStart w:id="641" w:name="_Vib_Intensity_(60%)"/>
      <w:bookmarkStart w:id="642" w:name="_Toc235114096"/>
      <w:bookmarkEnd w:id="641"/>
      <w:r>
        <w:rPr>
          <w:rStyle w:val="Hyperlink"/>
          <w:lang w:eastAsia="en-US"/>
        </w:rPr>
        <w:t>Vib Intensity (60%)</w:t>
      </w:r>
      <w:bookmarkEnd w:id="642"/>
    </w:p>
    <w:p w14:paraId="3DDC3D4F" w14:textId="34DC9899" w:rsidR="004C426A" w:rsidRDefault="004C426A" w:rsidP="00FE3743">
      <w:pPr>
        <w:rPr>
          <w:rStyle w:val="diffin"/>
        </w:rPr>
      </w:pPr>
      <w:r>
        <w:rPr>
          <w:rStyle w:val="diffin"/>
        </w:rPr>
        <w:t>This lets you configure the intensity of the vibrator used to generate the haptic feedback. The default is 60%.</w:t>
      </w:r>
    </w:p>
    <w:p w14:paraId="7AB7FFCF" w14:textId="77777777" w:rsidR="003E158F" w:rsidRDefault="003E158F" w:rsidP="00FE3743">
      <w:pPr>
        <w:rPr>
          <w:rStyle w:val="diffin"/>
        </w:rPr>
      </w:pPr>
    </w:p>
    <w:p w14:paraId="6E9FECB2" w14:textId="77777777" w:rsidR="003E158F" w:rsidRPr="009B1195" w:rsidRDefault="003E158F" w:rsidP="003E158F">
      <w:pPr>
        <w:pStyle w:val="Heading3"/>
        <w:rPr>
          <w:rStyle w:val="Hyperlink"/>
          <w:lang w:eastAsia="en-US"/>
        </w:rPr>
      </w:pPr>
      <w:bookmarkStart w:id="643" w:name="_Buzzer_Intensity_(Medium)"/>
      <w:bookmarkStart w:id="644" w:name="_Toc235114097"/>
      <w:bookmarkEnd w:id="643"/>
      <w:r>
        <w:rPr>
          <w:rStyle w:val="Hyperlink"/>
          <w:lang w:eastAsia="en-US"/>
        </w:rPr>
        <w:lastRenderedPageBreak/>
        <w:t>Buzzer Intensity (Medium)</w:t>
      </w:r>
      <w:bookmarkEnd w:id="644"/>
    </w:p>
    <w:p w14:paraId="08484ECC" w14:textId="77777777" w:rsidR="003E158F" w:rsidRDefault="003E158F" w:rsidP="003E158F">
      <w:pPr>
        <w:rPr>
          <w:rStyle w:val="diffin"/>
        </w:rPr>
      </w:pPr>
      <w:r>
        <w:rPr>
          <w:rStyle w:val="diffin"/>
        </w:rPr>
        <w:t>This lets you configure the intensity of buzzer used to generate the haptic feedback. It offers 3 settings Low, Medium and High. The default buzzer intensity is Medium.</w:t>
      </w:r>
    </w:p>
    <w:p w14:paraId="59038B66" w14:textId="77777777" w:rsidR="003E158F" w:rsidRDefault="003E158F" w:rsidP="003E158F">
      <w:pPr>
        <w:rPr>
          <w:rStyle w:val="diffin"/>
        </w:rPr>
      </w:pPr>
    </w:p>
    <w:p w14:paraId="7807B718" w14:textId="77777777" w:rsidR="003E158F" w:rsidRPr="009B1195" w:rsidRDefault="003E158F" w:rsidP="003E158F">
      <w:pPr>
        <w:pStyle w:val="Heading3"/>
        <w:rPr>
          <w:rStyle w:val="Hyperlink"/>
          <w:lang w:eastAsia="en-US"/>
        </w:rPr>
      </w:pPr>
      <w:bookmarkStart w:id="645" w:name="_Active_Display_Line"/>
      <w:bookmarkStart w:id="646" w:name="_Toc235114098"/>
      <w:bookmarkEnd w:id="645"/>
      <w:r>
        <w:rPr>
          <w:rStyle w:val="Hyperlink"/>
          <w:lang w:eastAsia="en-US"/>
        </w:rPr>
        <w:t>Active Display Line (5/3)</w:t>
      </w:r>
      <w:bookmarkEnd w:id="646"/>
    </w:p>
    <w:p w14:paraId="5B081B43" w14:textId="77777777" w:rsidR="003E158F" w:rsidRDefault="003E158F" w:rsidP="003E158F">
      <w:pPr>
        <w:rPr>
          <w:rStyle w:val="diffin"/>
        </w:rPr>
      </w:pPr>
      <w:r>
        <w:rPr>
          <w:rStyle w:val="diffin"/>
        </w:rPr>
        <w:t>This setting is to make it easier to read the display while simultaneously operating the keyboard, possibly with one hand. The user to configure which line is active in one-line mode gives the user the flexibility to choose the line that's most comfortable for them.</w:t>
      </w:r>
    </w:p>
    <w:p w14:paraId="610AC9CE" w14:textId="77777777" w:rsidR="003E158F" w:rsidRDefault="003E158F" w:rsidP="003E158F">
      <w:pPr>
        <w:rPr>
          <w:rStyle w:val="diffin"/>
        </w:rPr>
      </w:pPr>
    </w:p>
    <w:p w14:paraId="343EF52B" w14:textId="489F52B7" w:rsidR="003E158F" w:rsidRDefault="0EDA645A" w:rsidP="0EDA645A">
      <w:pPr>
        <w:rPr>
          <w:rStyle w:val="diffin"/>
        </w:rPr>
      </w:pPr>
      <w:r>
        <w:rPr>
          <w:rFonts w:eastAsia="Arial" w:cs="Arial"/>
        </w:rPr>
        <w:t>Screen reader messages and system messages will be displayed on the display line configured in the menu " Active Display Line".</w:t>
      </w:r>
      <w:r>
        <w:rPr>
          <w:rStyle w:val="diffin"/>
        </w:rPr>
        <w:t xml:space="preserve"> </w:t>
      </w:r>
    </w:p>
    <w:p w14:paraId="75ECD653" w14:textId="71AA7D65" w:rsidR="003E158F" w:rsidRDefault="0EDA645A" w:rsidP="003E158F">
      <w:pPr>
        <w:rPr>
          <w:rStyle w:val="diffin"/>
        </w:rPr>
      </w:pPr>
      <w:r>
        <w:rPr>
          <w:rStyle w:val="diffin"/>
        </w:rPr>
        <w:t>When user sets the Emulation ‘Orbit Reader 20-20cells’ in Slate-520 or ‘Orbit Reader 40-40cells’ in Slate-340, then the Remote mode messages are displayed on Active display line.</w:t>
      </w:r>
    </w:p>
    <w:p w14:paraId="19E71CF9" w14:textId="77777777" w:rsidR="003E158F" w:rsidRDefault="003E158F" w:rsidP="003E158F">
      <w:pPr>
        <w:rPr>
          <w:rStyle w:val="diffin"/>
        </w:rPr>
      </w:pPr>
    </w:p>
    <w:p w14:paraId="524F48CF" w14:textId="77777777" w:rsidR="003E158F" w:rsidRPr="00F61397" w:rsidRDefault="003E158F" w:rsidP="003E158F">
      <w:pPr>
        <w:rPr>
          <w:rStyle w:val="diffin"/>
        </w:rPr>
      </w:pPr>
      <w:r>
        <w:rPr>
          <w:rStyle w:val="diffin"/>
        </w:rPr>
        <w:t>The default active line is the bottommost line of the display. For Slate-520, it offers 5 settings as Line 1, 2, 3, 4, 5 and the default line is 5</w:t>
      </w:r>
      <w:r>
        <w:rPr>
          <w:rStyle w:val="diffin"/>
          <w:vertAlign w:val="superscript"/>
        </w:rPr>
        <w:t>th</w:t>
      </w:r>
      <w:r>
        <w:rPr>
          <w:rStyle w:val="diffin"/>
        </w:rPr>
        <w:t xml:space="preserve"> line of display. For Slate-340, it offers 3 settings as Line 1, 2, 3 and the default line is 3</w:t>
      </w:r>
      <w:r>
        <w:rPr>
          <w:rStyle w:val="diffin"/>
          <w:vertAlign w:val="superscript"/>
        </w:rPr>
        <w:t>rd</w:t>
      </w:r>
      <w:r>
        <w:rPr>
          <w:rStyle w:val="diffin"/>
        </w:rPr>
        <w:t xml:space="preserve"> line of display.</w:t>
      </w:r>
    </w:p>
    <w:p w14:paraId="72F9744C" w14:textId="77777777" w:rsidR="00FE09EA" w:rsidRDefault="00FE09EA" w:rsidP="00FE09EA">
      <w:pPr>
        <w:jc w:val="both"/>
        <w:rPr>
          <w:rFonts w:cs="Arial"/>
          <w:lang w:eastAsia="en-IN"/>
        </w:rPr>
      </w:pPr>
    </w:p>
    <w:p w14:paraId="66EF7CB8" w14:textId="77777777" w:rsidR="00FE09EA" w:rsidRDefault="00FE09EA" w:rsidP="00FE09EA">
      <w:pPr>
        <w:pStyle w:val="Heading3"/>
      </w:pPr>
      <w:bookmarkStart w:id="647" w:name="_Read_UTF8_File"/>
      <w:bookmarkStart w:id="648" w:name="_Toc175239070"/>
      <w:bookmarkStart w:id="649" w:name="_Toc235114099"/>
      <w:bookmarkEnd w:id="647"/>
      <w:r>
        <w:t>Read UTF8 File (On)</w:t>
      </w:r>
      <w:bookmarkEnd w:id="648"/>
      <w:bookmarkEnd w:id="649"/>
    </w:p>
    <w:p w14:paraId="0C909B74" w14:textId="0A4AC16B" w:rsidR="00FE09EA" w:rsidRDefault="00FE09EA" w:rsidP="00FE09EA">
      <w:r>
        <w:t>The Orbit slate can automatically read UTF8 files with a BOM but cannot properly read UTF8 files without a BOM. This menu option allows you to read UTF8 files without a BOM correctly. Set the "Read UTF8 File" option to ON to read UTF8 files properly.</w:t>
      </w:r>
    </w:p>
    <w:p w14:paraId="22A8673E" w14:textId="77777777" w:rsidR="00FE09EA" w:rsidRDefault="00FE09EA" w:rsidP="00FE09EA">
      <w:pPr>
        <w:rPr>
          <w:rFonts w:asciiTheme="minorHAnsi" w:hAnsiTheme="minorHAnsi"/>
          <w:sz w:val="22"/>
          <w:szCs w:val="22"/>
        </w:rPr>
      </w:pPr>
    </w:p>
    <w:p w14:paraId="318D6E8C" w14:textId="7D2816EC" w:rsidR="00FE09EA" w:rsidRDefault="00FE09EA" w:rsidP="00FE09EA">
      <w:r>
        <w:t>When opening any file, if the "Read UTF-8 File" option is ON and the opened file's auto-detected encoding format is ANSI, the file will be considered as UTF-8 instead of ANSI. The Orbit slate will then open the file using the UTF-8 encoding format.</w:t>
      </w:r>
    </w:p>
    <w:p w14:paraId="19D6AD1B" w14:textId="77777777" w:rsidR="00FE09EA" w:rsidRDefault="00FE09EA" w:rsidP="00FE09EA"/>
    <w:p w14:paraId="5BBB99C8" w14:textId="77777777" w:rsidR="00FE09EA" w:rsidRDefault="00FE09EA" w:rsidP="00FE09EA">
      <w:r>
        <w:t>When opening any file, if the "Read UTF-8 File" option is ON and the opened file's auto-detected encoding format is other than ANSI (e.g., UnicodeLE, UnicodeBE, UTF8-BOM), the file encoding format will follow the auto-detection rules.</w:t>
      </w:r>
    </w:p>
    <w:p w14:paraId="4707779B" w14:textId="77777777" w:rsidR="00FE09EA" w:rsidRDefault="00FE09EA" w:rsidP="00FE09EA"/>
    <w:p w14:paraId="04844902" w14:textId="060459B1" w:rsidR="00FE09EA" w:rsidRDefault="00FE09EA" w:rsidP="00FE09EA">
      <w:r>
        <w:t>When opening any file, if the "Read UTF-8 File" option is OFF, the file encoding format will follow the auto-detection rules. The Orbit slate will open the file in the auto-detected encoding format.</w:t>
      </w:r>
    </w:p>
    <w:p w14:paraId="61F18114" w14:textId="77777777" w:rsidR="00FE09EA" w:rsidRDefault="00FE09EA" w:rsidP="00FE09EA"/>
    <w:p w14:paraId="08F1D4AE" w14:textId="77777777" w:rsidR="00FE09EA" w:rsidRDefault="00FE09EA" w:rsidP="00FE09EA">
      <w:r>
        <w:t>By default, the "Read UTF-8 File" option is set to ON.</w:t>
      </w:r>
    </w:p>
    <w:p w14:paraId="4078C6B7" w14:textId="77777777" w:rsidR="00FE09EA" w:rsidRDefault="00FE09EA" w:rsidP="00FE09EA"/>
    <w:p w14:paraId="49BB2B79" w14:textId="746C3A76" w:rsidR="00FE09EA" w:rsidRDefault="00FE09EA" w:rsidP="00FE09EA">
      <w:pPr>
        <w:rPr>
          <w:rStyle w:val="diffin"/>
        </w:rPr>
      </w:pPr>
      <w:r>
        <w:rPr>
          <w:rFonts w:cs="Arial"/>
          <w:color w:val="000000"/>
        </w:rPr>
        <w:t>You can enable or disable the 'Read UTF8 File' option by pressing the hotkey [Space + Dot 1 3 6] from the file manager. This option allows for the reading of UTF8 files without BOM. Note that this hotkey will not toggle the option if the file is already open.</w:t>
      </w:r>
    </w:p>
    <w:p w14:paraId="3AF5C8B6" w14:textId="77777777" w:rsidR="00FE3743" w:rsidRPr="00F7035D" w:rsidRDefault="00FE3743" w:rsidP="00A44166">
      <w:pPr>
        <w:pStyle w:val="Heading1"/>
        <w:rPr>
          <w:lang w:eastAsia="en-IN"/>
        </w:rPr>
      </w:pPr>
      <w:bookmarkStart w:id="650" w:name="_Bluetooth_scan"/>
      <w:bookmarkStart w:id="651" w:name="_Toc138243220"/>
      <w:bookmarkStart w:id="652" w:name="_Toc138244031"/>
      <w:bookmarkStart w:id="653" w:name="_Toc138422811"/>
      <w:bookmarkStart w:id="654" w:name="_Toc138424069"/>
      <w:bookmarkStart w:id="655" w:name="_Toc138243221"/>
      <w:bookmarkStart w:id="656" w:name="_Toc138244032"/>
      <w:bookmarkStart w:id="657" w:name="_Toc138422812"/>
      <w:bookmarkStart w:id="658" w:name="_Toc138424070"/>
      <w:bookmarkStart w:id="659" w:name="_Toc138243222"/>
      <w:bookmarkStart w:id="660" w:name="_Toc138244033"/>
      <w:bookmarkStart w:id="661" w:name="_Toc138422813"/>
      <w:bookmarkStart w:id="662" w:name="_Toc138424071"/>
      <w:bookmarkStart w:id="663" w:name="_Toc138243223"/>
      <w:bookmarkStart w:id="664" w:name="_Toc138244034"/>
      <w:bookmarkStart w:id="665" w:name="_Toc138422814"/>
      <w:bookmarkStart w:id="666" w:name="_Toc138424072"/>
      <w:bookmarkStart w:id="667" w:name="_Toc138243224"/>
      <w:bookmarkStart w:id="668" w:name="_Toc138244035"/>
      <w:bookmarkStart w:id="669" w:name="_Toc138422815"/>
      <w:bookmarkStart w:id="670" w:name="_Toc138424073"/>
      <w:bookmarkStart w:id="671" w:name="_Toc138243225"/>
      <w:bookmarkStart w:id="672" w:name="_Toc138244036"/>
      <w:bookmarkStart w:id="673" w:name="_Toc138422816"/>
      <w:bookmarkStart w:id="674" w:name="_Toc138424074"/>
      <w:bookmarkStart w:id="675" w:name="_Toc138243226"/>
      <w:bookmarkStart w:id="676" w:name="_Toc138244037"/>
      <w:bookmarkStart w:id="677" w:name="_Toc138422817"/>
      <w:bookmarkStart w:id="678" w:name="_Toc138424075"/>
      <w:bookmarkStart w:id="679" w:name="_Toc138243227"/>
      <w:bookmarkStart w:id="680" w:name="_Toc138244038"/>
      <w:bookmarkStart w:id="681" w:name="_Toc138422818"/>
      <w:bookmarkStart w:id="682" w:name="_Toc138424076"/>
      <w:bookmarkStart w:id="683" w:name="_Manage_connections"/>
      <w:bookmarkStart w:id="684" w:name="_Toc138243228"/>
      <w:bookmarkStart w:id="685" w:name="_Toc138244039"/>
      <w:bookmarkStart w:id="686" w:name="_Toc138422819"/>
      <w:bookmarkStart w:id="687" w:name="_Toc138424077"/>
      <w:bookmarkStart w:id="688" w:name="_Toc138243229"/>
      <w:bookmarkStart w:id="689" w:name="_Toc138244040"/>
      <w:bookmarkStart w:id="690" w:name="_Toc138422820"/>
      <w:bookmarkStart w:id="691" w:name="_Toc138424078"/>
      <w:bookmarkStart w:id="692" w:name="_Toc138243230"/>
      <w:bookmarkStart w:id="693" w:name="_Toc138244041"/>
      <w:bookmarkStart w:id="694" w:name="_Toc138422821"/>
      <w:bookmarkStart w:id="695" w:name="_Toc138424079"/>
      <w:bookmarkStart w:id="696" w:name="_Toc138243231"/>
      <w:bookmarkStart w:id="697" w:name="_Toc138244042"/>
      <w:bookmarkStart w:id="698" w:name="_Toc138422822"/>
      <w:bookmarkStart w:id="699" w:name="_Toc138424080"/>
      <w:bookmarkStart w:id="700" w:name="_Toc138243232"/>
      <w:bookmarkStart w:id="701" w:name="_Toc138244043"/>
      <w:bookmarkStart w:id="702" w:name="_Toc138422823"/>
      <w:bookmarkStart w:id="703" w:name="_Toc138424081"/>
      <w:bookmarkStart w:id="704" w:name="_Toc138243233"/>
      <w:bookmarkStart w:id="705" w:name="_Toc138244044"/>
      <w:bookmarkStart w:id="706" w:name="_Toc138422824"/>
      <w:bookmarkStart w:id="707" w:name="_Toc138424082"/>
      <w:bookmarkStart w:id="708" w:name="_Toc138243234"/>
      <w:bookmarkStart w:id="709" w:name="_Toc138244045"/>
      <w:bookmarkStart w:id="710" w:name="_Toc138422825"/>
      <w:bookmarkStart w:id="711" w:name="_Toc138424083"/>
      <w:bookmarkStart w:id="712" w:name="_Toc138243235"/>
      <w:bookmarkStart w:id="713" w:name="_Toc138244046"/>
      <w:bookmarkStart w:id="714" w:name="_Toc138422826"/>
      <w:bookmarkStart w:id="715" w:name="_Toc138424084"/>
      <w:bookmarkStart w:id="716" w:name="_Toc138243236"/>
      <w:bookmarkStart w:id="717" w:name="_Toc138244047"/>
      <w:bookmarkStart w:id="718" w:name="_Toc138422827"/>
      <w:bookmarkStart w:id="719" w:name="_Toc138424085"/>
      <w:bookmarkStart w:id="720" w:name="_Toc138243237"/>
      <w:bookmarkStart w:id="721" w:name="_Toc138244048"/>
      <w:bookmarkStart w:id="722" w:name="_Toc138422828"/>
      <w:bookmarkStart w:id="723" w:name="_Toc138424086"/>
      <w:bookmarkStart w:id="724" w:name="_Toc138243238"/>
      <w:bookmarkStart w:id="725" w:name="_Toc138244049"/>
      <w:bookmarkStart w:id="726" w:name="_Toc138422829"/>
      <w:bookmarkStart w:id="727" w:name="_Toc138424087"/>
      <w:bookmarkStart w:id="728" w:name="_Toc138243239"/>
      <w:bookmarkStart w:id="729" w:name="_Toc138244050"/>
      <w:bookmarkStart w:id="730" w:name="_Toc138422830"/>
      <w:bookmarkStart w:id="731" w:name="_Toc138424088"/>
      <w:bookmarkStart w:id="732" w:name="Stand-Alone-Mode"/>
      <w:bookmarkStart w:id="733" w:name="_Stand-Alone_Mode"/>
      <w:bookmarkStart w:id="734" w:name="_Toc531853330"/>
      <w:bookmarkStart w:id="735" w:name="_Toc235114100"/>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r>
        <w:rPr>
          <w:lang w:eastAsia="en-IN"/>
        </w:rPr>
        <w:t>Stand-Alone Mode</w:t>
      </w:r>
      <w:bookmarkEnd w:id="734"/>
      <w:bookmarkEnd w:id="735"/>
    </w:p>
    <w:p w14:paraId="0221BD2C" w14:textId="78C80D04" w:rsidR="00FE3743" w:rsidRPr="000C3ED9" w:rsidRDefault="00FE3743" w:rsidP="00FE3743">
      <w:pPr>
        <w:rPr>
          <w:lang w:eastAsia="en-IN"/>
        </w:rPr>
      </w:pPr>
      <w:r>
        <w:rPr>
          <w:lang w:eastAsia="en-IN"/>
        </w:rPr>
        <w:t>Stand-Alone mode is the default operational mode and allows you to read, edit, and browse files without being connected to another device. A formatted SD card or USB drive must be inserted in the Slate while operating in Stand-Alone mode. This card must contain the files you wish to read.</w:t>
      </w:r>
    </w:p>
    <w:p w14:paraId="6362E64C" w14:textId="77777777" w:rsidR="00FE3743" w:rsidRPr="000C3ED9" w:rsidRDefault="00FE3743" w:rsidP="00FE3743">
      <w:pPr>
        <w:rPr>
          <w:lang w:eastAsia="en-IN"/>
        </w:rPr>
      </w:pPr>
    </w:p>
    <w:p w14:paraId="6429DCFB" w14:textId="77777777" w:rsidR="00FE3743" w:rsidRPr="00F7035D" w:rsidRDefault="00FE3743" w:rsidP="00FE3743">
      <w:pPr>
        <w:rPr>
          <w:rFonts w:cs="Arial"/>
          <w:lang w:eastAsia="en-IN"/>
        </w:rPr>
      </w:pPr>
      <w:r>
        <w:rPr>
          <w:rFonts w:cs="Arial"/>
          <w:lang w:eastAsia="en-IN"/>
        </w:rPr>
        <w:t>Stand-Alone mode operates in the following ways:</w:t>
      </w:r>
    </w:p>
    <w:p w14:paraId="350F8531" w14:textId="77777777" w:rsidR="00FE3743" w:rsidRPr="00EF578C" w:rsidRDefault="00050145">
      <w:pPr>
        <w:pStyle w:val="ListParagraph"/>
        <w:numPr>
          <w:ilvl w:val="0"/>
          <w:numId w:val="59"/>
        </w:numPr>
        <w:ind w:left="720"/>
        <w:rPr>
          <w:rStyle w:val="Hyperlink"/>
        </w:rPr>
      </w:pPr>
      <w:r>
        <w:rPr>
          <w:rFonts w:ascii="Arial" w:hAnsi="Arial" w:cs="Arial"/>
          <w:sz w:val="24"/>
          <w:szCs w:val="24"/>
          <w:lang w:eastAsia="en-IN"/>
        </w:rPr>
        <w:fldChar w:fldCharType="begin"/>
      </w:r>
      <w:r>
        <w:rPr>
          <w:rFonts w:ascii="Arial" w:hAnsi="Arial" w:cs="Arial"/>
          <w:sz w:val="24"/>
          <w:szCs w:val="24"/>
          <w:lang w:eastAsia="en-IN"/>
        </w:rPr>
        <w:instrText xml:space="preserve"> HYPERLINK  \l "File-Manager" </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File Manager</w:t>
      </w:r>
    </w:p>
    <w:p w14:paraId="2F7573E1" w14:textId="33DEC90C" w:rsidR="00FE3743" w:rsidRPr="00EF578C" w:rsidRDefault="00050145">
      <w:pPr>
        <w:pStyle w:val="ListParagraph"/>
        <w:numPr>
          <w:ilvl w:val="0"/>
          <w:numId w:val="59"/>
        </w:numPr>
        <w:ind w:left="720"/>
        <w:rPr>
          <w:rStyle w:val="Hyperlink"/>
        </w:rPr>
      </w:pPr>
      <w:r>
        <w:rPr>
          <w:rFonts w:ascii="Arial" w:hAnsi="Arial" w:cs="Arial"/>
          <w:sz w:val="24"/>
          <w:szCs w:val="24"/>
          <w:lang w:eastAsia="en-IN"/>
        </w:rPr>
        <w:fldChar w:fldCharType="end"/>
      </w:r>
      <w:r>
        <w:rPr>
          <w:rFonts w:ascii="Arial" w:hAnsi="Arial" w:cs="Arial"/>
          <w:sz w:val="24"/>
          <w:szCs w:val="24"/>
          <w:lang w:eastAsia="en-IN"/>
        </w:rPr>
        <w:fldChar w:fldCharType="begin"/>
      </w:r>
      <w:r>
        <w:rPr>
          <w:rFonts w:ascii="Arial" w:hAnsi="Arial" w:cs="Arial"/>
          <w:sz w:val="24"/>
          <w:szCs w:val="24"/>
          <w:lang w:eastAsia="en-IN"/>
        </w:rPr>
        <w:instrText>HYPERLINK  \l "_The_Menu_1"</w:instrText>
      </w:r>
      <w:r>
        <w:rPr>
          <w:rFonts w:ascii="Arial" w:hAnsi="Arial" w:cs="Arial"/>
          <w:sz w:val="24"/>
          <w:szCs w:val="24"/>
          <w:lang w:eastAsia="en-IN"/>
        </w:rPr>
      </w:r>
      <w:r>
        <w:rPr>
          <w:rFonts w:ascii="Arial" w:hAnsi="Arial" w:cs="Arial"/>
          <w:sz w:val="24"/>
          <w:szCs w:val="24"/>
          <w:lang w:eastAsia="en-IN"/>
        </w:rPr>
        <w:fldChar w:fldCharType="separate"/>
      </w:r>
      <w:r>
        <w:rPr>
          <w:rStyle w:val="Hyperlink"/>
        </w:rPr>
        <w:t>Menu</w:t>
      </w:r>
    </w:p>
    <w:p w14:paraId="47EB58BA" w14:textId="77777777" w:rsidR="00FE3743" w:rsidRPr="00C96C39" w:rsidRDefault="00050145">
      <w:pPr>
        <w:pStyle w:val="ListParagraph"/>
        <w:numPr>
          <w:ilvl w:val="0"/>
          <w:numId w:val="59"/>
        </w:numPr>
        <w:ind w:left="720"/>
        <w:rPr>
          <w:rFonts w:cs="Arial"/>
          <w:lang w:eastAsia="en-IN"/>
        </w:rPr>
      </w:pPr>
      <w:r>
        <w:rPr>
          <w:rFonts w:ascii="Arial" w:hAnsi="Arial" w:cs="Arial"/>
          <w:sz w:val="24"/>
          <w:szCs w:val="24"/>
          <w:lang w:eastAsia="en-IN"/>
        </w:rPr>
        <w:fldChar w:fldCharType="end"/>
      </w:r>
      <w:hyperlink w:anchor="The-Reader" w:history="1">
        <w:r>
          <w:rPr>
            <w:rFonts w:ascii="Arial" w:hAnsi="Arial" w:cs="Arial"/>
            <w:sz w:val="24"/>
            <w:szCs w:val="24"/>
            <w:lang w:eastAsia="en-IN"/>
          </w:rPr>
          <w:t>Reader</w:t>
        </w:r>
      </w:hyperlink>
    </w:p>
    <w:p w14:paraId="280EF39D" w14:textId="6B994146" w:rsidR="003D0487" w:rsidRDefault="00FE3743">
      <w:pPr>
        <w:pStyle w:val="ListParagraph"/>
        <w:numPr>
          <w:ilvl w:val="0"/>
          <w:numId w:val="59"/>
        </w:numPr>
        <w:ind w:left="720"/>
        <w:rPr>
          <w:lang w:eastAsia="en-IN"/>
        </w:rPr>
      </w:pPr>
      <w:hyperlink w:anchor="The-Editor" w:history="1">
        <w:r>
          <w:rPr>
            <w:rStyle w:val="Hyperlink"/>
          </w:rPr>
          <w:t>Editor</w:t>
        </w:r>
        <w:bookmarkStart w:id="736" w:name="File-Manager"/>
        <w:bookmarkStart w:id="737" w:name="_File_Manager"/>
        <w:bookmarkEnd w:id="736"/>
        <w:bookmarkEnd w:id="737"/>
      </w:hyperlink>
    </w:p>
    <w:p w14:paraId="20A6FAF6" w14:textId="74700F67" w:rsidR="00FE1BA2" w:rsidRPr="0049322F" w:rsidRDefault="00FE1BA2" w:rsidP="00FE1BA2">
      <w:pPr>
        <w:pStyle w:val="Heading1"/>
        <w:rPr>
          <w:lang w:eastAsia="en-IN"/>
        </w:rPr>
      </w:pPr>
      <w:bookmarkStart w:id="738" w:name="_Toc235114101"/>
      <w:r>
        <w:rPr>
          <w:lang w:eastAsia="en-IN"/>
        </w:rPr>
        <w:t>File Manager</w:t>
      </w:r>
      <w:bookmarkEnd w:id="738"/>
    </w:p>
    <w:p w14:paraId="138E36E6" w14:textId="6B544F22" w:rsidR="00FE3743" w:rsidRDefault="00575BA7" w:rsidP="00FE3743">
      <w:pPr>
        <w:rPr>
          <w:lang w:eastAsia="en-IN"/>
        </w:rPr>
      </w:pPr>
      <w:r>
        <w:rPr>
          <w:lang w:eastAsia="en-IN"/>
        </w:rPr>
        <w:t>The File Manager is where you select a file stored on the SD card or USB drive to read on the Slate. You can also create new files and folders, view the properties (such as the file size and current reading position) and copy, rename, and delete files.</w:t>
      </w:r>
    </w:p>
    <w:p w14:paraId="64F97A8A" w14:textId="77777777" w:rsidR="003C12FA" w:rsidRDefault="003C12FA" w:rsidP="00FE3743">
      <w:pPr>
        <w:rPr>
          <w:lang w:eastAsia="en-IN"/>
        </w:rPr>
      </w:pPr>
    </w:p>
    <w:p w14:paraId="56451C03" w14:textId="77777777" w:rsidR="00F855EB" w:rsidRPr="00C63D34" w:rsidRDefault="00F855EB" w:rsidP="00F855EB">
      <w:pPr>
        <w:pStyle w:val="paragraph"/>
        <w:spacing w:before="0" w:beforeAutospacing="0" w:after="0" w:afterAutospacing="0"/>
        <w:textAlignment w:val="baseline"/>
        <w:rPr>
          <w:rFonts w:ascii="Arial" w:hAnsi="Arial" w:cs="Times New Roman"/>
          <w:sz w:val="24"/>
          <w:szCs w:val="24"/>
          <w:lang w:val="en-US"/>
        </w:rPr>
      </w:pPr>
      <w:r>
        <w:rPr>
          <w:rFonts w:ascii="Arial" w:hAnsi="Arial" w:cs="Times New Roman"/>
          <w:sz w:val="24"/>
          <w:szCs w:val="24"/>
          <w:lang w:val="en-US"/>
        </w:rPr>
        <w:t>The file Manager displays the files on a multiline display. It shows the number of files equal to the number of display lines available with the display. </w:t>
      </w:r>
    </w:p>
    <w:p w14:paraId="345074E2" w14:textId="77777777" w:rsidR="00F855EB" w:rsidRPr="00C63D34" w:rsidRDefault="00F855EB" w:rsidP="00F855EB">
      <w:pPr>
        <w:pStyle w:val="paragraph"/>
        <w:spacing w:before="0" w:beforeAutospacing="0" w:after="0" w:afterAutospacing="0"/>
        <w:textAlignment w:val="baseline"/>
        <w:rPr>
          <w:rFonts w:ascii="Arial" w:hAnsi="Arial" w:cs="Times New Roman"/>
          <w:sz w:val="24"/>
          <w:szCs w:val="24"/>
          <w:lang w:val="en-US"/>
        </w:rPr>
      </w:pPr>
    </w:p>
    <w:p w14:paraId="0DA0DB1F" w14:textId="77777777" w:rsidR="00F855EB" w:rsidRPr="00C63D34" w:rsidRDefault="00F855EB" w:rsidP="00F855EB">
      <w:pPr>
        <w:pStyle w:val="paragraph"/>
        <w:spacing w:before="0" w:beforeAutospacing="0" w:after="0" w:afterAutospacing="0"/>
        <w:textAlignment w:val="baseline"/>
        <w:rPr>
          <w:rFonts w:ascii="Arial" w:hAnsi="Arial" w:cs="Times New Roman"/>
          <w:sz w:val="24"/>
          <w:szCs w:val="24"/>
          <w:lang w:val="en-US"/>
        </w:rPr>
      </w:pPr>
      <w:r>
        <w:rPr>
          <w:rFonts w:ascii="Arial" w:hAnsi="Arial" w:cs="Times New Roman"/>
          <w:sz w:val="24"/>
          <w:szCs w:val="24"/>
          <w:lang w:val="en-US"/>
        </w:rPr>
        <w:t>The current selected file is shown by a static cursor (raised dots 7 and 8) on the first two letters of the file name.  </w:t>
      </w:r>
    </w:p>
    <w:p w14:paraId="6F02DFA5" w14:textId="77777777" w:rsidR="00F855EB" w:rsidRPr="00C63D34" w:rsidRDefault="00F855EB" w:rsidP="00F855EB">
      <w:pPr>
        <w:pStyle w:val="paragraph"/>
        <w:spacing w:before="0" w:beforeAutospacing="0" w:after="0" w:afterAutospacing="0"/>
        <w:ind w:firstLine="2700"/>
        <w:textAlignment w:val="baseline"/>
        <w:rPr>
          <w:rFonts w:ascii="Arial" w:hAnsi="Arial" w:cs="Times New Roman"/>
          <w:sz w:val="24"/>
          <w:szCs w:val="24"/>
          <w:lang w:val="en-US"/>
        </w:rPr>
      </w:pPr>
      <w:r>
        <w:rPr>
          <w:rFonts w:ascii="Arial" w:hAnsi="Arial" w:cs="Times New Roman"/>
          <w:sz w:val="24"/>
          <w:szCs w:val="24"/>
          <w:lang w:val="en-US"/>
        </w:rPr>
        <w:t> </w:t>
      </w:r>
    </w:p>
    <w:p w14:paraId="5C4A9D4C" w14:textId="77777777" w:rsidR="00F855EB" w:rsidRPr="00C63D34" w:rsidRDefault="00F855EB" w:rsidP="00F855EB">
      <w:pPr>
        <w:pStyle w:val="paragraph"/>
        <w:spacing w:before="0" w:beforeAutospacing="0" w:after="0" w:afterAutospacing="0"/>
        <w:textAlignment w:val="baseline"/>
        <w:rPr>
          <w:rFonts w:ascii="Arial" w:hAnsi="Arial" w:cs="Times New Roman"/>
          <w:sz w:val="24"/>
          <w:szCs w:val="24"/>
          <w:lang w:val="en-US"/>
        </w:rPr>
      </w:pPr>
      <w:r>
        <w:rPr>
          <w:rFonts w:ascii="Arial" w:hAnsi="Arial" w:cs="Times New Roman"/>
          <w:sz w:val="24"/>
          <w:szCs w:val="24"/>
          <w:lang w:val="en-US"/>
        </w:rPr>
        <w:t>Pressing the Up or down arrow moves the static cursor to the Previous/Next file in the list. If the file is not in the display view, it scrolls into the display.  </w:t>
      </w:r>
    </w:p>
    <w:p w14:paraId="35815D3A" w14:textId="77777777" w:rsidR="00F855EB" w:rsidRPr="00C63D34" w:rsidRDefault="00F855EB" w:rsidP="00F855EB">
      <w:pPr>
        <w:pStyle w:val="paragraph"/>
        <w:spacing w:before="0" w:beforeAutospacing="0" w:after="0" w:afterAutospacing="0"/>
        <w:textAlignment w:val="baseline"/>
        <w:rPr>
          <w:rFonts w:ascii="Arial" w:hAnsi="Arial" w:cs="Times New Roman"/>
          <w:sz w:val="24"/>
          <w:szCs w:val="24"/>
          <w:lang w:val="en-US"/>
        </w:rPr>
      </w:pPr>
    </w:p>
    <w:p w14:paraId="3EE25422" w14:textId="77777777" w:rsidR="00F855EB" w:rsidRPr="00C63D34" w:rsidRDefault="00F855EB" w:rsidP="00F855EB">
      <w:pPr>
        <w:pStyle w:val="paragraph"/>
        <w:spacing w:before="0" w:beforeAutospacing="0" w:after="0" w:afterAutospacing="0"/>
        <w:textAlignment w:val="baseline"/>
        <w:rPr>
          <w:rFonts w:ascii="Arial" w:hAnsi="Arial" w:cs="Times New Roman"/>
          <w:sz w:val="24"/>
          <w:szCs w:val="24"/>
          <w:lang w:val="en-US"/>
        </w:rPr>
      </w:pPr>
      <w:r>
        <w:rPr>
          <w:rFonts w:ascii="Arial" w:hAnsi="Arial" w:cs="Times New Roman"/>
          <w:sz w:val="24"/>
          <w:szCs w:val="24"/>
          <w:lang w:val="en-US"/>
        </w:rPr>
        <w:t>Pressing commands (to open, delete, rename, etc..) act on the current selected file. </w:t>
      </w:r>
    </w:p>
    <w:p w14:paraId="0BC282EF" w14:textId="77777777" w:rsidR="00F855EB" w:rsidRPr="00C63D34" w:rsidRDefault="00F855EB" w:rsidP="00F855EB">
      <w:pPr>
        <w:pStyle w:val="paragraph"/>
        <w:spacing w:before="0" w:beforeAutospacing="0" w:after="0" w:afterAutospacing="0"/>
        <w:textAlignment w:val="baseline"/>
        <w:rPr>
          <w:rFonts w:ascii="Arial" w:hAnsi="Arial" w:cs="Times New Roman"/>
          <w:sz w:val="24"/>
          <w:szCs w:val="24"/>
          <w:lang w:val="en-US"/>
        </w:rPr>
      </w:pPr>
    </w:p>
    <w:p w14:paraId="4025B17D" w14:textId="77777777" w:rsidR="00F855EB" w:rsidRPr="00475936" w:rsidRDefault="00F855EB" w:rsidP="00F855EB">
      <w:pPr>
        <w:pStyle w:val="paragraph"/>
        <w:spacing w:before="0" w:beforeAutospacing="0" w:after="0" w:afterAutospacing="0"/>
        <w:textAlignment w:val="baseline"/>
        <w:rPr>
          <w:rFonts w:ascii="Arial" w:hAnsi="Arial" w:cs="Times New Roman"/>
          <w:sz w:val="24"/>
          <w:szCs w:val="24"/>
          <w:lang w:val="en-US"/>
        </w:rPr>
      </w:pPr>
      <w:r>
        <w:rPr>
          <w:rFonts w:ascii="Arial" w:hAnsi="Arial" w:cs="Times New Roman"/>
          <w:sz w:val="24"/>
          <w:szCs w:val="24"/>
          <w:lang w:val="en-US"/>
        </w:rPr>
        <w:t>When navigation commands such as go to the top/bottom of the file list are performed, the display shows the first/last files equal to the number of display lines of the display from the new position. </w:t>
      </w:r>
    </w:p>
    <w:p w14:paraId="0116D7C3" w14:textId="77777777" w:rsidR="00F855EB" w:rsidRPr="00475936" w:rsidRDefault="00F855EB" w:rsidP="00F855EB">
      <w:pPr>
        <w:pStyle w:val="paragraph"/>
        <w:spacing w:before="0" w:beforeAutospacing="0" w:after="0" w:afterAutospacing="0"/>
        <w:textAlignment w:val="baseline"/>
        <w:rPr>
          <w:rFonts w:ascii="Arial" w:hAnsi="Arial" w:cs="Times New Roman"/>
          <w:sz w:val="24"/>
          <w:szCs w:val="24"/>
          <w:lang w:val="en-US"/>
        </w:rPr>
      </w:pPr>
    </w:p>
    <w:p w14:paraId="64601507" w14:textId="77777777" w:rsidR="00F855EB" w:rsidRPr="00C63D34" w:rsidRDefault="00F855EB" w:rsidP="00F855EB">
      <w:pPr>
        <w:pStyle w:val="paragraph"/>
        <w:spacing w:before="0" w:beforeAutospacing="0" w:after="0" w:afterAutospacing="0"/>
        <w:textAlignment w:val="baseline"/>
        <w:rPr>
          <w:rFonts w:ascii="Arial" w:hAnsi="Arial" w:cs="Times New Roman"/>
          <w:sz w:val="24"/>
          <w:szCs w:val="24"/>
          <w:lang w:val="en-US"/>
        </w:rPr>
      </w:pPr>
      <w:r>
        <w:rPr>
          <w:rFonts w:ascii="Arial" w:hAnsi="Arial" w:cs="Times New Roman"/>
          <w:sz w:val="24"/>
          <w:szCs w:val="24"/>
          <w:lang w:val="en-US"/>
        </w:rPr>
        <w:t>You can directly open files and folders displayed on the Braille display line by using the left/right forward/backward panning keys corresponding to that display line.</w:t>
      </w:r>
    </w:p>
    <w:p w14:paraId="38A61374" w14:textId="77777777" w:rsidR="00F855EB" w:rsidRDefault="00F855EB" w:rsidP="00FE3743">
      <w:pPr>
        <w:rPr>
          <w:lang w:eastAsia="en-IN"/>
        </w:rPr>
      </w:pPr>
    </w:p>
    <w:p w14:paraId="7C3D4E96" w14:textId="77777777" w:rsidR="00F855EB" w:rsidRPr="000C3ED9" w:rsidRDefault="00F855EB" w:rsidP="00FE3743">
      <w:pPr>
        <w:rPr>
          <w:lang w:eastAsia="en-IN"/>
        </w:rPr>
      </w:pPr>
    </w:p>
    <w:p w14:paraId="51DCDA43" w14:textId="63BB523A" w:rsidR="00FE3743" w:rsidRPr="000C3ED9" w:rsidRDefault="00FE3743" w:rsidP="00FE3743">
      <w:pPr>
        <w:rPr>
          <w:lang w:eastAsia="en-IN"/>
        </w:rPr>
      </w:pPr>
      <w:r>
        <w:rPr>
          <w:lang w:eastAsia="en-IN"/>
        </w:rPr>
        <w:t>When moving through the list of files, the Slate shows initial X characters of the file name matching to the display line size of the display. You may scroll to the rest of the information about the file, such as the rest of a long file name, its size, and date, by using the left/right arrow  keys to move the display window. You can change the way files are sorted in the file list using related menu options.</w:t>
      </w:r>
    </w:p>
    <w:p w14:paraId="20AE2BD6" w14:textId="77777777" w:rsidR="00FE3743" w:rsidRPr="000C3ED9" w:rsidRDefault="00FE3743" w:rsidP="00FE3743">
      <w:pPr>
        <w:rPr>
          <w:lang w:eastAsia="en-IN"/>
        </w:rPr>
      </w:pPr>
    </w:p>
    <w:p w14:paraId="54D46F02" w14:textId="77777777" w:rsidR="00FE3743" w:rsidRPr="00F7035D" w:rsidRDefault="00FE3743" w:rsidP="00FE3743">
      <w:pPr>
        <w:rPr>
          <w:rFonts w:cs="Arial"/>
          <w:lang w:eastAsia="en-IN"/>
        </w:rPr>
      </w:pPr>
      <w:r>
        <w:rPr>
          <w:rFonts w:cs="Arial"/>
          <w:lang w:eastAsia="en-IN"/>
        </w:rPr>
        <w:t>Each item on the file list includes the following items:</w:t>
      </w:r>
    </w:p>
    <w:p w14:paraId="0D854F49" w14:textId="77777777" w:rsidR="00BC7C79" w:rsidRPr="00651DDA" w:rsidRDefault="00BC7C79">
      <w:pPr>
        <w:pStyle w:val="ListParagraph"/>
        <w:numPr>
          <w:ilvl w:val="0"/>
          <w:numId w:val="7"/>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Filename and extension</w:t>
      </w:r>
    </w:p>
    <w:p w14:paraId="4E3F612F" w14:textId="77777777" w:rsidR="00BC7C79" w:rsidRPr="00651DDA" w:rsidRDefault="00BC7C79">
      <w:pPr>
        <w:pStyle w:val="ListParagraph"/>
        <w:numPr>
          <w:ilvl w:val="0"/>
          <w:numId w:val="7"/>
        </w:numPr>
        <w:rPr>
          <w:rFonts w:ascii="Arial" w:hAnsi="Arial" w:cs="Arial"/>
          <w:sz w:val="24"/>
          <w:szCs w:val="24"/>
          <w:lang w:eastAsia="en-IN"/>
        </w:rPr>
      </w:pPr>
      <w:r>
        <w:rPr>
          <w:rFonts w:ascii="Arial" w:hAnsi="Arial" w:cs="Arial"/>
          <w:sz w:val="24"/>
          <w:szCs w:val="24"/>
          <w:lang w:eastAsia="en-IN"/>
        </w:rPr>
        <w:t>The current reading position in the file as a count of characters</w:t>
      </w:r>
    </w:p>
    <w:p w14:paraId="708034B8" w14:textId="77777777" w:rsidR="00BC7C79" w:rsidRPr="00651DDA" w:rsidRDefault="00BC7C79">
      <w:pPr>
        <w:pStyle w:val="ListParagraph"/>
        <w:numPr>
          <w:ilvl w:val="0"/>
          <w:numId w:val="7"/>
        </w:numPr>
        <w:rPr>
          <w:rFonts w:ascii="Arial" w:hAnsi="Arial" w:cs="Arial"/>
          <w:sz w:val="24"/>
          <w:szCs w:val="24"/>
          <w:lang w:eastAsia="en-IN"/>
        </w:rPr>
      </w:pPr>
      <w:r>
        <w:rPr>
          <w:rFonts w:ascii="Arial" w:hAnsi="Arial" w:cs="Arial"/>
          <w:sz w:val="24"/>
          <w:szCs w:val="24"/>
          <w:lang w:eastAsia="en-IN"/>
        </w:rPr>
        <w:t>Size in KB (kilobytes)</w:t>
      </w:r>
    </w:p>
    <w:p w14:paraId="01735F39" w14:textId="77777777" w:rsidR="00BC7C79" w:rsidRPr="00651DDA" w:rsidRDefault="00BC7C79">
      <w:pPr>
        <w:pStyle w:val="ListParagraph"/>
        <w:numPr>
          <w:ilvl w:val="0"/>
          <w:numId w:val="7"/>
        </w:numPr>
        <w:rPr>
          <w:rFonts w:ascii="Arial" w:hAnsi="Arial" w:cs="Arial"/>
          <w:sz w:val="24"/>
          <w:szCs w:val="24"/>
          <w:lang w:eastAsia="en-IN"/>
        </w:rPr>
      </w:pPr>
      <w:r>
        <w:rPr>
          <w:rFonts w:ascii="Arial" w:hAnsi="Arial" w:cs="Arial"/>
          <w:sz w:val="24"/>
          <w:szCs w:val="24"/>
          <w:lang w:eastAsia="en-IN"/>
        </w:rPr>
        <w:t>Last modified time</w:t>
      </w:r>
    </w:p>
    <w:p w14:paraId="4218C23B" w14:textId="77777777" w:rsidR="00BC7C79" w:rsidRPr="00651DDA" w:rsidRDefault="00BC7C79">
      <w:pPr>
        <w:pStyle w:val="ListParagraph"/>
        <w:numPr>
          <w:ilvl w:val="0"/>
          <w:numId w:val="7"/>
        </w:numPr>
        <w:rPr>
          <w:rFonts w:ascii="Arial" w:hAnsi="Arial" w:cs="Arial"/>
          <w:sz w:val="24"/>
          <w:szCs w:val="24"/>
          <w:lang w:eastAsia="en-IN"/>
        </w:rPr>
      </w:pPr>
      <w:r>
        <w:rPr>
          <w:rFonts w:ascii="Arial" w:hAnsi="Arial" w:cs="Arial"/>
          <w:sz w:val="24"/>
          <w:szCs w:val="24"/>
          <w:lang w:eastAsia="en-IN"/>
        </w:rPr>
        <w:t>Protected or Unprotected</w:t>
      </w:r>
    </w:p>
    <w:p w14:paraId="760ECF29" w14:textId="6CCD522F" w:rsidR="00FE3743" w:rsidRPr="000C3ED9" w:rsidRDefault="00FE3743" w:rsidP="00FE3743">
      <w:pPr>
        <w:rPr>
          <w:lang w:eastAsia="en-IN"/>
        </w:rPr>
      </w:pPr>
      <w:r>
        <w:rPr>
          <w:lang w:eastAsia="en-IN"/>
        </w:rPr>
        <w:t>Only one column is displayed per line (with panning as necessary). Pressing Left or Right Arrow moves to the previous or next column heading (file information). Upon exiting the Reader (Dot 7), you are returned to the same place and column in the File Manager.</w:t>
      </w:r>
    </w:p>
    <w:p w14:paraId="04AD1ADC" w14:textId="7FEC118E" w:rsidR="00981BF7" w:rsidRPr="000C3ED9" w:rsidRDefault="00981BF7" w:rsidP="00FE3743">
      <w:pPr>
        <w:rPr>
          <w:lang w:eastAsia="en-IN"/>
        </w:rPr>
      </w:pPr>
    </w:p>
    <w:p w14:paraId="1E6A782A" w14:textId="35C32637" w:rsidR="00981BF7" w:rsidRPr="00535AB8" w:rsidRDefault="00981BF7" w:rsidP="00FE3743">
      <w:pPr>
        <w:rPr>
          <w:lang w:eastAsia="en-IN"/>
        </w:rPr>
      </w:pPr>
      <w:r>
        <w:rPr>
          <w:lang w:eastAsia="en-IN"/>
        </w:rPr>
        <w:t>The language of the file name is displayed according to the system language</w:t>
      </w:r>
      <w:r>
        <w:rPr>
          <w:bCs/>
          <w:lang w:eastAsia="en-IN"/>
        </w:rPr>
        <w:t xml:space="preserve">. </w:t>
      </w:r>
      <w:r>
        <w:rPr>
          <w:lang w:eastAsia="en-IN"/>
        </w:rPr>
        <w:t>For instance, if the file is in UEB Grade 1 (uncontracted) and the default language is also UEB Grade 1 (uncontracted), it will be displayed in UEB Grade 1 (uncontracted). But If the system language is set to a different language, and the file name is in UEB Grade 1 (uncontracted), the file name may appear unrecognizable. However, you can quickly change the profile using a hotkey to read the file name in the appropriate language.</w:t>
      </w:r>
    </w:p>
    <w:p w14:paraId="6BE56D96" w14:textId="2895528A" w:rsidR="00022F91" w:rsidRPr="00535AB8" w:rsidRDefault="00022F91" w:rsidP="00FE3743">
      <w:pPr>
        <w:rPr>
          <w:lang w:eastAsia="en-IN"/>
        </w:rPr>
      </w:pPr>
    </w:p>
    <w:p w14:paraId="038C31AF" w14:textId="5C26E608" w:rsidR="00B950C8" w:rsidRPr="0067618D" w:rsidRDefault="003B3EA3" w:rsidP="00FE3743">
      <w:pPr>
        <w:rPr>
          <w:rFonts w:cs="Arial"/>
        </w:rPr>
      </w:pPr>
      <w:r>
        <w:rPr>
          <w:rFonts w:cs="Arial"/>
        </w:rPr>
        <w:t>The Slate supports two media storage devices – external SD card and external USB drive. You can use one or both simultaneously for reading and creating new files.</w:t>
      </w:r>
    </w:p>
    <w:p w14:paraId="3BA76DB7" w14:textId="08FFC999" w:rsidR="0067618D" w:rsidRPr="006966B8" w:rsidRDefault="0067618D" w:rsidP="00E207DF">
      <w:pPr>
        <w:pStyle w:val="Heading3"/>
        <w:rPr>
          <w:lang w:eastAsia="en-IN"/>
        </w:rPr>
      </w:pPr>
      <w:bookmarkStart w:id="739" w:name="_Toc235114102"/>
      <w:r>
        <w:rPr>
          <w:lang w:eastAsia="en-IN"/>
        </w:rPr>
        <w:t>File Manager Drives</w:t>
      </w:r>
      <w:bookmarkEnd w:id="739"/>
    </w:p>
    <w:p w14:paraId="40F6D37C" w14:textId="38A12303" w:rsidR="00022F91" w:rsidRDefault="00FB7AF9" w:rsidP="00022F91">
      <w:pPr>
        <w:rPr>
          <w:rFonts w:cs="Arial"/>
        </w:rPr>
      </w:pPr>
      <w:r>
        <w:rPr>
          <w:rFonts w:cs="Arial"/>
        </w:rPr>
        <w:t>The file manager shows two drives at the top level:</w:t>
      </w:r>
    </w:p>
    <w:p w14:paraId="6893391E" w14:textId="77777777" w:rsidR="00837091" w:rsidRPr="00F7035D" w:rsidRDefault="00837091" w:rsidP="00022F91">
      <w:pPr>
        <w:rPr>
          <w:rFonts w:cs="Arial"/>
        </w:rPr>
      </w:pPr>
    </w:p>
    <w:p w14:paraId="581C057A" w14:textId="0DCD0AC8" w:rsidR="00022F91" w:rsidRPr="00F7035D" w:rsidRDefault="00022F91">
      <w:pPr>
        <w:pStyle w:val="ListParagraph"/>
        <w:numPr>
          <w:ilvl w:val="1"/>
          <w:numId w:val="26"/>
        </w:numPr>
        <w:rPr>
          <w:rFonts w:ascii="Arial" w:hAnsi="Arial" w:cs="Arial"/>
          <w:sz w:val="24"/>
          <w:szCs w:val="24"/>
        </w:rPr>
      </w:pPr>
      <w:r>
        <w:rPr>
          <w:rFonts w:ascii="Arial" w:hAnsi="Arial" w:cs="Arial"/>
          <w:sz w:val="24"/>
          <w:szCs w:val="24"/>
        </w:rPr>
        <w:t>SD card</w:t>
      </w:r>
    </w:p>
    <w:p w14:paraId="1440A194" w14:textId="6FDA9BF9" w:rsidR="00B950C8" w:rsidRPr="00F7035D" w:rsidRDefault="008B67AC">
      <w:pPr>
        <w:pStyle w:val="ListParagraph"/>
        <w:numPr>
          <w:ilvl w:val="1"/>
          <w:numId w:val="26"/>
        </w:numPr>
        <w:rPr>
          <w:rFonts w:ascii="Arial" w:hAnsi="Arial" w:cs="Arial"/>
          <w:sz w:val="24"/>
          <w:szCs w:val="24"/>
        </w:rPr>
      </w:pPr>
      <w:r>
        <w:rPr>
          <w:rFonts w:ascii="Arial" w:hAnsi="Arial" w:cs="Arial"/>
          <w:sz w:val="24"/>
          <w:szCs w:val="24"/>
        </w:rPr>
        <w:t>USB drive</w:t>
      </w:r>
    </w:p>
    <w:p w14:paraId="7626D2F6" w14:textId="3C71C520" w:rsidR="00563FFE" w:rsidRDefault="00B950C8" w:rsidP="00563FFE">
      <w:pPr>
        <w:rPr>
          <w:rFonts w:cs="Arial"/>
        </w:rPr>
      </w:pPr>
      <w:r>
        <w:rPr>
          <w:rFonts w:cs="Arial"/>
        </w:rPr>
        <w:t>Pressing the Select key opens the root of the directory of the chosen drive. When you press the Select key on the SD card drive, it opens the root directory of the SD card and shows the list of files available on the SD card.  Pressing Dot 7 will take you back to the top level in the file manager. Press the Down arrow key to go to the USB drive and press Select. This opens the root directory of the external flash drive connected to the USB host port.</w:t>
      </w:r>
    </w:p>
    <w:p w14:paraId="11EC475A" w14:textId="307A0091" w:rsidR="00563FFE" w:rsidRDefault="00563FFE" w:rsidP="00563FFE">
      <w:pPr>
        <w:rPr>
          <w:rFonts w:cs="Arial"/>
        </w:rPr>
      </w:pPr>
    </w:p>
    <w:p w14:paraId="6CD5005E" w14:textId="77777777" w:rsidR="00054803" w:rsidRPr="00C63D34" w:rsidRDefault="00054803" w:rsidP="00054803">
      <w:pPr>
        <w:pStyle w:val="paragraph"/>
        <w:spacing w:before="0" w:beforeAutospacing="0" w:after="0" w:afterAutospacing="0"/>
        <w:textAlignment w:val="baseline"/>
        <w:rPr>
          <w:rFonts w:ascii="Arial" w:hAnsi="Arial" w:cs="Arial"/>
          <w:sz w:val="24"/>
          <w:szCs w:val="24"/>
          <w:lang w:val="en-US" w:eastAsia="en-US"/>
        </w:rPr>
      </w:pPr>
      <w:r>
        <w:rPr>
          <w:rFonts w:ascii="Arial" w:hAnsi="Arial" w:cs="Arial"/>
          <w:sz w:val="24"/>
          <w:szCs w:val="24"/>
          <w:lang w:val="en-US" w:eastAsia="en-US"/>
        </w:rPr>
        <w:t>You can directly open the SD card or USB drive displayed on the Braille display line by using the left/right forward/backward panning keys corresponding to that display line.</w:t>
      </w:r>
    </w:p>
    <w:p w14:paraId="75843AE9" w14:textId="77777777" w:rsidR="00054803" w:rsidRDefault="00054803" w:rsidP="00563FFE">
      <w:pPr>
        <w:rPr>
          <w:rFonts w:cs="Arial"/>
        </w:rPr>
      </w:pPr>
    </w:p>
    <w:p w14:paraId="200C1A06" w14:textId="77777777" w:rsidR="00054803" w:rsidRDefault="00054803" w:rsidP="00563FFE">
      <w:pPr>
        <w:rPr>
          <w:rFonts w:cs="Arial"/>
        </w:rPr>
      </w:pPr>
    </w:p>
    <w:p w14:paraId="4424FA13" w14:textId="7A6BEBB2" w:rsidR="00563FFE" w:rsidRDefault="00CD2272" w:rsidP="00B950C8">
      <w:pPr>
        <w:rPr>
          <w:rFonts w:cs="Arial"/>
        </w:rPr>
      </w:pPr>
      <w:r>
        <w:rPr>
          <w:rFonts w:cs="Arial"/>
        </w:rPr>
        <w:t>When there is no flash drive connected to the USB host port, the display shows “USB drive [No media]”. Similarly, it shows “SD card [No media]” when there is no SD card inserted.</w:t>
      </w:r>
    </w:p>
    <w:p w14:paraId="18FEE86F" w14:textId="2131AB37" w:rsidR="00D96318" w:rsidRDefault="00D96318" w:rsidP="00B950C8">
      <w:pPr>
        <w:rPr>
          <w:rFonts w:cs="Arial"/>
        </w:rPr>
      </w:pPr>
    </w:p>
    <w:p w14:paraId="54166106" w14:textId="4B52EA33" w:rsidR="00B061B5" w:rsidRDefault="00D96318" w:rsidP="00B950C8">
      <w:pPr>
        <w:rPr>
          <w:rFonts w:cs="Arial"/>
        </w:rPr>
      </w:pPr>
      <w:r>
        <w:rPr>
          <w:rFonts w:cs="Arial"/>
        </w:rPr>
        <w:t xml:space="preserve">Inserting a flash drive into the USB Host port shows the message “USB drive inserted” and it shows the message “USB drive removed” when you remove it. </w:t>
      </w:r>
    </w:p>
    <w:p w14:paraId="640BF6DE" w14:textId="77777777" w:rsidR="00B061B5" w:rsidRDefault="00B061B5" w:rsidP="00B950C8">
      <w:pPr>
        <w:rPr>
          <w:rFonts w:cs="Arial"/>
        </w:rPr>
      </w:pPr>
    </w:p>
    <w:p w14:paraId="0E76789C" w14:textId="6E2FCB93" w:rsidR="00D96318" w:rsidRDefault="00CD2272" w:rsidP="00B950C8">
      <w:pPr>
        <w:rPr>
          <w:rFonts w:cs="Arial"/>
        </w:rPr>
      </w:pPr>
      <w:r>
        <w:rPr>
          <w:rFonts w:cs="Arial"/>
        </w:rPr>
        <w:t>If you are browsing the contents of the flash drive and remove it from the USB Host port, the File Manager takes you to the top directory of the file manager.</w:t>
      </w:r>
    </w:p>
    <w:p w14:paraId="0D6CBDB4" w14:textId="169ECB8F" w:rsidR="00885615" w:rsidRDefault="00885615" w:rsidP="00B950C8">
      <w:pPr>
        <w:rPr>
          <w:rFonts w:cs="Arial"/>
        </w:rPr>
      </w:pPr>
    </w:p>
    <w:p w14:paraId="64F3DDCD" w14:textId="771B4010" w:rsidR="00885615" w:rsidRPr="00F7035D" w:rsidRDefault="00885615" w:rsidP="00B950C8">
      <w:pPr>
        <w:rPr>
          <w:rFonts w:cs="Arial"/>
        </w:rPr>
      </w:pPr>
      <w:r>
        <w:rPr>
          <w:rFonts w:cs="Arial"/>
        </w:rPr>
        <w:t>You can copy files between SD card and USB drive using available commands.</w:t>
      </w:r>
    </w:p>
    <w:p w14:paraId="312E4298" w14:textId="77777777" w:rsidR="00FE3743" w:rsidRPr="00F7035D" w:rsidRDefault="00FE3743" w:rsidP="00E207DF">
      <w:pPr>
        <w:pStyle w:val="Heading3"/>
        <w:rPr>
          <w:lang w:eastAsia="en-IN"/>
        </w:rPr>
      </w:pPr>
      <w:bookmarkStart w:id="740" w:name="File-Manager-Commands"/>
      <w:bookmarkStart w:id="741" w:name="_File_Manager_Commands"/>
      <w:bookmarkStart w:id="742" w:name="_Toc531853332"/>
      <w:bookmarkStart w:id="743" w:name="_Toc235114103"/>
      <w:bookmarkEnd w:id="740"/>
      <w:bookmarkEnd w:id="741"/>
      <w:r>
        <w:rPr>
          <w:lang w:eastAsia="en-IN"/>
        </w:rPr>
        <w:t>File Manager Commands</w:t>
      </w:r>
      <w:bookmarkEnd w:id="742"/>
      <w:bookmarkEnd w:id="743"/>
    </w:p>
    <w:p w14:paraId="56BD8DDF" w14:textId="6FD0C542" w:rsidR="00FE3743" w:rsidRDefault="00FB7AF9" w:rsidP="00FE3743">
      <w:pPr>
        <w:rPr>
          <w:lang w:eastAsia="en-IN"/>
        </w:rPr>
      </w:pPr>
      <w:r>
        <w:rPr>
          <w:lang w:eastAsia="en-IN"/>
        </w:rPr>
        <w:t>The following are the commands which you can use in the File Manager. Most of the commands for files also work for folders.</w:t>
      </w:r>
    </w:p>
    <w:p w14:paraId="372C67C4" w14:textId="0896A46A" w:rsidR="00FD62DC" w:rsidRDefault="00FD62DC" w:rsidP="00FE3743">
      <w:pPr>
        <w:rPr>
          <w:lang w:eastAsia="en-IN"/>
        </w:rPr>
      </w:pPr>
    </w:p>
    <w:p w14:paraId="296F6E25" w14:textId="642B264D" w:rsidR="00FD62DC" w:rsidRDefault="00FD62DC" w:rsidP="00FD62DC">
      <w:pPr>
        <w:rPr>
          <w:lang w:eastAsia="en-IN"/>
        </w:rPr>
      </w:pPr>
      <w:r>
        <w:rPr>
          <w:lang w:eastAsia="en-IN"/>
        </w:rPr>
        <w:t xml:space="preserve">To open a file or folder, press select or Dot 8. Pressing Select or Dot 8 opens the file or folder. </w:t>
      </w:r>
    </w:p>
    <w:p w14:paraId="2651E68D" w14:textId="77777777" w:rsidR="00FD62DC" w:rsidRDefault="00FD62DC" w:rsidP="00FD62DC">
      <w:pPr>
        <w:rPr>
          <w:lang w:eastAsia="en-IN"/>
        </w:rPr>
      </w:pPr>
    </w:p>
    <w:p w14:paraId="32E14062" w14:textId="5F38EFBC" w:rsidR="00FD62DC" w:rsidRDefault="00FD62DC" w:rsidP="00FD62DC">
      <w:pPr>
        <w:rPr>
          <w:lang w:eastAsia="en-IN"/>
        </w:rPr>
      </w:pPr>
      <w:r>
        <w:rPr>
          <w:lang w:eastAsia="en-IN"/>
        </w:rPr>
        <w:t xml:space="preserve">To go to previous or next file or folder, press Up or Down Arrow. Pressing Up or Down Arrow moves to the previous or next file in the list. </w:t>
      </w:r>
    </w:p>
    <w:p w14:paraId="03C6AA20" w14:textId="77777777" w:rsidR="00FD62DC" w:rsidRDefault="00FD62DC" w:rsidP="00FD62DC">
      <w:pPr>
        <w:rPr>
          <w:lang w:eastAsia="en-IN"/>
        </w:rPr>
      </w:pPr>
    </w:p>
    <w:p w14:paraId="0722E1A9" w14:textId="14DDB9C3" w:rsidR="00FD62DC" w:rsidRDefault="00FD62DC" w:rsidP="00FD62DC">
      <w:pPr>
        <w:rPr>
          <w:lang w:eastAsia="en-IN"/>
        </w:rPr>
      </w:pPr>
      <w:r>
        <w:rPr>
          <w:lang w:eastAsia="en-IN"/>
        </w:rPr>
        <w:t xml:space="preserve">To go back one folder level, press Dot 7. Dot 7 acts like a "back" key to exit the current activity. If you are already in File Manager, pressing Dot 7 moves back one level where you have multiple subfolders open. If you are at the root level, Dot 7 does nothing. If you are in one of the columns of information, for example, size or date, then pressing Dot 7 returns to filename. </w:t>
      </w:r>
    </w:p>
    <w:p w14:paraId="5B454F57" w14:textId="77777777" w:rsidR="00770C5C" w:rsidRDefault="00770C5C" w:rsidP="00FD62DC">
      <w:pPr>
        <w:rPr>
          <w:lang w:eastAsia="en-IN"/>
        </w:rPr>
      </w:pPr>
    </w:p>
    <w:p w14:paraId="6037CB36" w14:textId="7AB12006" w:rsidR="00FD62DC" w:rsidRDefault="00770C5C" w:rsidP="00FD62DC">
      <w:pPr>
        <w:rPr>
          <w:lang w:eastAsia="en-IN"/>
        </w:rPr>
      </w:pPr>
      <w:r>
        <w:rPr>
          <w:lang w:eastAsia="en-IN"/>
        </w:rPr>
        <w:t xml:space="preserve">To move through file information, press Left or Right Arrow. This command moves you through the file information by headings. See </w:t>
      </w:r>
      <w:r>
        <w:rPr>
          <w:lang w:eastAsia="en-IN"/>
        </w:rPr>
        <w:fldChar w:fldCharType="begin"/>
      </w:r>
      <w:r>
        <w:rPr>
          <w:lang w:eastAsia="en-IN"/>
        </w:rPr>
        <w:instrText xml:space="preserve"> REF _Ref93504483 \h </w:instrText>
      </w:r>
      <w:r>
        <w:rPr>
          <w:lang w:eastAsia="en-IN"/>
        </w:rPr>
      </w:r>
      <w:r>
        <w:rPr>
          <w:lang w:eastAsia="en-IN"/>
        </w:rPr>
        <w:fldChar w:fldCharType="separate"/>
      </w:r>
      <w:r>
        <w:rPr>
          <w:b/>
          <w:bCs/>
          <w:lang w:eastAsia="en-IN"/>
        </w:rPr>
        <w:t>Error! Reference source not found.</w:t>
      </w:r>
      <w:r>
        <w:rPr>
          <w:lang w:eastAsia="en-IN"/>
        </w:rPr>
        <w:fldChar w:fldCharType="end"/>
      </w:r>
      <w:r>
        <w:rPr>
          <w:lang w:eastAsia="en-IN"/>
        </w:rPr>
        <w:t xml:space="preserve"> section for more information. </w:t>
      </w:r>
    </w:p>
    <w:p w14:paraId="577BC702" w14:textId="539FD00F" w:rsidR="00FD62DC" w:rsidRDefault="00FD62DC" w:rsidP="00FD62DC">
      <w:pPr>
        <w:rPr>
          <w:lang w:eastAsia="en-IN"/>
        </w:rPr>
      </w:pPr>
    </w:p>
    <w:p w14:paraId="4E25F717" w14:textId="7F6C2847" w:rsidR="00FD62DC" w:rsidRDefault="00770C5C" w:rsidP="00FD62DC">
      <w:pPr>
        <w:rPr>
          <w:lang w:eastAsia="en-IN"/>
        </w:rPr>
      </w:pPr>
      <w:r>
        <w:rPr>
          <w:lang w:eastAsia="en-IN"/>
        </w:rPr>
        <w:t xml:space="preserve">To open the Menu, press Select + Up Arrow. Pressing Select + Up Arrow  opens the Menu. </w:t>
      </w:r>
    </w:p>
    <w:p w14:paraId="5CCB2FDC" w14:textId="77777777" w:rsidR="00770C5C" w:rsidRDefault="00770C5C" w:rsidP="00FD62DC">
      <w:pPr>
        <w:rPr>
          <w:lang w:eastAsia="en-IN"/>
        </w:rPr>
      </w:pPr>
    </w:p>
    <w:p w14:paraId="428E8340" w14:textId="470E41A1" w:rsidR="00FD62DC" w:rsidRDefault="00770C5C" w:rsidP="00FD62DC">
      <w:pPr>
        <w:rPr>
          <w:lang w:eastAsia="en-IN"/>
        </w:rPr>
      </w:pPr>
      <w:r>
        <w:rPr>
          <w:lang w:eastAsia="en-IN"/>
        </w:rPr>
        <w:t xml:space="preserve">To scroll text, press </w:t>
      </w:r>
      <w:r>
        <w:rPr>
          <w:lang w:eastAsia="en-IN"/>
        </w:rPr>
        <w:tab/>
        <w:t>Left or Right Arrow keys. If the file name is longer than the display, scrolling right using right arrow key displays more of the file name. When you get to the end of the file name, pressing the Right arrow key moves you to the next item of file information, like position, size, date, and so on.</w:t>
      </w:r>
    </w:p>
    <w:p w14:paraId="6A7E7BFB" w14:textId="73BB5058" w:rsidR="00770C5C" w:rsidRDefault="00770C5C" w:rsidP="00FD62DC">
      <w:pPr>
        <w:rPr>
          <w:lang w:eastAsia="en-IN"/>
        </w:rPr>
      </w:pPr>
    </w:p>
    <w:p w14:paraId="7A9C62EA" w14:textId="392D9B2B" w:rsidR="00FD62DC" w:rsidRDefault="00770C5C" w:rsidP="00FD62DC">
      <w:pPr>
        <w:rPr>
          <w:lang w:eastAsia="en-IN"/>
        </w:rPr>
      </w:pPr>
      <w:r>
        <w:rPr>
          <w:lang w:eastAsia="en-IN"/>
        </w:rPr>
        <w:t>To make a New Folder, press Space + O (Dots 1 3 5). The New Folder command opens the Edit Box where you may type the name of the new folder. Pressing Dot 8 saves the new folder name and returns you to the file list with that folder selected. If you do not name the folder, pressing Dot 8 names the folder as New Folder. Press Select to exit without making a new folder.</w:t>
      </w:r>
    </w:p>
    <w:p w14:paraId="628328A7" w14:textId="77777777" w:rsidR="00770C5C" w:rsidRDefault="00770C5C" w:rsidP="00FD62DC">
      <w:pPr>
        <w:rPr>
          <w:lang w:eastAsia="en-IN"/>
        </w:rPr>
      </w:pPr>
    </w:p>
    <w:p w14:paraId="5C8BAB5C" w14:textId="044D8670" w:rsidR="00FD62DC" w:rsidRDefault="00770C5C" w:rsidP="00FD62DC">
      <w:pPr>
        <w:rPr>
          <w:lang w:eastAsia="en-IN"/>
        </w:rPr>
      </w:pPr>
      <w:r>
        <w:rPr>
          <w:lang w:eastAsia="en-IN"/>
        </w:rPr>
        <w:t>To delete a file or folder, press Space + D (Dots 1 4 5). This action deletes the currently selected file(s) or folder(s). Only empty folders and unprotected files can be deleted. A confirmation is required before the file or folder is deleted. When the message "-- Confirm action" is displayed, press Dot 8 to confirm or press Dot 7 to cancel.</w:t>
      </w:r>
    </w:p>
    <w:p w14:paraId="2FFDE212" w14:textId="77777777" w:rsidR="00770C5C" w:rsidRDefault="00770C5C" w:rsidP="00FD62DC">
      <w:pPr>
        <w:rPr>
          <w:lang w:eastAsia="en-IN"/>
        </w:rPr>
      </w:pPr>
    </w:p>
    <w:p w14:paraId="7539C81A" w14:textId="610EEE2F" w:rsidR="00FD62DC" w:rsidRDefault="00770C5C" w:rsidP="00FD62DC">
      <w:pPr>
        <w:rPr>
          <w:lang w:eastAsia="en-IN"/>
        </w:rPr>
      </w:pPr>
      <w:r>
        <w:rPr>
          <w:lang w:eastAsia="en-IN"/>
        </w:rPr>
        <w:t>To rename a file or folder,</w:t>
      </w:r>
      <w:r>
        <w:rPr>
          <w:lang w:eastAsia="en-IN"/>
        </w:rPr>
        <w:tab/>
        <w:t xml:space="preserve">press Space + R (Dots 1 2 3 5). The Rename File command allows you to change the name of a file or folder. To use it, press the Rename command. The Slate responds with an Edit Box containing the original file or folder name. Edit the name or type a new one and press Dot 8. Press Select to exit without renaming a file or folder. Note: The key input for the file name should be entered as per the selected system language. </w:t>
      </w:r>
    </w:p>
    <w:p w14:paraId="07FBA01A" w14:textId="77777777" w:rsidR="00770C5C" w:rsidRDefault="00770C5C" w:rsidP="00FD62DC">
      <w:pPr>
        <w:rPr>
          <w:lang w:eastAsia="en-IN"/>
        </w:rPr>
      </w:pPr>
    </w:p>
    <w:p w14:paraId="44BE8BED" w14:textId="67783933" w:rsidR="00FD62DC" w:rsidRDefault="00770C5C" w:rsidP="00FD62DC">
      <w:pPr>
        <w:rPr>
          <w:lang w:eastAsia="en-IN"/>
        </w:rPr>
      </w:pPr>
      <w:r>
        <w:rPr>
          <w:lang w:eastAsia="en-IN"/>
        </w:rPr>
        <w:t xml:space="preserve">To cut a file, press Space + X (Dots 1 3 4 6). This action cuts the currently selected file(s) or empty folders from their location and places it (them) on the clipboard to be used with the paste command. </w:t>
      </w:r>
    </w:p>
    <w:p w14:paraId="5D0ACDF3" w14:textId="77777777" w:rsidR="00FD62DC" w:rsidRDefault="00FD62DC" w:rsidP="00FD62DC">
      <w:pPr>
        <w:rPr>
          <w:lang w:eastAsia="en-IN"/>
        </w:rPr>
      </w:pPr>
    </w:p>
    <w:p w14:paraId="2DA9FC34" w14:textId="08FD86ED" w:rsidR="00770C5C" w:rsidRDefault="00770C5C" w:rsidP="00FD62DC">
      <w:pPr>
        <w:rPr>
          <w:lang w:eastAsia="en-IN"/>
        </w:rPr>
      </w:pPr>
      <w:r>
        <w:rPr>
          <w:lang w:eastAsia="en-IN"/>
        </w:rPr>
        <w:t>To copy a file, press Space + C (Dots 1 4). The Copy File command makes a copy of the currently selected file(s) or empty folders and places it (them) on the clipboard to be used with the paste command.</w:t>
      </w:r>
    </w:p>
    <w:p w14:paraId="48867B2E" w14:textId="49A72E5A" w:rsidR="00FD62DC" w:rsidRDefault="00FD62DC" w:rsidP="00FD62DC">
      <w:pPr>
        <w:rPr>
          <w:lang w:eastAsia="en-IN"/>
        </w:rPr>
      </w:pPr>
      <w:r>
        <w:rPr>
          <w:lang w:eastAsia="en-IN"/>
        </w:rPr>
        <w:t xml:space="preserve"> </w:t>
      </w:r>
    </w:p>
    <w:p w14:paraId="6A3063BC" w14:textId="4B8E30C6" w:rsidR="00FD62DC" w:rsidRDefault="00770C5C" w:rsidP="00FD62DC">
      <w:pPr>
        <w:rPr>
          <w:lang w:eastAsia="en-IN"/>
        </w:rPr>
      </w:pPr>
      <w:r>
        <w:rPr>
          <w:lang w:eastAsia="en-IN"/>
        </w:rPr>
        <w:t>To paste a file, press Space + V (Dots 1 2 3 6).</w:t>
      </w:r>
      <w:r>
        <w:rPr>
          <w:lang w:eastAsia="en-IN"/>
        </w:rPr>
        <w:tab/>
        <w:t xml:space="preserve">This action pastes the file(s) or folder(s) that are currently on the clipboard into the current location in the File Manager. If no file or folder is on the clipboard, no action is taken. </w:t>
      </w:r>
    </w:p>
    <w:p w14:paraId="44D75DCA" w14:textId="77777777" w:rsidR="00770C5C" w:rsidRDefault="00770C5C" w:rsidP="00FD62DC">
      <w:pPr>
        <w:rPr>
          <w:lang w:eastAsia="en-IN"/>
        </w:rPr>
      </w:pPr>
    </w:p>
    <w:p w14:paraId="5D6F13D6" w14:textId="73065190" w:rsidR="00FD62DC" w:rsidRDefault="00770C5C" w:rsidP="00FD62DC">
      <w:pPr>
        <w:rPr>
          <w:lang w:eastAsia="en-IN"/>
        </w:rPr>
      </w:pPr>
      <w:r>
        <w:rPr>
          <w:lang w:eastAsia="en-IN"/>
        </w:rPr>
        <w:t xml:space="preserve">To mark a file, press Space + M (Dots 1 3 4). When moving multiple files, use the Mark File command to mark each individual file before using Cut, Copy, or Delete. To Mark a file, place arrow on the file and press Space + M. </w:t>
      </w:r>
    </w:p>
    <w:p w14:paraId="0958F234" w14:textId="77777777" w:rsidR="00FD62DC" w:rsidRDefault="00FD62DC" w:rsidP="00FD62DC">
      <w:pPr>
        <w:rPr>
          <w:lang w:eastAsia="en-IN"/>
        </w:rPr>
      </w:pPr>
      <w:r>
        <w:rPr>
          <w:lang w:eastAsia="en-IN"/>
        </w:rPr>
        <w:t>To clear a marked file, press Space + M again.</w:t>
      </w:r>
    </w:p>
    <w:p w14:paraId="3450793A" w14:textId="77777777" w:rsidR="00FD62DC" w:rsidRDefault="00FD62DC" w:rsidP="00FD62DC">
      <w:pPr>
        <w:rPr>
          <w:lang w:eastAsia="en-IN"/>
        </w:rPr>
      </w:pPr>
      <w:r>
        <w:rPr>
          <w:lang w:eastAsia="en-IN"/>
        </w:rPr>
        <w:t xml:space="preserve">File Manager indicates marked files by raising Dots 7 and 8 of the first letter of the file name. </w:t>
      </w:r>
    </w:p>
    <w:p w14:paraId="34159CC7" w14:textId="77777777" w:rsidR="00770C5C" w:rsidRDefault="00770C5C" w:rsidP="00FD62DC">
      <w:pPr>
        <w:rPr>
          <w:lang w:eastAsia="en-IN"/>
        </w:rPr>
      </w:pPr>
    </w:p>
    <w:p w14:paraId="0E4772BA" w14:textId="007BDEE9" w:rsidR="00FD62DC" w:rsidRDefault="00770C5C" w:rsidP="00FD62DC">
      <w:pPr>
        <w:rPr>
          <w:lang w:eastAsia="en-IN"/>
        </w:rPr>
      </w:pPr>
      <w:r>
        <w:rPr>
          <w:lang w:eastAsia="en-IN"/>
        </w:rPr>
        <w:t xml:space="preserve">To Protect or unprotect a file, press Space + P (Dots 1 2 3 4). To protect a file from accidental changes, arrow to the file and press Space + P. To remove the protected status, select the file and press Space + P again. To determine if a file is Protected, arrow Right or Left to the Unprotected/Protected heading. </w:t>
      </w:r>
    </w:p>
    <w:p w14:paraId="07747F8A" w14:textId="77777777" w:rsidR="00416CE1" w:rsidRDefault="00416CE1" w:rsidP="00FD62DC">
      <w:pPr>
        <w:rPr>
          <w:lang w:eastAsia="en-IN"/>
        </w:rPr>
      </w:pPr>
    </w:p>
    <w:p w14:paraId="5CC6C6B2" w14:textId="77777777" w:rsidR="00416CE1" w:rsidRDefault="00416CE1" w:rsidP="00416CE1">
      <w:pPr>
        <w:pStyle w:val="Orionbodytext"/>
      </w:pPr>
      <w:r>
        <w:lastRenderedPageBreak/>
        <w:t>Pressing the “Where am I” command [Space + Dot 2 4 5 6 7] shows the file properties of the current file/folder on the display. It shows the file/folder properties as a list view, i.e., one property on one line of the display. Pressing the dot 7, exit the view, and go back to the file manager.</w:t>
      </w:r>
    </w:p>
    <w:p w14:paraId="50C17121" w14:textId="77777777" w:rsidR="00416CE1" w:rsidRDefault="00416CE1" w:rsidP="00416CE1">
      <w:pPr>
        <w:pStyle w:val="Orionbodytext"/>
      </w:pPr>
    </w:p>
    <w:p w14:paraId="281DF05B" w14:textId="77777777" w:rsidR="00416CE1" w:rsidRDefault="00416CE1" w:rsidP="00416CE1">
      <w:pPr>
        <w:pStyle w:val="Orionbodytext"/>
      </w:pPr>
      <w:r>
        <w:t>When file is opened and “Where am I” command [Space + Dot 2 4 5 6 7] pressed, it shows the current reading position of the file in %.</w:t>
      </w:r>
    </w:p>
    <w:p w14:paraId="07248F03" w14:textId="77777777" w:rsidR="00416CE1" w:rsidRDefault="00416CE1" w:rsidP="00FD62DC">
      <w:pPr>
        <w:rPr>
          <w:lang w:eastAsia="en-IN"/>
        </w:rPr>
      </w:pPr>
    </w:p>
    <w:p w14:paraId="520FA714" w14:textId="77777777" w:rsidR="005C6009" w:rsidRDefault="005C6009" w:rsidP="005C6009">
      <w:pPr>
        <w:autoSpaceDE w:val="0"/>
        <w:autoSpaceDN w:val="0"/>
        <w:adjustRightInd w:val="0"/>
        <w:rPr>
          <w:rFonts w:cs="Arial"/>
          <w:color w:val="000000"/>
        </w:rPr>
      </w:pPr>
      <w:r>
        <w:rPr>
          <w:lang w:eastAsia="en-IN"/>
        </w:rPr>
        <w:t>To toggle the "Read UTF8 File" option, press [Space + Dot 1 3 6] which facilitates the reading of UTF8 files without BOM.</w:t>
      </w:r>
      <w:r>
        <w:rPr>
          <w:rFonts w:cs="Arial"/>
          <w:color w:val="000000"/>
        </w:rPr>
        <w:t xml:space="preserve"> Note that this hotkey will not toggle the option if the file is already open.</w:t>
      </w:r>
    </w:p>
    <w:p w14:paraId="3D899125" w14:textId="77777777" w:rsidR="005C6009" w:rsidRDefault="005C6009" w:rsidP="005C6009">
      <w:pPr>
        <w:autoSpaceDE w:val="0"/>
        <w:autoSpaceDN w:val="0"/>
        <w:adjustRightInd w:val="0"/>
        <w:rPr>
          <w:lang w:eastAsia="en-IN"/>
        </w:rPr>
      </w:pPr>
    </w:p>
    <w:p w14:paraId="7DE3FB3E" w14:textId="77777777" w:rsidR="005C6009" w:rsidRDefault="005C6009" w:rsidP="00FD62DC">
      <w:pPr>
        <w:rPr>
          <w:lang w:eastAsia="en-IN"/>
        </w:rPr>
      </w:pPr>
    </w:p>
    <w:p w14:paraId="17188E79" w14:textId="77777777" w:rsidR="00FE3743" w:rsidRPr="000C3ED9" w:rsidRDefault="00FE3743" w:rsidP="00E207DF">
      <w:pPr>
        <w:pStyle w:val="Heading3"/>
        <w:rPr>
          <w:lang w:eastAsia="en-IN"/>
        </w:rPr>
      </w:pPr>
      <w:bookmarkStart w:id="744" w:name="_Toc138243244"/>
      <w:bookmarkStart w:id="745" w:name="_Toc138244055"/>
      <w:bookmarkStart w:id="746" w:name="_Toc138422835"/>
      <w:bookmarkStart w:id="747" w:name="_Toc138424093"/>
      <w:bookmarkStart w:id="748" w:name="_Toc138243245"/>
      <w:bookmarkStart w:id="749" w:name="_Toc138244056"/>
      <w:bookmarkStart w:id="750" w:name="_Toc138422836"/>
      <w:bookmarkStart w:id="751" w:name="_Toc138424094"/>
      <w:bookmarkStart w:id="752" w:name="_Toc138243246"/>
      <w:bookmarkStart w:id="753" w:name="_Toc138244057"/>
      <w:bookmarkStart w:id="754" w:name="_Toc138422837"/>
      <w:bookmarkStart w:id="755" w:name="_Toc138424095"/>
      <w:bookmarkStart w:id="756" w:name="_Toc138243247"/>
      <w:bookmarkStart w:id="757" w:name="_Toc138244058"/>
      <w:bookmarkStart w:id="758" w:name="_Toc138422838"/>
      <w:bookmarkStart w:id="759" w:name="_Toc138424096"/>
      <w:bookmarkStart w:id="760" w:name="More-About-Copying-and-Pasting-Files"/>
      <w:bookmarkStart w:id="761" w:name="_Toc531853333"/>
      <w:bookmarkStart w:id="762" w:name="_Toc235114104"/>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Pr>
          <w:lang w:eastAsia="en-IN"/>
        </w:rPr>
        <w:t>More about Copying and Pasting Files</w:t>
      </w:r>
      <w:bookmarkEnd w:id="761"/>
      <w:bookmarkEnd w:id="762"/>
    </w:p>
    <w:p w14:paraId="241E69F0" w14:textId="77777777" w:rsidR="00FE3743" w:rsidRPr="000C3ED9" w:rsidRDefault="00FE3743" w:rsidP="00FE3743">
      <w:pPr>
        <w:rPr>
          <w:lang w:eastAsia="en-IN"/>
        </w:rPr>
      </w:pPr>
      <w:r>
        <w:rPr>
          <w:lang w:eastAsia="en-IN"/>
        </w:rPr>
        <w:t>When copying or pasting a file that results in another file with the same name, File Manager adds an extension to indicate that the new file is a copy. For example: if you copy book.brf to a folder that already contains book.brf, the new file becomes book_1.brf and the original book.brf remains unchanged.</w:t>
      </w:r>
    </w:p>
    <w:p w14:paraId="3DD2E3F3" w14:textId="77777777" w:rsidR="00FE3743" w:rsidRPr="000C3ED9" w:rsidRDefault="00FE3743" w:rsidP="00FE3743">
      <w:pPr>
        <w:rPr>
          <w:lang w:eastAsia="en-IN"/>
        </w:rPr>
      </w:pPr>
    </w:p>
    <w:p w14:paraId="5E7FC36F" w14:textId="3BA2E4C4" w:rsidR="00FE3743" w:rsidRPr="000C3ED9" w:rsidRDefault="00FE3743" w:rsidP="00FE3743">
      <w:pPr>
        <w:rPr>
          <w:lang w:eastAsia="en-IN"/>
        </w:rPr>
      </w:pPr>
      <w:r>
        <w:rPr>
          <w:lang w:eastAsia="en-IN"/>
        </w:rPr>
        <w:t>If the SD card runs out of space before a file operation is completed, File Manager shows, "-- Error copying file xxx" where xxx is the file name.</w:t>
      </w:r>
    </w:p>
    <w:p w14:paraId="66795137" w14:textId="77777777" w:rsidR="00FE3743" w:rsidRPr="000C3ED9" w:rsidRDefault="00FE3743" w:rsidP="00FE3743">
      <w:pPr>
        <w:rPr>
          <w:lang w:eastAsia="en-IN"/>
        </w:rPr>
      </w:pPr>
    </w:p>
    <w:p w14:paraId="572D874B" w14:textId="3B7A0E7E" w:rsidR="00FE3743" w:rsidRPr="000C3ED9" w:rsidRDefault="00FE3743" w:rsidP="00FE3743">
      <w:pPr>
        <w:rPr>
          <w:lang w:eastAsia="en-IN"/>
        </w:rPr>
      </w:pPr>
      <w:r>
        <w:rPr>
          <w:lang w:eastAsia="en-IN"/>
        </w:rPr>
        <w:t>When copying a large number of files, or large files that can take some time, the File Manager displays progress messages during the copy operation.</w:t>
      </w:r>
    </w:p>
    <w:p w14:paraId="08AC19B2" w14:textId="77777777" w:rsidR="00FE3743" w:rsidRPr="000C3ED9" w:rsidRDefault="00FE3743" w:rsidP="00FE3743">
      <w:pPr>
        <w:rPr>
          <w:lang w:eastAsia="en-IN"/>
        </w:rPr>
      </w:pPr>
    </w:p>
    <w:p w14:paraId="4D628626" w14:textId="2E7166EB" w:rsidR="00FE3743" w:rsidRPr="000C3ED9" w:rsidRDefault="00FE3743" w:rsidP="00FE3743">
      <w:pPr>
        <w:rPr>
          <w:lang w:eastAsia="en-IN"/>
        </w:rPr>
      </w:pPr>
      <w:r>
        <w:rPr>
          <w:lang w:eastAsia="en-IN"/>
        </w:rPr>
        <w:t>If copying a file takes more than five seconds, File Manager displays, "-- Copying xxx (yy%)" where xxx is the name of the file and yy is the percentage complete. This percentage is updated after every 10% of the progress.</w:t>
      </w:r>
    </w:p>
    <w:p w14:paraId="57C13A64" w14:textId="77777777" w:rsidR="00FE3743" w:rsidRPr="001479A7" w:rsidRDefault="00FE3743" w:rsidP="00FE3743">
      <w:pPr>
        <w:rPr>
          <w:lang w:eastAsia="en-IN"/>
        </w:rPr>
      </w:pPr>
      <w:r>
        <w:rPr>
          <w:lang w:eastAsia="en-IN"/>
        </w:rPr>
        <w:t xml:space="preserve">For the command keys, go to the </w:t>
      </w:r>
      <w:hyperlink w:anchor="_File_Manager_Commands" w:history="1">
        <w:r>
          <w:rPr>
            <w:color w:val="0000FF"/>
            <w:lang w:eastAsia="en-IN"/>
          </w:rPr>
          <w:t>File Manager Commands</w:t>
        </w:r>
      </w:hyperlink>
      <w:r>
        <w:rPr>
          <w:lang w:eastAsia="en-IN"/>
        </w:rPr>
        <w:t xml:space="preserve"> table under the File Manager section.</w:t>
      </w:r>
    </w:p>
    <w:p w14:paraId="2AE9FF52" w14:textId="402550D3" w:rsidR="00FE3743" w:rsidRDefault="00FE3743" w:rsidP="00E207DF">
      <w:pPr>
        <w:pStyle w:val="Heading3"/>
        <w:rPr>
          <w:lang w:eastAsia="en-IN"/>
        </w:rPr>
      </w:pPr>
      <w:bookmarkStart w:id="763" w:name="File-Movement-Commands"/>
      <w:bookmarkStart w:id="764" w:name="_Toc531853334"/>
      <w:bookmarkStart w:id="765" w:name="_Toc235114105"/>
      <w:bookmarkEnd w:id="763"/>
      <w:r>
        <w:rPr>
          <w:lang w:eastAsia="en-IN"/>
        </w:rPr>
        <w:t>File Movement Commands</w:t>
      </w:r>
      <w:bookmarkEnd w:id="764"/>
      <w:bookmarkEnd w:id="765"/>
    </w:p>
    <w:p w14:paraId="543C4935" w14:textId="056B6770" w:rsidR="007176B5" w:rsidRDefault="007176B5" w:rsidP="007176B5">
      <w:pPr>
        <w:rPr>
          <w:lang w:eastAsia="en-IN"/>
        </w:rPr>
      </w:pPr>
      <w:r>
        <w:rPr>
          <w:lang w:eastAsia="en-IN"/>
        </w:rPr>
        <w:t xml:space="preserve">To move to the first file, press Space + Dots 1 2 3. Pressing Space + Dots 1 2 3 moves File Manager selection to the first file in the current folder. </w:t>
      </w:r>
    </w:p>
    <w:p w14:paraId="046BD81B" w14:textId="77777777" w:rsidR="007176B5" w:rsidRDefault="007176B5" w:rsidP="007176B5">
      <w:pPr>
        <w:rPr>
          <w:lang w:eastAsia="en-IN"/>
        </w:rPr>
      </w:pPr>
    </w:p>
    <w:p w14:paraId="27D15CFB" w14:textId="66B4D3B6" w:rsidR="007176B5" w:rsidRDefault="007176B5" w:rsidP="007176B5">
      <w:pPr>
        <w:rPr>
          <w:lang w:eastAsia="en-IN"/>
        </w:rPr>
      </w:pPr>
      <w:r>
        <w:rPr>
          <w:lang w:eastAsia="en-IN"/>
        </w:rPr>
        <w:t xml:space="preserve">To move to the last file, press Space + Dots 4 5 6. Pressing Space + Dots 4 5 6 moves File Manager selection to the last file in the current folder. </w:t>
      </w:r>
    </w:p>
    <w:p w14:paraId="422ACB74" w14:textId="77777777" w:rsidR="007176B5" w:rsidRDefault="007176B5" w:rsidP="007176B5">
      <w:pPr>
        <w:rPr>
          <w:lang w:eastAsia="en-IN"/>
        </w:rPr>
      </w:pPr>
    </w:p>
    <w:p w14:paraId="729A8724" w14:textId="2DE2F23B" w:rsidR="007176B5" w:rsidRPr="007176B5" w:rsidRDefault="007176B5" w:rsidP="00403D48">
      <w:pPr>
        <w:rPr>
          <w:lang w:eastAsia="en-IN"/>
        </w:rPr>
      </w:pPr>
      <w:r>
        <w:rPr>
          <w:lang w:eastAsia="en-IN"/>
        </w:rPr>
        <w:t>To Incrementally search file list, Type the file name quickly. To find a file quickly, type the first few letters of the file's name. File Manager highlights the first file matching the letters you typed.</w:t>
      </w:r>
    </w:p>
    <w:p w14:paraId="0940AD84" w14:textId="3B06749E" w:rsidR="00FE3743" w:rsidRDefault="00FE3743">
      <w:pPr>
        <w:pStyle w:val="Heading3"/>
        <w:rPr>
          <w:lang w:eastAsia="en-IN"/>
        </w:rPr>
      </w:pPr>
      <w:bookmarkStart w:id="766" w:name="_Toc138243250"/>
      <w:bookmarkStart w:id="767" w:name="_Toc138244061"/>
      <w:bookmarkStart w:id="768" w:name="_Toc138422841"/>
      <w:bookmarkStart w:id="769" w:name="_Toc138424099"/>
      <w:bookmarkStart w:id="770" w:name="File-Types"/>
      <w:bookmarkStart w:id="771" w:name="_File_Types"/>
      <w:bookmarkStart w:id="772" w:name="Supported-File-Types"/>
      <w:bookmarkStart w:id="773" w:name="_Toc531853336"/>
      <w:bookmarkStart w:id="774" w:name="_Toc235114106"/>
      <w:bookmarkEnd w:id="766"/>
      <w:bookmarkEnd w:id="767"/>
      <w:bookmarkEnd w:id="768"/>
      <w:bookmarkEnd w:id="769"/>
      <w:bookmarkEnd w:id="770"/>
      <w:bookmarkEnd w:id="771"/>
      <w:bookmarkEnd w:id="772"/>
      <w:r>
        <w:rPr>
          <w:lang w:eastAsia="en-IN"/>
        </w:rPr>
        <w:lastRenderedPageBreak/>
        <w:t>Supported File Types</w:t>
      </w:r>
      <w:bookmarkEnd w:id="773"/>
      <w:bookmarkEnd w:id="774"/>
    </w:p>
    <w:p w14:paraId="5F5CC797" w14:textId="1F92A23D" w:rsidR="007176B5" w:rsidRPr="00C2151A" w:rsidRDefault="007176B5">
      <w:pPr>
        <w:pStyle w:val="ListParagraph"/>
        <w:numPr>
          <w:ilvl w:val="0"/>
          <w:numId w:val="32"/>
        </w:numPr>
        <w:rPr>
          <w:rFonts w:ascii="Arial" w:hAnsi="Arial" w:cs="Arial"/>
          <w:sz w:val="24"/>
          <w:szCs w:val="24"/>
          <w:lang w:eastAsia="en-IN"/>
        </w:rPr>
      </w:pPr>
      <w:r>
        <w:rPr>
          <w:rFonts w:ascii="Arial" w:hAnsi="Arial" w:cs="Arial"/>
          <w:sz w:val="24"/>
          <w:szCs w:val="24"/>
          <w:lang w:eastAsia="en-IN"/>
        </w:rPr>
        <w:t>BRF:  It is translated, formatted braille. Device displays exact representation</w:t>
      </w:r>
    </w:p>
    <w:p w14:paraId="0561CE2A" w14:textId="1C726F7C" w:rsidR="007176B5" w:rsidRPr="00C2151A" w:rsidRDefault="007176B5">
      <w:pPr>
        <w:pStyle w:val="ListParagraph"/>
        <w:numPr>
          <w:ilvl w:val="0"/>
          <w:numId w:val="32"/>
        </w:numPr>
        <w:rPr>
          <w:rFonts w:ascii="Arial" w:hAnsi="Arial" w:cs="Arial"/>
          <w:sz w:val="24"/>
          <w:szCs w:val="24"/>
          <w:lang w:eastAsia="en-IN"/>
        </w:rPr>
      </w:pPr>
      <w:r>
        <w:rPr>
          <w:rFonts w:ascii="Arial" w:hAnsi="Arial" w:cs="Arial"/>
          <w:sz w:val="24"/>
          <w:szCs w:val="24"/>
          <w:lang w:eastAsia="en-IN"/>
        </w:rPr>
        <w:t xml:space="preserve">BRL: It is Translated, unformatted braille. Device displays exact representation </w:t>
      </w:r>
    </w:p>
    <w:p w14:paraId="01B4B0DC" w14:textId="619C365B" w:rsidR="007176B5" w:rsidRPr="00403D48" w:rsidRDefault="007176B5">
      <w:pPr>
        <w:pStyle w:val="ListParagraph"/>
        <w:numPr>
          <w:ilvl w:val="0"/>
          <w:numId w:val="32"/>
        </w:numPr>
        <w:rPr>
          <w:rFonts w:ascii="Arial" w:hAnsi="Arial" w:cs="Arial"/>
          <w:sz w:val="24"/>
          <w:szCs w:val="24"/>
          <w:lang w:eastAsia="en-IN"/>
        </w:rPr>
      </w:pPr>
      <w:r>
        <w:rPr>
          <w:rFonts w:ascii="Arial" w:hAnsi="Arial" w:cs="Arial"/>
          <w:sz w:val="24"/>
          <w:szCs w:val="24"/>
          <w:lang w:eastAsia="en-IN"/>
        </w:rPr>
        <w:t xml:space="preserve">TXT: It is Text format. Device displays as per the language selected.  </w:t>
      </w:r>
    </w:p>
    <w:p w14:paraId="3B771210" w14:textId="60A05CDC" w:rsidR="006E1872" w:rsidRPr="00651DDA" w:rsidRDefault="00FE3743" w:rsidP="006E1872">
      <w:pPr>
        <w:rPr>
          <w:lang w:eastAsia="en-IN"/>
        </w:rPr>
      </w:pPr>
      <w:r>
        <w:rPr>
          <w:lang w:eastAsia="en-IN"/>
        </w:rPr>
        <w:t>In addition to the supported file types, the Slate shows the contents of any file. This feature is useful, however, to examine files that do contain readable text even if it is not a supported file type. However, some files may not contain readable content.</w:t>
      </w:r>
    </w:p>
    <w:p w14:paraId="61FCB186" w14:textId="77777777" w:rsidR="006E1872" w:rsidRPr="00651DDA" w:rsidRDefault="006E1872" w:rsidP="006E1872">
      <w:pPr>
        <w:rPr>
          <w:lang w:eastAsia="en-IN"/>
        </w:rPr>
      </w:pPr>
    </w:p>
    <w:p w14:paraId="363346FC" w14:textId="77777777" w:rsidR="006E1872" w:rsidRPr="00651DDA" w:rsidRDefault="006E1872" w:rsidP="006E1872">
      <w:pPr>
        <w:rPr>
          <w:lang w:eastAsia="en-IN"/>
        </w:rPr>
      </w:pPr>
      <w:r>
        <w:rPr>
          <w:lang w:eastAsia="en-IN"/>
        </w:rPr>
        <w:t>There are several excellent braille translation systems available in the U.S. If you obtain textbooks from APH or get transcribed titles from NLS or NBP, the braille should be correct and formatted. You may also get braille translation software that produces automatically translated braille using programs like ‘Liblouis’. Alternatively, you can have Bookshare automatically generate braille files of the titles available.</w:t>
      </w:r>
    </w:p>
    <w:p w14:paraId="0FF111F4" w14:textId="77777777" w:rsidR="00FE3743" w:rsidRPr="000C3ED9" w:rsidRDefault="00FE3743" w:rsidP="00E207DF">
      <w:pPr>
        <w:pStyle w:val="Heading3"/>
        <w:rPr>
          <w:lang w:eastAsia="en-IN"/>
        </w:rPr>
      </w:pPr>
      <w:bookmarkStart w:id="775" w:name="Preparing-Files"/>
      <w:bookmarkStart w:id="776" w:name="_Toc531853337"/>
      <w:bookmarkStart w:id="777" w:name="_Toc235114107"/>
      <w:bookmarkEnd w:id="775"/>
      <w:r>
        <w:rPr>
          <w:lang w:eastAsia="en-IN"/>
        </w:rPr>
        <w:t>Preparing Files</w:t>
      </w:r>
      <w:bookmarkEnd w:id="776"/>
      <w:bookmarkEnd w:id="777"/>
    </w:p>
    <w:p w14:paraId="2E4A661A" w14:textId="22E600F0" w:rsidR="00FE3743" w:rsidRPr="000C3ED9" w:rsidRDefault="00FE3743" w:rsidP="00FE3743">
      <w:pPr>
        <w:rPr>
          <w:rFonts w:cs="Arial"/>
          <w:lang w:eastAsia="en-IN"/>
        </w:rPr>
      </w:pPr>
      <w:r>
        <w:rPr>
          <w:rFonts w:cs="Arial"/>
          <w:lang w:eastAsia="en-IN"/>
        </w:rPr>
        <w:t>To prepare BRF files for placement on the Slate, follow these guidelines:</w:t>
      </w:r>
    </w:p>
    <w:p w14:paraId="773BD094" w14:textId="77777777" w:rsidR="00FE3743" w:rsidRPr="00C96C39" w:rsidRDefault="00FE3743">
      <w:pPr>
        <w:pStyle w:val="ListParagraph"/>
        <w:numPr>
          <w:ilvl w:val="0"/>
          <w:numId w:val="60"/>
        </w:numPr>
        <w:rPr>
          <w:rFonts w:cs="Arial"/>
          <w:lang w:eastAsia="en-IN"/>
        </w:rPr>
      </w:pPr>
      <w:r>
        <w:rPr>
          <w:rFonts w:ascii="Arial" w:hAnsi="Arial" w:cs="Arial"/>
          <w:sz w:val="24"/>
          <w:szCs w:val="24"/>
          <w:lang w:eastAsia="en-IN"/>
        </w:rPr>
        <w:t>Determine the translation type.</w:t>
      </w:r>
    </w:p>
    <w:p w14:paraId="4CBDB580" w14:textId="77777777" w:rsidR="00FE3743" w:rsidRPr="00C96C39" w:rsidRDefault="00FE3743">
      <w:pPr>
        <w:pStyle w:val="ListParagraph"/>
        <w:numPr>
          <w:ilvl w:val="0"/>
          <w:numId w:val="60"/>
        </w:numPr>
        <w:rPr>
          <w:rFonts w:cs="Arial"/>
          <w:lang w:eastAsia="en-IN"/>
        </w:rPr>
      </w:pPr>
      <w:r>
        <w:rPr>
          <w:rFonts w:ascii="Arial" w:hAnsi="Arial" w:cs="Arial"/>
          <w:sz w:val="24"/>
          <w:szCs w:val="24"/>
          <w:lang w:eastAsia="en-IN"/>
        </w:rPr>
        <w:t>Translate the file.</w:t>
      </w:r>
    </w:p>
    <w:p w14:paraId="24E8D388" w14:textId="77777777" w:rsidR="00FE3743" w:rsidRPr="00C96C39" w:rsidRDefault="00FE3743">
      <w:pPr>
        <w:pStyle w:val="ListParagraph"/>
        <w:numPr>
          <w:ilvl w:val="0"/>
          <w:numId w:val="60"/>
        </w:numPr>
        <w:rPr>
          <w:rFonts w:cs="Arial"/>
          <w:lang w:eastAsia="en-IN"/>
        </w:rPr>
      </w:pPr>
      <w:r>
        <w:rPr>
          <w:rFonts w:ascii="Arial" w:hAnsi="Arial" w:cs="Arial"/>
          <w:sz w:val="24"/>
          <w:szCs w:val="24"/>
          <w:lang w:eastAsia="en-IN"/>
        </w:rPr>
        <w:t>Place the file onto the SD card or use the Mass Storage protocol to copy from your desktop computer.</w:t>
      </w:r>
    </w:p>
    <w:p w14:paraId="1307CEB1" w14:textId="35C28CE9" w:rsidR="00FE3743" w:rsidRDefault="00FE3743" w:rsidP="00FE3743">
      <w:pPr>
        <w:rPr>
          <w:lang w:eastAsia="en-IN"/>
        </w:rPr>
      </w:pPr>
      <w:r>
        <w:rPr>
          <w:lang w:eastAsia="en-IN"/>
        </w:rPr>
        <w:t>To copy files to the SD card, remove the card from the Slate and place it into a card reader on your computer. Alternatively, you can connect the USB cable from the Slate to your computer and activate the Mass Storage protocol on the Slate by either pressing Space + Dots 5 7 or selecting Mass Storage from the USB option in the menu. When using the Mass Storage protocol, the Slate shows up as a drive on the computer, and here, you cannot use other functions of the slate.</w:t>
      </w:r>
    </w:p>
    <w:p w14:paraId="2D911E50" w14:textId="77777777" w:rsidR="00FE3743" w:rsidRPr="006966B8" w:rsidRDefault="00FE3743" w:rsidP="00A44166">
      <w:pPr>
        <w:pStyle w:val="Heading1"/>
        <w:rPr>
          <w:lang w:eastAsia="en-IN"/>
        </w:rPr>
      </w:pPr>
      <w:bookmarkStart w:id="778" w:name="_Toc138243253"/>
      <w:bookmarkStart w:id="779" w:name="_Toc138244064"/>
      <w:bookmarkStart w:id="780" w:name="_Toc138422844"/>
      <w:bookmarkStart w:id="781" w:name="_Toc138424102"/>
      <w:bookmarkStart w:id="782" w:name="_Toc138243254"/>
      <w:bookmarkStart w:id="783" w:name="_Toc138244065"/>
      <w:bookmarkStart w:id="784" w:name="_Toc138422845"/>
      <w:bookmarkStart w:id="785" w:name="_Toc138424103"/>
      <w:bookmarkStart w:id="786" w:name="_Toc138243255"/>
      <w:bookmarkStart w:id="787" w:name="_Toc138244066"/>
      <w:bookmarkStart w:id="788" w:name="_Toc138422846"/>
      <w:bookmarkStart w:id="789" w:name="_Toc138424104"/>
      <w:bookmarkStart w:id="790" w:name="_Toc138243256"/>
      <w:bookmarkStart w:id="791" w:name="_Toc138244067"/>
      <w:bookmarkStart w:id="792" w:name="_Toc138422847"/>
      <w:bookmarkStart w:id="793" w:name="_Toc138424105"/>
      <w:bookmarkStart w:id="794" w:name="_Toc138243257"/>
      <w:bookmarkStart w:id="795" w:name="_Toc138244068"/>
      <w:bookmarkStart w:id="796" w:name="_Toc138422848"/>
      <w:bookmarkStart w:id="797" w:name="_Toc138424106"/>
      <w:bookmarkStart w:id="798" w:name="The-Reader"/>
      <w:bookmarkStart w:id="799" w:name="_The_Reader"/>
      <w:bookmarkStart w:id="800" w:name="_Toc531853338"/>
      <w:bookmarkStart w:id="801" w:name="_Toc235114108"/>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Pr>
          <w:lang w:eastAsia="en-IN"/>
        </w:rPr>
        <w:t>The Reader</w:t>
      </w:r>
      <w:bookmarkEnd w:id="800"/>
      <w:bookmarkEnd w:id="801"/>
    </w:p>
    <w:p w14:paraId="3344BDE0" w14:textId="2D1B3E76" w:rsidR="00FE3743" w:rsidRPr="000C3ED9" w:rsidRDefault="00FE3743" w:rsidP="00FE3743">
      <w:pPr>
        <w:rPr>
          <w:lang w:eastAsia="en-IN"/>
        </w:rPr>
      </w:pPr>
      <w:r>
        <w:rPr>
          <w:lang w:eastAsia="en-IN"/>
        </w:rPr>
        <w:t>In Stand-Alone mode, the Slate displays the content of files stored on an SD card and USB drive. It translates the text into the language that you select for the Read/Edit option in the menu section.</w:t>
      </w:r>
    </w:p>
    <w:p w14:paraId="6F3519E8" w14:textId="77777777" w:rsidR="00FE3743" w:rsidRPr="000C3ED9" w:rsidRDefault="00FE3743" w:rsidP="00FE3743">
      <w:pPr>
        <w:rPr>
          <w:lang w:eastAsia="en-IN"/>
        </w:rPr>
      </w:pPr>
    </w:p>
    <w:p w14:paraId="632FC9D2" w14:textId="6514573D" w:rsidR="00FE3743" w:rsidRPr="000C3ED9" w:rsidRDefault="00FE3743" w:rsidP="00FE3743">
      <w:pPr>
        <w:rPr>
          <w:lang w:eastAsia="en-IN"/>
        </w:rPr>
      </w:pPr>
      <w:r>
        <w:rPr>
          <w:lang w:eastAsia="en-IN"/>
        </w:rPr>
        <w:t xml:space="preserve">The Slate is designed to be a stand-alone reader. Placing BRF, BRL, or TXT content (see </w:t>
      </w:r>
      <w:hyperlink w:anchor="_File_Types" w:history="1">
        <w:r>
          <w:rPr>
            <w:color w:val="0000FF"/>
            <w:lang w:eastAsia="en-IN"/>
          </w:rPr>
          <w:t>File Types</w:t>
        </w:r>
      </w:hyperlink>
      <w:r>
        <w:rPr>
          <w:lang w:eastAsia="en-IN"/>
        </w:rPr>
        <w:t xml:space="preserve"> section) on an inserted SD card/USB drive turns it into an on-the-go braille book reader. When first powered on, the Slate displays the contents of the first file on the SD card/USB drive. To get to the file list, press Dot 7. Go to the desired file using the Up or Down Arrow key. Press Dot 8 or Select </w:t>
      </w:r>
      <w:r>
        <w:rPr>
          <w:lang w:eastAsia="en-IN"/>
        </w:rPr>
        <w:lastRenderedPageBreak/>
        <w:t>to open the file. Use Left and Right Panning keys to read it. There are many other functions in reading mode such as Find, Power Move, Bookmarks, and even a menu to set preferences. The following sections describe the commands and settings that can be used while reading.</w:t>
      </w:r>
    </w:p>
    <w:p w14:paraId="3B5E76E6" w14:textId="77777777" w:rsidR="00FE3743" w:rsidRPr="000C3ED9" w:rsidRDefault="00FE3743" w:rsidP="00FE3743">
      <w:pPr>
        <w:rPr>
          <w:lang w:eastAsia="en-IN"/>
        </w:rPr>
      </w:pPr>
    </w:p>
    <w:p w14:paraId="320427D4" w14:textId="4C53C435" w:rsidR="00FE3743" w:rsidRDefault="00FE3743" w:rsidP="00FE3743">
      <w:pPr>
        <w:rPr>
          <w:lang w:eastAsia="en-IN"/>
        </w:rPr>
      </w:pPr>
      <w:r>
        <w:rPr>
          <w:lang w:eastAsia="en-IN"/>
        </w:rPr>
        <w:t>When you turn the device on, the slate resumes from the last place of the last file in use. For first-time use, it displays the first file or folder on the SD card. Press Dot 7 to close the file and display File Manager, which shows a list of files on the SD card. If there is no SD card inserted, the message "-- No SD card" is displayed.</w:t>
      </w:r>
    </w:p>
    <w:p w14:paraId="18DEA584" w14:textId="77777777" w:rsidR="00287992" w:rsidRPr="000C3ED9" w:rsidRDefault="00287992" w:rsidP="00FE3743">
      <w:pPr>
        <w:rPr>
          <w:lang w:eastAsia="en-IN"/>
        </w:rPr>
      </w:pPr>
    </w:p>
    <w:p w14:paraId="1DCF700C" w14:textId="6FE462B0" w:rsidR="007321EB" w:rsidRPr="000C3ED9" w:rsidRDefault="007321EB" w:rsidP="00FE3743">
      <w:pPr>
        <w:rPr>
          <w:lang w:eastAsia="en-IN"/>
        </w:rPr>
      </w:pPr>
      <w:r>
        <w:rPr>
          <w:lang w:eastAsia="en-IN"/>
        </w:rPr>
        <w:t>You can switch the reading language with the help of hotkeys, even if you are in the middle of the file. Please note that if you change the language, the system will translate the file again as per the new language selected.</w:t>
      </w:r>
    </w:p>
    <w:p w14:paraId="089115A5" w14:textId="77777777" w:rsidR="007321EB" w:rsidRPr="000C3ED9" w:rsidRDefault="007321EB" w:rsidP="00FE3743">
      <w:pPr>
        <w:rPr>
          <w:lang w:eastAsia="en-IN"/>
        </w:rPr>
      </w:pPr>
    </w:p>
    <w:p w14:paraId="05AE8D39" w14:textId="54CE4A6D" w:rsidR="00FE3743" w:rsidRPr="000C3ED9" w:rsidRDefault="00FE3743" w:rsidP="00FE3743">
      <w:pPr>
        <w:rPr>
          <w:lang w:eastAsia="en-IN"/>
        </w:rPr>
      </w:pPr>
      <w:r>
        <w:rPr>
          <w:lang w:eastAsia="en-IN"/>
        </w:rPr>
        <w:t>When you reach the end of the file, "-- End of file" is displayed by the Reader. Similarly, if you are at the beginning of the file, "-- Start of file" is displayed.</w:t>
      </w:r>
    </w:p>
    <w:p w14:paraId="146C6C19" w14:textId="77777777" w:rsidR="00FE3743" w:rsidRPr="000C3ED9" w:rsidRDefault="00FE3743" w:rsidP="00A44166">
      <w:pPr>
        <w:pStyle w:val="Heading3"/>
        <w:rPr>
          <w:lang w:eastAsia="en-IN"/>
        </w:rPr>
      </w:pPr>
      <w:bookmarkStart w:id="802" w:name="Reader-Commands"/>
      <w:bookmarkStart w:id="803" w:name="_Toc531853339"/>
      <w:bookmarkStart w:id="804" w:name="_Toc235114109"/>
      <w:bookmarkEnd w:id="802"/>
      <w:r>
        <w:rPr>
          <w:lang w:eastAsia="en-IN"/>
        </w:rPr>
        <w:t>Reader Commands</w:t>
      </w:r>
      <w:bookmarkEnd w:id="803"/>
      <w:bookmarkEnd w:id="804"/>
    </w:p>
    <w:p w14:paraId="1E7BAAE3" w14:textId="3E6E1BDF" w:rsidR="00FE3743" w:rsidRDefault="00FE3743" w:rsidP="00FE3743">
      <w:pPr>
        <w:rPr>
          <w:lang w:eastAsia="en-IN"/>
        </w:rPr>
      </w:pPr>
      <w:r>
        <w:rPr>
          <w:lang w:eastAsia="en-IN"/>
        </w:rPr>
        <w:t>While in Stand-Alone mode, the following commands are available.</w:t>
      </w:r>
    </w:p>
    <w:p w14:paraId="21301799" w14:textId="267D4153" w:rsidR="00986499" w:rsidRDefault="00986499" w:rsidP="00FE3743">
      <w:pPr>
        <w:rPr>
          <w:lang w:eastAsia="en-IN"/>
        </w:rPr>
      </w:pPr>
    </w:p>
    <w:p w14:paraId="2B02AD2D" w14:textId="77777777" w:rsidR="00486614" w:rsidRDefault="00486614" w:rsidP="00986499">
      <w:pPr>
        <w:rPr>
          <w:lang w:eastAsia="en-IN"/>
        </w:rPr>
      </w:pPr>
    </w:p>
    <w:p w14:paraId="25131A11" w14:textId="1AB62760" w:rsidR="00734333" w:rsidRDefault="00734333" w:rsidP="00734333">
      <w:pPr>
        <w:rPr>
          <w:lang w:eastAsia="en-IN"/>
        </w:rPr>
      </w:pPr>
      <w:r>
        <w:rPr>
          <w:lang w:eastAsia="en-IN"/>
        </w:rPr>
        <w:t>To Go to Previous or Next display by fixed number of display lines, press the pan keys. For example, pressing the row 1 back pan key, scrolls to previous display by one display line and pressing the row 1 front pan key, scrolls to the next display by one display line. Similarly, if you press row 2 pan keys, it scrolls to the previous/next display by two display lines and so on.</w:t>
      </w:r>
    </w:p>
    <w:p w14:paraId="2A38466D" w14:textId="5A07F183" w:rsidR="00986499" w:rsidRDefault="00986499" w:rsidP="00986499">
      <w:pPr>
        <w:rPr>
          <w:lang w:eastAsia="en-IN"/>
        </w:rPr>
      </w:pPr>
    </w:p>
    <w:p w14:paraId="74125E13" w14:textId="03D22010" w:rsidR="00986499" w:rsidRDefault="000D293B" w:rsidP="00986499">
      <w:pPr>
        <w:rPr>
          <w:lang w:eastAsia="en-IN"/>
        </w:rPr>
      </w:pPr>
      <w:r>
        <w:rPr>
          <w:lang w:eastAsia="en-IN"/>
        </w:rPr>
        <w:t xml:space="preserve">To Go to Previous or Next Character, press Left or Right Arrows. If you press Right Arrow key, the next letter appears on the right side of the last display line of the display. To conform to traditional braille display navigation commands, the Reader also supports Space + Dot 3 and Space + Dot 6. </w:t>
      </w:r>
    </w:p>
    <w:p w14:paraId="631DEFD5" w14:textId="77777777" w:rsidR="000D293B" w:rsidRDefault="000D293B" w:rsidP="00986499">
      <w:pPr>
        <w:rPr>
          <w:lang w:eastAsia="en-IN"/>
        </w:rPr>
      </w:pPr>
    </w:p>
    <w:p w14:paraId="7FB00159" w14:textId="40433B64" w:rsidR="00986499" w:rsidRDefault="000D293B" w:rsidP="00986499">
      <w:pPr>
        <w:rPr>
          <w:lang w:eastAsia="en-IN"/>
        </w:rPr>
      </w:pPr>
      <w:r>
        <w:rPr>
          <w:lang w:eastAsia="en-IN"/>
        </w:rPr>
        <w:t xml:space="preserve">To Go to Previous or Next Word, press Space + Left or Right Arrows. Pressing Space + Right Arrow, the next word appears on the right side of the last display line of the display. The Reader also supports Space + Dot 2 and Space + Dot 5. </w:t>
      </w:r>
    </w:p>
    <w:p w14:paraId="1C6191D0" w14:textId="77777777" w:rsidR="000D293B" w:rsidRDefault="000D293B" w:rsidP="00986499">
      <w:pPr>
        <w:rPr>
          <w:lang w:eastAsia="en-IN"/>
        </w:rPr>
      </w:pPr>
    </w:p>
    <w:p w14:paraId="1E30BCAE" w14:textId="0B54A627" w:rsidR="00986499" w:rsidRDefault="000D293B" w:rsidP="00986499">
      <w:pPr>
        <w:rPr>
          <w:lang w:eastAsia="en-IN"/>
        </w:rPr>
      </w:pPr>
      <w:r>
        <w:rPr>
          <w:lang w:eastAsia="en-IN"/>
        </w:rPr>
        <w:t>To Go to Previous or Next Line, press Up or Down Arrows. Pressing the Previous or Next Line command moves to the previous or next carriage return in the file. Also works with the bottom most Left/Right Backward Panning keys.</w:t>
      </w:r>
      <w:r>
        <w:rPr>
          <w:rFonts w:ascii="Calibri" w:hAnsi="Calibri" w:cs="Calibri"/>
          <w:color w:val="000000"/>
          <w:sz w:val="22"/>
          <w:szCs w:val="22"/>
          <w:lang w:val="en-IN" w:eastAsia="en-IN"/>
        </w:rPr>
        <w:t xml:space="preserve"> </w:t>
      </w:r>
    </w:p>
    <w:p w14:paraId="382C6C8E" w14:textId="77777777" w:rsidR="000D293B" w:rsidRDefault="000D293B" w:rsidP="00986499">
      <w:pPr>
        <w:rPr>
          <w:lang w:eastAsia="en-IN"/>
        </w:rPr>
      </w:pPr>
    </w:p>
    <w:p w14:paraId="4EC310BD" w14:textId="4E3CB747" w:rsidR="00986499" w:rsidRDefault="000D293B" w:rsidP="00986499">
      <w:pPr>
        <w:rPr>
          <w:lang w:eastAsia="en-IN"/>
        </w:rPr>
      </w:pPr>
      <w:r>
        <w:rPr>
          <w:lang w:eastAsia="en-IN"/>
        </w:rPr>
        <w:t>To Go to Previous or Next Page, press Dot 3 or Dot 6. Pressing Dot 3 or Dot 6 moves the cursor back or forward in the file to the next page marker (form</w:t>
      </w:r>
    </w:p>
    <w:p w14:paraId="2C65FEF9" w14:textId="491DBABB" w:rsidR="00986499" w:rsidRDefault="00986499" w:rsidP="00986499">
      <w:pPr>
        <w:rPr>
          <w:lang w:eastAsia="en-IN"/>
        </w:rPr>
      </w:pPr>
      <w:r>
        <w:rPr>
          <w:lang w:eastAsia="en-IN"/>
        </w:rPr>
        <w:t xml:space="preserve">feed) or 1000 characters, whichever comes first. </w:t>
      </w:r>
    </w:p>
    <w:p w14:paraId="1491761F" w14:textId="77777777" w:rsidR="000D293B" w:rsidRDefault="000D293B" w:rsidP="00986499">
      <w:pPr>
        <w:rPr>
          <w:lang w:eastAsia="en-IN"/>
        </w:rPr>
      </w:pPr>
    </w:p>
    <w:p w14:paraId="5FF367E7" w14:textId="5C28EEF8" w:rsidR="00986499" w:rsidRDefault="000D293B" w:rsidP="00986499">
      <w:pPr>
        <w:rPr>
          <w:lang w:eastAsia="en-IN"/>
        </w:rPr>
      </w:pPr>
      <w:r>
        <w:rPr>
          <w:lang w:eastAsia="en-IN"/>
        </w:rPr>
        <w:lastRenderedPageBreak/>
        <w:t xml:space="preserve">To Go to Top or Bottom of a file, press Dot 1 or Dot 4. Pressing Dot 1 moves to the top of a file; pressing Dot 4 moves to the bottom of a file. </w:t>
      </w:r>
    </w:p>
    <w:p w14:paraId="03B5E095" w14:textId="77777777" w:rsidR="0053112B" w:rsidRDefault="0053112B" w:rsidP="00986499">
      <w:pPr>
        <w:rPr>
          <w:lang w:eastAsia="en-IN"/>
        </w:rPr>
      </w:pPr>
    </w:p>
    <w:p w14:paraId="474E8587" w14:textId="08F94A31" w:rsidR="0053112B" w:rsidRDefault="00244C27" w:rsidP="00986499">
      <w:pPr>
        <w:rPr>
          <w:lang w:eastAsia="en-IN"/>
        </w:rPr>
      </w:pPr>
      <w:r>
        <w:rPr>
          <w:lang w:eastAsia="en-IN"/>
        </w:rPr>
        <w:t>To go to Previous or Next Display, press Dot 1 + Up Arrow or Dot 1+ Down Arrow. Pressing Dot 1+ Up arrow moves to the previous display and pressing Dot 1+ Down arrow moves to the next display.</w:t>
      </w:r>
    </w:p>
    <w:p w14:paraId="4330F538" w14:textId="77777777" w:rsidR="000D293B" w:rsidRDefault="000D293B" w:rsidP="00986499">
      <w:pPr>
        <w:rPr>
          <w:lang w:eastAsia="en-IN"/>
        </w:rPr>
      </w:pPr>
    </w:p>
    <w:p w14:paraId="17E5F3C5" w14:textId="568EC3AF" w:rsidR="00986499" w:rsidRDefault="000D293B" w:rsidP="00986499">
      <w:pPr>
        <w:rPr>
          <w:lang w:eastAsia="en-IN"/>
        </w:rPr>
      </w:pPr>
      <w:r>
        <w:rPr>
          <w:lang w:eastAsia="en-IN"/>
        </w:rPr>
        <w:t xml:space="preserve">To Exit File, press Dot 7. If reading a file, pressing Dot 7 returns you to your previous location. </w:t>
      </w:r>
    </w:p>
    <w:p w14:paraId="6BD1D1DF" w14:textId="77777777" w:rsidR="000D293B" w:rsidRDefault="000D293B" w:rsidP="00986499">
      <w:pPr>
        <w:rPr>
          <w:lang w:eastAsia="en-IN"/>
        </w:rPr>
      </w:pPr>
    </w:p>
    <w:p w14:paraId="6BC580CA" w14:textId="7834A49A" w:rsidR="00986499" w:rsidRDefault="000D293B" w:rsidP="00986499">
      <w:pPr>
        <w:rPr>
          <w:lang w:eastAsia="en-IN"/>
        </w:rPr>
      </w:pPr>
      <w:r>
        <w:rPr>
          <w:lang w:eastAsia="en-IN"/>
        </w:rPr>
        <w:t xml:space="preserve">To Open the Menu, press Select + Up Arrow together. </w:t>
      </w:r>
    </w:p>
    <w:p w14:paraId="208E073A" w14:textId="77777777" w:rsidR="000D293B" w:rsidRDefault="000D293B" w:rsidP="00986499">
      <w:pPr>
        <w:rPr>
          <w:lang w:eastAsia="en-IN"/>
        </w:rPr>
      </w:pPr>
    </w:p>
    <w:p w14:paraId="12EAB661" w14:textId="2BF9350B" w:rsidR="00986499" w:rsidRDefault="000D293B" w:rsidP="00986499">
      <w:pPr>
        <w:rPr>
          <w:lang w:eastAsia="en-IN"/>
        </w:rPr>
      </w:pPr>
      <w:r>
        <w:rPr>
          <w:lang w:eastAsia="en-IN"/>
        </w:rPr>
        <w:t xml:space="preserve">To Set or Clear a Bookmark, press Space + M. In addition to the automatic bookmark placed when you close a file, the Slate lets you set additional bookmarks. Reader displays the message "-- Bookmark added" or "-- Bookmark cleared" if there was already a bookmark at that position. </w:t>
      </w:r>
    </w:p>
    <w:p w14:paraId="05D00611" w14:textId="77777777" w:rsidR="000D293B" w:rsidRDefault="000D293B" w:rsidP="00986499">
      <w:pPr>
        <w:rPr>
          <w:lang w:eastAsia="en-IN"/>
        </w:rPr>
      </w:pPr>
    </w:p>
    <w:p w14:paraId="5163576B" w14:textId="297E39FB" w:rsidR="00986499" w:rsidRDefault="000D293B" w:rsidP="00986499">
      <w:pPr>
        <w:rPr>
          <w:lang w:eastAsia="en-IN"/>
        </w:rPr>
      </w:pPr>
      <w:r>
        <w:rPr>
          <w:lang w:eastAsia="en-IN"/>
        </w:rPr>
        <w:t xml:space="preserve">To Go to Previous or Next Bookmark, press Dot 2 or Dot 5.  The Reader responds by moving the cursor to the bookmarked position. The bookmarked location appears as the first character on the display. If there are no marks in the indicated direction, "-- No more bookmarks" is displayed. </w:t>
      </w:r>
    </w:p>
    <w:p w14:paraId="5D312E55" w14:textId="77777777" w:rsidR="00DC180D" w:rsidRDefault="00DC180D" w:rsidP="00986499">
      <w:pPr>
        <w:rPr>
          <w:lang w:eastAsia="en-IN"/>
        </w:rPr>
      </w:pPr>
    </w:p>
    <w:p w14:paraId="6B1D75D7" w14:textId="4900DA21" w:rsidR="00986499" w:rsidRDefault="000D293B" w:rsidP="00986499">
      <w:pPr>
        <w:rPr>
          <w:lang w:eastAsia="en-IN"/>
        </w:rPr>
      </w:pPr>
      <w:r>
        <w:rPr>
          <w:lang w:eastAsia="en-IN"/>
        </w:rPr>
        <w:t xml:space="preserve">To Power Move in Forward direction or Backward direction, press Space + Dots 8 + Down Arrow or Space + Dots 8 + Up Arrow. See </w:t>
      </w:r>
      <w:r>
        <w:rPr>
          <w:lang w:eastAsia="en-IN"/>
        </w:rPr>
        <w:fldChar w:fldCharType="begin"/>
      </w:r>
      <w:r>
        <w:rPr>
          <w:lang w:eastAsia="en-IN"/>
        </w:rPr>
        <w:instrText xml:space="preserve"> REF _Ref93504684 \h  \* MERGEFORMAT </w:instrText>
      </w:r>
      <w:r>
        <w:rPr>
          <w:lang w:eastAsia="en-IN"/>
        </w:rPr>
      </w:r>
      <w:r>
        <w:rPr>
          <w:lang w:eastAsia="en-IN"/>
        </w:rPr>
        <w:fldChar w:fldCharType="separate"/>
      </w:r>
      <w:r>
        <w:rPr>
          <w:lang w:eastAsia="en-IN"/>
        </w:rPr>
        <w:t>Power Move Forward and Back</w:t>
      </w:r>
      <w:r>
        <w:rPr>
          <w:lang w:eastAsia="en-IN"/>
        </w:rPr>
        <w:fldChar w:fldCharType="end"/>
      </w:r>
      <w:r>
        <w:rPr>
          <w:lang w:eastAsia="en-IN"/>
        </w:rPr>
        <w:t xml:space="preserve"> section for more information. </w:t>
      </w:r>
    </w:p>
    <w:p w14:paraId="643EAE5E" w14:textId="5485B35D" w:rsidR="00986499" w:rsidRDefault="00986499" w:rsidP="00986499">
      <w:pPr>
        <w:rPr>
          <w:lang w:eastAsia="en-IN"/>
        </w:rPr>
      </w:pPr>
    </w:p>
    <w:p w14:paraId="090448BC" w14:textId="421EA43A" w:rsidR="00986499" w:rsidRDefault="000D293B" w:rsidP="00986499">
      <w:pPr>
        <w:rPr>
          <w:lang w:eastAsia="en-IN"/>
        </w:rPr>
      </w:pPr>
      <w:r>
        <w:rPr>
          <w:lang w:eastAsia="en-IN"/>
        </w:rPr>
        <w:t xml:space="preserve">To Find Braille, press Space + F (Dots 1 2 4). Pressing Space + F opens an input field (Edit Box) with a cursor. By default, it shows the last search string on the display. This allows you to perform a search in a specific braille format by typing the text in the same braille format. Press Dot 8 to begin the search. To exit the Edit Box without performing a search, press Select. See </w:t>
      </w:r>
      <w:r>
        <w:rPr>
          <w:lang w:eastAsia="en-IN"/>
        </w:rPr>
        <w:fldChar w:fldCharType="begin"/>
      </w:r>
      <w:r>
        <w:rPr>
          <w:lang w:eastAsia="en-IN"/>
        </w:rPr>
        <w:instrText xml:space="preserve"> REF _Ref93504711 \h </w:instrText>
      </w:r>
      <w:r>
        <w:rPr>
          <w:lang w:eastAsia="en-IN"/>
        </w:rPr>
      </w:r>
      <w:r>
        <w:rPr>
          <w:lang w:eastAsia="en-IN"/>
        </w:rPr>
        <w:fldChar w:fldCharType="separate"/>
      </w:r>
      <w:r>
        <w:rPr>
          <w:lang w:eastAsia="en-IN"/>
        </w:rPr>
        <w:t>Edit Box</w:t>
      </w:r>
      <w:r>
        <w:rPr>
          <w:lang w:eastAsia="en-IN"/>
        </w:rPr>
        <w:fldChar w:fldCharType="end"/>
      </w:r>
      <w:r>
        <w:rPr>
          <w:lang w:eastAsia="en-IN"/>
        </w:rPr>
        <w:t xml:space="preserve"> and </w:t>
      </w:r>
      <w:r>
        <w:rPr>
          <w:lang w:eastAsia="en-IN"/>
        </w:rPr>
        <w:fldChar w:fldCharType="begin"/>
      </w:r>
      <w:r>
        <w:rPr>
          <w:lang w:eastAsia="en-IN"/>
        </w:rPr>
        <w:instrText xml:space="preserve"> REF _Ref93504740 \h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sections for more information. </w:t>
      </w:r>
    </w:p>
    <w:p w14:paraId="3FF7FA65" w14:textId="77777777" w:rsidR="000D293B" w:rsidRDefault="000D293B" w:rsidP="00986499">
      <w:pPr>
        <w:rPr>
          <w:lang w:eastAsia="en-IN"/>
        </w:rPr>
      </w:pPr>
    </w:p>
    <w:p w14:paraId="53B43054" w14:textId="191D4993" w:rsidR="00986499" w:rsidRPr="00635F77" w:rsidRDefault="000D293B" w:rsidP="00986499">
      <w:pPr>
        <w:rPr>
          <w:lang w:eastAsia="en-IN"/>
        </w:rPr>
      </w:pPr>
      <w:r>
        <w:rPr>
          <w:lang w:eastAsia="en-IN"/>
        </w:rPr>
        <w:t xml:space="preserve">To Find Next Braille, press Dot 8 + Down Arrow. Pressing Dots 8 + Down Arrow repeats a previous search forward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_Ref93504764 \h  \* MERGEFORMAT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 for more information. </w:t>
      </w:r>
    </w:p>
    <w:p w14:paraId="42AEDABC" w14:textId="036A47FF" w:rsidR="00986499" w:rsidRPr="00635F77" w:rsidRDefault="00986499" w:rsidP="00986499">
      <w:pPr>
        <w:rPr>
          <w:lang w:eastAsia="en-IN"/>
        </w:rPr>
      </w:pPr>
    </w:p>
    <w:p w14:paraId="046705D4" w14:textId="1AE44CCE" w:rsidR="00986499" w:rsidRDefault="000D293B" w:rsidP="00986499">
      <w:pPr>
        <w:rPr>
          <w:lang w:eastAsia="en-IN"/>
        </w:rPr>
      </w:pPr>
      <w:r>
        <w:rPr>
          <w:lang w:eastAsia="en-IN"/>
        </w:rPr>
        <w:t xml:space="preserve">To Find Previous Braille, press Dots 8 + Up Arrow. Pressing Dots 8 + Up Arrow repeats a previous search backward from the point in the file where you are. If there is no text in the Find Edit buffer, the Reader uses the text at the cursor. See the </w:t>
      </w:r>
      <w:r>
        <w:rPr>
          <w:lang w:eastAsia="en-IN"/>
        </w:rPr>
        <w:fldChar w:fldCharType="begin"/>
      </w:r>
      <w:r>
        <w:rPr>
          <w:lang w:eastAsia="en-IN"/>
        </w:rPr>
        <w:instrText xml:space="preserve"> REF _Ref93504802 \h  \* MERGEFORMAT </w:instrText>
      </w:r>
      <w:r>
        <w:rPr>
          <w:lang w:eastAsia="en-IN"/>
        </w:rPr>
      </w:r>
      <w:r>
        <w:rPr>
          <w:lang w:eastAsia="en-IN"/>
        </w:rPr>
        <w:fldChar w:fldCharType="separate"/>
      </w:r>
      <w:r>
        <w:rPr>
          <w:lang w:eastAsia="en-IN"/>
        </w:rPr>
        <w:t>Find Braille</w:t>
      </w:r>
      <w:r>
        <w:rPr>
          <w:lang w:eastAsia="en-IN"/>
        </w:rPr>
        <w:fldChar w:fldCharType="end"/>
      </w:r>
      <w:r>
        <w:rPr>
          <w:lang w:eastAsia="en-IN"/>
        </w:rPr>
        <w:t xml:space="preserve"> section for more information. </w:t>
      </w:r>
    </w:p>
    <w:p w14:paraId="4E8C8000" w14:textId="77777777" w:rsidR="00FE3743" w:rsidRPr="000C3ED9" w:rsidRDefault="00FE3743" w:rsidP="00A44166">
      <w:pPr>
        <w:pStyle w:val="Heading3"/>
        <w:rPr>
          <w:lang w:eastAsia="en-IN"/>
        </w:rPr>
      </w:pPr>
      <w:bookmarkStart w:id="805" w:name="_Toc138243260"/>
      <w:bookmarkStart w:id="806" w:name="_Toc138244071"/>
      <w:bookmarkStart w:id="807" w:name="_Toc138422851"/>
      <w:bookmarkStart w:id="808" w:name="_Toc138424109"/>
      <w:bookmarkStart w:id="809" w:name="_Toc138243261"/>
      <w:bookmarkStart w:id="810" w:name="_Toc138244072"/>
      <w:bookmarkStart w:id="811" w:name="_Toc138422852"/>
      <w:bookmarkStart w:id="812" w:name="_Toc138424110"/>
      <w:bookmarkStart w:id="813" w:name="_Toc138243262"/>
      <w:bookmarkStart w:id="814" w:name="_Toc138244073"/>
      <w:bookmarkStart w:id="815" w:name="_Toc138422853"/>
      <w:bookmarkStart w:id="816" w:name="_Toc138424111"/>
      <w:bookmarkStart w:id="817" w:name="_Toc138243263"/>
      <w:bookmarkStart w:id="818" w:name="_Toc138244074"/>
      <w:bookmarkStart w:id="819" w:name="_Toc138422854"/>
      <w:bookmarkStart w:id="820" w:name="_Toc138424112"/>
      <w:bookmarkStart w:id="821" w:name="_Toc138243264"/>
      <w:bookmarkStart w:id="822" w:name="_Toc138244075"/>
      <w:bookmarkStart w:id="823" w:name="_Toc138422855"/>
      <w:bookmarkStart w:id="824" w:name="_Toc138424113"/>
      <w:bookmarkStart w:id="825" w:name="_Toc138243265"/>
      <w:bookmarkStart w:id="826" w:name="_Toc138244076"/>
      <w:bookmarkStart w:id="827" w:name="_Toc138422856"/>
      <w:bookmarkStart w:id="828" w:name="_Toc138424114"/>
      <w:bookmarkStart w:id="829" w:name="Power-Move-Forward-and-Back"/>
      <w:bookmarkStart w:id="830" w:name="_Power_Move_Forward"/>
      <w:bookmarkStart w:id="831" w:name="_Toc531853340"/>
      <w:bookmarkStart w:id="832" w:name="_Ref93504684"/>
      <w:bookmarkStart w:id="833" w:name="_Toc235114110"/>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Pr>
          <w:lang w:eastAsia="en-IN"/>
        </w:rPr>
        <w:lastRenderedPageBreak/>
        <w:t>Power Move Forward and Back</w:t>
      </w:r>
      <w:bookmarkEnd w:id="831"/>
      <w:bookmarkEnd w:id="832"/>
      <w:bookmarkEnd w:id="833"/>
    </w:p>
    <w:p w14:paraId="7F175796" w14:textId="1D846541" w:rsidR="00FE3743" w:rsidRPr="000C3ED9" w:rsidRDefault="00652999" w:rsidP="00FE3743">
      <w:pPr>
        <w:rPr>
          <w:lang w:eastAsia="en-IN"/>
        </w:rPr>
      </w:pPr>
      <w:r>
        <w:rPr>
          <w:lang w:eastAsia="en-IN"/>
        </w:rPr>
        <w:t>The Slate's power move commands provide a quick means of moving/searching through large sections of a file to find a known location in the document. A power move operates by using boundaries and moving 50% between them with each press of the key command. In essence, by using a power move to search within a file, you are drilling down to the information using a binary command. When you press Space+ Dot 8 + Down Arrow or Space + Dot 8 + Up Arrow, the Reader moves in the following ways:</w:t>
      </w:r>
    </w:p>
    <w:p w14:paraId="3D8822A8" w14:textId="77777777" w:rsidR="00FE3743" w:rsidRPr="000C3ED9" w:rsidRDefault="00FE3743" w:rsidP="00FE3743">
      <w:pPr>
        <w:rPr>
          <w:lang w:eastAsia="en-IN"/>
        </w:rPr>
      </w:pPr>
    </w:p>
    <w:p w14:paraId="48FA69D1" w14:textId="5E3056A8" w:rsidR="002847F8" w:rsidRPr="00651DDA" w:rsidRDefault="002847F8" w:rsidP="002847F8">
      <w:pPr>
        <w:rPr>
          <w:lang w:eastAsia="en-IN"/>
        </w:rPr>
      </w:pPr>
      <w:r>
        <w:rPr>
          <w:lang w:eastAsia="en-IN"/>
        </w:rPr>
        <w:t>On the first press, the cursor moves halfway between the current position and the start (Dot 1) or end (Dot 4) of the file, which acts as the boundaries for the power search.</w:t>
      </w:r>
    </w:p>
    <w:p w14:paraId="4D158EB7" w14:textId="77777777" w:rsidR="00FE3743" w:rsidRPr="000C3ED9" w:rsidRDefault="00FE3743" w:rsidP="00FE3743">
      <w:pPr>
        <w:rPr>
          <w:lang w:eastAsia="en-IN"/>
        </w:rPr>
      </w:pPr>
    </w:p>
    <w:p w14:paraId="4F10EB28" w14:textId="60B880F5" w:rsidR="00FE3743" w:rsidRPr="000C3ED9" w:rsidRDefault="00FE3743" w:rsidP="00FE3743">
      <w:pPr>
        <w:rPr>
          <w:lang w:eastAsia="en-IN"/>
        </w:rPr>
      </w:pPr>
      <w:r>
        <w:rPr>
          <w:lang w:eastAsia="en-IN"/>
        </w:rPr>
        <w:t>Subsequent presses treat the moved-from position as the new boundary in that direction. So, if you are at the beginning of the file (or 0%) when you press the Space + Dot 8 + Down Arrow, the Reader moves the cursor to halfway between 0% and 100%. You are now at 50%, and this becomes the new boundary. The initial boundary is at the original position of 0%. Therefore, if you press Space + Dot 8 + Up Arrow, you move halfway between 50% and 0% to end at 25%. Or, if you press the Space + Dot 8 + Down Arrow, you move halfway between 50% and 100% to end at 75%.</w:t>
      </w:r>
    </w:p>
    <w:p w14:paraId="571A2DDA" w14:textId="77777777" w:rsidR="00FE3743" w:rsidRPr="000C3ED9" w:rsidRDefault="00FE3743" w:rsidP="00FE3743">
      <w:pPr>
        <w:rPr>
          <w:lang w:eastAsia="en-IN"/>
        </w:rPr>
      </w:pPr>
    </w:p>
    <w:p w14:paraId="225DF99C" w14:textId="39FE9F09" w:rsidR="00FE3743" w:rsidRPr="001479A7" w:rsidRDefault="00FE3743" w:rsidP="00FE3743">
      <w:pPr>
        <w:rPr>
          <w:lang w:eastAsia="en-IN"/>
        </w:rPr>
      </w:pPr>
      <w:r>
        <w:rPr>
          <w:lang w:eastAsia="en-IN"/>
        </w:rPr>
        <w:t xml:space="preserve">Each time you press Space + Dot 8 + Up Arrow or Space + Dot 8 + Down Arrow keys, the Reader shows the percentage in the first few cells of the display line and fills the rest of the cells with text at that position. This continues until you press some other key. </w:t>
      </w:r>
    </w:p>
    <w:p w14:paraId="0A3DA15A" w14:textId="77777777" w:rsidR="00FE3743" w:rsidRPr="000C3ED9" w:rsidRDefault="00FE3743" w:rsidP="00A44166">
      <w:pPr>
        <w:pStyle w:val="Heading3"/>
        <w:rPr>
          <w:lang w:eastAsia="en-IN"/>
        </w:rPr>
      </w:pPr>
      <w:bookmarkStart w:id="834" w:name="Find-Braille"/>
      <w:bookmarkStart w:id="835" w:name="_Find_Braille"/>
      <w:bookmarkStart w:id="836" w:name="_Toc531853341"/>
      <w:bookmarkStart w:id="837" w:name="_Ref93504740"/>
      <w:bookmarkStart w:id="838" w:name="_Ref93504764"/>
      <w:bookmarkStart w:id="839" w:name="_Ref93504802"/>
      <w:bookmarkStart w:id="840" w:name="_Toc235114111"/>
      <w:bookmarkEnd w:id="834"/>
      <w:bookmarkEnd w:id="835"/>
      <w:r>
        <w:rPr>
          <w:lang w:eastAsia="en-IN"/>
        </w:rPr>
        <w:t>Find Braille</w:t>
      </w:r>
      <w:bookmarkEnd w:id="836"/>
      <w:bookmarkEnd w:id="837"/>
      <w:bookmarkEnd w:id="838"/>
      <w:bookmarkEnd w:id="839"/>
      <w:bookmarkEnd w:id="840"/>
    </w:p>
    <w:p w14:paraId="7963BEB3" w14:textId="4D899C29" w:rsidR="00FE3743" w:rsidRPr="001479A7" w:rsidRDefault="00FE3743" w:rsidP="00FE3743">
      <w:pPr>
        <w:rPr>
          <w:lang w:eastAsia="en-IN"/>
        </w:rPr>
      </w:pPr>
      <w:r>
        <w:rPr>
          <w:lang w:eastAsia="en-IN"/>
        </w:rPr>
        <w:t xml:space="preserve">To find specific braille text, use the Find command (Space + F). The Slate responds by opening an input field (see </w:t>
      </w:r>
      <w:hyperlink w:anchor="Edit-Box" w:history="1">
        <w:r>
          <w:rPr>
            <w:color w:val="0000FF"/>
            <w:lang w:eastAsia="en-IN"/>
          </w:rPr>
          <w:t>Edit Box</w:t>
        </w:r>
      </w:hyperlink>
      <w:r>
        <w:rPr>
          <w:lang w:eastAsia="en-IN"/>
        </w:rPr>
        <w:t xml:space="preserve"> section) with a cursor, which is indicated by Dots 7 and 8. By default, it shows the text at the current cursor location in the edit box. Unlike the Power Move, which searches by known location of text, the Find command searches the entire file for instances of the braille text you enter in the input field. If you have searched for something previously, that text appears in the Edit Box with your cursor at the end. </w:t>
      </w:r>
    </w:p>
    <w:p w14:paraId="0297E466" w14:textId="77777777" w:rsidR="00FE3743" w:rsidRPr="000C3ED9" w:rsidRDefault="00FE3743" w:rsidP="00FE3743">
      <w:pPr>
        <w:rPr>
          <w:lang w:eastAsia="en-IN"/>
        </w:rPr>
      </w:pPr>
    </w:p>
    <w:p w14:paraId="1821CAD7" w14:textId="3EEC92D6" w:rsidR="00FE3743" w:rsidRPr="000C3ED9" w:rsidRDefault="00FE3743" w:rsidP="00FE3743">
      <w:pPr>
        <w:rPr>
          <w:lang w:eastAsia="en-IN"/>
        </w:rPr>
      </w:pPr>
      <w:r>
        <w:rPr>
          <w:lang w:eastAsia="en-IN"/>
        </w:rPr>
        <w:t>To find a word, first press Space + F to enter the Edit Box. Type the word you wish to find, in the language selected for the reader/editor and then press Dot 8 to start the search moving forward in the file. To search moving backward in the file, press Dot 8 + Up arrow. The word is shown as the first word on the display. If the word is not found, the message "-- Not found" is displayed. Press Dot 7 to clear the message. To exit the Edit Box without finding the word, press Select.</w:t>
      </w:r>
    </w:p>
    <w:p w14:paraId="636F4CE8" w14:textId="77777777" w:rsidR="00FE3743" w:rsidRPr="000C3ED9" w:rsidRDefault="00FE3743" w:rsidP="00FE3743">
      <w:pPr>
        <w:rPr>
          <w:lang w:eastAsia="en-IN"/>
        </w:rPr>
      </w:pPr>
    </w:p>
    <w:p w14:paraId="3FE656F8" w14:textId="544C3964" w:rsidR="00FE3743" w:rsidRPr="000C3ED9" w:rsidRDefault="00FE3743" w:rsidP="00FE3743">
      <w:pPr>
        <w:rPr>
          <w:lang w:eastAsia="en-IN"/>
        </w:rPr>
      </w:pPr>
      <w:r>
        <w:rPr>
          <w:lang w:eastAsia="en-IN"/>
        </w:rPr>
        <w:lastRenderedPageBreak/>
        <w:t>After the word is found, to continue searching, press Dot 8 + Down arrow to find the next occurrence (forward in the file) or Dot 8 + Up arrow to find a previous occurrence (towards the beginning of the file).</w:t>
      </w:r>
    </w:p>
    <w:p w14:paraId="02A33726" w14:textId="77777777" w:rsidR="00FE3743" w:rsidRPr="000C3ED9" w:rsidRDefault="00FE3743" w:rsidP="00FE3743">
      <w:pPr>
        <w:rPr>
          <w:lang w:eastAsia="en-IN"/>
        </w:rPr>
      </w:pPr>
    </w:p>
    <w:p w14:paraId="4A87521E" w14:textId="3F3ADB49" w:rsidR="00FE3743" w:rsidRPr="000C3ED9" w:rsidRDefault="00FE3743" w:rsidP="00FE3743">
      <w:pPr>
        <w:rPr>
          <w:lang w:eastAsia="en-IN"/>
        </w:rPr>
      </w:pPr>
      <w:r>
        <w:rPr>
          <w:lang w:eastAsia="en-IN"/>
        </w:rPr>
        <w:t>If you are searching for text in a contracted braille file, you must type the text you want to search in contracted braille.</w:t>
      </w:r>
    </w:p>
    <w:p w14:paraId="44663446" w14:textId="77777777" w:rsidR="00FE3743" w:rsidRPr="000C3ED9" w:rsidRDefault="00FE3743" w:rsidP="00FE3743">
      <w:pPr>
        <w:rPr>
          <w:lang w:eastAsia="en-IN"/>
        </w:rPr>
      </w:pPr>
    </w:p>
    <w:p w14:paraId="1FF03713" w14:textId="4F71D2A1" w:rsidR="00FE3743" w:rsidRPr="000C3ED9" w:rsidRDefault="00FE3743" w:rsidP="00FE3743">
      <w:pPr>
        <w:rPr>
          <w:lang w:eastAsia="en-IN"/>
        </w:rPr>
      </w:pPr>
      <w:r>
        <w:rPr>
          <w:lang w:eastAsia="en-IN"/>
        </w:rPr>
        <w:t xml:space="preserve">If you are searching in a plain text file, you must type the text you want to search in Computer Braille. See </w:t>
      </w:r>
      <w:hyperlink w:anchor="Appendix-A-Computer-Braille-Chart" w:history="1">
        <w:r>
          <w:rPr>
            <w:color w:val="0000FF"/>
            <w:lang w:eastAsia="en-IN"/>
          </w:rPr>
          <w:t>Appendix A - Computer Braille Chart</w:t>
        </w:r>
      </w:hyperlink>
      <w:r>
        <w:rPr>
          <w:lang w:eastAsia="en-IN"/>
        </w:rPr>
        <w:t xml:space="preserve"> for details.</w:t>
      </w:r>
    </w:p>
    <w:p w14:paraId="5D7D9EFB" w14:textId="77777777" w:rsidR="00FE3743" w:rsidRPr="000C3ED9" w:rsidRDefault="00FE3743" w:rsidP="00FE3743">
      <w:pPr>
        <w:rPr>
          <w:lang w:eastAsia="en-IN"/>
        </w:rPr>
      </w:pPr>
    </w:p>
    <w:p w14:paraId="3748DD2C" w14:textId="4FA405AD" w:rsidR="00FE3743" w:rsidRPr="000C3ED9" w:rsidRDefault="001B0EED" w:rsidP="00FE3743">
      <w:pPr>
        <w:rPr>
          <w:lang w:eastAsia="en-IN"/>
        </w:rPr>
      </w:pPr>
      <w:r>
        <w:rPr>
          <w:lang w:eastAsia="en-IN"/>
        </w:rPr>
        <w:t>You can search for terms up to 255 characters long. Searches are generally not case sensitive. A search for the word "animal" results in finding both lowercase and uppercase versions of that word (animal/Animal). However, if you want to find words with upper case letters only, type the text you wish to find with the braille indicator for capitalization included (in contracted braille, one Dot 6 precedes a capital letter, while two Dot 6s precede an entirely capitalized word. In Computer Braille, capital letters include Dot 7). For example, a search for the capitalized word "Animal" gives the results for "Animal" (capitalized), but not "animal" (lowercase).</w:t>
      </w:r>
    </w:p>
    <w:p w14:paraId="0159C099" w14:textId="77777777" w:rsidR="00FE3743" w:rsidRPr="000C3ED9" w:rsidRDefault="00FE3743" w:rsidP="00FE3743">
      <w:pPr>
        <w:rPr>
          <w:lang w:eastAsia="en-IN"/>
        </w:rPr>
      </w:pPr>
    </w:p>
    <w:p w14:paraId="6B3E585D" w14:textId="495F13AE" w:rsidR="00FE3743" w:rsidRPr="000C3ED9" w:rsidRDefault="00FE3743" w:rsidP="00FE3743">
      <w:pPr>
        <w:rPr>
          <w:lang w:eastAsia="en-IN"/>
        </w:rPr>
      </w:pPr>
      <w:r>
        <w:rPr>
          <w:lang w:eastAsia="en-IN"/>
        </w:rPr>
        <w:t>Additionally, searches match both whole and partial words. Searching for "an" finds "an" (whole) and "man" (partial). To restrict searches to whole words, add a space at the beginning or end of the word. The Reader matches the space with any non-printing character such as spaces, tabs, and line feeds.</w:t>
      </w:r>
    </w:p>
    <w:p w14:paraId="51D0DD20" w14:textId="77777777" w:rsidR="00FE3743" w:rsidRPr="000C3ED9" w:rsidRDefault="00FE3743" w:rsidP="00FE3743">
      <w:pPr>
        <w:rPr>
          <w:lang w:eastAsia="en-IN"/>
        </w:rPr>
      </w:pPr>
    </w:p>
    <w:p w14:paraId="54BFE4DF" w14:textId="77777777" w:rsidR="00FE3743" w:rsidRPr="001479A7" w:rsidRDefault="00FE3743" w:rsidP="00FE3743">
      <w:pPr>
        <w:rPr>
          <w:lang w:eastAsia="en-IN"/>
        </w:rPr>
      </w:pPr>
      <w:r>
        <w:rPr>
          <w:lang w:eastAsia="en-IN"/>
        </w:rPr>
        <w:t xml:space="preserve">Read the section on </w:t>
      </w:r>
      <w:hyperlink w:anchor="Edit-Box" w:history="1">
        <w:r>
          <w:rPr>
            <w:color w:val="0000FF"/>
            <w:lang w:eastAsia="en-IN"/>
          </w:rPr>
          <w:t>Edit Box</w:t>
        </w:r>
      </w:hyperlink>
      <w:r>
        <w:rPr>
          <w:lang w:eastAsia="en-IN"/>
        </w:rPr>
        <w:t xml:space="preserve"> for editing commands and navigation functionality.</w:t>
      </w:r>
    </w:p>
    <w:p w14:paraId="60BC2D74" w14:textId="77777777" w:rsidR="00FE3743" w:rsidRPr="000C3ED9" w:rsidRDefault="00FE3743" w:rsidP="00FE3743">
      <w:pPr>
        <w:rPr>
          <w:lang w:eastAsia="en-IN"/>
        </w:rPr>
      </w:pPr>
    </w:p>
    <w:p w14:paraId="2E28B14E" w14:textId="42DD771D" w:rsidR="00FE3743" w:rsidRPr="000C3ED9" w:rsidRDefault="00E80CD0" w:rsidP="00FE3743">
      <w:pPr>
        <w:rPr>
          <w:lang w:eastAsia="en-IN"/>
        </w:rPr>
      </w:pPr>
      <w:r>
        <w:rPr>
          <w:lang w:eastAsia="en-IN"/>
        </w:rPr>
        <w:t>In ”search files”, the Reader moves from reading files to searched text and displays it at the beginning of the display line. If the text is not found, then the Reader displays “Not found” and gets back to its previous position. While searching through large documents, the Slate displays “Busy” while conducting the search.</w:t>
      </w:r>
    </w:p>
    <w:p w14:paraId="6A26C1F8" w14:textId="77777777" w:rsidR="00FE3743" w:rsidRPr="000C3ED9" w:rsidRDefault="00FE3743" w:rsidP="00FE3743">
      <w:pPr>
        <w:rPr>
          <w:lang w:eastAsia="en-IN"/>
        </w:rPr>
      </w:pPr>
    </w:p>
    <w:p w14:paraId="6BEC2F9E" w14:textId="23109EA9" w:rsidR="00FE3743" w:rsidRPr="000C3ED9" w:rsidRDefault="00FE3743" w:rsidP="00FE3743">
      <w:pPr>
        <w:rPr>
          <w:lang w:eastAsia="en-IN"/>
        </w:rPr>
      </w:pPr>
      <w:r>
        <w:rPr>
          <w:lang w:eastAsia="en-IN"/>
        </w:rPr>
        <w:t>To repeat a search moving forward towards the end of the file, press Dot 8 + Down Arrow.</w:t>
      </w:r>
    </w:p>
    <w:p w14:paraId="5EEBA926" w14:textId="77777777" w:rsidR="00FE3743" w:rsidRPr="000C3ED9" w:rsidRDefault="00FE3743" w:rsidP="00FE3743">
      <w:pPr>
        <w:rPr>
          <w:lang w:eastAsia="en-IN"/>
        </w:rPr>
      </w:pPr>
    </w:p>
    <w:p w14:paraId="11C4EE40" w14:textId="1F7F54BE" w:rsidR="00FE3743" w:rsidRDefault="00FE3743" w:rsidP="00FE3743">
      <w:pPr>
        <w:rPr>
          <w:lang w:eastAsia="en-IN"/>
        </w:rPr>
      </w:pPr>
      <w:r>
        <w:rPr>
          <w:lang w:eastAsia="en-IN"/>
        </w:rPr>
        <w:t>To repeat a search moving back towards the beginning of the file, press Dot 8 + Up Arrow.</w:t>
      </w:r>
    </w:p>
    <w:p w14:paraId="4AF4BFC0" w14:textId="77777777" w:rsidR="00FE3743" w:rsidRPr="00F7035D" w:rsidRDefault="00FE3743" w:rsidP="00FE3743">
      <w:pPr>
        <w:pStyle w:val="Heading1"/>
        <w:rPr>
          <w:lang w:eastAsia="en-IN"/>
        </w:rPr>
      </w:pPr>
      <w:bookmarkStart w:id="841" w:name="_Braille_Pacer_(Auto-Scroll)"/>
      <w:bookmarkStart w:id="842" w:name="_Toc138243268"/>
      <w:bookmarkStart w:id="843" w:name="_Toc138244079"/>
      <w:bookmarkStart w:id="844" w:name="_Toc138422859"/>
      <w:bookmarkStart w:id="845" w:name="_Toc138424117"/>
      <w:bookmarkStart w:id="846" w:name="_Toc138243269"/>
      <w:bookmarkStart w:id="847" w:name="_Toc138244080"/>
      <w:bookmarkStart w:id="848" w:name="_Toc138422860"/>
      <w:bookmarkStart w:id="849" w:name="_Toc138424118"/>
      <w:bookmarkStart w:id="850" w:name="_Toc138243270"/>
      <w:bookmarkStart w:id="851" w:name="_Toc138244081"/>
      <w:bookmarkStart w:id="852" w:name="_Toc138422861"/>
      <w:bookmarkStart w:id="853" w:name="_Toc138424119"/>
      <w:bookmarkStart w:id="854" w:name="_Toc138243271"/>
      <w:bookmarkStart w:id="855" w:name="_Toc138244082"/>
      <w:bookmarkStart w:id="856" w:name="_Toc138422862"/>
      <w:bookmarkStart w:id="857" w:name="_Toc138424120"/>
      <w:bookmarkStart w:id="858" w:name="_Toc138243272"/>
      <w:bookmarkStart w:id="859" w:name="_Toc138244083"/>
      <w:bookmarkStart w:id="860" w:name="_Toc138422863"/>
      <w:bookmarkStart w:id="861" w:name="_Toc138424121"/>
      <w:bookmarkStart w:id="862" w:name="_Toc138243273"/>
      <w:bookmarkStart w:id="863" w:name="_Toc138244084"/>
      <w:bookmarkStart w:id="864" w:name="_Toc138422864"/>
      <w:bookmarkStart w:id="865" w:name="_Toc138424122"/>
      <w:bookmarkStart w:id="866" w:name="_Toc138243274"/>
      <w:bookmarkStart w:id="867" w:name="_Toc138244085"/>
      <w:bookmarkStart w:id="868" w:name="_Toc138422865"/>
      <w:bookmarkStart w:id="869" w:name="_Toc138424123"/>
      <w:bookmarkStart w:id="870" w:name="_Toc138243275"/>
      <w:bookmarkStart w:id="871" w:name="_Toc138244086"/>
      <w:bookmarkStart w:id="872" w:name="_Toc138422866"/>
      <w:bookmarkStart w:id="873" w:name="_Toc138424124"/>
      <w:bookmarkStart w:id="874" w:name="_Toc138243276"/>
      <w:bookmarkStart w:id="875" w:name="_Toc138244087"/>
      <w:bookmarkStart w:id="876" w:name="_Toc138422867"/>
      <w:bookmarkStart w:id="877" w:name="_Toc138424125"/>
      <w:bookmarkStart w:id="878" w:name="_Toc138243277"/>
      <w:bookmarkStart w:id="879" w:name="_Toc138244088"/>
      <w:bookmarkStart w:id="880" w:name="_Toc138422868"/>
      <w:bookmarkStart w:id="881" w:name="_Toc138424126"/>
      <w:bookmarkStart w:id="882" w:name="_Toc138243278"/>
      <w:bookmarkStart w:id="883" w:name="_Toc138244089"/>
      <w:bookmarkStart w:id="884" w:name="_Toc138422869"/>
      <w:bookmarkStart w:id="885" w:name="_Toc138424127"/>
      <w:bookmarkStart w:id="886" w:name="_Toc138243279"/>
      <w:bookmarkStart w:id="887" w:name="_Toc138244090"/>
      <w:bookmarkStart w:id="888" w:name="_Toc138422870"/>
      <w:bookmarkStart w:id="889" w:name="_Toc138424128"/>
      <w:bookmarkStart w:id="890" w:name="_Toc138243280"/>
      <w:bookmarkStart w:id="891" w:name="_Toc138244091"/>
      <w:bookmarkStart w:id="892" w:name="_Toc138422871"/>
      <w:bookmarkStart w:id="893" w:name="_Toc138424129"/>
      <w:bookmarkStart w:id="894" w:name="_Toc138243281"/>
      <w:bookmarkStart w:id="895" w:name="_Toc138244092"/>
      <w:bookmarkStart w:id="896" w:name="_Toc138422872"/>
      <w:bookmarkStart w:id="897" w:name="_Toc138424130"/>
      <w:bookmarkStart w:id="898" w:name="_Toc138243282"/>
      <w:bookmarkStart w:id="899" w:name="_Toc138244093"/>
      <w:bookmarkStart w:id="900" w:name="_Toc138422873"/>
      <w:bookmarkStart w:id="901" w:name="_Toc138424131"/>
      <w:bookmarkStart w:id="902" w:name="Edit-Box"/>
      <w:bookmarkStart w:id="903" w:name="_Edit_Box"/>
      <w:bookmarkStart w:id="904" w:name="_Toc531853342"/>
      <w:bookmarkStart w:id="905" w:name="_Ref93504711"/>
      <w:bookmarkStart w:id="906" w:name="_Toc235114112"/>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Pr>
          <w:lang w:eastAsia="en-IN"/>
        </w:rPr>
        <w:t>Edit Box</w:t>
      </w:r>
      <w:bookmarkEnd w:id="904"/>
      <w:bookmarkEnd w:id="905"/>
      <w:bookmarkEnd w:id="906"/>
    </w:p>
    <w:p w14:paraId="2A6D12ED" w14:textId="02A6EB7B" w:rsidR="00FE3743" w:rsidRPr="000C3ED9" w:rsidRDefault="00652999" w:rsidP="00FE3743">
      <w:pPr>
        <w:rPr>
          <w:lang w:eastAsia="en-IN"/>
        </w:rPr>
      </w:pPr>
      <w:r>
        <w:rPr>
          <w:lang w:eastAsia="en-IN"/>
        </w:rPr>
        <w:t>The Slate presents a text dialog or input field called an Edit Box when you want to find text or rename a file. The Edit Box permits only one line of text. Press Space + F to begin a search or press Space + R to rename a file.</w:t>
      </w:r>
    </w:p>
    <w:p w14:paraId="357BD056" w14:textId="77777777" w:rsidR="00FE3743" w:rsidRPr="000C3ED9" w:rsidRDefault="00FE3743" w:rsidP="00FE3743">
      <w:pPr>
        <w:rPr>
          <w:lang w:eastAsia="en-IN"/>
        </w:rPr>
      </w:pPr>
    </w:p>
    <w:p w14:paraId="69F43C98" w14:textId="17C275C3" w:rsidR="00FE3743" w:rsidRPr="000C3ED9" w:rsidRDefault="00FE3743" w:rsidP="00FE3743">
      <w:pPr>
        <w:rPr>
          <w:lang w:eastAsia="en-IN"/>
        </w:rPr>
      </w:pPr>
      <w:r>
        <w:rPr>
          <w:lang w:eastAsia="en-IN"/>
        </w:rPr>
        <w:lastRenderedPageBreak/>
        <w:t>Once in the Edit Box, insert the text by typing the desired text as per the language selected for the reader/editor and then use the Edit Box commands to navigate. The Edit Box displays a blinking cursor (Dots 7 8) to indicate the beginning of the text that you are searching or editing.</w:t>
      </w:r>
    </w:p>
    <w:p w14:paraId="59C58CC0" w14:textId="1681718B" w:rsidR="00FE3743" w:rsidRPr="000C3ED9" w:rsidRDefault="00FE3743" w:rsidP="00FE3743">
      <w:pPr>
        <w:rPr>
          <w:lang w:eastAsia="en-IN"/>
        </w:rPr>
      </w:pPr>
      <w:r>
        <w:rPr>
          <w:lang w:eastAsia="en-IN"/>
        </w:rPr>
        <w:t>When the Slate shows an edit box, it often provides default text, such as a file name or a previously entered search term. To delete or replace the selected text, type a letter, or press the backspace key (Dot 7). To edit the existing text in insert mode, press one of the arrow keys to move the cursor letter by letter to the position where you wish to edit.</w:t>
      </w:r>
    </w:p>
    <w:p w14:paraId="0AB5936B" w14:textId="6E66FF6F" w:rsidR="00FE3743" w:rsidRDefault="00FE3743" w:rsidP="00A44166">
      <w:pPr>
        <w:pStyle w:val="Heading3"/>
        <w:rPr>
          <w:lang w:eastAsia="en-IN"/>
        </w:rPr>
      </w:pPr>
      <w:bookmarkStart w:id="907" w:name="Edit-Box-Commands"/>
      <w:bookmarkStart w:id="908" w:name="_Toc531853343"/>
      <w:bookmarkStart w:id="909" w:name="_Toc235114113"/>
      <w:bookmarkEnd w:id="907"/>
      <w:r>
        <w:rPr>
          <w:lang w:eastAsia="en-IN"/>
        </w:rPr>
        <w:t>Edit Box Commands</w:t>
      </w:r>
      <w:bookmarkEnd w:id="908"/>
      <w:bookmarkEnd w:id="909"/>
    </w:p>
    <w:p w14:paraId="7122B8B1" w14:textId="43ABA323" w:rsidR="006D610B" w:rsidRDefault="006D610B" w:rsidP="006D610B">
      <w:pPr>
        <w:rPr>
          <w:lang w:eastAsia="en-IN"/>
        </w:rPr>
      </w:pPr>
      <w:r>
        <w:rPr>
          <w:lang w:eastAsia="en-IN"/>
        </w:rPr>
        <w:t xml:space="preserve">To Move Left or Right One Letter, press </w:t>
      </w:r>
      <w:r>
        <w:rPr>
          <w:lang w:eastAsia="en-IN"/>
        </w:rPr>
        <w:tab/>
        <w:t xml:space="preserve">Left or Right Arrow. Pressing the left or right arrow moves the cursor in the desired direction. When the cursor reaches the end of the edit box, it stops--it can move no further. </w:t>
      </w:r>
    </w:p>
    <w:p w14:paraId="65D9332D" w14:textId="77777777" w:rsidR="00AA6895" w:rsidRDefault="00AA6895" w:rsidP="006D610B">
      <w:pPr>
        <w:rPr>
          <w:lang w:eastAsia="en-IN"/>
        </w:rPr>
      </w:pPr>
    </w:p>
    <w:p w14:paraId="31236A29" w14:textId="77777777" w:rsidR="006D610B" w:rsidRDefault="006D610B" w:rsidP="006D610B">
      <w:pPr>
        <w:rPr>
          <w:lang w:eastAsia="en-IN"/>
        </w:rPr>
      </w:pPr>
    </w:p>
    <w:p w14:paraId="2BEDE6A1" w14:textId="6F35AD27" w:rsidR="006D610B" w:rsidRDefault="006D610B" w:rsidP="006D610B">
      <w:pPr>
        <w:rPr>
          <w:lang w:eastAsia="en-IN"/>
        </w:rPr>
      </w:pPr>
      <w:r>
        <w:rPr>
          <w:lang w:eastAsia="en-IN"/>
        </w:rPr>
        <w:t xml:space="preserve">To Move to Start or End of Text, press Space + Dot 7 + Left Arrow or Space + Dot 7 + Right Arrow. </w:t>
      </w:r>
    </w:p>
    <w:p w14:paraId="5C14439A" w14:textId="5983AF6E" w:rsidR="006D610B" w:rsidRDefault="006D610B" w:rsidP="006D610B">
      <w:pPr>
        <w:rPr>
          <w:lang w:eastAsia="en-IN"/>
        </w:rPr>
      </w:pPr>
      <w:r>
        <w:rPr>
          <w:lang w:eastAsia="en-IN"/>
        </w:rPr>
        <w:t xml:space="preserve"> </w:t>
      </w:r>
    </w:p>
    <w:p w14:paraId="10725AF7" w14:textId="2160284D" w:rsidR="006D610B" w:rsidRDefault="006D610B" w:rsidP="006D610B">
      <w:pPr>
        <w:rPr>
          <w:lang w:eastAsia="en-IN"/>
        </w:rPr>
      </w:pPr>
      <w:r>
        <w:rPr>
          <w:lang w:eastAsia="en-IN"/>
        </w:rPr>
        <w:t xml:space="preserve">To Backspace, press Dot 7. The Backspace key Dot 7 deletes the letter immediately left of the cursor. Use Backspace key in case of a typing mistake or to remove small amounts of text. </w:t>
      </w:r>
    </w:p>
    <w:p w14:paraId="00F6E6A5" w14:textId="77777777" w:rsidR="006D610B" w:rsidRDefault="006D610B" w:rsidP="006D610B">
      <w:pPr>
        <w:rPr>
          <w:lang w:eastAsia="en-IN"/>
        </w:rPr>
      </w:pPr>
    </w:p>
    <w:p w14:paraId="0E187E6A" w14:textId="669D4E56" w:rsidR="006D610B" w:rsidRDefault="006D610B" w:rsidP="006D610B">
      <w:pPr>
        <w:rPr>
          <w:lang w:eastAsia="en-IN"/>
        </w:rPr>
      </w:pPr>
      <w:r>
        <w:rPr>
          <w:lang w:eastAsia="en-IN"/>
        </w:rPr>
        <w:t xml:space="preserve">To Accept typed text, press Dot 8. Here, pressing Dot 8 acts as an Enter/OK key. </w:t>
      </w:r>
    </w:p>
    <w:p w14:paraId="3BD320DE" w14:textId="77777777" w:rsidR="006D610B" w:rsidRDefault="006D610B" w:rsidP="006D610B">
      <w:pPr>
        <w:rPr>
          <w:lang w:eastAsia="en-IN"/>
        </w:rPr>
      </w:pPr>
    </w:p>
    <w:p w14:paraId="006225D6" w14:textId="3651D74B" w:rsidR="006D610B" w:rsidRDefault="006D610B" w:rsidP="00983883">
      <w:pPr>
        <w:rPr>
          <w:lang w:eastAsia="en-IN"/>
        </w:rPr>
      </w:pPr>
      <w:r>
        <w:rPr>
          <w:lang w:eastAsia="en-IN"/>
        </w:rPr>
        <w:t>To Close the Edit Box, press Select. In single line controls, Close removes what you have typed. In multiple line controls, all text is automatically saved in the editor.</w:t>
      </w:r>
    </w:p>
    <w:p w14:paraId="792B16E9" w14:textId="77777777" w:rsidR="008B20FC" w:rsidRPr="00F7035D" w:rsidRDefault="008B20FC" w:rsidP="008B20FC">
      <w:pPr>
        <w:pStyle w:val="Heading1"/>
        <w:rPr>
          <w:lang w:eastAsia="en-IN"/>
        </w:rPr>
      </w:pPr>
      <w:bookmarkStart w:id="910" w:name="_Toc531853344"/>
      <w:bookmarkStart w:id="911" w:name="_Ref93504517"/>
      <w:bookmarkStart w:id="912" w:name="_Toc93946758"/>
      <w:bookmarkStart w:id="913" w:name="_Ref138255207"/>
      <w:bookmarkStart w:id="914" w:name="_Ref138255217"/>
      <w:bookmarkStart w:id="915" w:name="_Toc235114114"/>
      <w:r>
        <w:rPr>
          <w:lang w:eastAsia="en-IN"/>
        </w:rPr>
        <w:t>The Editor</w:t>
      </w:r>
      <w:bookmarkEnd w:id="910"/>
      <w:bookmarkEnd w:id="911"/>
      <w:bookmarkEnd w:id="912"/>
      <w:bookmarkEnd w:id="915"/>
    </w:p>
    <w:p w14:paraId="051AE58E" w14:textId="01C10E2F" w:rsidR="008B20FC" w:rsidRPr="000C3ED9" w:rsidRDefault="008B20FC" w:rsidP="008B20FC">
      <w:pPr>
        <w:rPr>
          <w:lang w:eastAsia="en-IN"/>
        </w:rPr>
      </w:pPr>
      <w:r>
        <w:rPr>
          <w:lang w:eastAsia="en-IN"/>
        </w:rPr>
        <w:t>In addition to serving as a tool for reading braille, Slate offers the ability to write and edit text. This feature allows you to create/edit new or existing files on the SD card and pendrive.</w:t>
      </w:r>
    </w:p>
    <w:p w14:paraId="73E52444" w14:textId="77777777" w:rsidR="008B20FC" w:rsidRPr="000C3ED9" w:rsidRDefault="008B20FC" w:rsidP="008B20FC">
      <w:pPr>
        <w:rPr>
          <w:lang w:eastAsia="en-IN"/>
        </w:rPr>
      </w:pPr>
    </w:p>
    <w:p w14:paraId="38AD40EF" w14:textId="77777777" w:rsidR="008B20FC" w:rsidRPr="000C3ED9" w:rsidRDefault="008B20FC" w:rsidP="008B20FC">
      <w:pPr>
        <w:rPr>
          <w:lang w:eastAsia="en-IN"/>
        </w:rPr>
      </w:pPr>
      <w:r>
        <w:rPr>
          <w:lang w:eastAsia="en-IN"/>
        </w:rPr>
        <w:t xml:space="preserve">While you are in the Editor mode, the cursor notes the current position by blinking Dots 7 8. The default setting for the cursor is 1 second. The blink of the cursor can be turned off from the Menu. </w:t>
      </w:r>
    </w:p>
    <w:p w14:paraId="69A0F0F4" w14:textId="77777777" w:rsidR="008B20FC" w:rsidRPr="000C3ED9" w:rsidRDefault="008B20FC" w:rsidP="008B20FC">
      <w:pPr>
        <w:rPr>
          <w:lang w:eastAsia="en-IN"/>
        </w:rPr>
      </w:pPr>
    </w:p>
    <w:p w14:paraId="5E48C291" w14:textId="77777777" w:rsidR="008B20FC" w:rsidRPr="000C3ED9" w:rsidRDefault="008B20FC" w:rsidP="008B20FC">
      <w:pPr>
        <w:rPr>
          <w:lang w:eastAsia="en-IN"/>
        </w:rPr>
      </w:pPr>
      <w:r>
        <w:rPr>
          <w:lang w:eastAsia="en-IN"/>
        </w:rPr>
        <w:t>There are three ways to edit a file. Each of these three commands is available both from the Reader and the File Manager.</w:t>
      </w:r>
    </w:p>
    <w:p w14:paraId="285D0D2B" w14:textId="77777777" w:rsidR="008B20FC" w:rsidRPr="00F7035D" w:rsidRDefault="008B20FC">
      <w:pPr>
        <w:pStyle w:val="ListParagraph"/>
        <w:numPr>
          <w:ilvl w:val="0"/>
          <w:numId w:val="10"/>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Edit new file: Space + N</w:t>
      </w:r>
    </w:p>
    <w:p w14:paraId="14CEF1F5" w14:textId="77777777" w:rsidR="008B20FC" w:rsidRPr="00F7035D" w:rsidRDefault="008B20FC">
      <w:pPr>
        <w:pStyle w:val="ListParagraph"/>
        <w:numPr>
          <w:ilvl w:val="0"/>
          <w:numId w:val="10"/>
        </w:numPr>
        <w:rPr>
          <w:rFonts w:ascii="Arial" w:hAnsi="Arial" w:cs="Arial"/>
          <w:sz w:val="24"/>
          <w:szCs w:val="24"/>
          <w:lang w:eastAsia="en-IN"/>
        </w:rPr>
      </w:pPr>
      <w:r>
        <w:rPr>
          <w:rFonts w:ascii="Arial" w:hAnsi="Arial" w:cs="Arial"/>
          <w:sz w:val="24"/>
          <w:szCs w:val="24"/>
          <w:lang w:eastAsia="en-IN"/>
        </w:rPr>
        <w:t>Edit current file: Space + E</w:t>
      </w:r>
    </w:p>
    <w:p w14:paraId="6224F47B" w14:textId="77777777" w:rsidR="008B20FC" w:rsidRPr="00F7035D" w:rsidRDefault="008B20FC">
      <w:pPr>
        <w:pStyle w:val="ListParagraph"/>
        <w:numPr>
          <w:ilvl w:val="0"/>
          <w:numId w:val="10"/>
        </w:numPr>
        <w:rPr>
          <w:rFonts w:ascii="Arial" w:hAnsi="Arial" w:cs="Arial"/>
          <w:sz w:val="24"/>
          <w:szCs w:val="24"/>
          <w:lang w:eastAsia="en-IN"/>
        </w:rPr>
      </w:pPr>
      <w:r>
        <w:rPr>
          <w:rFonts w:ascii="Arial" w:hAnsi="Arial" w:cs="Arial"/>
          <w:sz w:val="24"/>
          <w:szCs w:val="24"/>
          <w:lang w:eastAsia="en-IN"/>
        </w:rPr>
        <w:t>Switch to last edited file: Space + Dots 1 2 4 6</w:t>
      </w:r>
    </w:p>
    <w:p w14:paraId="3EC40087" w14:textId="77777777" w:rsidR="008B20FC" w:rsidRPr="000C3ED9" w:rsidRDefault="008B20FC" w:rsidP="008B20FC">
      <w:pPr>
        <w:rPr>
          <w:lang w:eastAsia="en-IN"/>
        </w:rPr>
      </w:pPr>
      <w:r>
        <w:rPr>
          <w:lang w:eastAsia="en-IN"/>
        </w:rPr>
        <w:lastRenderedPageBreak/>
        <w:t>To insert text, type or paste the text at the cursor. You can insert any text into an open file using the braille keys (Dot 1 to Dot 8).</w:t>
      </w:r>
      <w:r>
        <w:t xml:space="preserve"> </w:t>
      </w:r>
      <w:r>
        <w:rPr>
          <w:lang w:eastAsia="en-IN"/>
        </w:rPr>
        <w:t xml:space="preserve">The Editor adds the typed or pasted text. </w:t>
      </w:r>
    </w:p>
    <w:p w14:paraId="00551FD3" w14:textId="77777777" w:rsidR="008B20FC" w:rsidRPr="000C3ED9" w:rsidRDefault="008B20FC" w:rsidP="008B20FC">
      <w:pPr>
        <w:rPr>
          <w:lang w:eastAsia="en-IN"/>
        </w:rPr>
      </w:pPr>
    </w:p>
    <w:p w14:paraId="5CB2A0E4" w14:textId="77777777" w:rsidR="008B20FC" w:rsidRPr="000C3ED9" w:rsidRDefault="008B20FC" w:rsidP="008B20FC">
      <w:pPr>
        <w:rPr>
          <w:lang w:eastAsia="en-IN"/>
        </w:rPr>
      </w:pPr>
      <w:r>
        <w:rPr>
          <w:lang w:eastAsia="en-IN"/>
        </w:rPr>
        <w:t>To exit Editor, press Select, E or Select twice. The cursor disappears, returning you to the Reader in the file you were editing.</w:t>
      </w:r>
    </w:p>
    <w:p w14:paraId="4BD3305B" w14:textId="77777777" w:rsidR="008B20FC" w:rsidRPr="000C3ED9" w:rsidRDefault="008B20FC" w:rsidP="008B20FC">
      <w:pPr>
        <w:rPr>
          <w:lang w:eastAsia="en-IN"/>
        </w:rPr>
      </w:pPr>
    </w:p>
    <w:p w14:paraId="7FF30000" w14:textId="2F7FEBB3" w:rsidR="008B20FC" w:rsidRPr="000C3ED9" w:rsidRDefault="008B20FC" w:rsidP="008B20FC">
      <w:pPr>
        <w:rPr>
          <w:lang w:eastAsia="en-IN"/>
        </w:rPr>
      </w:pPr>
      <w:r>
        <w:rPr>
          <w:lang w:eastAsia="en-IN"/>
        </w:rPr>
        <w:t>When you exit the editor or save the file from the context menu, the back translation from braille to text is performed as per the selected language. The translation process is indicated by showing a progress bar on display where the Dot 6 (6</w:t>
      </w:r>
      <w:r>
        <w:rPr>
          <w:vertAlign w:val="superscript"/>
          <w:lang w:eastAsia="en-IN"/>
        </w:rPr>
        <w:t>th</w:t>
      </w:r>
      <w:r>
        <w:rPr>
          <w:lang w:eastAsia="en-IN"/>
        </w:rPr>
        <w:t xml:space="preserve"> pin) of the first 6 cells of the first display line rises in sequence repeatedly. This operation cannot be canceled.</w:t>
      </w:r>
    </w:p>
    <w:p w14:paraId="28540440" w14:textId="77777777" w:rsidR="008B20FC" w:rsidRPr="000C3ED9" w:rsidRDefault="008B20FC" w:rsidP="008B20FC">
      <w:pPr>
        <w:rPr>
          <w:lang w:eastAsia="en-IN"/>
        </w:rPr>
      </w:pPr>
    </w:p>
    <w:p w14:paraId="3A33D5A8" w14:textId="5CEBD1B2" w:rsidR="008B20FC" w:rsidRDefault="008B20FC" w:rsidP="008B20FC">
      <w:pPr>
        <w:rPr>
          <w:lang w:eastAsia="en-IN"/>
        </w:rPr>
      </w:pPr>
      <w:r>
        <w:rPr>
          <w:lang w:eastAsia="en-IN"/>
        </w:rPr>
        <w:t>If you are editing a new file, the editor automatically names the file with the first 100/120 characters of the translated text in the file. If a file already exists with that name, the Editor appends a number to it until it produces a unique name. To rename a file or to add an extension to the file name, highlight the file name in File Manager, and use the rename command. If there are Computer Braille characters that cannot be used in a filename, such as a forward slash (/) or an asterisk (*), the characters are replaced with an underscore (_). Once you exit, the new file name in the File Manager is selected. If you wish to rename the file, use the rename command (Space + R). If you want to give the file a specific name, write that name as the first line in the file.</w:t>
      </w:r>
    </w:p>
    <w:p w14:paraId="52011875" w14:textId="77777777" w:rsidR="001A3DE5" w:rsidRDefault="001A3DE5" w:rsidP="008B20FC">
      <w:pPr>
        <w:rPr>
          <w:lang w:eastAsia="en-IN"/>
        </w:rPr>
      </w:pPr>
    </w:p>
    <w:p w14:paraId="16BFD805" w14:textId="77777777" w:rsidR="001A3DE5" w:rsidRDefault="001A3DE5" w:rsidP="001A3DE5">
      <w:pPr>
        <w:pStyle w:val="Orionbodytext"/>
      </w:pPr>
      <w:r>
        <w:t>When a new file is created, the system shall add a default extension to the file name if not already given by the user. The extension shall be decided based on the Read/Write settings of the current set profile.</w:t>
      </w:r>
    </w:p>
    <w:p w14:paraId="58CF01C5" w14:textId="77777777" w:rsidR="001A3DE5" w:rsidRDefault="001A3DE5" w:rsidP="001A3DE5">
      <w:pPr>
        <w:pStyle w:val="Orionbodytext"/>
      </w:pPr>
    </w:p>
    <w:p w14:paraId="1883C71F" w14:textId="77777777" w:rsidR="001A3DE5" w:rsidRDefault="001A3DE5" w:rsidP="001A3DE5">
      <w:pPr>
        <w:pStyle w:val="Orionbodytext"/>
      </w:pPr>
      <w:r>
        <w:t>If the read/write language is set to BRF or US Computer Braille (8 dot), the file extension should be. BRF. For any other settings, it shall be .txt.</w:t>
      </w:r>
    </w:p>
    <w:p w14:paraId="127AC0F6" w14:textId="77777777" w:rsidR="001A3DE5" w:rsidRDefault="001A3DE5" w:rsidP="001A3DE5">
      <w:pPr>
        <w:pStyle w:val="Orionbodytext"/>
      </w:pPr>
    </w:p>
    <w:p w14:paraId="0A4968E6" w14:textId="77777777" w:rsidR="001A3DE5" w:rsidRDefault="001A3DE5" w:rsidP="001A3DE5">
      <w:pPr>
        <w:pStyle w:val="Orionbodytext"/>
      </w:pPr>
      <w:r>
        <w:t xml:space="preserve">If users wish to create a brl or bra file type, they can create brf file and then rename the file manually. </w:t>
      </w:r>
    </w:p>
    <w:p w14:paraId="124907E0" w14:textId="77777777" w:rsidR="001A3DE5" w:rsidRDefault="001A3DE5" w:rsidP="008B20FC">
      <w:pPr>
        <w:rPr>
          <w:lang w:eastAsia="en-IN"/>
        </w:rPr>
      </w:pPr>
    </w:p>
    <w:p w14:paraId="2B6258EE" w14:textId="77777777" w:rsidR="008514FC" w:rsidRDefault="008514FC" w:rsidP="00E86331">
      <w:pPr>
        <w:pStyle w:val="NormalWeb"/>
        <w:spacing w:before="0" w:beforeAutospacing="0" w:after="0" w:afterAutospacing="0"/>
        <w:rPr>
          <w:rFonts w:ascii="Arial" w:hAnsi="Arial"/>
          <w:lang w:val="en-US"/>
        </w:rPr>
      </w:pPr>
    </w:p>
    <w:p w14:paraId="30D8E8D3" w14:textId="77777777" w:rsidR="00DF7C95" w:rsidRPr="00322F0D" w:rsidRDefault="00DF7C95" w:rsidP="00DF7C9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Arial" w:hAnsi="Arial"/>
          <w:lang w:val="en-US"/>
        </w:rPr>
      </w:pPr>
      <w:r>
        <w:rPr>
          <w:rFonts w:ascii="Arial" w:hAnsi="Arial"/>
          <w:lang w:val="en-US"/>
        </w:rPr>
        <w:t>In Window Mode ON, when the currently selected Read Write language is contracted, you may notice improper vertical alignment in the text of the next/previous display line.</w:t>
      </w:r>
    </w:p>
    <w:p w14:paraId="0C68A91F" w14:textId="77777777" w:rsidR="00DF7C95" w:rsidRPr="00322F0D" w:rsidRDefault="00DF7C95" w:rsidP="00DF7C95">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lang w:val="en-US"/>
        </w:rPr>
      </w:pPr>
      <w:r>
        <w:rPr>
          <w:rFonts w:ascii="Arial" w:hAnsi="Arial"/>
          <w:lang w:val="en-US"/>
        </w:rPr>
        <w:t>Additionally, in Window Mode ON, if the line size exceeds 5K, the device will signal this with a prolonged vibration pulse, preventing further file navigation. To address this, you should exit the file edit mode by pressing the select key.</w:t>
      </w:r>
    </w:p>
    <w:p w14:paraId="38C12F00" w14:textId="77777777" w:rsidR="00DF7C95" w:rsidRDefault="00DF7C95" w:rsidP="008B20FC">
      <w:pPr>
        <w:rPr>
          <w:lang w:eastAsia="en-IN"/>
        </w:rPr>
      </w:pPr>
    </w:p>
    <w:p w14:paraId="17C66F1C" w14:textId="77777777" w:rsidR="00F62960" w:rsidRPr="000C3ED9" w:rsidRDefault="00F62960" w:rsidP="008B20FC">
      <w:pPr>
        <w:rPr>
          <w:lang w:eastAsia="en-IN"/>
        </w:rPr>
      </w:pPr>
    </w:p>
    <w:p w14:paraId="7B353174" w14:textId="77777777" w:rsidR="008B20FC" w:rsidRPr="000C3ED9" w:rsidRDefault="008B20FC" w:rsidP="008B20FC">
      <w:pPr>
        <w:rPr>
          <w:lang w:eastAsia="en-IN"/>
        </w:rPr>
      </w:pPr>
      <w:r>
        <w:rPr>
          <w:lang w:eastAsia="en-IN"/>
        </w:rPr>
        <w:lastRenderedPageBreak/>
        <w:t>Note: It is recommended that you exit the Editor before you perform a system update, reset the device, or remove the SD card. Exiting the Editor saves your work. Not exiting the Editor first could result in lost work.</w:t>
      </w:r>
    </w:p>
    <w:p w14:paraId="42B7235B" w14:textId="77777777" w:rsidR="008B20FC" w:rsidRPr="006966B8" w:rsidRDefault="008B20FC" w:rsidP="00AB39F1">
      <w:pPr>
        <w:pStyle w:val="Heading2"/>
        <w:ind w:left="567"/>
        <w:rPr>
          <w:rStyle w:val="Hyperlink"/>
        </w:rPr>
      </w:pPr>
      <w:bookmarkStart w:id="916" w:name="_Toc93946759"/>
      <w:bookmarkStart w:id="917" w:name="_Toc235114115"/>
      <w:r>
        <w:t>Cursor Routing Buttons</w:t>
      </w:r>
      <w:bookmarkEnd w:id="916"/>
      <w:bookmarkEnd w:id="917"/>
    </w:p>
    <w:p w14:paraId="06D42969" w14:textId="1F61320A" w:rsidR="008B20FC" w:rsidRPr="00F7035D" w:rsidRDefault="008B20FC" w:rsidP="008B20FC">
      <w:pPr>
        <w:rPr>
          <w:lang w:eastAsia="en-IN"/>
        </w:rPr>
      </w:pPr>
      <w:r>
        <w:rPr>
          <w:lang w:eastAsia="en-IN"/>
        </w:rPr>
        <w:t xml:space="preserve">A cursor routing button is located above each braille cell for positioning the cursor. The panning keys are also used as cursor routing keys to position the cursor vertically. </w:t>
      </w:r>
    </w:p>
    <w:p w14:paraId="14456256" w14:textId="77777777" w:rsidR="008B20FC" w:rsidRDefault="008B20FC" w:rsidP="008B20FC">
      <w:pPr>
        <w:rPr>
          <w:lang w:eastAsia="en-IN"/>
        </w:rPr>
      </w:pPr>
    </w:p>
    <w:p w14:paraId="01B412B6" w14:textId="34ECA08E" w:rsidR="008B20FC" w:rsidRPr="00F7035D" w:rsidRDefault="008B20FC" w:rsidP="008B20FC">
      <w:pPr>
        <w:rPr>
          <w:lang w:eastAsia="en-IN"/>
        </w:rPr>
      </w:pPr>
      <w:r>
        <w:rPr>
          <w:lang w:eastAsia="en-IN"/>
        </w:rPr>
        <w:t xml:space="preserve">While editing a file in Stand-Alone mode, press a cursor routing button to move the cursor to that braille cell of the same row. Pressing the panning keys against a row shall move the cursor to that row keeping the cell position as it is. This makes the cursor navigation very convenient. Similarly, when connected in remote mode, press a cursor routing button to move the cursor to that point, or to select a link in a Web page or e-mail message. In remote mode, press the cursor routing key and the panning key together to move cursor to specific cell on the display. </w:t>
      </w:r>
    </w:p>
    <w:p w14:paraId="743E6FCF" w14:textId="77777777" w:rsidR="008B20FC" w:rsidRDefault="008B20FC" w:rsidP="00AB39F1">
      <w:pPr>
        <w:pStyle w:val="Heading2"/>
        <w:ind w:left="567"/>
        <w:rPr>
          <w:lang w:eastAsia="en-IN"/>
        </w:rPr>
      </w:pPr>
      <w:bookmarkStart w:id="918" w:name="_Toc531853345"/>
      <w:bookmarkStart w:id="919" w:name="_Toc93946760"/>
      <w:bookmarkStart w:id="920" w:name="_Toc235114116"/>
      <w:r>
        <w:rPr>
          <w:lang w:eastAsia="en-IN"/>
        </w:rPr>
        <w:t>Editor Commands</w:t>
      </w:r>
      <w:bookmarkEnd w:id="918"/>
      <w:bookmarkEnd w:id="919"/>
      <w:bookmarkEnd w:id="920"/>
    </w:p>
    <w:p w14:paraId="1A54520A" w14:textId="77777777" w:rsidR="008B20FC" w:rsidRDefault="008B20FC" w:rsidP="008B20FC">
      <w:pPr>
        <w:rPr>
          <w:lang w:eastAsia="en-IN"/>
        </w:rPr>
      </w:pPr>
      <w:r>
        <w:rPr>
          <w:lang w:eastAsia="en-IN"/>
        </w:rPr>
        <w:t>To Edit New File, press Space + N. Creates a new file in the Editor, ready for input.</w:t>
      </w:r>
    </w:p>
    <w:p w14:paraId="2FDBFB29" w14:textId="77777777" w:rsidR="008B20FC" w:rsidRDefault="008B20FC" w:rsidP="008B20FC">
      <w:pPr>
        <w:rPr>
          <w:lang w:eastAsia="en-IN"/>
        </w:rPr>
      </w:pPr>
    </w:p>
    <w:p w14:paraId="253F3035" w14:textId="77777777" w:rsidR="008B20FC" w:rsidRDefault="008B20FC" w:rsidP="008B20FC">
      <w:pPr>
        <w:rPr>
          <w:lang w:eastAsia="en-IN"/>
        </w:rPr>
      </w:pPr>
      <w:r>
        <w:rPr>
          <w:lang w:eastAsia="en-IN"/>
        </w:rPr>
        <w:t xml:space="preserve">To Edit Current File, press </w:t>
      </w:r>
      <w:r>
        <w:rPr>
          <w:lang w:eastAsia="en-IN"/>
        </w:rPr>
        <w:tab/>
        <w:t xml:space="preserve">Space + E. Opens the selected file for editing. </w:t>
      </w:r>
    </w:p>
    <w:p w14:paraId="042932B4" w14:textId="77777777" w:rsidR="008B20FC" w:rsidRDefault="008B20FC" w:rsidP="008B20FC">
      <w:pPr>
        <w:rPr>
          <w:lang w:eastAsia="en-IN"/>
        </w:rPr>
      </w:pPr>
    </w:p>
    <w:p w14:paraId="3B8AE7E0" w14:textId="77777777" w:rsidR="008B20FC" w:rsidRDefault="008B20FC" w:rsidP="008B20FC">
      <w:pPr>
        <w:rPr>
          <w:lang w:eastAsia="en-IN"/>
        </w:rPr>
      </w:pPr>
      <w:r>
        <w:rPr>
          <w:lang w:eastAsia="en-IN"/>
        </w:rPr>
        <w:t>To Switch to Last Edited File, press Space + Dots 1 2 4 6. Opens the last edited file for further editing. The device displays the error message "-- File not found" if the file has been deleted.</w:t>
      </w:r>
    </w:p>
    <w:p w14:paraId="5AEE56F6" w14:textId="77777777" w:rsidR="008B20FC" w:rsidRDefault="008B20FC" w:rsidP="008B20FC">
      <w:pPr>
        <w:rPr>
          <w:lang w:eastAsia="en-IN"/>
        </w:rPr>
      </w:pPr>
    </w:p>
    <w:p w14:paraId="048B0C5D" w14:textId="77777777" w:rsidR="008B20FC" w:rsidRDefault="008B20FC" w:rsidP="008B20FC">
      <w:pPr>
        <w:rPr>
          <w:lang w:eastAsia="en-IN"/>
        </w:rPr>
      </w:pPr>
      <w:r>
        <w:rPr>
          <w:lang w:eastAsia="en-IN"/>
        </w:rPr>
        <w:t xml:space="preserve">To Add a new line (Enter), press Dot 8. Pressing Dot 8 adds a new line (enters a carriage return) at the end of a paragraph and places the editing cursor in the first cell of the next paragraph. </w:t>
      </w:r>
    </w:p>
    <w:p w14:paraId="6565FBF6" w14:textId="77777777" w:rsidR="008B20FC" w:rsidRDefault="008B20FC" w:rsidP="008B20FC">
      <w:pPr>
        <w:rPr>
          <w:lang w:eastAsia="en-IN"/>
        </w:rPr>
      </w:pPr>
    </w:p>
    <w:p w14:paraId="148004B4" w14:textId="77777777" w:rsidR="008B20FC" w:rsidRDefault="008B20FC" w:rsidP="008B20FC">
      <w:pPr>
        <w:rPr>
          <w:lang w:eastAsia="en-IN"/>
        </w:rPr>
      </w:pPr>
      <w:r>
        <w:rPr>
          <w:lang w:eastAsia="en-IN"/>
        </w:rPr>
        <w:t xml:space="preserve">To Delete a character, press Dot 7. Pressing Dot 7 deletes the character to the left of the editing cursor. </w:t>
      </w:r>
    </w:p>
    <w:p w14:paraId="0E413C4B" w14:textId="77777777" w:rsidR="008B20FC" w:rsidRDefault="008B20FC" w:rsidP="008B20FC">
      <w:pPr>
        <w:rPr>
          <w:lang w:eastAsia="en-IN"/>
        </w:rPr>
      </w:pPr>
    </w:p>
    <w:p w14:paraId="77B2C6FC" w14:textId="77777777" w:rsidR="008B20FC" w:rsidRDefault="008B20FC" w:rsidP="008B20FC">
      <w:pPr>
        <w:rPr>
          <w:lang w:eastAsia="en-IN"/>
        </w:rPr>
      </w:pPr>
      <w:r>
        <w:rPr>
          <w:lang w:eastAsia="en-IN"/>
        </w:rPr>
        <w:t xml:space="preserve">To Exit Editor, press Select twice OR Select, E </w:t>
      </w:r>
      <w:r>
        <w:rPr>
          <w:lang w:eastAsia="en-IN"/>
        </w:rPr>
        <w:tab/>
        <w:t xml:space="preserve">When you close a file, Editor saves and returns to the Reader or File Manager, depending on your earlier location. It automatically saves your work. If you have opened the file from File Manager, File Manager makes the new file the current item in the list. If you edit an existing file, Reader moves the reading position to the place where the cursor was. </w:t>
      </w:r>
    </w:p>
    <w:p w14:paraId="2088A52A" w14:textId="77777777" w:rsidR="008B20FC" w:rsidRDefault="008B20FC" w:rsidP="008B20FC">
      <w:pPr>
        <w:rPr>
          <w:lang w:eastAsia="en-IN"/>
        </w:rPr>
      </w:pPr>
    </w:p>
    <w:p w14:paraId="3534FA39" w14:textId="30A0695D" w:rsidR="008B20FC" w:rsidRDefault="008B20FC" w:rsidP="008B20FC">
      <w:pPr>
        <w:rPr>
          <w:lang w:eastAsia="en-IN"/>
        </w:rPr>
      </w:pPr>
      <w:r>
        <w:rPr>
          <w:lang w:eastAsia="en-IN"/>
        </w:rPr>
        <w:t xml:space="preserve">To Save current work, press Select, S. The Slate automatically saves files every 1 KB of data or about 1000 characters, as you edit. However, small file increments could be lost during certain situations such as SD card removal, </w:t>
      </w:r>
      <w:r>
        <w:rPr>
          <w:lang w:eastAsia="en-IN"/>
        </w:rPr>
        <w:lastRenderedPageBreak/>
        <w:t>system updates, or device resets. Pressing Select, S saves the file as you deem necessary.</w:t>
      </w:r>
    </w:p>
    <w:p w14:paraId="4C703EDD" w14:textId="77777777" w:rsidR="008B20FC" w:rsidRDefault="008B20FC" w:rsidP="008B20FC">
      <w:pPr>
        <w:rPr>
          <w:lang w:eastAsia="en-IN"/>
        </w:rPr>
      </w:pPr>
    </w:p>
    <w:p w14:paraId="09287C2E" w14:textId="77777777" w:rsidR="008B20FC" w:rsidRDefault="008B20FC" w:rsidP="008B20FC">
      <w:pPr>
        <w:rPr>
          <w:lang w:eastAsia="en-IN"/>
        </w:rPr>
      </w:pPr>
      <w:r>
        <w:rPr>
          <w:lang w:eastAsia="en-IN"/>
        </w:rPr>
        <w:t xml:space="preserve">To Go to next or previous character, press Left or Right Arrow. Pressing Left or Right Arrow moves the cursor to the previous or next character. </w:t>
      </w:r>
    </w:p>
    <w:p w14:paraId="63D1F2DE" w14:textId="77777777" w:rsidR="006B6ECF" w:rsidRDefault="006B6ECF" w:rsidP="008B20FC">
      <w:pPr>
        <w:rPr>
          <w:lang w:eastAsia="en-IN"/>
        </w:rPr>
      </w:pPr>
    </w:p>
    <w:p w14:paraId="30121B8C" w14:textId="40C558B1" w:rsidR="006B6ECF" w:rsidRDefault="006B6ECF" w:rsidP="008B20FC">
      <w:pPr>
        <w:rPr>
          <w:lang w:eastAsia="en-IN"/>
        </w:rPr>
      </w:pPr>
      <w:r>
        <w:rPr>
          <w:lang w:eastAsia="en-IN"/>
        </w:rPr>
        <w:t xml:space="preserve">To go to next or previous display line, press Up or Down Arrow. Pressing Up arrow key moves cursor to the previous display row and pressing down arrow key moves cursor to the next display row. </w:t>
      </w:r>
    </w:p>
    <w:p w14:paraId="7130A6A8" w14:textId="77777777" w:rsidR="008B20FC" w:rsidRDefault="008B20FC" w:rsidP="008B20FC">
      <w:pPr>
        <w:rPr>
          <w:lang w:eastAsia="en-IN"/>
        </w:rPr>
      </w:pPr>
    </w:p>
    <w:p w14:paraId="727672D7" w14:textId="77777777" w:rsidR="008B20FC" w:rsidRDefault="008B20FC" w:rsidP="008B20FC">
      <w:pPr>
        <w:rPr>
          <w:lang w:eastAsia="en-IN"/>
        </w:rPr>
      </w:pPr>
      <w:r>
        <w:rPr>
          <w:lang w:eastAsia="en-IN"/>
        </w:rPr>
        <w:t>To Go to next or previous word, press Space + Left or Right Arrow. Pressing Space + Left or Right Arrow moves the cursor to the start of the previous word or next word. This is also used to navigate between digits.</w:t>
      </w:r>
    </w:p>
    <w:p w14:paraId="45208D07" w14:textId="77777777" w:rsidR="008B20FC" w:rsidRDefault="008B20FC" w:rsidP="008B20FC">
      <w:pPr>
        <w:rPr>
          <w:lang w:eastAsia="en-IN"/>
        </w:rPr>
      </w:pPr>
    </w:p>
    <w:p w14:paraId="0CCF272E" w14:textId="0F7C6DA4" w:rsidR="008B20FC" w:rsidRDefault="008B20FC" w:rsidP="008B20FC">
      <w:pPr>
        <w:rPr>
          <w:lang w:eastAsia="en-IN"/>
        </w:rPr>
      </w:pPr>
      <w:r>
        <w:rPr>
          <w:lang w:eastAsia="en-IN"/>
        </w:rPr>
        <w:t xml:space="preserve">To Go to Previous or next display, press Dot 1+ Up Arrow or Dot 1+ Down Arrow.  Pressing Dot 1+ Up Arrow or Dot 1+ Down Arrow allows you to move to the previous or next display of braille. </w:t>
      </w:r>
    </w:p>
    <w:p w14:paraId="2B853F94" w14:textId="77777777" w:rsidR="00291018" w:rsidRDefault="00291018" w:rsidP="008B20FC">
      <w:pPr>
        <w:rPr>
          <w:lang w:eastAsia="en-IN"/>
        </w:rPr>
      </w:pPr>
    </w:p>
    <w:p w14:paraId="5590CA45" w14:textId="3B6E2054" w:rsidR="00291018" w:rsidRDefault="00291018" w:rsidP="008B20FC">
      <w:pPr>
        <w:rPr>
          <w:lang w:eastAsia="en-IN"/>
        </w:rPr>
      </w:pPr>
      <w:r>
        <w:rPr>
          <w:lang w:eastAsia="en-IN"/>
        </w:rPr>
        <w:t>To scroll the display by a display line, press Select + Dot 7 + Up Arrow or Select + Dot 7 + Down Arrow. Pressing Select + Dot 7 + Up scrolls the display up by one display line and pressing the Select + Dot 7 + Down Arrow scrolls the display down by one display line.</w:t>
      </w:r>
    </w:p>
    <w:p w14:paraId="33EB667E" w14:textId="77777777" w:rsidR="009C077C" w:rsidRDefault="009C077C" w:rsidP="008B20FC">
      <w:pPr>
        <w:rPr>
          <w:lang w:eastAsia="en-IN"/>
        </w:rPr>
      </w:pPr>
    </w:p>
    <w:p w14:paraId="35B8A1BC" w14:textId="13E37ACA" w:rsidR="00D80F49" w:rsidRDefault="009C077C" w:rsidP="00D80F49">
      <w:pPr>
        <w:rPr>
          <w:lang w:eastAsia="en-IN"/>
        </w:rPr>
      </w:pPr>
      <w:r>
        <w:rPr>
          <w:lang w:eastAsia="en-IN"/>
        </w:rPr>
        <w:t>To scroll the display by character, press Select + Dot 7 + Left Arrow or Select + Dot 7 + Right Arrow. Pressing Select + Dot 7 + Left Arrow scrolls the display left by one character and pressing the Select + Dot 7 + Right Arrow scrolls the display right by one character.</w:t>
      </w:r>
    </w:p>
    <w:p w14:paraId="021EB6D4" w14:textId="77777777" w:rsidR="008B20FC" w:rsidRDefault="008B20FC" w:rsidP="008B20FC">
      <w:pPr>
        <w:rPr>
          <w:lang w:eastAsia="en-IN"/>
        </w:rPr>
      </w:pPr>
    </w:p>
    <w:p w14:paraId="69A4F128" w14:textId="77777777" w:rsidR="008B20FC" w:rsidRDefault="008B20FC" w:rsidP="008B20FC">
      <w:pPr>
        <w:rPr>
          <w:lang w:eastAsia="en-IN"/>
        </w:rPr>
      </w:pPr>
      <w:r>
        <w:rPr>
          <w:lang w:eastAsia="en-IN"/>
        </w:rPr>
        <w:t xml:space="preserve">To Go to Start or end of paragraph, press Space + Dot 7 + Left or Right Arrow. Pressing Space + Dot 7 + Left or Right Arrow moves the cursor to the start or end of the current paragraph. If the start or end is not on the current display, then the display pans to the start or end of the first cell of the display. The editing cursor is placed in the first cell. </w:t>
      </w:r>
    </w:p>
    <w:p w14:paraId="4DA6CC9E" w14:textId="77777777" w:rsidR="002A18BB" w:rsidRDefault="002A18BB" w:rsidP="008B20FC">
      <w:pPr>
        <w:rPr>
          <w:lang w:eastAsia="en-IN"/>
        </w:rPr>
      </w:pPr>
    </w:p>
    <w:p w14:paraId="43E0B5FD" w14:textId="07EBEDD2" w:rsidR="008C652E" w:rsidRDefault="002A18BB" w:rsidP="008C652E">
      <w:pPr>
        <w:rPr>
          <w:lang w:eastAsia="en-IN"/>
        </w:rPr>
      </w:pPr>
      <w:r>
        <w:rPr>
          <w:lang w:eastAsia="en-IN"/>
        </w:rPr>
        <w:t xml:space="preserve">To Go to next or previous paragraph, press Space + Dot 1 or Space + Dot 4. </w:t>
      </w:r>
      <w:r>
        <w:rPr>
          <w:rFonts w:ascii="Segoe UI" w:hAnsi="Segoe UI" w:cs="Segoe UI"/>
          <w:color w:val="374151"/>
          <w:shd w:val="clear" w:color="auto" w:fill="F7F7F8"/>
        </w:rPr>
        <w:t xml:space="preserve"> </w:t>
      </w:r>
      <w:r>
        <w:rPr>
          <w:lang w:eastAsia="en-IN"/>
        </w:rPr>
        <w:t>To navigate the editing cursor to the beginning of the previous or next paragraph, simply press Space + Dot 1 or Space + Dot 4.</w:t>
      </w:r>
    </w:p>
    <w:p w14:paraId="35F40CF2" w14:textId="1EB27398" w:rsidR="002A18BB" w:rsidRDefault="002A18BB" w:rsidP="008B20FC">
      <w:pPr>
        <w:rPr>
          <w:lang w:eastAsia="en-IN"/>
        </w:rPr>
      </w:pPr>
    </w:p>
    <w:p w14:paraId="0AB5B628" w14:textId="3386D783" w:rsidR="008C652E" w:rsidRDefault="008C652E" w:rsidP="008C652E">
      <w:pPr>
        <w:rPr>
          <w:lang w:eastAsia="en-IN"/>
        </w:rPr>
      </w:pPr>
      <w:r>
        <w:rPr>
          <w:lang w:eastAsia="en-IN"/>
        </w:rPr>
        <w:t>To Go to Previous or next page press</w:t>
      </w:r>
      <w:r>
        <w:rPr>
          <w:lang w:eastAsia="en-IN"/>
        </w:rPr>
        <w:tab/>
        <w:t xml:space="preserve">Space + Dot 7 + Up or Down Arrow. Pressing Space + Dot 7 + Up or Down Arrow moves the cursor to the previous or next page (1000 characters or form feed character). </w:t>
      </w:r>
    </w:p>
    <w:p w14:paraId="6CE522B2" w14:textId="401058EC" w:rsidR="008C652E" w:rsidRDefault="008C652E" w:rsidP="008B20FC">
      <w:pPr>
        <w:rPr>
          <w:lang w:eastAsia="en-IN"/>
        </w:rPr>
      </w:pPr>
      <w:r>
        <w:rPr>
          <w:lang w:eastAsia="en-IN"/>
        </w:rPr>
        <w:t xml:space="preserve">To Go to top or end of the document, press long press Up or Down Arrow. Long pressing Up or Down Arrow moves the cursor to the top or bottom of the document. </w:t>
      </w:r>
    </w:p>
    <w:p w14:paraId="1F957137" w14:textId="77777777" w:rsidR="008C652E" w:rsidRDefault="008C652E" w:rsidP="008B20FC">
      <w:pPr>
        <w:rPr>
          <w:lang w:eastAsia="en-IN"/>
        </w:rPr>
      </w:pPr>
    </w:p>
    <w:p w14:paraId="77C4812A" w14:textId="77777777" w:rsidR="008B20FC" w:rsidRDefault="008B20FC" w:rsidP="008B20FC">
      <w:pPr>
        <w:rPr>
          <w:lang w:eastAsia="en-IN"/>
        </w:rPr>
      </w:pPr>
    </w:p>
    <w:p w14:paraId="6DB0D872" w14:textId="278A2F77" w:rsidR="008B20FC" w:rsidRDefault="008B20FC" w:rsidP="008B20FC">
      <w:pPr>
        <w:rPr>
          <w:lang w:eastAsia="en-IN"/>
        </w:rPr>
      </w:pPr>
      <w:r>
        <w:rPr>
          <w:lang w:eastAsia="en-IN"/>
        </w:rPr>
        <w:t xml:space="preserve">To Find Next Braille, press Dots 8 + Down Arrow. Pressing Dots 8 + Down arrow repeats a previous search forward from the point in the file where you are. If there is no text in the Find Edit buffer, the Editor uses the text at the cursor. </w:t>
      </w:r>
    </w:p>
    <w:p w14:paraId="346C6F32" w14:textId="77777777" w:rsidR="008B20FC" w:rsidRDefault="008B20FC" w:rsidP="008B20FC">
      <w:pPr>
        <w:rPr>
          <w:lang w:eastAsia="en-IN"/>
        </w:rPr>
      </w:pPr>
    </w:p>
    <w:p w14:paraId="3EF2ACA7" w14:textId="2261553C" w:rsidR="008B20FC" w:rsidRDefault="008B20FC" w:rsidP="008B20FC">
      <w:pPr>
        <w:rPr>
          <w:lang w:eastAsia="en-IN"/>
        </w:rPr>
      </w:pPr>
      <w:r>
        <w:rPr>
          <w:lang w:eastAsia="en-IN"/>
        </w:rPr>
        <w:t>To Find Previous Braille, press Dots 8 + Up Arrow. Pressing Dots 8 + Up arrow repeats a previous search backwards from the point in the file where you are. If there is no text in the Find Edit buffer, the Editor uses the text at the cursor.</w:t>
      </w:r>
    </w:p>
    <w:p w14:paraId="5D0B8B21" w14:textId="77777777" w:rsidR="00A823CA" w:rsidRDefault="00A823CA" w:rsidP="008B20FC">
      <w:pPr>
        <w:rPr>
          <w:lang w:eastAsia="en-IN"/>
        </w:rPr>
      </w:pPr>
    </w:p>
    <w:p w14:paraId="77A525CE" w14:textId="48D79148" w:rsidR="00A823CA" w:rsidRPr="000C3ED9" w:rsidRDefault="00A823CA" w:rsidP="00C420F9">
      <w:pPr>
        <w:pStyle w:val="Heading2"/>
        <w:ind w:left="567"/>
        <w:rPr>
          <w:lang w:eastAsia="en-IN"/>
        </w:rPr>
      </w:pPr>
      <w:bookmarkStart w:id="921" w:name="_Toc531853346"/>
      <w:bookmarkStart w:id="922" w:name="_Toc93946761"/>
      <w:bookmarkStart w:id="923" w:name="_Toc235114117"/>
      <w:r>
        <w:rPr>
          <w:lang w:eastAsia="en-IN"/>
        </w:rPr>
        <w:t>Editor Block Text Commands</w:t>
      </w:r>
      <w:bookmarkEnd w:id="921"/>
      <w:bookmarkEnd w:id="922"/>
      <w:bookmarkEnd w:id="923"/>
    </w:p>
    <w:p w14:paraId="15A85237" w14:textId="77777777" w:rsidR="00A823CA" w:rsidRPr="000C3ED9" w:rsidRDefault="00A823CA" w:rsidP="00A823CA">
      <w:pPr>
        <w:rPr>
          <w:lang w:eastAsia="en-IN"/>
        </w:rPr>
      </w:pPr>
      <w:r>
        <w:rPr>
          <w:lang w:eastAsia="en-IN"/>
        </w:rPr>
        <w:t>The Editor block operations depend on a selection. The selection is the text between the cursor and the location mark.</w:t>
      </w:r>
    </w:p>
    <w:p w14:paraId="7566BD8D" w14:textId="77777777" w:rsidR="00A823CA" w:rsidRPr="000C3ED9" w:rsidRDefault="00A823CA" w:rsidP="00A823CA">
      <w:pPr>
        <w:rPr>
          <w:lang w:eastAsia="en-IN"/>
        </w:rPr>
      </w:pPr>
    </w:p>
    <w:p w14:paraId="0182C58F" w14:textId="1E429042" w:rsidR="00A823CA" w:rsidRPr="000C3ED9" w:rsidRDefault="00A823CA" w:rsidP="00A823CA">
      <w:pPr>
        <w:rPr>
          <w:lang w:eastAsia="en-IN"/>
        </w:rPr>
      </w:pPr>
      <w:r>
        <w:rPr>
          <w:lang w:eastAsia="en-IN"/>
        </w:rPr>
        <w:t>Note: The size limit for a cut/copy/paste operation is 2 KB of data.</w:t>
      </w:r>
    </w:p>
    <w:p w14:paraId="10E1B1D4" w14:textId="77777777" w:rsidR="00A823CA" w:rsidRPr="000C3ED9" w:rsidRDefault="00A823CA" w:rsidP="00A823CA">
      <w:pPr>
        <w:rPr>
          <w:lang w:eastAsia="en-IN"/>
        </w:rPr>
      </w:pPr>
    </w:p>
    <w:p w14:paraId="3D6FD24E" w14:textId="77777777" w:rsidR="00A823CA" w:rsidRDefault="00A823CA" w:rsidP="00A823CA">
      <w:pPr>
        <w:rPr>
          <w:lang w:eastAsia="en-IN"/>
        </w:rPr>
      </w:pPr>
      <w:r>
        <w:rPr>
          <w:lang w:eastAsia="en-IN"/>
        </w:rPr>
        <w:t>Adding a location mark does not change the content. Marks are used for copying/cutting a selection of text. To copy or cut using marks, press Select, M to place a mark. Only one mark can be placed/added at a time. Once the mark is placed, the text between the cursor and the mark can be copied (Select, C) or cut (Select, X). Once text is copied or cut, the mark is cleared.</w:t>
      </w:r>
    </w:p>
    <w:p w14:paraId="44F6E193" w14:textId="77777777" w:rsidR="005F5756" w:rsidRDefault="005F5756" w:rsidP="00A823CA">
      <w:pPr>
        <w:rPr>
          <w:lang w:eastAsia="en-IN"/>
        </w:rPr>
      </w:pPr>
    </w:p>
    <w:p w14:paraId="05E3D9D6" w14:textId="77777777" w:rsidR="00A823CA" w:rsidRDefault="00A823CA" w:rsidP="00A823CA">
      <w:pPr>
        <w:rPr>
          <w:lang w:eastAsia="en-IN"/>
        </w:rPr>
      </w:pPr>
      <w:r>
        <w:rPr>
          <w:lang w:eastAsia="en-IN"/>
        </w:rPr>
        <w:t xml:space="preserve">To Set or clear Location Mark, press Select, M. The editor indicates a mark by raising both Dots 7 and 8 on the character where the mark occurs. To set or clear a mark in the file, press the Mark command. If there was already a mark at the cursor, the editor shows "-- Mark cleared" on the display and removes the mark. If there was no mark, it shows -" Mark set" and adds a mark. </w:t>
      </w:r>
    </w:p>
    <w:p w14:paraId="11289A4C" w14:textId="77777777" w:rsidR="00A823CA" w:rsidRDefault="00A823CA" w:rsidP="00A823CA">
      <w:pPr>
        <w:rPr>
          <w:lang w:eastAsia="en-IN"/>
        </w:rPr>
      </w:pPr>
    </w:p>
    <w:p w14:paraId="5DB407E3" w14:textId="77777777" w:rsidR="00A823CA" w:rsidRDefault="00A823CA" w:rsidP="00A823CA">
      <w:pPr>
        <w:rPr>
          <w:lang w:eastAsia="en-IN"/>
        </w:rPr>
      </w:pPr>
      <w:r>
        <w:rPr>
          <w:lang w:eastAsia="en-IN"/>
        </w:rPr>
        <w:t xml:space="preserve">To Copy, press Select, C. The copy command places the selected text onto the clipboard for later use in this file or another file. </w:t>
      </w:r>
    </w:p>
    <w:p w14:paraId="5E9F64BB" w14:textId="77777777" w:rsidR="00A823CA" w:rsidRDefault="00A823CA" w:rsidP="00A823CA">
      <w:pPr>
        <w:rPr>
          <w:lang w:eastAsia="en-IN"/>
        </w:rPr>
      </w:pPr>
    </w:p>
    <w:p w14:paraId="23E84EE6" w14:textId="77777777" w:rsidR="00A823CA" w:rsidRDefault="00A823CA" w:rsidP="00A823CA">
      <w:pPr>
        <w:rPr>
          <w:lang w:eastAsia="en-IN"/>
        </w:rPr>
      </w:pPr>
      <w:r>
        <w:rPr>
          <w:lang w:eastAsia="en-IN"/>
        </w:rPr>
        <w:t xml:space="preserve">To Cut, press Select, X. The cut command removes the selected text from the document and places it onto the clipboard for later use. If you want to put that text somewhere else, move to the desired position, then use the Paste command. </w:t>
      </w:r>
    </w:p>
    <w:p w14:paraId="222795CA" w14:textId="77777777" w:rsidR="00A823CA" w:rsidRDefault="00A823CA" w:rsidP="00A823CA">
      <w:pPr>
        <w:rPr>
          <w:lang w:eastAsia="en-IN"/>
        </w:rPr>
      </w:pPr>
    </w:p>
    <w:p w14:paraId="63AA1DC1" w14:textId="77777777" w:rsidR="00A823CA" w:rsidRDefault="00A823CA" w:rsidP="00A823CA">
      <w:pPr>
        <w:rPr>
          <w:lang w:eastAsia="en-IN"/>
        </w:rPr>
      </w:pPr>
      <w:r>
        <w:rPr>
          <w:lang w:eastAsia="en-IN"/>
        </w:rPr>
        <w:t>To Paste, press Select, V. To paste the contents of the clipboard before the cursor, use the Paste command.</w:t>
      </w:r>
    </w:p>
    <w:p w14:paraId="104457DF" w14:textId="0B405146" w:rsidR="00A823CA" w:rsidRPr="000C3ED9" w:rsidRDefault="00A823CA" w:rsidP="00C420F9">
      <w:pPr>
        <w:pStyle w:val="Heading2"/>
        <w:ind w:left="567"/>
        <w:rPr>
          <w:lang w:eastAsia="en-IN"/>
        </w:rPr>
      </w:pPr>
      <w:bookmarkStart w:id="924" w:name="_Toc531853347"/>
      <w:bookmarkStart w:id="925" w:name="_Toc93946762"/>
      <w:bookmarkStart w:id="926" w:name="_Toc235114118"/>
      <w:r>
        <w:rPr>
          <w:lang w:eastAsia="en-IN"/>
        </w:rPr>
        <w:t>Context Menu</w:t>
      </w:r>
      <w:bookmarkEnd w:id="924"/>
      <w:bookmarkEnd w:id="925"/>
      <w:bookmarkEnd w:id="926"/>
    </w:p>
    <w:p w14:paraId="28EBC8ED" w14:textId="77777777" w:rsidR="00A823CA" w:rsidRDefault="00A823CA" w:rsidP="00A823CA">
      <w:pPr>
        <w:rPr>
          <w:lang w:eastAsia="en-IN"/>
        </w:rPr>
      </w:pPr>
      <w:r>
        <w:rPr>
          <w:lang w:eastAsia="en-IN"/>
        </w:rPr>
        <w:t>The Context menu gives you quick access to the functions such as cut, copy, and mark for use in Editor.</w:t>
      </w:r>
    </w:p>
    <w:p w14:paraId="165F5244" w14:textId="77777777" w:rsidR="00FF3CF0" w:rsidRPr="000C3ED9" w:rsidRDefault="00FF3CF0" w:rsidP="00A823CA">
      <w:pPr>
        <w:rPr>
          <w:lang w:eastAsia="en-IN"/>
        </w:rPr>
      </w:pPr>
    </w:p>
    <w:p w14:paraId="7887E770" w14:textId="77777777" w:rsidR="00A823CA" w:rsidRPr="000C3ED9" w:rsidRDefault="00A823CA" w:rsidP="00A823CA">
      <w:pPr>
        <w:rPr>
          <w:lang w:eastAsia="en-IN"/>
        </w:rPr>
      </w:pPr>
      <w:r>
        <w:rPr>
          <w:lang w:eastAsia="en-IN"/>
        </w:rPr>
        <w:t>While in Editor, press Select to open the Context menu. There are two ways to make a selection from the Context menu after it is open.</w:t>
      </w:r>
    </w:p>
    <w:p w14:paraId="10C6AE80" w14:textId="77777777" w:rsidR="00A823CA" w:rsidRPr="000C3ED9" w:rsidRDefault="00A823CA" w:rsidP="00A823CA">
      <w:pPr>
        <w:numPr>
          <w:ilvl w:val="0"/>
          <w:numId w:val="84"/>
        </w:numPr>
        <w:spacing w:before="100" w:beforeAutospacing="1" w:after="100" w:afterAutospacing="1"/>
        <w:rPr>
          <w:rFonts w:cs="Arial"/>
          <w:lang w:eastAsia="en-IN"/>
        </w:rPr>
      </w:pPr>
      <w:r>
        <w:rPr>
          <w:rFonts w:cs="Arial"/>
          <w:lang w:eastAsia="en-IN"/>
        </w:rPr>
        <w:lastRenderedPageBreak/>
        <w:t>If you do not know the braille shortcuts, press the Up or Down Arrow key to scroll to your selection and press Select or Dot 8.</w:t>
      </w:r>
    </w:p>
    <w:p w14:paraId="31210CE3" w14:textId="77777777" w:rsidR="00A823CA" w:rsidRDefault="00A823CA" w:rsidP="00A823CA">
      <w:pPr>
        <w:numPr>
          <w:ilvl w:val="0"/>
          <w:numId w:val="84"/>
        </w:numPr>
        <w:spacing w:before="100" w:beforeAutospacing="1" w:after="100" w:afterAutospacing="1"/>
        <w:rPr>
          <w:rFonts w:cs="Arial"/>
          <w:lang w:eastAsia="en-IN"/>
        </w:rPr>
      </w:pPr>
      <w:r>
        <w:rPr>
          <w:rFonts w:cs="Arial"/>
          <w:lang w:eastAsia="en-IN"/>
        </w:rPr>
        <w:t>If you know the braille shortcut for the command (the braille letter associated with the function), press that letter.</w:t>
      </w:r>
    </w:p>
    <w:p w14:paraId="5BF836A2" w14:textId="77777777" w:rsidR="00A823CA" w:rsidRPr="00536CE4" w:rsidRDefault="00A823CA" w:rsidP="00A823CA">
      <w:pPr>
        <w:pStyle w:val="ListParagraph"/>
        <w:numPr>
          <w:ilvl w:val="0"/>
          <w:numId w:val="8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E Exit </w:t>
      </w:r>
    </w:p>
    <w:p w14:paraId="5C54BA58" w14:textId="77777777" w:rsidR="00A823CA" w:rsidRPr="00536CE4" w:rsidRDefault="00A823CA" w:rsidP="00A823CA">
      <w:pPr>
        <w:pStyle w:val="ListParagraph"/>
        <w:numPr>
          <w:ilvl w:val="0"/>
          <w:numId w:val="8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M Mark </w:t>
      </w:r>
    </w:p>
    <w:p w14:paraId="397DA579" w14:textId="77777777" w:rsidR="00A823CA" w:rsidRPr="00536CE4" w:rsidRDefault="00A823CA" w:rsidP="00A823CA">
      <w:pPr>
        <w:pStyle w:val="ListParagraph"/>
        <w:numPr>
          <w:ilvl w:val="0"/>
          <w:numId w:val="8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C Copy </w:t>
      </w:r>
    </w:p>
    <w:p w14:paraId="2441F531" w14:textId="77777777" w:rsidR="00A823CA" w:rsidRPr="00536CE4" w:rsidRDefault="00A823CA" w:rsidP="00A823CA">
      <w:pPr>
        <w:pStyle w:val="ListParagraph"/>
        <w:numPr>
          <w:ilvl w:val="0"/>
          <w:numId w:val="8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V Paste </w:t>
      </w:r>
    </w:p>
    <w:p w14:paraId="1168114D" w14:textId="77777777" w:rsidR="00A823CA" w:rsidRPr="00536CE4" w:rsidRDefault="00A823CA" w:rsidP="00A823CA">
      <w:pPr>
        <w:pStyle w:val="ListParagraph"/>
        <w:numPr>
          <w:ilvl w:val="0"/>
          <w:numId w:val="85"/>
        </w:numPr>
        <w:spacing w:before="100" w:beforeAutospacing="1" w:after="100" w:afterAutospacing="1"/>
        <w:rPr>
          <w:rFonts w:ascii="Arial" w:hAnsi="Arial" w:cs="Arial"/>
          <w:sz w:val="24"/>
          <w:szCs w:val="24"/>
          <w:lang w:eastAsia="en-IN"/>
        </w:rPr>
      </w:pPr>
      <w:r>
        <w:rPr>
          <w:rFonts w:ascii="Arial" w:hAnsi="Arial" w:cs="Arial"/>
          <w:sz w:val="24"/>
          <w:szCs w:val="24"/>
          <w:lang w:eastAsia="en-IN"/>
        </w:rPr>
        <w:t xml:space="preserve">X Cut </w:t>
      </w:r>
    </w:p>
    <w:p w14:paraId="606C68CC" w14:textId="77777777" w:rsidR="00A823CA" w:rsidRPr="00536CE4" w:rsidRDefault="00A823CA" w:rsidP="00A823CA">
      <w:pPr>
        <w:pStyle w:val="ListParagraph"/>
        <w:numPr>
          <w:ilvl w:val="0"/>
          <w:numId w:val="85"/>
        </w:numPr>
        <w:spacing w:before="100" w:beforeAutospacing="1" w:after="100" w:afterAutospacing="1"/>
        <w:rPr>
          <w:rFonts w:ascii="Arial" w:hAnsi="Arial" w:cs="Arial"/>
          <w:sz w:val="24"/>
          <w:szCs w:val="24"/>
          <w:lang w:eastAsia="en-IN"/>
        </w:rPr>
      </w:pPr>
      <w:r>
        <w:rPr>
          <w:rFonts w:ascii="Arial" w:hAnsi="Arial" w:cs="Arial"/>
          <w:sz w:val="24"/>
          <w:szCs w:val="24"/>
          <w:lang w:eastAsia="en-IN"/>
        </w:rPr>
        <w:t>F Find</w:t>
      </w:r>
    </w:p>
    <w:p w14:paraId="39FD524C" w14:textId="77777777" w:rsidR="00A823CA" w:rsidRPr="00536CE4" w:rsidRDefault="00A823CA" w:rsidP="00A823CA">
      <w:pPr>
        <w:pStyle w:val="ListParagraph"/>
        <w:numPr>
          <w:ilvl w:val="0"/>
          <w:numId w:val="85"/>
        </w:numPr>
        <w:spacing w:before="100" w:beforeAutospacing="1" w:after="100" w:afterAutospacing="1"/>
        <w:rPr>
          <w:rFonts w:ascii="Arial" w:hAnsi="Arial" w:cs="Arial"/>
          <w:sz w:val="24"/>
          <w:szCs w:val="24"/>
          <w:lang w:eastAsia="en-IN"/>
        </w:rPr>
      </w:pPr>
      <w:r>
        <w:rPr>
          <w:rFonts w:ascii="Arial" w:hAnsi="Arial" w:cs="Arial"/>
          <w:sz w:val="24"/>
          <w:szCs w:val="24"/>
          <w:lang w:eastAsia="en-IN"/>
        </w:rPr>
        <w:t>S Save</w:t>
      </w:r>
    </w:p>
    <w:p w14:paraId="464AEE92" w14:textId="77777777" w:rsidR="00A823CA" w:rsidRDefault="00A823CA" w:rsidP="00A823CA">
      <w:pPr>
        <w:rPr>
          <w:lang w:eastAsia="en-IN"/>
        </w:rPr>
      </w:pPr>
      <w:r>
        <w:rPr>
          <w:lang w:eastAsia="en-IN"/>
        </w:rPr>
        <w:t>You can also press Select twice to quickly exit the Editor. The first press opens the Context menu; the second press selects the first option in the menu, which is Exit.</w:t>
      </w:r>
    </w:p>
    <w:p w14:paraId="5795B2FD" w14:textId="6CC50FA2" w:rsidR="00E259F9" w:rsidRDefault="00E259F9" w:rsidP="00E259F9">
      <w:pPr>
        <w:pStyle w:val="Heading1"/>
        <w:rPr>
          <w:lang w:eastAsia="en-IN"/>
        </w:rPr>
      </w:pPr>
      <w:bookmarkStart w:id="927" w:name="_The_Display_Modes"/>
      <w:bookmarkStart w:id="928" w:name="_Toc235114119"/>
      <w:bookmarkEnd w:id="927"/>
      <w:r>
        <w:rPr>
          <w:lang w:eastAsia="en-IN"/>
        </w:rPr>
        <w:t>The Display Modes</w:t>
      </w:r>
      <w:bookmarkEnd w:id="913"/>
      <w:bookmarkEnd w:id="914"/>
      <w:bookmarkEnd w:id="928"/>
    </w:p>
    <w:p w14:paraId="0BCFCB2A" w14:textId="3BE6B259" w:rsidR="00E259F9" w:rsidRDefault="00F51FD2" w:rsidP="00E259F9">
      <w:pPr>
        <w:rPr>
          <w:lang w:eastAsia="en-IN"/>
        </w:rPr>
      </w:pPr>
      <w:r>
        <w:rPr>
          <w:lang w:eastAsia="en-IN"/>
        </w:rPr>
        <w:t xml:space="preserve">While reading or editing a file, it is shown differently on the display depending on weather window mode is set to on or off in the Menu. </w:t>
      </w:r>
    </w:p>
    <w:p w14:paraId="7295DCCA" w14:textId="77777777" w:rsidR="00B945C4" w:rsidRDefault="00B945C4" w:rsidP="00C15A8A">
      <w:pPr>
        <w:pStyle w:val="Orionbodytext"/>
      </w:pPr>
    </w:p>
    <w:p w14:paraId="0E81C330" w14:textId="569C59AD" w:rsidR="00C15A8A" w:rsidRDefault="0013323E" w:rsidP="00C15A8A">
      <w:pPr>
        <w:pStyle w:val="Orionbodytext"/>
      </w:pPr>
      <w:r>
        <w:t xml:space="preserve">When it is set to ON, the characters are shown for each line of text without wrapping the lines at the display boundaries. </w:t>
      </w:r>
    </w:p>
    <w:p w14:paraId="02EEC862" w14:textId="77777777" w:rsidR="006F5140" w:rsidRDefault="006F5140" w:rsidP="00C15A8A">
      <w:pPr>
        <w:pStyle w:val="Orionbodytext"/>
      </w:pPr>
    </w:p>
    <w:p w14:paraId="0FDD22E6" w14:textId="3B0B6C45" w:rsidR="006F5140" w:rsidRDefault="006F5140" w:rsidP="00C15A8A">
      <w:pPr>
        <w:pStyle w:val="Orionbodytext"/>
      </w:pPr>
      <w:r>
        <w:t xml:space="preserve">For example, if the file content is </w:t>
      </w:r>
    </w:p>
    <w:p w14:paraId="6CFB5613" w14:textId="77777777" w:rsidR="006F5140" w:rsidRDefault="006F5140" w:rsidP="00C15A8A">
      <w:pPr>
        <w:pStyle w:val="Orionbodytext"/>
      </w:pPr>
    </w:p>
    <w:p w14:paraId="4E343E66" w14:textId="36021E8B" w:rsidR="006F5140" w:rsidRDefault="006F5140" w:rsidP="006F5140">
      <w:r>
        <w:t xml:space="preserve">Hello World. This is slate test file. </w:t>
      </w:r>
    </w:p>
    <w:p w14:paraId="454AA24D" w14:textId="77777777" w:rsidR="006F5140" w:rsidRDefault="006F5140" w:rsidP="006F5140">
      <w:r>
        <w:t>It demonstrates how lines shall be displayed on slate.</w:t>
      </w:r>
    </w:p>
    <w:p w14:paraId="6FCAD34B" w14:textId="210E3759" w:rsidR="006F5140" w:rsidRDefault="006F5140" w:rsidP="006F5140">
      <w:r>
        <w:t>This is test sentence 1.</w:t>
      </w:r>
    </w:p>
    <w:p w14:paraId="2EAB865E" w14:textId="77777777" w:rsidR="00DB43D0" w:rsidRDefault="00DB43D0" w:rsidP="006F5140"/>
    <w:p w14:paraId="09A3D3CD" w14:textId="173E8417" w:rsidR="00DB43D0" w:rsidRDefault="00BE4398" w:rsidP="006F5140">
      <w:r>
        <w:t>Then the display shows following</w:t>
      </w:r>
    </w:p>
    <w:p w14:paraId="199E3376" w14:textId="77777777" w:rsidR="00DB43D0" w:rsidRDefault="00DB43D0" w:rsidP="006F5140"/>
    <w:p w14:paraId="3E6810B0" w14:textId="73E5710A" w:rsidR="00DB43D0" w:rsidRDefault="00DB43D0" w:rsidP="00DB43D0">
      <w:r>
        <w:t>Hello World. This is</w:t>
      </w:r>
    </w:p>
    <w:p w14:paraId="3954F792" w14:textId="77777777" w:rsidR="00DB43D0" w:rsidRDefault="00DB43D0" w:rsidP="00DB43D0">
      <w:r>
        <w:t xml:space="preserve">It demonstrates how </w:t>
      </w:r>
    </w:p>
    <w:p w14:paraId="2373A1B1" w14:textId="397073D3" w:rsidR="00DB43D0" w:rsidRDefault="00DB43D0" w:rsidP="00DB43D0">
      <w:r>
        <w:t>This is test sentence</w:t>
      </w:r>
    </w:p>
    <w:p w14:paraId="70C3E404" w14:textId="77777777" w:rsidR="00C55061" w:rsidRDefault="00C55061" w:rsidP="00DB43D0"/>
    <w:p w14:paraId="2BCB43CE" w14:textId="279031CA" w:rsidR="006B2854" w:rsidRDefault="006B2854" w:rsidP="006B2854">
      <w:pPr>
        <w:pStyle w:val="Orionbodytext"/>
      </w:pPr>
      <w:r>
        <w:t>You can scroll the display left or right to view the remaining portions of the line by pressing Select + Left or Select + Right keys. The display also scrolls automatically when you navigate your cursor beyond the display boundaries.</w:t>
      </w:r>
    </w:p>
    <w:p w14:paraId="1D807AA7" w14:textId="77777777" w:rsidR="006B2854" w:rsidRDefault="006B2854" w:rsidP="00DB43D0"/>
    <w:p w14:paraId="24890E6F" w14:textId="3383869F" w:rsidR="00C55061" w:rsidRDefault="00C55061" w:rsidP="00DB43D0">
      <w:r>
        <w:t>But if the window mode is set to off, the lines are wrapped at the display boundaries. For the same example we used earlier, the display shows the following.</w:t>
      </w:r>
    </w:p>
    <w:p w14:paraId="66D5D911" w14:textId="77777777" w:rsidR="00C55061" w:rsidRDefault="00C55061" w:rsidP="00DB43D0"/>
    <w:p w14:paraId="6E16C349" w14:textId="77777777" w:rsidR="005B4305" w:rsidRDefault="005B4305" w:rsidP="005B4305">
      <w:r>
        <w:t>Hello World. This is</w:t>
      </w:r>
    </w:p>
    <w:p w14:paraId="7A4EAB52" w14:textId="77777777" w:rsidR="005B4305" w:rsidRDefault="005B4305" w:rsidP="005B4305">
      <w:pPr>
        <w:pStyle w:val="Orionbodytext"/>
      </w:pPr>
      <w:r>
        <w:t xml:space="preserve"> slate test file.</w:t>
      </w:r>
    </w:p>
    <w:p w14:paraId="370F66E5" w14:textId="77777777" w:rsidR="005B4305" w:rsidRDefault="005B4305" w:rsidP="005B4305">
      <w:pPr>
        <w:pStyle w:val="Orionbodytext"/>
      </w:pPr>
      <w:r>
        <w:t>It demonstrates how</w:t>
      </w:r>
    </w:p>
    <w:p w14:paraId="64EB2DA4" w14:textId="77777777" w:rsidR="005B4305" w:rsidRDefault="005B4305" w:rsidP="005B4305">
      <w:pPr>
        <w:pStyle w:val="Orionbodytext"/>
      </w:pPr>
      <w:r>
        <w:t>lines shall be</w:t>
      </w:r>
    </w:p>
    <w:p w14:paraId="1C68F4A9" w14:textId="03743882" w:rsidR="00AC7391" w:rsidRPr="00536CE4" w:rsidRDefault="005B4305" w:rsidP="0088481A">
      <w:pPr>
        <w:rPr>
          <w:rFonts w:cs="Arial"/>
          <w:lang w:eastAsia="en-IN"/>
        </w:rPr>
      </w:pPr>
      <w:r>
        <w:t>displayed on slate</w:t>
      </w:r>
      <w:bookmarkStart w:id="929" w:name="_Toc138243286"/>
      <w:bookmarkStart w:id="930" w:name="_Toc138244097"/>
      <w:bookmarkStart w:id="931" w:name="_Toc138243287"/>
      <w:bookmarkStart w:id="932" w:name="_Toc138244098"/>
      <w:bookmarkStart w:id="933" w:name="_Toc138422878"/>
      <w:bookmarkStart w:id="934" w:name="_Toc138243288"/>
      <w:bookmarkStart w:id="935" w:name="_Toc138244099"/>
      <w:bookmarkStart w:id="936" w:name="_Toc138422879"/>
      <w:bookmarkStart w:id="937" w:name="_Toc138243289"/>
      <w:bookmarkStart w:id="938" w:name="_Toc138244100"/>
      <w:bookmarkStart w:id="939" w:name="_Toc138422880"/>
      <w:bookmarkStart w:id="940" w:name="_Toc138243290"/>
      <w:bookmarkStart w:id="941" w:name="_Toc138244101"/>
      <w:bookmarkStart w:id="942" w:name="_Toc138422881"/>
      <w:bookmarkStart w:id="943" w:name="_Toc138243292"/>
      <w:bookmarkStart w:id="944" w:name="_Toc138244103"/>
      <w:bookmarkStart w:id="945" w:name="_Toc138422883"/>
      <w:bookmarkStart w:id="946" w:name="_Toc138243293"/>
      <w:bookmarkStart w:id="947" w:name="_Toc138244104"/>
      <w:bookmarkStart w:id="948" w:name="_Toc138422884"/>
      <w:bookmarkStart w:id="949" w:name="_Toc138243294"/>
      <w:bookmarkStart w:id="950" w:name="_Toc138244105"/>
      <w:bookmarkStart w:id="951" w:name="_Toc138422885"/>
      <w:bookmarkStart w:id="952" w:name="_Toc138243295"/>
      <w:bookmarkStart w:id="953" w:name="_Toc138244106"/>
      <w:bookmarkStart w:id="954" w:name="_Toc138422886"/>
      <w:bookmarkStart w:id="955" w:name="The-Editor"/>
      <w:bookmarkStart w:id="956" w:name="_The_Editor"/>
      <w:bookmarkStart w:id="957" w:name="_Toc138243296"/>
      <w:bookmarkStart w:id="958" w:name="_Toc138244107"/>
      <w:bookmarkStart w:id="959" w:name="_Toc138422887"/>
      <w:bookmarkStart w:id="960" w:name="_Toc138243297"/>
      <w:bookmarkStart w:id="961" w:name="_Toc138244108"/>
      <w:bookmarkStart w:id="962" w:name="_Toc138422888"/>
      <w:bookmarkStart w:id="963" w:name="_Toc138243298"/>
      <w:bookmarkStart w:id="964" w:name="_Toc138244109"/>
      <w:bookmarkStart w:id="965" w:name="_Toc138422889"/>
      <w:bookmarkStart w:id="966" w:name="_Toc138243299"/>
      <w:bookmarkStart w:id="967" w:name="_Toc138244110"/>
      <w:bookmarkStart w:id="968" w:name="_Toc138422890"/>
      <w:bookmarkStart w:id="969" w:name="_Toc138243300"/>
      <w:bookmarkStart w:id="970" w:name="_Toc138244111"/>
      <w:bookmarkStart w:id="971" w:name="_Toc138422891"/>
      <w:bookmarkStart w:id="972" w:name="_Toc138243301"/>
      <w:bookmarkStart w:id="973" w:name="_Toc138244112"/>
      <w:bookmarkStart w:id="974" w:name="_Toc138422892"/>
      <w:bookmarkStart w:id="975" w:name="_Toc138243302"/>
      <w:bookmarkStart w:id="976" w:name="_Toc138244113"/>
      <w:bookmarkStart w:id="977" w:name="_Toc138422893"/>
      <w:bookmarkStart w:id="978" w:name="_Toc138243303"/>
      <w:bookmarkStart w:id="979" w:name="_Toc138244114"/>
      <w:bookmarkStart w:id="980" w:name="_Toc138422894"/>
      <w:bookmarkStart w:id="981" w:name="_Toc138243304"/>
      <w:bookmarkStart w:id="982" w:name="_Toc138244115"/>
      <w:bookmarkStart w:id="983" w:name="_Toc138422895"/>
      <w:bookmarkStart w:id="984" w:name="_Toc138243305"/>
      <w:bookmarkStart w:id="985" w:name="_Toc138244116"/>
      <w:bookmarkStart w:id="986" w:name="_Toc138422896"/>
      <w:bookmarkStart w:id="987" w:name="_Toc138243306"/>
      <w:bookmarkStart w:id="988" w:name="_Toc138244117"/>
      <w:bookmarkStart w:id="989" w:name="_Toc138422897"/>
      <w:bookmarkStart w:id="990" w:name="_Toc138243307"/>
      <w:bookmarkStart w:id="991" w:name="_Toc138244118"/>
      <w:bookmarkStart w:id="992" w:name="_Toc138422898"/>
      <w:bookmarkStart w:id="993" w:name="_Toc138243308"/>
      <w:bookmarkStart w:id="994" w:name="_Toc138244119"/>
      <w:bookmarkStart w:id="995" w:name="_Toc138422899"/>
      <w:bookmarkStart w:id="996" w:name="_Toc138243309"/>
      <w:bookmarkStart w:id="997" w:name="_Toc138244120"/>
      <w:bookmarkStart w:id="998" w:name="_Toc138422900"/>
      <w:bookmarkStart w:id="999" w:name="_Toc138243310"/>
      <w:bookmarkStart w:id="1000" w:name="_Toc138244121"/>
      <w:bookmarkStart w:id="1001" w:name="_Toc138422901"/>
      <w:bookmarkStart w:id="1002" w:name="_Toc138243311"/>
      <w:bookmarkStart w:id="1003" w:name="_Toc138244122"/>
      <w:bookmarkStart w:id="1004" w:name="_Toc138422902"/>
      <w:bookmarkStart w:id="1005" w:name="_Toc138243312"/>
      <w:bookmarkStart w:id="1006" w:name="_Toc138244123"/>
      <w:bookmarkStart w:id="1007" w:name="_Toc138422903"/>
      <w:bookmarkStart w:id="1008" w:name="_Toc138243313"/>
      <w:bookmarkStart w:id="1009" w:name="_Toc138244124"/>
      <w:bookmarkStart w:id="1010" w:name="_Toc138422904"/>
      <w:bookmarkStart w:id="1011" w:name="_Toc138243314"/>
      <w:bookmarkStart w:id="1012" w:name="_Toc138244125"/>
      <w:bookmarkStart w:id="1013" w:name="_Toc138422905"/>
      <w:bookmarkStart w:id="1014" w:name="_Toc138243315"/>
      <w:bookmarkStart w:id="1015" w:name="_Toc138244126"/>
      <w:bookmarkStart w:id="1016" w:name="_Toc138422906"/>
      <w:bookmarkStart w:id="1017" w:name="_Toc138243316"/>
      <w:bookmarkStart w:id="1018" w:name="_Toc138244127"/>
      <w:bookmarkStart w:id="1019" w:name="_Toc138422907"/>
      <w:bookmarkStart w:id="1020" w:name="_Toc138243317"/>
      <w:bookmarkStart w:id="1021" w:name="_Toc138244128"/>
      <w:bookmarkStart w:id="1022" w:name="_Toc138422908"/>
      <w:bookmarkStart w:id="1023" w:name="_Toc138243318"/>
      <w:bookmarkStart w:id="1024" w:name="_Toc138244129"/>
      <w:bookmarkStart w:id="1025" w:name="_Toc138422909"/>
      <w:bookmarkStart w:id="1026" w:name="Editor-Commands"/>
      <w:bookmarkStart w:id="1027" w:name="_Toc138243319"/>
      <w:bookmarkStart w:id="1028" w:name="_Toc138244130"/>
      <w:bookmarkStart w:id="1029" w:name="_Toc138422910"/>
      <w:bookmarkStart w:id="1030" w:name="_Toc138243320"/>
      <w:bookmarkStart w:id="1031" w:name="_Toc138244131"/>
      <w:bookmarkStart w:id="1032" w:name="_Toc138422911"/>
      <w:bookmarkStart w:id="1033" w:name="_Toc138243321"/>
      <w:bookmarkStart w:id="1034" w:name="_Toc138244132"/>
      <w:bookmarkStart w:id="1035" w:name="_Toc138422912"/>
      <w:bookmarkStart w:id="1036" w:name="_Toc138243322"/>
      <w:bookmarkStart w:id="1037" w:name="_Toc138244133"/>
      <w:bookmarkStart w:id="1038" w:name="_Toc138422913"/>
      <w:bookmarkStart w:id="1039" w:name="_Toc138243323"/>
      <w:bookmarkStart w:id="1040" w:name="_Toc138244134"/>
      <w:bookmarkStart w:id="1041" w:name="_Toc138422914"/>
      <w:bookmarkStart w:id="1042" w:name="_Toc138243324"/>
      <w:bookmarkStart w:id="1043" w:name="_Toc138244135"/>
      <w:bookmarkStart w:id="1044" w:name="_Toc138422915"/>
      <w:bookmarkStart w:id="1045" w:name="_Toc138243325"/>
      <w:bookmarkStart w:id="1046" w:name="_Toc138244136"/>
      <w:bookmarkStart w:id="1047" w:name="_Toc138422916"/>
      <w:bookmarkStart w:id="1048" w:name="_Toc138243326"/>
      <w:bookmarkStart w:id="1049" w:name="_Toc138244137"/>
      <w:bookmarkStart w:id="1050" w:name="_Toc138422917"/>
      <w:bookmarkStart w:id="1051" w:name="_Toc138243327"/>
      <w:bookmarkStart w:id="1052" w:name="_Toc138244138"/>
      <w:bookmarkStart w:id="1053" w:name="_Toc138422918"/>
      <w:bookmarkStart w:id="1054" w:name="_Toc138243328"/>
      <w:bookmarkStart w:id="1055" w:name="_Toc138244139"/>
      <w:bookmarkStart w:id="1056" w:name="_Toc138422919"/>
      <w:bookmarkStart w:id="1057" w:name="_Toc138243329"/>
      <w:bookmarkStart w:id="1058" w:name="_Toc138244140"/>
      <w:bookmarkStart w:id="1059" w:name="_Toc138422920"/>
      <w:bookmarkStart w:id="1060" w:name="_Toc138243330"/>
      <w:bookmarkStart w:id="1061" w:name="_Toc138244141"/>
      <w:bookmarkStart w:id="1062" w:name="_Toc138422921"/>
      <w:bookmarkStart w:id="1063" w:name="_Toc138243331"/>
      <w:bookmarkStart w:id="1064" w:name="_Toc138244142"/>
      <w:bookmarkStart w:id="1065" w:name="_Toc138422922"/>
      <w:bookmarkStart w:id="1066" w:name="_Toc138243332"/>
      <w:bookmarkStart w:id="1067" w:name="_Toc138244143"/>
      <w:bookmarkStart w:id="1068" w:name="_Toc138422923"/>
      <w:bookmarkStart w:id="1069" w:name="_Toc138243333"/>
      <w:bookmarkStart w:id="1070" w:name="_Toc138244144"/>
      <w:bookmarkStart w:id="1071" w:name="_Toc138422924"/>
      <w:bookmarkStart w:id="1072" w:name="_Toc138243334"/>
      <w:bookmarkStart w:id="1073" w:name="_Toc138244145"/>
      <w:bookmarkStart w:id="1074" w:name="_Toc138422925"/>
      <w:bookmarkStart w:id="1075" w:name="_Toc138243335"/>
      <w:bookmarkStart w:id="1076" w:name="_Toc138244146"/>
      <w:bookmarkStart w:id="1077" w:name="_Toc138422926"/>
      <w:bookmarkStart w:id="1078" w:name="_Toc138243336"/>
      <w:bookmarkStart w:id="1079" w:name="_Toc138244147"/>
      <w:bookmarkStart w:id="1080" w:name="_Toc138422927"/>
      <w:bookmarkStart w:id="1081" w:name="_Toc138243337"/>
      <w:bookmarkStart w:id="1082" w:name="_Toc138244148"/>
      <w:bookmarkStart w:id="1083" w:name="_Toc138422928"/>
      <w:bookmarkStart w:id="1084" w:name="_Toc138243338"/>
      <w:bookmarkStart w:id="1085" w:name="_Toc138244149"/>
      <w:bookmarkStart w:id="1086" w:name="_Toc138422929"/>
      <w:bookmarkStart w:id="1087" w:name="_Toc138243339"/>
      <w:bookmarkStart w:id="1088" w:name="_Toc138244150"/>
      <w:bookmarkStart w:id="1089" w:name="_Toc138422930"/>
      <w:bookmarkStart w:id="1090" w:name="_Toc138243340"/>
      <w:bookmarkStart w:id="1091" w:name="_Toc138244151"/>
      <w:bookmarkStart w:id="1092" w:name="_Toc138422931"/>
      <w:bookmarkStart w:id="1093" w:name="_Toc138243341"/>
      <w:bookmarkStart w:id="1094" w:name="_Toc138244152"/>
      <w:bookmarkStart w:id="1095" w:name="_Toc138422932"/>
      <w:bookmarkStart w:id="1096" w:name="_Toc138243342"/>
      <w:bookmarkStart w:id="1097" w:name="_Toc138244153"/>
      <w:bookmarkStart w:id="1098" w:name="_Toc138422933"/>
      <w:bookmarkStart w:id="1099" w:name="_Toc138243343"/>
      <w:bookmarkStart w:id="1100" w:name="_Toc138244154"/>
      <w:bookmarkStart w:id="1101" w:name="_Toc138422934"/>
      <w:bookmarkStart w:id="1102" w:name="_Toc138243344"/>
      <w:bookmarkStart w:id="1103" w:name="_Toc138244155"/>
      <w:bookmarkStart w:id="1104" w:name="_Toc138422935"/>
      <w:bookmarkStart w:id="1105" w:name="_Toc138243345"/>
      <w:bookmarkStart w:id="1106" w:name="_Toc138244156"/>
      <w:bookmarkStart w:id="1107" w:name="_Toc138422936"/>
      <w:bookmarkStart w:id="1108" w:name="_Toc138243346"/>
      <w:bookmarkStart w:id="1109" w:name="_Toc138244157"/>
      <w:bookmarkStart w:id="1110" w:name="_Toc138422937"/>
      <w:bookmarkStart w:id="1111" w:name="_Toc138243347"/>
      <w:bookmarkStart w:id="1112" w:name="_Toc138244158"/>
      <w:bookmarkStart w:id="1113" w:name="_Toc138422938"/>
      <w:bookmarkStart w:id="1114" w:name="_Toc138243348"/>
      <w:bookmarkStart w:id="1115" w:name="_Toc138244159"/>
      <w:bookmarkStart w:id="1116" w:name="_Toc138422939"/>
      <w:bookmarkStart w:id="1117" w:name="_Toc138243349"/>
      <w:bookmarkStart w:id="1118" w:name="_Toc138244160"/>
      <w:bookmarkStart w:id="1119" w:name="_Toc138422940"/>
      <w:bookmarkStart w:id="1120" w:name="_Toc138243350"/>
      <w:bookmarkStart w:id="1121" w:name="_Toc138244161"/>
      <w:bookmarkStart w:id="1122" w:name="_Toc138422941"/>
      <w:bookmarkStart w:id="1123" w:name="Editor-Block-Text-Commands"/>
      <w:bookmarkStart w:id="1124" w:name="_Toc138243351"/>
      <w:bookmarkStart w:id="1125" w:name="_Toc138244162"/>
      <w:bookmarkStart w:id="1126" w:name="_Toc138422942"/>
      <w:bookmarkStart w:id="1127" w:name="_Toc138243352"/>
      <w:bookmarkStart w:id="1128" w:name="_Toc138244163"/>
      <w:bookmarkStart w:id="1129" w:name="_Toc138422943"/>
      <w:bookmarkStart w:id="1130" w:name="_Toc138243353"/>
      <w:bookmarkStart w:id="1131" w:name="_Toc138244164"/>
      <w:bookmarkStart w:id="1132" w:name="_Toc138422944"/>
      <w:bookmarkStart w:id="1133" w:name="_Toc138243354"/>
      <w:bookmarkStart w:id="1134" w:name="_Toc138244165"/>
      <w:bookmarkStart w:id="1135" w:name="_Toc138422945"/>
      <w:bookmarkStart w:id="1136" w:name="_Toc138243355"/>
      <w:bookmarkStart w:id="1137" w:name="_Toc138244166"/>
      <w:bookmarkStart w:id="1138" w:name="_Toc138422946"/>
      <w:bookmarkStart w:id="1139" w:name="_Toc138243356"/>
      <w:bookmarkStart w:id="1140" w:name="_Toc138244167"/>
      <w:bookmarkStart w:id="1141" w:name="_Toc138422947"/>
      <w:bookmarkStart w:id="1142" w:name="_Toc138243357"/>
      <w:bookmarkStart w:id="1143" w:name="_Toc138244168"/>
      <w:bookmarkStart w:id="1144" w:name="_Toc138422948"/>
      <w:bookmarkStart w:id="1145" w:name="_Toc138243358"/>
      <w:bookmarkStart w:id="1146" w:name="_Toc138244169"/>
      <w:bookmarkStart w:id="1147" w:name="_Toc138422949"/>
      <w:bookmarkStart w:id="1148" w:name="_Toc138243359"/>
      <w:bookmarkStart w:id="1149" w:name="_Toc138244170"/>
      <w:bookmarkStart w:id="1150" w:name="_Toc138422950"/>
      <w:bookmarkStart w:id="1151" w:name="_Toc138243360"/>
      <w:bookmarkStart w:id="1152" w:name="_Toc138244171"/>
      <w:bookmarkStart w:id="1153" w:name="_Toc138422951"/>
      <w:bookmarkStart w:id="1154" w:name="_Toc138243361"/>
      <w:bookmarkStart w:id="1155" w:name="_Toc138244172"/>
      <w:bookmarkStart w:id="1156" w:name="_Toc138422952"/>
      <w:bookmarkStart w:id="1157" w:name="_Toc138243362"/>
      <w:bookmarkStart w:id="1158" w:name="_Toc138244173"/>
      <w:bookmarkStart w:id="1159" w:name="_Toc138422953"/>
      <w:bookmarkStart w:id="1160" w:name="_Toc138243363"/>
      <w:bookmarkStart w:id="1161" w:name="_Toc138244174"/>
      <w:bookmarkStart w:id="1162" w:name="_Toc138422954"/>
      <w:bookmarkStart w:id="1163" w:name="Context-Menu"/>
      <w:bookmarkStart w:id="1164" w:name="_Toc138243364"/>
      <w:bookmarkStart w:id="1165" w:name="_Toc138244175"/>
      <w:bookmarkStart w:id="1166" w:name="_Toc138422955"/>
      <w:bookmarkStart w:id="1167" w:name="_Toc138243365"/>
      <w:bookmarkStart w:id="1168" w:name="_Toc138244176"/>
      <w:bookmarkStart w:id="1169" w:name="_Toc138422956"/>
      <w:bookmarkStart w:id="1170" w:name="_Toc138243366"/>
      <w:bookmarkStart w:id="1171" w:name="_Toc138244177"/>
      <w:bookmarkStart w:id="1172" w:name="_Toc138422957"/>
      <w:bookmarkStart w:id="1173" w:name="_Toc138243367"/>
      <w:bookmarkStart w:id="1174" w:name="_Toc138244178"/>
      <w:bookmarkStart w:id="1175" w:name="_Toc138422958"/>
      <w:bookmarkStart w:id="1176" w:name="_Toc138243368"/>
      <w:bookmarkStart w:id="1177" w:name="_Toc138244179"/>
      <w:bookmarkStart w:id="1178" w:name="_Toc138422959"/>
      <w:bookmarkStart w:id="1179" w:name="_Toc138243369"/>
      <w:bookmarkStart w:id="1180" w:name="_Toc138244180"/>
      <w:bookmarkStart w:id="1181" w:name="_Toc138422960"/>
      <w:bookmarkStart w:id="1182" w:name="_Toc138243370"/>
      <w:bookmarkStart w:id="1183" w:name="_Toc138244181"/>
      <w:bookmarkStart w:id="1184" w:name="_Toc138422961"/>
      <w:bookmarkStart w:id="1185" w:name="_Toc138243371"/>
      <w:bookmarkStart w:id="1186" w:name="_Toc138244182"/>
      <w:bookmarkStart w:id="1187" w:name="_Toc138422962"/>
      <w:bookmarkStart w:id="1188" w:name="_Toc138243372"/>
      <w:bookmarkStart w:id="1189" w:name="_Toc138244183"/>
      <w:bookmarkStart w:id="1190" w:name="_Toc138422963"/>
      <w:bookmarkStart w:id="1191" w:name="_Toc138243373"/>
      <w:bookmarkStart w:id="1192" w:name="_Toc138244184"/>
      <w:bookmarkStart w:id="1193" w:name="_Toc138422964"/>
      <w:bookmarkStart w:id="1194" w:name="_Toc138243374"/>
      <w:bookmarkStart w:id="1195" w:name="_Toc138244185"/>
      <w:bookmarkStart w:id="1196" w:name="_Toc138422965"/>
      <w:bookmarkStart w:id="1197" w:name="_Toc138243375"/>
      <w:bookmarkStart w:id="1198" w:name="_Toc138244186"/>
      <w:bookmarkStart w:id="1199" w:name="_Toc138422966"/>
      <w:bookmarkStart w:id="1200" w:name="_Toc138243376"/>
      <w:bookmarkStart w:id="1201" w:name="_Toc138244187"/>
      <w:bookmarkStart w:id="1202" w:name="_Toc138422967"/>
      <w:bookmarkStart w:id="1203" w:name="_Tone_and_Vibration_1"/>
      <w:bookmarkStart w:id="1204" w:name="_Sounds_and_Vibration"/>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14:paraId="764163D0" w14:textId="77777777" w:rsidR="00617452" w:rsidRPr="00F06CE1" w:rsidRDefault="00617452" w:rsidP="00617452">
      <w:pPr>
        <w:pStyle w:val="Heading1"/>
        <w:rPr>
          <w:lang w:eastAsia="en-IN"/>
        </w:rPr>
      </w:pPr>
      <w:bookmarkStart w:id="1205" w:name="Remote-Mode"/>
      <w:bookmarkStart w:id="1206" w:name="_Remote_Mode"/>
      <w:bookmarkStart w:id="1207" w:name="_Toc93946802"/>
      <w:bookmarkStart w:id="1208" w:name="_Toc531853348"/>
      <w:bookmarkStart w:id="1209" w:name="_Toc235114120"/>
      <w:bookmarkEnd w:id="1205"/>
      <w:bookmarkEnd w:id="1206"/>
      <w:r>
        <w:rPr>
          <w:lang w:eastAsia="en-IN"/>
        </w:rPr>
        <w:t>Calculator</w:t>
      </w:r>
      <w:bookmarkEnd w:id="1207"/>
      <w:bookmarkEnd w:id="1209"/>
    </w:p>
    <w:p w14:paraId="459F14E7" w14:textId="77777777" w:rsidR="00617452" w:rsidRPr="000967E4" w:rsidRDefault="00617452" w:rsidP="00617452">
      <w:pPr>
        <w:rPr>
          <w:lang w:eastAsia="en-IN"/>
        </w:rPr>
      </w:pPr>
      <w:r>
        <w:rPr>
          <w:lang w:eastAsia="en-IN"/>
        </w:rPr>
        <w:t>The Calculator can perform the four fundamental arithmetic operations.</w:t>
      </w:r>
    </w:p>
    <w:p w14:paraId="02F1C2F4" w14:textId="77777777" w:rsidR="00617452" w:rsidRDefault="00617452" w:rsidP="00617452">
      <w:pPr>
        <w:rPr>
          <w:lang w:eastAsia="en-IN"/>
        </w:rPr>
      </w:pPr>
    </w:p>
    <w:p w14:paraId="0FD0C6BD" w14:textId="77777777" w:rsidR="00617452" w:rsidRDefault="00617452" w:rsidP="00617452">
      <w:pPr>
        <w:rPr>
          <w:rFonts w:cs="Arial"/>
        </w:rPr>
      </w:pPr>
      <w:r>
        <w:rPr>
          <w:lang w:eastAsia="en-IN"/>
        </w:rPr>
        <w:t xml:space="preserve">Press </w:t>
      </w:r>
      <w:r>
        <w:rPr>
          <w:rFonts w:cs="Arial"/>
        </w:rPr>
        <w:t>Space + C (Dots 1 4 7) keys from the stand-alone mode to open and close the calculator application. It shows the message “Calculator” for 2 seconds and starts blinking the cursor on the first cell of the display when the calculator is launched.</w:t>
      </w:r>
    </w:p>
    <w:p w14:paraId="5764E7B3" w14:textId="77777777" w:rsidR="00617452" w:rsidRDefault="00617452" w:rsidP="00617452">
      <w:pPr>
        <w:rPr>
          <w:rFonts w:cs="Arial"/>
        </w:rPr>
      </w:pPr>
    </w:p>
    <w:p w14:paraId="5519A0DB" w14:textId="0E8A4DC6" w:rsidR="00617452" w:rsidRDefault="00617452" w:rsidP="00617452">
      <w:pPr>
        <w:rPr>
          <w:rFonts w:cs="Arial"/>
        </w:rPr>
      </w:pPr>
      <w:r>
        <w:rPr>
          <w:rFonts w:cs="Arial"/>
        </w:rPr>
        <w:t xml:space="preserve">You can now start typing digits (0 to 9), mathematical operators </w:t>
      </w:r>
      <w:bookmarkStart w:id="1210" w:name="_Hlk93504107"/>
      <w:r>
        <w:rPr>
          <w:rFonts w:cs="Arial"/>
        </w:rPr>
        <w:t xml:space="preserve">(+, -, *, /), </w:t>
      </w:r>
      <w:bookmarkEnd w:id="1210"/>
      <w:r>
        <w:rPr>
          <w:rFonts w:cs="Arial"/>
        </w:rPr>
        <w:t>decimal point, and equals sign. The Calculator gives an error indication in the form of vibration on inserting invalid input.</w:t>
      </w:r>
    </w:p>
    <w:p w14:paraId="533CE1CD" w14:textId="77777777" w:rsidR="00617452" w:rsidRDefault="00617452" w:rsidP="00617452">
      <w:pPr>
        <w:rPr>
          <w:rFonts w:cs="Arial"/>
        </w:rPr>
      </w:pPr>
    </w:p>
    <w:p w14:paraId="61AF530E" w14:textId="77777777" w:rsidR="00617452" w:rsidRDefault="00617452" w:rsidP="00617452">
      <w:pPr>
        <w:rPr>
          <w:rFonts w:cs="Arial"/>
        </w:rPr>
      </w:pPr>
      <w:r>
        <w:rPr>
          <w:rFonts w:cs="Arial"/>
        </w:rPr>
        <w:t>While entering the expression, you must enter using the language that is set as “</w:t>
      </w:r>
      <w:r>
        <w:rPr>
          <w:rStyle w:val="normaltextrun"/>
          <w:rFonts w:cs="Arial"/>
        </w:rPr>
        <w:t>read/write language”.</w:t>
      </w:r>
    </w:p>
    <w:p w14:paraId="1E123B45" w14:textId="77777777" w:rsidR="00617452" w:rsidRPr="000967E4" w:rsidRDefault="00617452" w:rsidP="00617452">
      <w:pPr>
        <w:rPr>
          <w:rFonts w:cs="Arial"/>
        </w:rPr>
      </w:pPr>
    </w:p>
    <w:p w14:paraId="3C789138" w14:textId="77777777" w:rsidR="00617452" w:rsidRDefault="00617452" w:rsidP="00617452">
      <w:pPr>
        <w:rPr>
          <w:rFonts w:cs="Arial"/>
        </w:rPr>
      </w:pPr>
      <w:r>
        <w:rPr>
          <w:rFonts w:cs="Arial"/>
        </w:rPr>
        <w:t>When you type any digit or operator, it moves the cursor to the next cell. Press Dot 7 to remove the last digit/operator. Once the entire display is full, you can review the previous display by pressing Left/Right keys or pan keys. (Total number of input digits and operators is limited to 255 entries for a single operation and maximum 15 digits are allowed per operand).</w:t>
      </w:r>
    </w:p>
    <w:p w14:paraId="7867F24C" w14:textId="77777777" w:rsidR="00617452" w:rsidRDefault="00617452" w:rsidP="00617452">
      <w:pPr>
        <w:rPr>
          <w:rFonts w:cs="Arial"/>
        </w:rPr>
      </w:pPr>
    </w:p>
    <w:p w14:paraId="46C74F76" w14:textId="77777777" w:rsidR="00617452" w:rsidRDefault="00617452" w:rsidP="00617452">
      <w:pPr>
        <w:rPr>
          <w:rFonts w:cs="Arial"/>
        </w:rPr>
      </w:pPr>
      <w:r>
        <w:rPr>
          <w:rFonts w:cs="Arial"/>
        </w:rPr>
        <w:t xml:space="preserve">Press Dot 8 key to perform the calculation and display the answer. It stops blinking when the answer is shown. </w:t>
      </w:r>
      <w:r>
        <w:rPr>
          <w:rFonts w:cs="Arial"/>
          <w:lang w:val="en-IN"/>
        </w:rPr>
        <w:t>On pressing Dot 8 key on the answer, it repeats the previous operation on the answer.</w:t>
      </w:r>
      <w:r>
        <w:rPr>
          <w:rFonts w:cs="Arial"/>
          <w:sz w:val="28"/>
          <w:szCs w:val="28"/>
        </w:rPr>
        <w:t xml:space="preserve"> </w:t>
      </w:r>
    </w:p>
    <w:p w14:paraId="67403376" w14:textId="77777777" w:rsidR="00617452" w:rsidRDefault="00617452" w:rsidP="00617452">
      <w:pPr>
        <w:rPr>
          <w:rFonts w:cs="Arial"/>
        </w:rPr>
      </w:pPr>
    </w:p>
    <w:p w14:paraId="507857D5" w14:textId="05EAB1EE" w:rsidR="00617452" w:rsidRPr="000967E4" w:rsidRDefault="00617452" w:rsidP="00617452">
      <w:pPr>
        <w:rPr>
          <w:rFonts w:cs="Arial"/>
        </w:rPr>
      </w:pPr>
      <w:r>
        <w:rPr>
          <w:rFonts w:cs="Arial"/>
        </w:rPr>
        <w:t>To review the last 10 operations, press Space + Bottom most Panning keys.</w:t>
      </w:r>
    </w:p>
    <w:p w14:paraId="33CE55E1" w14:textId="77777777" w:rsidR="00617452" w:rsidRDefault="00617452" w:rsidP="00617452">
      <w:pPr>
        <w:rPr>
          <w:rFonts w:cs="Arial"/>
        </w:rPr>
      </w:pPr>
    </w:p>
    <w:p w14:paraId="0DC167DE" w14:textId="77777777" w:rsidR="00617452" w:rsidRDefault="00617452" w:rsidP="00617452">
      <w:pPr>
        <w:rPr>
          <w:rFonts w:cs="Arial"/>
        </w:rPr>
      </w:pPr>
      <w:r>
        <w:rPr>
          <w:rFonts w:cs="Arial"/>
        </w:rPr>
        <w:t>Exit the Calculator to go to previous or other modes or preference menu. The calculator application exits automatically when you turn off the device or it goes into sleep mode.</w:t>
      </w:r>
    </w:p>
    <w:p w14:paraId="4FBA5BEE" w14:textId="77777777" w:rsidR="00617452" w:rsidRPr="000967E4" w:rsidRDefault="00617452" w:rsidP="00617452">
      <w:pPr>
        <w:pStyle w:val="Heading2"/>
        <w:ind w:left="567"/>
        <w:rPr>
          <w:shd w:val="clear" w:color="auto" w:fill="FAFBFB"/>
        </w:rPr>
      </w:pPr>
      <w:bookmarkStart w:id="1211" w:name="_Toc12969522"/>
      <w:bookmarkStart w:id="1212" w:name="_Toc93946803"/>
      <w:bookmarkStart w:id="1213" w:name="_Toc235114121"/>
      <w:r>
        <w:t>B</w:t>
      </w:r>
      <w:r>
        <w:rPr>
          <w:shd w:val="clear" w:color="auto" w:fill="FAFBFB"/>
        </w:rPr>
        <w:t>asic calculat</w:t>
      </w:r>
      <w:bookmarkEnd w:id="1211"/>
      <w:r>
        <w:rPr>
          <w:shd w:val="clear" w:color="auto" w:fill="FAFBFB"/>
        </w:rPr>
        <w:t>or functions</w:t>
      </w:r>
      <w:bookmarkEnd w:id="1212"/>
      <w:bookmarkEnd w:id="1213"/>
    </w:p>
    <w:p w14:paraId="3B65A0B6" w14:textId="77777777" w:rsidR="00617452" w:rsidRPr="000967E4" w:rsidRDefault="00617452" w:rsidP="00617452">
      <w:pPr>
        <w:pStyle w:val="Heading3"/>
      </w:pPr>
      <w:bookmarkStart w:id="1214" w:name="_Toc12969523"/>
      <w:bookmarkStart w:id="1215" w:name="_Toc93946804"/>
      <w:bookmarkStart w:id="1216" w:name="_Toc235114122"/>
      <w:r>
        <w:t>Addition</w:t>
      </w:r>
      <w:bookmarkEnd w:id="1214"/>
      <w:bookmarkEnd w:id="1215"/>
      <w:bookmarkEnd w:id="1216"/>
    </w:p>
    <w:p w14:paraId="44D34B7F" w14:textId="77777777" w:rsidR="00617452" w:rsidRDefault="00617452" w:rsidP="00617452">
      <w:r>
        <w:t>Type any digits, then press ‘+’ sign to add the addition operator and then type digits again. For example, 4+2</w:t>
      </w:r>
    </w:p>
    <w:p w14:paraId="790417C2" w14:textId="77777777" w:rsidR="00617452" w:rsidRPr="000967E4" w:rsidRDefault="00617452" w:rsidP="00617452">
      <w:pPr>
        <w:pStyle w:val="Heading3"/>
      </w:pPr>
      <w:bookmarkStart w:id="1217" w:name="_Toc12969524"/>
      <w:bookmarkStart w:id="1218" w:name="_Toc93946805"/>
      <w:bookmarkStart w:id="1219" w:name="_Toc235114123"/>
      <w:r>
        <w:lastRenderedPageBreak/>
        <w:t>Subtraction</w:t>
      </w:r>
      <w:bookmarkEnd w:id="1217"/>
      <w:bookmarkEnd w:id="1218"/>
      <w:bookmarkEnd w:id="1219"/>
    </w:p>
    <w:p w14:paraId="2D105867" w14:textId="77777777" w:rsidR="00617452" w:rsidRPr="00F528B9" w:rsidRDefault="00617452" w:rsidP="00617452">
      <w:r>
        <w:t>Type any digits, then press ‘-’ sign to add the subtraction operator and then type digits again. For example, 4-2</w:t>
      </w:r>
    </w:p>
    <w:p w14:paraId="671C22AF" w14:textId="77777777" w:rsidR="00617452" w:rsidRPr="000967E4" w:rsidRDefault="00617452" w:rsidP="00617452">
      <w:pPr>
        <w:pStyle w:val="Heading3"/>
      </w:pPr>
      <w:bookmarkStart w:id="1220" w:name="_Toc12969525"/>
      <w:bookmarkStart w:id="1221" w:name="_Toc93946806"/>
      <w:bookmarkStart w:id="1222" w:name="_Toc235114124"/>
      <w:r>
        <w:t>Multiplication</w:t>
      </w:r>
      <w:bookmarkEnd w:id="1220"/>
      <w:bookmarkEnd w:id="1221"/>
      <w:bookmarkEnd w:id="1222"/>
    </w:p>
    <w:p w14:paraId="3D6B876A" w14:textId="77777777" w:rsidR="00617452" w:rsidRPr="00F528B9" w:rsidRDefault="00617452" w:rsidP="00617452">
      <w:r>
        <w:t>Type any digits, then press ‘*’ sign to add the Multiplication operator and then type digits again. For example, 4*2</w:t>
      </w:r>
    </w:p>
    <w:p w14:paraId="6136C04D" w14:textId="77777777" w:rsidR="00617452" w:rsidRPr="000967E4" w:rsidRDefault="00617452" w:rsidP="00617452">
      <w:pPr>
        <w:pStyle w:val="Heading3"/>
      </w:pPr>
      <w:bookmarkStart w:id="1223" w:name="_Toc12969526"/>
      <w:bookmarkStart w:id="1224" w:name="_Toc93946807"/>
      <w:bookmarkStart w:id="1225" w:name="_Toc235114125"/>
      <w:r>
        <w:t>Division</w:t>
      </w:r>
      <w:bookmarkEnd w:id="1223"/>
      <w:bookmarkEnd w:id="1224"/>
      <w:bookmarkEnd w:id="1225"/>
    </w:p>
    <w:p w14:paraId="0C7C3F2A" w14:textId="77777777" w:rsidR="00617452" w:rsidRDefault="00617452" w:rsidP="00617452">
      <w:r>
        <w:t>Type any digits, then press ‘/’ sign to add the division operator and then type digits again. For example, 4/2</w:t>
      </w:r>
    </w:p>
    <w:p w14:paraId="158FE509" w14:textId="77777777" w:rsidR="00617452" w:rsidRDefault="00617452" w:rsidP="00617452"/>
    <w:p w14:paraId="4C523547" w14:textId="77777777" w:rsidR="00617452" w:rsidRPr="000967E4" w:rsidRDefault="00617452" w:rsidP="00617452">
      <w:pPr>
        <w:rPr>
          <w:rFonts w:cs="Arial"/>
        </w:rPr>
      </w:pPr>
      <w:r>
        <w:rPr>
          <w:rFonts w:cs="Arial"/>
        </w:rPr>
        <w:t>Press Dot 8 key to display the answer.</w:t>
      </w:r>
    </w:p>
    <w:p w14:paraId="08D2C8AD" w14:textId="77777777" w:rsidR="00617452" w:rsidRDefault="00617452" w:rsidP="00617452">
      <w:pPr>
        <w:rPr>
          <w:rFonts w:cs="Arial"/>
        </w:rPr>
      </w:pPr>
    </w:p>
    <w:p w14:paraId="19694D32" w14:textId="77777777" w:rsidR="00617452" w:rsidRPr="000967E4" w:rsidRDefault="00617452" w:rsidP="00617452">
      <w:r>
        <w:t>Press Space + Dot 7 to clear the last operand typed into the display (CE – Clear Entry) and press Space + Dot 7 8 to clear the display and any partial calculation (AC – All Clear)</w:t>
      </w:r>
    </w:p>
    <w:p w14:paraId="77C3416A" w14:textId="77777777" w:rsidR="00617452" w:rsidRDefault="00617452" w:rsidP="00617452"/>
    <w:p w14:paraId="18B17FF0" w14:textId="77777777" w:rsidR="00617452" w:rsidRDefault="00617452" w:rsidP="00617452">
      <w:r>
        <w:t>The Calculator shows the following errors messages:</w:t>
      </w:r>
    </w:p>
    <w:p w14:paraId="6C85DA8C" w14:textId="77777777" w:rsidR="00617452" w:rsidRPr="000967E4" w:rsidRDefault="00617452" w:rsidP="00617452"/>
    <w:p w14:paraId="661E2E2F" w14:textId="77777777" w:rsidR="00617452" w:rsidRPr="000967E4" w:rsidRDefault="00617452">
      <w:pPr>
        <w:pStyle w:val="ListParagraph"/>
        <w:numPr>
          <w:ilvl w:val="0"/>
          <w:numId w:val="28"/>
        </w:numPr>
        <w:ind w:hanging="360"/>
        <w:rPr>
          <w:rFonts w:ascii="Arial" w:hAnsi="Arial" w:cs="Arial"/>
          <w:sz w:val="24"/>
          <w:szCs w:val="24"/>
        </w:rPr>
      </w:pPr>
      <w:r>
        <w:rPr>
          <w:rFonts w:ascii="Arial" w:hAnsi="Arial" w:cs="Arial"/>
          <w:sz w:val="24"/>
          <w:szCs w:val="24"/>
        </w:rPr>
        <w:t>Divide by zero: “Cannot divide by zero”</w:t>
      </w:r>
    </w:p>
    <w:p w14:paraId="2EDEAEB2" w14:textId="77777777" w:rsidR="00617452" w:rsidRPr="000967E4" w:rsidRDefault="00617452">
      <w:pPr>
        <w:pStyle w:val="ListParagraph"/>
        <w:numPr>
          <w:ilvl w:val="0"/>
          <w:numId w:val="28"/>
        </w:numPr>
        <w:ind w:hanging="360"/>
        <w:rPr>
          <w:rFonts w:ascii="Arial" w:hAnsi="Arial" w:cs="Arial"/>
          <w:sz w:val="24"/>
          <w:szCs w:val="24"/>
        </w:rPr>
      </w:pPr>
      <w:r>
        <w:rPr>
          <w:rFonts w:ascii="Arial" w:hAnsi="Arial" w:cs="Arial"/>
          <w:sz w:val="24"/>
          <w:szCs w:val="24"/>
        </w:rPr>
        <w:t>Zero divided by Zero: “Result is undefined”</w:t>
      </w:r>
    </w:p>
    <w:p w14:paraId="2FE0B28A" w14:textId="77777777" w:rsidR="00617452" w:rsidRPr="000967E4" w:rsidRDefault="00617452">
      <w:pPr>
        <w:pStyle w:val="ListParagraph"/>
        <w:numPr>
          <w:ilvl w:val="0"/>
          <w:numId w:val="28"/>
        </w:numPr>
        <w:ind w:hanging="360"/>
        <w:rPr>
          <w:rFonts w:ascii="Arial" w:hAnsi="Arial" w:cs="Arial"/>
          <w:sz w:val="24"/>
          <w:szCs w:val="24"/>
        </w:rPr>
      </w:pPr>
      <w:r>
        <w:rPr>
          <w:rFonts w:ascii="Arial" w:hAnsi="Arial" w:cs="Arial"/>
          <w:sz w:val="24"/>
          <w:szCs w:val="24"/>
        </w:rPr>
        <w:t>Pressing Select key without entering the second operand: “Syntax error”</w:t>
      </w:r>
    </w:p>
    <w:p w14:paraId="5A2E23BC" w14:textId="77777777" w:rsidR="00617452" w:rsidRPr="000967E4" w:rsidRDefault="00617452" w:rsidP="00617452">
      <w:pPr>
        <w:pStyle w:val="Heading2"/>
        <w:ind w:left="567"/>
      </w:pPr>
      <w:bookmarkStart w:id="1226" w:name="_Toc12969527"/>
      <w:bookmarkStart w:id="1227" w:name="_Toc93946808"/>
      <w:bookmarkStart w:id="1228" w:name="_Toc235114126"/>
      <w:r>
        <w:t xml:space="preserve">Memory </w:t>
      </w:r>
      <w:bookmarkEnd w:id="1226"/>
      <w:r>
        <w:t>operations</w:t>
      </w:r>
      <w:bookmarkEnd w:id="1227"/>
      <w:bookmarkEnd w:id="1228"/>
    </w:p>
    <w:p w14:paraId="371DC7B4" w14:textId="77777777" w:rsidR="00617452" w:rsidRPr="000967E4" w:rsidRDefault="00617452" w:rsidP="00617452">
      <w:r>
        <w:t>The memory operations allow you to store and recall the results of calculations.</w:t>
      </w:r>
    </w:p>
    <w:p w14:paraId="0C830728" w14:textId="77777777" w:rsidR="00617452" w:rsidRPr="0045359C" w:rsidRDefault="00617452" w:rsidP="00617452"/>
    <w:p w14:paraId="19B636F1" w14:textId="77777777" w:rsidR="00617452" w:rsidRPr="0045359C" w:rsidRDefault="00617452" w:rsidP="00617452">
      <w:r>
        <w:t>The calculator memory is set to 0 until you pressM+ (Space + Up)or M- (Space + Down). Each time you press M+, the number on the display is added to the number stored in the calculator memory. Each time you pressM-,the number on the display is subtracted from the number in the calculator memory. To recall the number in the calculator memory, pressMR (Space + Left). To clear the memory, pressMC (Space + Right).</w:t>
      </w:r>
    </w:p>
    <w:p w14:paraId="7E6671DF" w14:textId="77777777" w:rsidR="00617452" w:rsidRDefault="00617452" w:rsidP="00617452">
      <w:pPr>
        <w:pStyle w:val="Heading2"/>
        <w:ind w:left="567"/>
      </w:pPr>
      <w:bookmarkStart w:id="1229" w:name="_Toc12969538"/>
      <w:bookmarkStart w:id="1230" w:name="_Toc93946809"/>
      <w:bookmarkStart w:id="1231" w:name="_Toc235114127"/>
      <w:r>
        <w:t>Calculator Commands</w:t>
      </w:r>
      <w:bookmarkEnd w:id="1229"/>
      <w:bookmarkEnd w:id="1230"/>
      <w:bookmarkEnd w:id="1231"/>
    </w:p>
    <w:p w14:paraId="3B2B6C4D" w14:textId="77777777" w:rsidR="00617452" w:rsidRPr="00801D4D" w:rsidRDefault="00617452">
      <w:pPr>
        <w:pStyle w:val="ListParagraph"/>
        <w:numPr>
          <w:ilvl w:val="0"/>
          <w:numId w:val="49"/>
        </w:numPr>
        <w:rPr>
          <w:rFonts w:cs="Arial"/>
        </w:rPr>
      </w:pPr>
      <w:r>
        <w:rPr>
          <w:rFonts w:ascii="Arial" w:hAnsi="Arial" w:cs="Arial"/>
          <w:sz w:val="24"/>
          <w:szCs w:val="24"/>
        </w:rPr>
        <w:t>To Open/Close Calculator, press Space + C (Dots 1 4 7)</w:t>
      </w:r>
    </w:p>
    <w:p w14:paraId="0BE69C38" w14:textId="77777777" w:rsidR="00617452" w:rsidRPr="00801D4D" w:rsidRDefault="00617452">
      <w:pPr>
        <w:pStyle w:val="ListParagraph"/>
        <w:numPr>
          <w:ilvl w:val="0"/>
          <w:numId w:val="49"/>
        </w:numPr>
        <w:rPr>
          <w:rFonts w:cs="Arial"/>
        </w:rPr>
      </w:pPr>
      <w:r>
        <w:rPr>
          <w:rFonts w:ascii="Arial" w:hAnsi="Arial" w:cs="Arial"/>
          <w:sz w:val="24"/>
          <w:szCs w:val="24"/>
        </w:rPr>
        <w:t>To do Addition, press Select + Up arrow / (Dots 3 4 6)</w:t>
      </w:r>
    </w:p>
    <w:p w14:paraId="2903C672" w14:textId="77777777" w:rsidR="00617452" w:rsidRPr="00801D4D" w:rsidRDefault="00617452">
      <w:pPr>
        <w:pStyle w:val="ListParagraph"/>
        <w:numPr>
          <w:ilvl w:val="0"/>
          <w:numId w:val="49"/>
        </w:numPr>
        <w:rPr>
          <w:rFonts w:cs="Arial"/>
        </w:rPr>
      </w:pPr>
      <w:r>
        <w:rPr>
          <w:rFonts w:ascii="Arial" w:hAnsi="Arial" w:cs="Arial"/>
          <w:sz w:val="24"/>
          <w:szCs w:val="24"/>
        </w:rPr>
        <w:t>To do Subtraction, press Select + Down arrow / (Dots 3 6)</w:t>
      </w:r>
    </w:p>
    <w:p w14:paraId="10E0BC70" w14:textId="77777777" w:rsidR="00617452" w:rsidRPr="00801D4D" w:rsidRDefault="00617452">
      <w:pPr>
        <w:pStyle w:val="ListParagraph"/>
        <w:numPr>
          <w:ilvl w:val="0"/>
          <w:numId w:val="49"/>
        </w:numPr>
        <w:rPr>
          <w:rFonts w:cs="Arial"/>
        </w:rPr>
      </w:pPr>
      <w:r>
        <w:rPr>
          <w:rFonts w:ascii="Arial" w:hAnsi="Arial" w:cs="Arial"/>
          <w:sz w:val="24"/>
          <w:szCs w:val="24"/>
        </w:rPr>
        <w:t>To do Multiplication, press Select + Right arrow / (Dots 1 6)</w:t>
      </w:r>
    </w:p>
    <w:p w14:paraId="18A9D0EF" w14:textId="77777777" w:rsidR="00617452" w:rsidRPr="00801D4D" w:rsidRDefault="00617452">
      <w:pPr>
        <w:pStyle w:val="ListParagraph"/>
        <w:numPr>
          <w:ilvl w:val="0"/>
          <w:numId w:val="49"/>
        </w:numPr>
        <w:rPr>
          <w:rFonts w:cs="Arial"/>
        </w:rPr>
      </w:pPr>
      <w:r>
        <w:rPr>
          <w:rFonts w:ascii="Arial" w:hAnsi="Arial" w:cs="Arial"/>
          <w:sz w:val="24"/>
          <w:szCs w:val="24"/>
        </w:rPr>
        <w:t>To do Division, press Select + Left arrow / (Dots 3 4)</w:t>
      </w:r>
    </w:p>
    <w:p w14:paraId="45C115CC" w14:textId="77777777" w:rsidR="00617452" w:rsidRPr="00801D4D" w:rsidRDefault="00617452">
      <w:pPr>
        <w:pStyle w:val="ListParagraph"/>
        <w:numPr>
          <w:ilvl w:val="0"/>
          <w:numId w:val="49"/>
        </w:numPr>
        <w:rPr>
          <w:rFonts w:cs="Arial"/>
        </w:rPr>
      </w:pPr>
      <w:r>
        <w:rPr>
          <w:rFonts w:ascii="Arial" w:hAnsi="Arial" w:cs="Arial"/>
          <w:sz w:val="24"/>
          <w:szCs w:val="24"/>
        </w:rPr>
        <w:t>To Backspace, press Dot 7</w:t>
      </w:r>
    </w:p>
    <w:p w14:paraId="1B6E1D0F" w14:textId="77777777" w:rsidR="00617452" w:rsidRPr="00801D4D" w:rsidRDefault="00617452">
      <w:pPr>
        <w:pStyle w:val="ListParagraph"/>
        <w:numPr>
          <w:ilvl w:val="0"/>
          <w:numId w:val="49"/>
        </w:numPr>
        <w:rPr>
          <w:rFonts w:cs="Arial"/>
        </w:rPr>
      </w:pPr>
      <w:r>
        <w:rPr>
          <w:rFonts w:ascii="Arial" w:hAnsi="Arial" w:cs="Arial"/>
          <w:sz w:val="24"/>
          <w:szCs w:val="24"/>
        </w:rPr>
        <w:t>To Clear Entry, press Space + Dot 7</w:t>
      </w:r>
    </w:p>
    <w:p w14:paraId="6A5D9C24" w14:textId="77777777" w:rsidR="00617452" w:rsidRPr="00801D4D" w:rsidRDefault="00617452">
      <w:pPr>
        <w:pStyle w:val="ListParagraph"/>
        <w:numPr>
          <w:ilvl w:val="0"/>
          <w:numId w:val="49"/>
        </w:numPr>
        <w:rPr>
          <w:rFonts w:cs="Arial"/>
        </w:rPr>
      </w:pPr>
      <w:r>
        <w:rPr>
          <w:rFonts w:ascii="Arial" w:hAnsi="Arial" w:cs="Arial"/>
          <w:sz w:val="24"/>
          <w:szCs w:val="24"/>
        </w:rPr>
        <w:t>To All clear, press Space + Dots 7  8</w:t>
      </w:r>
    </w:p>
    <w:p w14:paraId="243C0D29" w14:textId="77777777" w:rsidR="00617452" w:rsidRPr="00801D4D" w:rsidRDefault="00617452">
      <w:pPr>
        <w:pStyle w:val="ListParagraph"/>
        <w:numPr>
          <w:ilvl w:val="0"/>
          <w:numId w:val="49"/>
        </w:numPr>
        <w:rPr>
          <w:rFonts w:cs="Arial"/>
        </w:rPr>
      </w:pPr>
      <w:r>
        <w:rPr>
          <w:rFonts w:ascii="Arial" w:hAnsi="Arial" w:cs="Arial"/>
          <w:sz w:val="24"/>
          <w:szCs w:val="24"/>
        </w:rPr>
        <w:lastRenderedPageBreak/>
        <w:t>To enter Decimal point, press Dots 4 6</w:t>
      </w:r>
    </w:p>
    <w:p w14:paraId="2ED1AFF1" w14:textId="77777777" w:rsidR="00617452" w:rsidRPr="00801D4D" w:rsidRDefault="00617452">
      <w:pPr>
        <w:pStyle w:val="ListParagraph"/>
        <w:numPr>
          <w:ilvl w:val="0"/>
          <w:numId w:val="49"/>
        </w:numPr>
        <w:rPr>
          <w:rFonts w:cs="Arial"/>
        </w:rPr>
      </w:pPr>
      <w:r>
        <w:rPr>
          <w:rFonts w:ascii="Arial" w:hAnsi="Arial" w:cs="Arial"/>
          <w:sz w:val="24"/>
          <w:szCs w:val="24"/>
        </w:rPr>
        <w:t>To enter Pi key( Displays the value of pi) press  Dots 1 2 3 4</w:t>
      </w:r>
    </w:p>
    <w:p w14:paraId="3D57866B" w14:textId="77777777" w:rsidR="00617452" w:rsidRPr="00801D4D" w:rsidRDefault="00617452">
      <w:pPr>
        <w:pStyle w:val="ListParagraph"/>
        <w:numPr>
          <w:ilvl w:val="0"/>
          <w:numId w:val="49"/>
        </w:numPr>
        <w:rPr>
          <w:rFonts w:cs="Arial"/>
        </w:rPr>
      </w:pPr>
      <w:r>
        <w:rPr>
          <w:rFonts w:ascii="Arial" w:hAnsi="Arial" w:cs="Arial"/>
          <w:sz w:val="24"/>
          <w:szCs w:val="24"/>
        </w:rPr>
        <w:t>To do M+ (Memory Plus), press Space + Up arrow</w:t>
      </w:r>
    </w:p>
    <w:p w14:paraId="61CC96DA" w14:textId="77777777" w:rsidR="00617452" w:rsidRPr="00801D4D" w:rsidRDefault="00617452">
      <w:pPr>
        <w:pStyle w:val="ListParagraph"/>
        <w:numPr>
          <w:ilvl w:val="0"/>
          <w:numId w:val="49"/>
        </w:numPr>
        <w:rPr>
          <w:rFonts w:cs="Arial"/>
        </w:rPr>
      </w:pPr>
      <w:r>
        <w:rPr>
          <w:rFonts w:ascii="Arial" w:hAnsi="Arial" w:cs="Arial"/>
          <w:sz w:val="24"/>
          <w:szCs w:val="24"/>
        </w:rPr>
        <w:t>To do M- (Memory minus), press Space + Down arrow</w:t>
      </w:r>
    </w:p>
    <w:p w14:paraId="00C41D30" w14:textId="77777777" w:rsidR="00617452" w:rsidRPr="00801D4D" w:rsidRDefault="00617452">
      <w:pPr>
        <w:pStyle w:val="ListParagraph"/>
        <w:numPr>
          <w:ilvl w:val="0"/>
          <w:numId w:val="49"/>
        </w:numPr>
        <w:rPr>
          <w:rFonts w:cs="Arial"/>
        </w:rPr>
      </w:pPr>
      <w:r>
        <w:rPr>
          <w:rFonts w:ascii="Arial" w:hAnsi="Arial" w:cs="Arial"/>
          <w:sz w:val="24"/>
          <w:szCs w:val="24"/>
        </w:rPr>
        <w:t>To do MR (Memory recall), press Space + Left arrow</w:t>
      </w:r>
    </w:p>
    <w:p w14:paraId="7EA074CE" w14:textId="77777777" w:rsidR="00617452" w:rsidRPr="00801D4D" w:rsidRDefault="00617452">
      <w:pPr>
        <w:pStyle w:val="ListParagraph"/>
        <w:numPr>
          <w:ilvl w:val="0"/>
          <w:numId w:val="49"/>
        </w:numPr>
        <w:rPr>
          <w:rFonts w:cs="Arial"/>
        </w:rPr>
      </w:pPr>
      <w:r>
        <w:rPr>
          <w:rFonts w:ascii="Arial" w:hAnsi="Arial" w:cs="Arial"/>
          <w:sz w:val="24"/>
          <w:szCs w:val="24"/>
        </w:rPr>
        <w:t>To do MC (Memory clear), press Space + Right arrow</w:t>
      </w:r>
    </w:p>
    <w:p w14:paraId="6CADEFC8" w14:textId="53FEAC0B" w:rsidR="00617452" w:rsidRPr="00801D4D" w:rsidRDefault="00617452">
      <w:pPr>
        <w:pStyle w:val="ListParagraph"/>
        <w:numPr>
          <w:ilvl w:val="0"/>
          <w:numId w:val="49"/>
        </w:numPr>
        <w:rPr>
          <w:rFonts w:cs="Arial"/>
          <w:szCs w:val="24"/>
        </w:rPr>
      </w:pPr>
      <w:r>
        <w:rPr>
          <w:rFonts w:ascii="Arial" w:hAnsi="Arial" w:cs="Arial"/>
          <w:sz w:val="24"/>
          <w:szCs w:val="24"/>
        </w:rPr>
        <w:t>To do History navigation, press Space + Bottom most Panning key</w:t>
      </w:r>
    </w:p>
    <w:p w14:paraId="6FF624EC" w14:textId="77777777" w:rsidR="002510DF" w:rsidRDefault="002510DF" w:rsidP="00617452">
      <w:pPr>
        <w:rPr>
          <w:lang w:eastAsia="en-IN"/>
        </w:rPr>
      </w:pPr>
    </w:p>
    <w:p w14:paraId="25073662" w14:textId="77777777" w:rsidR="000F7AF7" w:rsidRPr="00F06CE1" w:rsidRDefault="000F7AF7" w:rsidP="000F7AF7">
      <w:pPr>
        <w:pStyle w:val="Heading1"/>
        <w:rPr>
          <w:lang w:eastAsia="en-IN"/>
        </w:rPr>
      </w:pPr>
      <w:bookmarkStart w:id="1232" w:name="_Toc138244250"/>
      <w:bookmarkStart w:id="1233" w:name="_Toc235114128"/>
      <w:r>
        <w:rPr>
          <w:lang w:eastAsia="en-IN"/>
        </w:rPr>
        <w:t>Calendar</w:t>
      </w:r>
      <w:bookmarkEnd w:id="1232"/>
      <w:bookmarkEnd w:id="1233"/>
    </w:p>
    <w:p w14:paraId="20BE1C0E" w14:textId="77777777" w:rsidR="000F7AF7" w:rsidRDefault="000F7AF7" w:rsidP="000F7AF7">
      <w:pPr>
        <w:rPr>
          <w:lang w:eastAsia="en-IN"/>
        </w:rPr>
      </w:pPr>
      <w:r>
        <w:rPr>
          <w:lang w:eastAsia="en-IN"/>
        </w:rPr>
        <w:t xml:space="preserve">The Slate includes a calendar. </w:t>
      </w:r>
    </w:p>
    <w:p w14:paraId="3846FF62" w14:textId="77777777" w:rsidR="000F7AF7" w:rsidRDefault="000F7AF7" w:rsidP="000F7AF7">
      <w:pPr>
        <w:rPr>
          <w:lang w:eastAsia="en-IN"/>
        </w:rPr>
      </w:pPr>
    </w:p>
    <w:p w14:paraId="16C01238" w14:textId="77777777" w:rsidR="000F7AF7" w:rsidRDefault="000F7AF7" w:rsidP="000F7AF7">
      <w:pPr>
        <w:rPr>
          <w:lang w:eastAsia="en-IN"/>
        </w:rPr>
      </w:pPr>
      <w:r>
        <w:rPr>
          <w:lang w:eastAsia="en-IN"/>
        </w:rPr>
        <w:t xml:space="preserve">Press Space + Dots 1 4 8 to open or close the calendar.  </w:t>
      </w:r>
    </w:p>
    <w:p w14:paraId="6187A9FC" w14:textId="77777777" w:rsidR="000F7AF7" w:rsidRDefault="000F7AF7" w:rsidP="000F7AF7">
      <w:pPr>
        <w:rPr>
          <w:lang w:eastAsia="en-IN"/>
        </w:rPr>
      </w:pPr>
    </w:p>
    <w:p w14:paraId="2C9118DE" w14:textId="77777777" w:rsidR="000F7AF7" w:rsidRDefault="000F7AF7" w:rsidP="000F7AF7">
      <w:pPr>
        <w:rPr>
          <w:rFonts w:cs="Arial"/>
          <w:lang w:val="en-IN" w:eastAsia="en-IN"/>
        </w:rPr>
      </w:pPr>
      <w:r>
        <w:rPr>
          <w:lang w:eastAsia="en-IN"/>
        </w:rPr>
        <w:t xml:space="preserve">When you open it, </w:t>
      </w:r>
      <w:r>
        <w:rPr>
          <w:rFonts w:cs="Arial"/>
          <w:lang w:val="en-IN" w:eastAsia="en-IN"/>
        </w:rPr>
        <w:t>the first display line shows the month and year. For example, Jul 2023.</w:t>
      </w:r>
    </w:p>
    <w:p w14:paraId="5573BAD7" w14:textId="77777777" w:rsidR="000F7AF7" w:rsidRDefault="000F7AF7" w:rsidP="000F7AF7">
      <w:pPr>
        <w:rPr>
          <w:rFonts w:ascii="Times New Roman" w:hAnsi="Times New Roman"/>
          <w:lang w:val="en-IN" w:eastAsia="en-IN"/>
        </w:rPr>
      </w:pPr>
    </w:p>
    <w:p w14:paraId="53D39ACD" w14:textId="77777777" w:rsidR="000F7AF7" w:rsidRDefault="000F7AF7" w:rsidP="000F7AF7">
      <w:pPr>
        <w:rPr>
          <w:rFonts w:cs="Arial"/>
          <w:lang w:val="en-IN" w:eastAsia="en-IN"/>
        </w:rPr>
      </w:pPr>
      <w:r>
        <w:rPr>
          <w:rFonts w:cs="Arial"/>
          <w:lang w:val="en-IN" w:eastAsia="en-IN"/>
        </w:rPr>
        <w:t>The second display line shows seven days of the week as follows:</w:t>
      </w:r>
      <w:r>
        <w:rPr>
          <w:rFonts w:ascii="Times New Roman" w:hAnsi="Times New Roman"/>
          <w:lang w:val="en-IN" w:eastAsia="en-IN"/>
        </w:rPr>
        <w:br/>
      </w:r>
      <w:r>
        <w:rPr>
          <w:rFonts w:cs="Arial"/>
          <w:lang w:val="en-IN" w:eastAsia="en-IN"/>
        </w:rPr>
        <w:t>Su Mo Tu We Th Fr Sa</w:t>
      </w:r>
    </w:p>
    <w:p w14:paraId="77E69C5C" w14:textId="6B5ABA2D" w:rsidR="000F7AF7" w:rsidRDefault="000F7AF7" w:rsidP="000F7AF7">
      <w:pPr>
        <w:rPr>
          <w:lang w:eastAsia="en-IN"/>
        </w:rPr>
      </w:pPr>
      <w:r>
        <w:rPr>
          <w:rFonts w:ascii="Times New Roman" w:hAnsi="Times New Roman"/>
          <w:lang w:val="en-IN" w:eastAsia="en-IN"/>
        </w:rPr>
        <w:br/>
      </w:r>
      <w:r>
        <w:rPr>
          <w:rFonts w:cs="Arial"/>
          <w:lang w:val="en-IN" w:eastAsia="en-IN"/>
        </w:rPr>
        <w:t>The third display line (and onwards for 5x20 model) shows dates aligned with the days of week.</w:t>
      </w:r>
    </w:p>
    <w:p w14:paraId="65097938" w14:textId="77777777" w:rsidR="000F7AF7" w:rsidRDefault="000F7AF7" w:rsidP="000F7AF7">
      <w:pPr>
        <w:rPr>
          <w:lang w:eastAsia="en-IN"/>
        </w:rPr>
      </w:pPr>
    </w:p>
    <w:p w14:paraId="377C46AA" w14:textId="77777777" w:rsidR="000F7AF7" w:rsidRDefault="000F7AF7" w:rsidP="000F7AF7">
      <w:pPr>
        <w:rPr>
          <w:rFonts w:cs="Arial"/>
          <w:lang w:val="en-IN" w:eastAsia="en-IN"/>
        </w:rPr>
      </w:pPr>
      <w:r>
        <w:rPr>
          <w:rFonts w:cs="Arial"/>
          <w:lang w:val="en-IN" w:eastAsia="en-IN"/>
        </w:rPr>
        <w:t xml:space="preserve">You can scroll through the dates in the view by pressing the arrow keys. </w:t>
      </w:r>
    </w:p>
    <w:p w14:paraId="35AFC21F" w14:textId="77777777" w:rsidR="000F7AF7" w:rsidRDefault="000F7AF7" w:rsidP="000F7AF7">
      <w:pPr>
        <w:rPr>
          <w:rFonts w:cs="Arial"/>
          <w:lang w:val="en-IN" w:eastAsia="en-IN"/>
        </w:rPr>
      </w:pPr>
    </w:p>
    <w:p w14:paraId="32B6FB5A" w14:textId="36AEF8D1" w:rsidR="000F7AF7" w:rsidRDefault="7C2F260B" w:rsidP="7C2F260B">
      <w:pPr>
        <w:rPr>
          <w:rFonts w:cs="Arial"/>
          <w:lang w:eastAsia="en-IN"/>
        </w:rPr>
      </w:pPr>
      <w:r>
        <w:rPr>
          <w:rFonts w:cs="Arial"/>
          <w:lang w:eastAsia="en-IN"/>
        </w:rPr>
        <w:t xml:space="preserve">As you scroll, the first two display line showing the Month, year information and the days information remains as it is. The scrolling happens on the third row (and onwards for 5x20 model).  </w:t>
      </w:r>
    </w:p>
    <w:p w14:paraId="30D5683D" w14:textId="77777777" w:rsidR="000F7AF7" w:rsidRDefault="000F7AF7" w:rsidP="000F7AF7">
      <w:pPr>
        <w:rPr>
          <w:rFonts w:cs="Arial"/>
          <w:lang w:val="en-IN" w:eastAsia="en-IN"/>
        </w:rPr>
      </w:pPr>
    </w:p>
    <w:p w14:paraId="060CBD03" w14:textId="77777777" w:rsidR="000F7AF7" w:rsidRDefault="000F7AF7" w:rsidP="000F7AF7">
      <w:pPr>
        <w:rPr>
          <w:color w:val="FF0000"/>
        </w:rPr>
      </w:pPr>
      <w:r>
        <w:rPr>
          <w:rFonts w:cs="Arial"/>
          <w:lang w:val="en-IN" w:eastAsia="en-IN"/>
        </w:rPr>
        <w:t xml:space="preserve">As you scroll beyond the current month, the next month and/or year information is shown, and the related information is updated in the first display line. </w:t>
      </w:r>
      <w:r>
        <w:t>Today’s date is shown highlighted with raised Dot 7 and 8.</w:t>
      </w:r>
    </w:p>
    <w:p w14:paraId="31BBCF31" w14:textId="77777777" w:rsidR="000F7AF7" w:rsidRDefault="000F7AF7" w:rsidP="000F7AF7"/>
    <w:p w14:paraId="0D085FFF" w14:textId="77777777" w:rsidR="000F7AF7" w:rsidRDefault="000F7AF7" w:rsidP="000F7AF7">
      <w:pPr>
        <w:rPr>
          <w:rFonts w:asciiTheme="minorHAnsi" w:hAnsiTheme="minorHAnsi"/>
          <w:sz w:val="22"/>
          <w:szCs w:val="22"/>
        </w:rPr>
      </w:pPr>
      <w:r>
        <w:rPr>
          <w:rStyle w:val="normaltextrun"/>
          <w:rFonts w:cs="Arial"/>
        </w:rPr>
        <w:t>Please note that the Letter sign, capital sign and number sign are not displayed along with month, year, and</w:t>
      </w:r>
      <w:r>
        <w:rPr>
          <w:rStyle w:val="normaltextrun"/>
          <w:rFonts w:cs="Arial"/>
          <w:u w:val="single"/>
        </w:rPr>
        <w:t> </w:t>
      </w:r>
      <w:r>
        <w:rPr>
          <w:rStyle w:val="normaltextrun"/>
        </w:rPr>
        <w:t>weekdays titles if the System language selected is to be other than the English Computer Braille.</w:t>
      </w:r>
    </w:p>
    <w:p w14:paraId="15578145" w14:textId="77777777" w:rsidR="000F7AF7" w:rsidRPr="000177D2" w:rsidRDefault="000F7AF7" w:rsidP="000B5027">
      <w:pPr>
        <w:pStyle w:val="Heading2"/>
        <w:ind w:left="567"/>
      </w:pPr>
      <w:bookmarkStart w:id="1234" w:name="_Toc138244251"/>
      <w:bookmarkStart w:id="1235" w:name="_Toc235114129"/>
      <w:r>
        <w:t>Appointments</w:t>
      </w:r>
      <w:bookmarkEnd w:id="1234"/>
      <w:bookmarkEnd w:id="1235"/>
    </w:p>
    <w:p w14:paraId="5907006B" w14:textId="77777777" w:rsidR="000F7AF7" w:rsidRDefault="000F7AF7" w:rsidP="000F7AF7">
      <w:r>
        <w:t xml:space="preserve">You can add and view appointments for a specific day. </w:t>
      </w:r>
    </w:p>
    <w:p w14:paraId="7CA7E63A" w14:textId="77777777" w:rsidR="000F7AF7" w:rsidRPr="000177D2" w:rsidRDefault="000F7AF7" w:rsidP="000F7AF7">
      <w:pPr>
        <w:pStyle w:val="Heading3"/>
      </w:pPr>
      <w:bookmarkStart w:id="1236" w:name="_Toc138244252"/>
      <w:bookmarkStart w:id="1237" w:name="_Toc235114130"/>
      <w:r>
        <w:t>View, Edit and Create appointments</w:t>
      </w:r>
      <w:bookmarkEnd w:id="1236"/>
      <w:bookmarkEnd w:id="1237"/>
    </w:p>
    <w:p w14:paraId="50384BB6" w14:textId="77777777" w:rsidR="000F7AF7" w:rsidRDefault="000F7AF7" w:rsidP="000F7AF7">
      <w:r>
        <w:t xml:space="preserve">You can quickly jump to a specific date using the GoTo Date command (Space + Dots 1-2-4-5 (braille g)). It opens an edit box displaying the current date in one of </w:t>
      </w:r>
      <w:r>
        <w:lastRenderedPageBreak/>
        <w:t>the following formats DD/MM/YYYY, MM/DD/YYYY or YYYY/DD/MM. Type in the date on which you wish to set an appointment and press Dot 8. While entering the date, you must enter it using the language that is set as “</w:t>
      </w:r>
      <w:r>
        <w:rPr>
          <w:rFonts w:cs="Arial"/>
        </w:rPr>
        <w:t>“</w:t>
      </w:r>
      <w:r>
        <w:rPr>
          <w:rStyle w:val="normaltextrun"/>
          <w:rFonts w:cs="Arial"/>
        </w:rPr>
        <w:t>read/write language</w:t>
      </w:r>
      <w:r>
        <w:t xml:space="preserve">”. You can use the Left and Right arrow keys to jump between the date fields that you wish to type in. </w:t>
      </w:r>
    </w:p>
    <w:p w14:paraId="1ABD5CB6" w14:textId="77777777" w:rsidR="000F7AF7" w:rsidRDefault="000F7AF7" w:rsidP="000F7AF7"/>
    <w:p w14:paraId="6D9A728E" w14:textId="77777777" w:rsidR="000F7AF7" w:rsidRDefault="000F7AF7" w:rsidP="000F7AF7">
      <w:r>
        <w:t xml:space="preserve">Once the date is entered, Press the Dot 8 key to jump directly to the appointment for the date. </w:t>
      </w:r>
    </w:p>
    <w:p w14:paraId="59299384" w14:textId="77777777" w:rsidR="000F7AF7" w:rsidRDefault="000F7AF7" w:rsidP="000F7AF7">
      <w:r>
        <w:t xml:space="preserve"> </w:t>
      </w:r>
    </w:p>
    <w:p w14:paraId="2B0D1861" w14:textId="77777777" w:rsidR="000F7AF7" w:rsidRDefault="000F7AF7" w:rsidP="000F7AF7">
      <w:r>
        <w:t>If you wish to do it manually then you first need to scroll to the line where your desired date is shown and then start using the right arrow key to focus on the date for which you want to set up or edit an appointment. Suppose you want to set up an appointment on July 24, 2023. You would arrow down through the month of July until you reach the row where July 18 through 24 is shown. You will see that the cells representing July 23 have dots 7-8 raised to indicate that July 23 is the current date.</w:t>
      </w:r>
    </w:p>
    <w:p w14:paraId="306D0A85" w14:textId="77777777" w:rsidR="000F7AF7" w:rsidRDefault="000F7AF7" w:rsidP="000F7AF7"/>
    <w:p w14:paraId="62395C84" w14:textId="77777777" w:rsidR="000F7AF7" w:rsidRDefault="000F7AF7" w:rsidP="000F7AF7">
      <w:r>
        <w:t>Now, press the right arrow. On the cells representing July 18, the first date shown in the braille window, dots 7 and 8 are raised underneath the number 8. So, you would press the right arrow 6 times to focus on July 24, the date on which you wish to add an appointment.</w:t>
      </w:r>
    </w:p>
    <w:p w14:paraId="4D9F29BD" w14:textId="77777777" w:rsidR="000F7AF7" w:rsidRDefault="000F7AF7" w:rsidP="000F7AF7"/>
    <w:p w14:paraId="6E11262D" w14:textId="77777777" w:rsidR="000F7AF7" w:rsidRDefault="000F7AF7" w:rsidP="000F7AF7">
      <w:r>
        <w:t>Pressing the Select button Assuming you have no appoints on or later July 24, you receive the following message:</w:t>
      </w:r>
    </w:p>
    <w:p w14:paraId="22F2897B" w14:textId="77777777" w:rsidR="000F7AF7" w:rsidRDefault="000F7AF7" w:rsidP="000F7AF7"/>
    <w:p w14:paraId="4D90F459" w14:textId="77777777" w:rsidR="000F7AF7" w:rsidRDefault="000F7AF7" w:rsidP="000F7AF7">
      <w:r>
        <w:t>          -- No Appointments</w:t>
      </w:r>
    </w:p>
    <w:p w14:paraId="4CFACACE" w14:textId="77777777" w:rsidR="000F7AF7" w:rsidRDefault="000F7AF7" w:rsidP="000F7AF7"/>
    <w:p w14:paraId="4C431DD2" w14:textId="77777777" w:rsidR="000F7AF7" w:rsidRDefault="000F7AF7" w:rsidP="000F7AF7">
      <w:r>
        <w:t xml:space="preserve">If you press dot 7 at this point, you will be returned to the display showing July 18 through 24. </w:t>
      </w:r>
    </w:p>
    <w:p w14:paraId="45DBEB16" w14:textId="77777777" w:rsidR="000F7AF7" w:rsidRDefault="000F7AF7" w:rsidP="000F7AF7"/>
    <w:p w14:paraId="20D6971E" w14:textId="77777777" w:rsidR="000F7AF7" w:rsidRDefault="000F7AF7" w:rsidP="000F7AF7">
      <w:r>
        <w:t xml:space="preserve">To create the new appointment you want for July 24, press space with dots 1-3-4-5 (a braille n). You should see the date and time displayed with dots 7-8 raised below the first digit. Use the right arrow key to navigate to that part of the display you wish to change, such as the hour or minute. Press the right arrow repeatedly until you pass the time area and type the information about the appointment. You can correct any mistakes here using dot 7 to backspace. Press dot 8 to add the appointment. What you now see is the date, time, and text of the appointment. </w:t>
      </w:r>
    </w:p>
    <w:p w14:paraId="6370117E" w14:textId="77777777" w:rsidR="000F7AF7" w:rsidRDefault="000F7AF7" w:rsidP="000F7AF7"/>
    <w:p w14:paraId="5D5C066F" w14:textId="77777777" w:rsidR="000F7AF7" w:rsidRDefault="000F7AF7" w:rsidP="000F7AF7">
      <w:r>
        <w:t>Press select if you still want to make changes. If you are done, press dot 7 to get back to the display of July 18 through 24. None of the dates are highlighted.</w:t>
      </w:r>
    </w:p>
    <w:p w14:paraId="2E6FAD3D" w14:textId="77777777" w:rsidR="000F7AF7" w:rsidRDefault="000F7AF7" w:rsidP="000F7AF7"/>
    <w:p w14:paraId="0D55B9A1" w14:textId="77777777" w:rsidR="000F7AF7" w:rsidRDefault="000F7AF7" w:rsidP="000F7AF7">
      <w:r>
        <w:t xml:space="preserve">If you want to see the appointments you might have created for the period July 18 through 24, you must first ensure that one of the dates in the window is highlighted—that is, has dots 7-8 raised beneath the last digit. If no date is highlighted, nothing happens when you press the Select button. With a date </w:t>
      </w:r>
      <w:r>
        <w:lastRenderedPageBreak/>
        <w:t>highlighted, you either see “No Appointments or you are presented with a list of the appointments you have already created. Use the up or down arrows to move between the appointments in the list. You can press Space with Dots 1-4-5 (a braille d) to delete the appointment or Select to edit the appointment.</w:t>
      </w:r>
    </w:p>
    <w:p w14:paraId="2CBF1F5E" w14:textId="77777777" w:rsidR="000F7AF7" w:rsidRPr="000177D2" w:rsidRDefault="000F7AF7" w:rsidP="000F7AF7">
      <w:pPr>
        <w:pStyle w:val="Heading3"/>
      </w:pPr>
      <w:bookmarkStart w:id="1238" w:name="_Toc138244253"/>
      <w:bookmarkStart w:id="1239" w:name="_Toc235114131"/>
      <w:r>
        <w:t>Modify</w:t>
      </w:r>
      <w:bookmarkEnd w:id="1238"/>
      <w:bookmarkEnd w:id="1239"/>
    </w:p>
    <w:p w14:paraId="3B2336BC" w14:textId="77777777" w:rsidR="000F7AF7" w:rsidRDefault="000F7AF7" w:rsidP="000F7AF7">
      <w:r>
        <w:t xml:space="preserve">You can also modify the existing appointment. Press Select key on any day. It shows the list of existing appointments and press Select key to get the cursor on the first field of that appointment and you can change any field by pressing Up/Down arrow key. </w:t>
      </w:r>
    </w:p>
    <w:p w14:paraId="50F79F1D" w14:textId="77777777" w:rsidR="000F7AF7" w:rsidRDefault="000F7AF7" w:rsidP="000F7AF7"/>
    <w:p w14:paraId="46A00D0D" w14:textId="77777777" w:rsidR="000F7AF7" w:rsidRDefault="000F7AF7" w:rsidP="000F7AF7">
      <w:r>
        <w:t>Dot 8 to confirm the modifications.</w:t>
      </w:r>
    </w:p>
    <w:p w14:paraId="05218CAF" w14:textId="77777777" w:rsidR="000F7AF7" w:rsidRDefault="000F7AF7" w:rsidP="000F7AF7"/>
    <w:p w14:paraId="731ECAB2" w14:textId="77777777" w:rsidR="000F7AF7" w:rsidRPr="000177D2" w:rsidRDefault="000F7AF7" w:rsidP="000F7AF7">
      <w:r>
        <w:t>Appointment changes can be discarded by pressing the Select + Dot 7 Key</w:t>
      </w:r>
    </w:p>
    <w:p w14:paraId="7F53068C" w14:textId="77777777" w:rsidR="000F7AF7" w:rsidRPr="000177D2" w:rsidRDefault="000F7AF7" w:rsidP="000F7AF7">
      <w:pPr>
        <w:pStyle w:val="Heading3"/>
      </w:pPr>
      <w:bookmarkStart w:id="1240" w:name="_Toc138244254"/>
      <w:bookmarkStart w:id="1241" w:name="_Toc235114132"/>
      <w:r>
        <w:t>Delete appointment</w:t>
      </w:r>
      <w:bookmarkEnd w:id="1240"/>
      <w:bookmarkEnd w:id="1241"/>
    </w:p>
    <w:p w14:paraId="2F2F1AAD" w14:textId="77777777" w:rsidR="000F7AF7" w:rsidRDefault="000F7AF7" w:rsidP="000F7AF7">
      <w:r>
        <w:t>You can also delete the existing appointment. Press Select key on any day. It shows the list of existing appointments and Press Space + Dots 1 4 5 to delete that appointment.</w:t>
      </w:r>
    </w:p>
    <w:p w14:paraId="3D1F3564" w14:textId="77777777" w:rsidR="000F7AF7" w:rsidRDefault="000F7AF7" w:rsidP="000F7AF7"/>
    <w:p w14:paraId="71500F4C" w14:textId="77777777" w:rsidR="000F7AF7" w:rsidRDefault="000F7AF7" w:rsidP="000F7AF7">
      <w:pPr>
        <w:rPr>
          <w:rFonts w:asciiTheme="minorHAnsi" w:hAnsiTheme="minorHAnsi"/>
          <w:sz w:val="22"/>
          <w:szCs w:val="22"/>
          <w:lang w:eastAsia="en-IN"/>
        </w:rPr>
      </w:pPr>
      <w:r>
        <w:rPr>
          <w:lang w:eastAsia="en-IN"/>
        </w:rPr>
        <w:t>This action deletes the appointment currently showing. Confirmation is required before the appointment is deleted. When the message "Confirm action" is displayed, press Dot 8 to confirm or press Dot 7 to cancel.</w:t>
      </w:r>
    </w:p>
    <w:p w14:paraId="2767CBE0" w14:textId="77777777" w:rsidR="000F7AF7" w:rsidRDefault="000F7AF7" w:rsidP="000F7AF7"/>
    <w:p w14:paraId="54050E31" w14:textId="77777777" w:rsidR="000F7AF7" w:rsidRDefault="000F7AF7" w:rsidP="000F7AF7">
      <w:r>
        <w:t>An alarm rings at its programmed time and day of the appointment. Press Dot 7 to acknowledge the ringing alarm.</w:t>
      </w:r>
    </w:p>
    <w:p w14:paraId="60FE4205" w14:textId="77777777" w:rsidR="000F7AF7" w:rsidRPr="000177D2" w:rsidRDefault="000F7AF7" w:rsidP="000B5027">
      <w:pPr>
        <w:pStyle w:val="Heading2"/>
        <w:ind w:left="567"/>
        <w:rPr>
          <w:lang w:eastAsia="en-IN"/>
        </w:rPr>
      </w:pPr>
      <w:bookmarkStart w:id="1242" w:name="_Toc138244255"/>
      <w:bookmarkStart w:id="1243" w:name="_Toc235114133"/>
      <w:r>
        <w:rPr>
          <w:lang w:eastAsia="en-IN"/>
        </w:rPr>
        <w:t>Calendar Commands</w:t>
      </w:r>
      <w:bookmarkEnd w:id="1242"/>
      <w:bookmarkEnd w:id="1243"/>
    </w:p>
    <w:p w14:paraId="153799F4" w14:textId="77777777" w:rsidR="000F7AF7" w:rsidRDefault="000F7AF7" w:rsidP="000F7AF7">
      <w:pPr>
        <w:rPr>
          <w:lang w:eastAsia="en-IN"/>
        </w:rPr>
      </w:pPr>
      <w:r>
        <w:rPr>
          <w:lang w:eastAsia="en-IN"/>
        </w:rPr>
        <w:t>The following are the command for the calendar application.</w:t>
      </w:r>
    </w:p>
    <w:p w14:paraId="1119DAD8" w14:textId="77777777" w:rsidR="000F7AF7" w:rsidRPr="00EA447D" w:rsidRDefault="000F7AF7">
      <w:pPr>
        <w:pStyle w:val="ListParagraph"/>
        <w:numPr>
          <w:ilvl w:val="0"/>
          <w:numId w:val="50"/>
        </w:numPr>
        <w:rPr>
          <w:rFonts w:cs="Arial"/>
          <w:lang w:eastAsia="en-IN"/>
        </w:rPr>
      </w:pPr>
      <w:r>
        <w:rPr>
          <w:rFonts w:ascii="Arial" w:hAnsi="Arial" w:cs="Arial"/>
          <w:sz w:val="24"/>
          <w:szCs w:val="24"/>
          <w:lang w:eastAsia="en-IN"/>
        </w:rPr>
        <w:t xml:space="preserve">To open/close calendar, press Space + Dots 1 4 8. </w:t>
      </w:r>
    </w:p>
    <w:p w14:paraId="27ED4299" w14:textId="77777777" w:rsidR="000F7AF7" w:rsidRPr="00EA447D" w:rsidRDefault="000F7AF7">
      <w:pPr>
        <w:pStyle w:val="ListParagraph"/>
        <w:numPr>
          <w:ilvl w:val="0"/>
          <w:numId w:val="50"/>
        </w:numPr>
        <w:rPr>
          <w:rFonts w:cs="Arial"/>
          <w:lang w:eastAsia="en-IN"/>
        </w:rPr>
      </w:pPr>
      <w:r>
        <w:rPr>
          <w:rFonts w:ascii="Arial" w:hAnsi="Arial" w:cs="Arial"/>
          <w:sz w:val="24"/>
          <w:szCs w:val="24"/>
          <w:lang w:eastAsia="en-IN"/>
        </w:rPr>
        <w:t xml:space="preserve">To Go to Previous or Next Week, press Up or Down Arrows </w:t>
      </w:r>
      <w:r>
        <w:rPr>
          <w:rFonts w:ascii="Arial" w:hAnsi="Arial" w:cs="Arial"/>
          <w:sz w:val="24"/>
          <w:szCs w:val="24"/>
          <w:lang w:eastAsia="en-IN"/>
        </w:rPr>
        <w:tab/>
        <w:t>You can navigate in the calendar by weeks. Pressing Down arrow key goes the next week and pressing Up arrow key to goes to the previous week.</w:t>
      </w:r>
    </w:p>
    <w:p w14:paraId="5420AEEA" w14:textId="77777777" w:rsidR="000F7AF7" w:rsidRPr="00536CE4" w:rsidRDefault="000F7AF7">
      <w:pPr>
        <w:pStyle w:val="ListParagraph"/>
        <w:numPr>
          <w:ilvl w:val="0"/>
          <w:numId w:val="50"/>
        </w:numPr>
        <w:rPr>
          <w:rFonts w:ascii="Arial" w:hAnsi="Arial" w:cs="Arial"/>
          <w:sz w:val="24"/>
          <w:szCs w:val="24"/>
          <w:lang w:eastAsia="en-IN"/>
        </w:rPr>
      </w:pPr>
      <w:r>
        <w:rPr>
          <w:rFonts w:ascii="Arial" w:hAnsi="Arial" w:cs="Arial"/>
          <w:sz w:val="24"/>
          <w:szCs w:val="24"/>
          <w:lang w:eastAsia="en-IN"/>
        </w:rPr>
        <w:t>To Add a new appointment, press Space + Dots 1 3 4 5.</w:t>
      </w:r>
    </w:p>
    <w:p w14:paraId="04E31DDB" w14:textId="77777777" w:rsidR="000F7AF7" w:rsidRPr="00536CE4" w:rsidRDefault="000F7AF7">
      <w:pPr>
        <w:pStyle w:val="ListParagraph"/>
        <w:numPr>
          <w:ilvl w:val="0"/>
          <w:numId w:val="50"/>
        </w:numPr>
        <w:rPr>
          <w:rFonts w:ascii="Arial" w:hAnsi="Arial" w:cs="Arial"/>
          <w:sz w:val="24"/>
          <w:szCs w:val="24"/>
          <w:lang w:eastAsia="en-IN"/>
        </w:rPr>
      </w:pPr>
      <w:r>
        <w:rPr>
          <w:rFonts w:ascii="Arial" w:hAnsi="Arial" w:cs="Arial"/>
          <w:sz w:val="24"/>
          <w:szCs w:val="24"/>
          <w:lang w:eastAsia="en-IN"/>
        </w:rPr>
        <w:t>To Delete appointment, press Space + Dots 1 4 5.</w:t>
      </w:r>
    </w:p>
    <w:p w14:paraId="17FCFBAE" w14:textId="77777777" w:rsidR="000F7AF7" w:rsidRDefault="000F7AF7">
      <w:pPr>
        <w:pStyle w:val="ListParagraph"/>
        <w:numPr>
          <w:ilvl w:val="0"/>
          <w:numId w:val="50"/>
        </w:numPr>
        <w:rPr>
          <w:rFonts w:ascii="Arial" w:hAnsi="Arial" w:cs="Arial"/>
          <w:sz w:val="24"/>
          <w:szCs w:val="24"/>
          <w:lang w:eastAsia="en-IN"/>
        </w:rPr>
      </w:pPr>
      <w:r>
        <w:rPr>
          <w:rFonts w:ascii="Arial" w:hAnsi="Arial" w:cs="Arial"/>
          <w:sz w:val="24"/>
          <w:szCs w:val="24"/>
          <w:lang w:eastAsia="en-IN"/>
        </w:rPr>
        <w:t>To Go to Date, press Space + Dots 1 2 4 5.</w:t>
      </w:r>
    </w:p>
    <w:p w14:paraId="271D192E" w14:textId="77777777" w:rsidR="007324A4" w:rsidRDefault="007324A4" w:rsidP="007324A4">
      <w:pPr>
        <w:pStyle w:val="Heading1"/>
        <w:rPr>
          <w:lang w:eastAsia="en-IN"/>
        </w:rPr>
      </w:pPr>
      <w:bookmarkStart w:id="1244" w:name="_Toc235114134"/>
      <w:r>
        <w:rPr>
          <w:lang w:eastAsia="en-IN"/>
        </w:rPr>
        <w:t>Key Lock Command</w:t>
      </w:r>
      <w:bookmarkEnd w:id="1244"/>
    </w:p>
    <w:p w14:paraId="225BD1D4" w14:textId="77777777" w:rsidR="007324A4" w:rsidRPr="00DD484D" w:rsidRDefault="007324A4" w:rsidP="00DD484D">
      <w:pPr>
        <w:rPr>
          <w:lang w:eastAsia="en-IN"/>
        </w:rPr>
      </w:pPr>
      <w:r>
        <w:rPr>
          <w:lang w:eastAsia="en-IN"/>
        </w:rPr>
        <w:t>The Key Lock command prevents accidental key presses. The command is to hold Dots 7 8 for two seconds or more. Pressing and holding these same keys again, unlocks the keys. You can also unlock the keys by turning the device off and then on again.</w:t>
      </w:r>
    </w:p>
    <w:p w14:paraId="49FC3C18" w14:textId="77777777" w:rsidR="007324A4" w:rsidRDefault="007324A4" w:rsidP="007324A4">
      <w:pPr>
        <w:pStyle w:val="Heading1"/>
        <w:rPr>
          <w:lang w:eastAsia="en-IN"/>
        </w:rPr>
      </w:pPr>
      <w:bookmarkStart w:id="1245" w:name="_Toc235114135"/>
      <w:r>
        <w:rPr>
          <w:lang w:eastAsia="en-IN"/>
        </w:rPr>
        <w:lastRenderedPageBreak/>
        <w:t>System Alerts</w:t>
      </w:r>
      <w:bookmarkEnd w:id="1245"/>
    </w:p>
    <w:p w14:paraId="6C9A50B0" w14:textId="77777777" w:rsidR="007324A4" w:rsidRDefault="007324A4" w:rsidP="007324A4">
      <w:pPr>
        <w:rPr>
          <w:lang w:eastAsia="en-IN"/>
        </w:rPr>
      </w:pPr>
      <w:r>
        <w:rPr>
          <w:lang w:eastAsia="en-IN"/>
        </w:rPr>
        <w:t>System alerts, such as — “Battery low" are indicated by periodic cycling of Dot 8</w:t>
      </w:r>
    </w:p>
    <w:p w14:paraId="77166652" w14:textId="77777777" w:rsidR="007324A4" w:rsidRDefault="007324A4" w:rsidP="007324A4">
      <w:pPr>
        <w:rPr>
          <w:lang w:eastAsia="en-IN"/>
        </w:rPr>
      </w:pPr>
      <w:r>
        <w:rPr>
          <w:lang w:eastAsia="en-IN"/>
        </w:rPr>
        <w:t>in the last cell of the device.</w:t>
      </w:r>
    </w:p>
    <w:p w14:paraId="316057B1" w14:textId="77777777" w:rsidR="007324A4" w:rsidRDefault="007324A4" w:rsidP="007324A4">
      <w:pPr>
        <w:rPr>
          <w:lang w:eastAsia="en-IN"/>
        </w:rPr>
      </w:pPr>
    </w:p>
    <w:p w14:paraId="5810FD89" w14:textId="77777777" w:rsidR="007324A4" w:rsidRDefault="007324A4" w:rsidP="007324A4">
      <w:pPr>
        <w:rPr>
          <w:lang w:eastAsia="en-IN"/>
        </w:rPr>
      </w:pPr>
      <w:r>
        <w:rPr>
          <w:lang w:eastAsia="en-IN"/>
        </w:rPr>
        <w:t>Alerts are seen by invoking the Menu or the Editor Context Menu. Pressing</w:t>
      </w:r>
    </w:p>
    <w:p w14:paraId="1EDB619D" w14:textId="77777777" w:rsidR="007324A4" w:rsidRDefault="007324A4" w:rsidP="007324A4">
      <w:pPr>
        <w:rPr>
          <w:lang w:eastAsia="en-IN"/>
        </w:rPr>
      </w:pPr>
      <w:r>
        <w:rPr>
          <w:lang w:eastAsia="en-IN"/>
        </w:rPr>
        <w:t>Select causes the next alert to appear if there is any. The alert is removed from</w:t>
      </w:r>
    </w:p>
    <w:p w14:paraId="613C8CA4" w14:textId="77777777" w:rsidR="007324A4" w:rsidRDefault="007324A4" w:rsidP="007324A4">
      <w:pPr>
        <w:rPr>
          <w:lang w:eastAsia="en-IN"/>
        </w:rPr>
      </w:pPr>
      <w:r>
        <w:rPr>
          <w:lang w:eastAsia="en-IN"/>
        </w:rPr>
        <w:t>the alert list once it has been displayed.</w:t>
      </w:r>
    </w:p>
    <w:p w14:paraId="6AEC49CA" w14:textId="77777777" w:rsidR="007324A4" w:rsidRDefault="007324A4" w:rsidP="007324A4">
      <w:pPr>
        <w:rPr>
          <w:lang w:eastAsia="en-IN"/>
        </w:rPr>
      </w:pPr>
    </w:p>
    <w:p w14:paraId="05D7BEE6" w14:textId="77777777" w:rsidR="007324A4" w:rsidRDefault="007324A4" w:rsidP="007324A4">
      <w:pPr>
        <w:rPr>
          <w:lang w:eastAsia="en-IN"/>
        </w:rPr>
      </w:pPr>
      <w:r>
        <w:rPr>
          <w:lang w:eastAsia="en-IN"/>
        </w:rPr>
        <w:t>If no more alerts are in the list, the first Menu or Editor Context Menu item</w:t>
      </w:r>
    </w:p>
    <w:p w14:paraId="40C3426A" w14:textId="77777777" w:rsidR="007324A4" w:rsidRDefault="007324A4" w:rsidP="007324A4">
      <w:pPr>
        <w:rPr>
          <w:lang w:eastAsia="en-IN"/>
        </w:rPr>
      </w:pPr>
      <w:r>
        <w:rPr>
          <w:lang w:eastAsia="en-IN"/>
        </w:rPr>
        <w:t>appears. Pressing Dot 7 clears all pending alerts and puts you back on the first</w:t>
      </w:r>
    </w:p>
    <w:p w14:paraId="1DD7B394" w14:textId="77777777" w:rsidR="007324A4" w:rsidRDefault="007324A4" w:rsidP="007324A4">
      <w:pPr>
        <w:rPr>
          <w:lang w:eastAsia="en-IN"/>
        </w:rPr>
      </w:pPr>
      <w:r>
        <w:rPr>
          <w:lang w:eastAsia="en-IN"/>
        </w:rPr>
        <w:t>Menu or Editor Context Menu item.</w:t>
      </w:r>
    </w:p>
    <w:p w14:paraId="462C6A55" w14:textId="77777777" w:rsidR="007324A4" w:rsidRPr="007324A4" w:rsidRDefault="007324A4" w:rsidP="00E94CE9">
      <w:pPr>
        <w:rPr>
          <w:rFonts w:cs="Arial"/>
          <w:lang w:eastAsia="en-IN"/>
        </w:rPr>
      </w:pPr>
    </w:p>
    <w:p w14:paraId="3FBF1038" w14:textId="77777777" w:rsidR="00A42396" w:rsidRPr="000967E4" w:rsidRDefault="00A42396" w:rsidP="00A42396">
      <w:pPr>
        <w:pStyle w:val="Heading1"/>
        <w:rPr>
          <w:lang w:eastAsia="en-IN"/>
        </w:rPr>
      </w:pPr>
      <w:bookmarkStart w:id="1246" w:name="_Toc93946765"/>
      <w:bookmarkStart w:id="1247" w:name="_Toc235114136"/>
      <w:r>
        <w:rPr>
          <w:lang w:eastAsia="en-IN"/>
        </w:rPr>
        <w:t>Remote Mode</w:t>
      </w:r>
      <w:bookmarkEnd w:id="1246"/>
      <w:bookmarkEnd w:id="1247"/>
    </w:p>
    <w:p w14:paraId="1FDDFD1A" w14:textId="006985BA" w:rsidR="00A42396" w:rsidRDefault="00A42396" w:rsidP="00A42396">
      <w:pPr>
        <w:rPr>
          <w:lang w:eastAsia="en-IN"/>
        </w:rPr>
      </w:pPr>
      <w:r>
        <w:rPr>
          <w:lang w:eastAsia="en-IN"/>
        </w:rPr>
        <w:t xml:space="preserve">In addition to using the Slate as a portable reading tool and editor, it connects with host devices (i.e., computers, phones, </w:t>
      </w:r>
      <w:r>
        <w:rPr>
          <w:rStyle w:val="diffin"/>
        </w:rPr>
        <w:t>tablets</w:t>
      </w:r>
      <w:r>
        <w:rPr>
          <w:lang w:eastAsia="en-IN"/>
        </w:rPr>
        <w:t xml:space="preserve">) to provide braille </w:t>
      </w:r>
      <w:r>
        <w:rPr>
          <w:rStyle w:val="diffin"/>
        </w:rPr>
        <w:t xml:space="preserve">input/output </w:t>
      </w:r>
      <w:r>
        <w:rPr>
          <w:lang w:eastAsia="en-IN"/>
        </w:rPr>
        <w:t>to that device. The host device must be running software that supports braille.</w:t>
      </w:r>
    </w:p>
    <w:p w14:paraId="2243903C" w14:textId="77777777" w:rsidR="00A42396" w:rsidRDefault="00A42396" w:rsidP="00A42396">
      <w:pPr>
        <w:rPr>
          <w:lang w:eastAsia="en-IN"/>
        </w:rPr>
      </w:pPr>
    </w:p>
    <w:p w14:paraId="150113B5" w14:textId="359837E3" w:rsidR="00A42396" w:rsidRPr="00536CE4" w:rsidRDefault="00A42396">
      <w:pPr>
        <w:pStyle w:val="ListParagraph"/>
        <w:numPr>
          <w:ilvl w:val="0"/>
          <w:numId w:val="33"/>
        </w:numPr>
        <w:rPr>
          <w:rFonts w:ascii="Arial" w:hAnsi="Arial" w:cs="Arial"/>
          <w:sz w:val="24"/>
          <w:szCs w:val="24"/>
          <w:lang w:eastAsia="en-IN"/>
        </w:rPr>
      </w:pPr>
      <w:r>
        <w:rPr>
          <w:rFonts w:ascii="Arial" w:hAnsi="Arial" w:cs="Arial"/>
          <w:sz w:val="24"/>
          <w:szCs w:val="24"/>
          <w:lang w:eastAsia="en-IN"/>
        </w:rPr>
        <w:t xml:space="preserve">Windows PCs - JAWS®, NVDA, Supernova </w:t>
      </w:r>
    </w:p>
    <w:p w14:paraId="655DCC49" w14:textId="77777777" w:rsidR="00A42396" w:rsidRPr="00536CE4" w:rsidRDefault="00A42396">
      <w:pPr>
        <w:pStyle w:val="ListParagraph"/>
        <w:numPr>
          <w:ilvl w:val="0"/>
          <w:numId w:val="33"/>
        </w:numPr>
        <w:rPr>
          <w:rFonts w:ascii="Arial" w:hAnsi="Arial" w:cs="Arial"/>
          <w:sz w:val="24"/>
          <w:szCs w:val="24"/>
          <w:lang w:eastAsia="en-IN"/>
        </w:rPr>
      </w:pPr>
      <w:r>
        <w:rPr>
          <w:rFonts w:ascii="Arial" w:hAnsi="Arial" w:cs="Arial"/>
          <w:sz w:val="24"/>
          <w:szCs w:val="24"/>
          <w:lang w:eastAsia="en-IN"/>
        </w:rPr>
        <w:t xml:space="preserve">Mac® computers and iOS® devices - VoiceOver </w:t>
      </w:r>
    </w:p>
    <w:p w14:paraId="5A72FBF0" w14:textId="77777777" w:rsidR="00A42396" w:rsidRPr="00536CE4" w:rsidRDefault="00A42396">
      <w:pPr>
        <w:pStyle w:val="ListParagraph"/>
        <w:numPr>
          <w:ilvl w:val="0"/>
          <w:numId w:val="33"/>
        </w:numPr>
        <w:rPr>
          <w:rFonts w:ascii="Arial" w:hAnsi="Arial" w:cs="Arial"/>
          <w:sz w:val="24"/>
          <w:szCs w:val="24"/>
          <w:lang w:eastAsia="en-IN"/>
        </w:rPr>
      </w:pPr>
      <w:r>
        <w:rPr>
          <w:rFonts w:ascii="Arial" w:hAnsi="Arial" w:cs="Arial"/>
          <w:sz w:val="24"/>
          <w:szCs w:val="24"/>
          <w:lang w:eastAsia="en-IN"/>
        </w:rPr>
        <w:t>Android devices - BrailleBack, Braille TTY, Amazon VoiceView</w:t>
      </w:r>
    </w:p>
    <w:p w14:paraId="083803DA" w14:textId="78424DC9" w:rsidR="00A42396" w:rsidRPr="000C3ED9" w:rsidRDefault="00A42396" w:rsidP="00A42396">
      <w:pPr>
        <w:rPr>
          <w:lang w:eastAsia="en-IN"/>
        </w:rPr>
      </w:pPr>
      <w:r>
        <w:rPr>
          <w:lang w:eastAsia="en-IN"/>
        </w:rPr>
        <w:t>When you use the Slate as a display for other hosts, the screen reader on that host device provides translation and other braille settings. Refer to documentation for the specific screen reader you are using.</w:t>
      </w:r>
    </w:p>
    <w:p w14:paraId="67F8779E" w14:textId="77777777" w:rsidR="00A42396" w:rsidRPr="000C3ED9" w:rsidRDefault="00A42396" w:rsidP="00A42396">
      <w:pPr>
        <w:rPr>
          <w:lang w:eastAsia="en-IN"/>
        </w:rPr>
      </w:pPr>
    </w:p>
    <w:p w14:paraId="4211D5CB" w14:textId="77777777" w:rsidR="00A42396" w:rsidRPr="000C3ED9" w:rsidRDefault="00A42396" w:rsidP="00A42396">
      <w:pPr>
        <w:rPr>
          <w:lang w:eastAsia="en-IN"/>
        </w:rPr>
      </w:pPr>
      <w:r>
        <w:rPr>
          <w:lang w:eastAsia="en-IN"/>
        </w:rPr>
        <w:t>The only hotkeys used with Remote mode that are not sent to the remote device are as follows:</w:t>
      </w:r>
    </w:p>
    <w:p w14:paraId="4143AE14" w14:textId="0A12B802" w:rsidR="00A42396" w:rsidRPr="00C96C39" w:rsidRDefault="00A42396">
      <w:pPr>
        <w:pStyle w:val="ListParagraph"/>
        <w:numPr>
          <w:ilvl w:val="0"/>
          <w:numId w:val="61"/>
        </w:numPr>
        <w:rPr>
          <w:rFonts w:cs="Arial"/>
          <w:lang w:eastAsia="en-IN"/>
        </w:rPr>
      </w:pPr>
      <w:r>
        <w:rPr>
          <w:rFonts w:ascii="Arial" w:hAnsi="Arial" w:cs="Arial"/>
          <w:sz w:val="24"/>
          <w:szCs w:val="24"/>
          <w:lang w:eastAsia="en-IN"/>
        </w:rPr>
        <w:t>Pressing Select+Up Arrow opens the Slate Menu.</w:t>
      </w:r>
    </w:p>
    <w:p w14:paraId="5C7A0D3B" w14:textId="331A2910" w:rsidR="00A42396" w:rsidRPr="00C96C39" w:rsidRDefault="00A42396">
      <w:pPr>
        <w:pStyle w:val="ListParagraph"/>
        <w:numPr>
          <w:ilvl w:val="0"/>
          <w:numId w:val="61"/>
        </w:numPr>
        <w:rPr>
          <w:rFonts w:cs="Arial"/>
          <w:lang w:eastAsia="en-IN"/>
        </w:rPr>
      </w:pPr>
      <w:r>
        <w:rPr>
          <w:rFonts w:ascii="Arial" w:hAnsi="Arial" w:cs="Arial"/>
          <w:sz w:val="24"/>
          <w:szCs w:val="24"/>
          <w:lang w:eastAsia="en-IN"/>
        </w:rPr>
        <w:t>Pressing Select + Space + Left Arrow returns the Slate to Stand-Alone mode.</w:t>
      </w:r>
    </w:p>
    <w:p w14:paraId="161600CF" w14:textId="00B3BDEF" w:rsidR="00A42396" w:rsidRPr="008D2FC0" w:rsidRDefault="00A42396">
      <w:pPr>
        <w:pStyle w:val="ListParagraph"/>
        <w:numPr>
          <w:ilvl w:val="0"/>
          <w:numId w:val="61"/>
        </w:numPr>
        <w:rPr>
          <w:rFonts w:cs="Arial"/>
          <w:lang w:eastAsia="en-IN"/>
        </w:rPr>
      </w:pPr>
      <w:r>
        <w:rPr>
          <w:rFonts w:ascii="Arial" w:hAnsi="Arial" w:cs="Arial"/>
          <w:sz w:val="24"/>
          <w:szCs w:val="24"/>
          <w:lang w:eastAsia="en-IN"/>
        </w:rPr>
        <w:t>Pressing Select + Space+ Right Arrow returns the Slate to Remote mode.</w:t>
      </w:r>
    </w:p>
    <w:p w14:paraId="6529CA0E" w14:textId="77777777" w:rsidR="00A42396" w:rsidRPr="000C3ED9" w:rsidRDefault="00A42396" w:rsidP="00F02FA8">
      <w:pPr>
        <w:pStyle w:val="Heading2"/>
        <w:ind w:left="567"/>
        <w:rPr>
          <w:lang w:eastAsia="en-IN"/>
        </w:rPr>
      </w:pPr>
      <w:bookmarkStart w:id="1248" w:name="_Toc93946766"/>
      <w:bookmarkStart w:id="1249" w:name="_Toc235114137"/>
      <w:r>
        <w:rPr>
          <w:lang w:eastAsia="en-IN"/>
        </w:rPr>
        <w:t>Before you Connect</w:t>
      </w:r>
      <w:bookmarkEnd w:id="1248"/>
      <w:bookmarkEnd w:id="1249"/>
    </w:p>
    <w:p w14:paraId="0F397885" w14:textId="297480B3" w:rsidR="00A42396" w:rsidRPr="00691DCB" w:rsidRDefault="00A42396" w:rsidP="00A42396">
      <w:pPr>
        <w:rPr>
          <w:lang w:eastAsia="en-IN"/>
        </w:rPr>
      </w:pPr>
    </w:p>
    <w:p w14:paraId="65B374C5" w14:textId="77777777" w:rsidR="00544154" w:rsidRDefault="00000000">
      <w:pPr>
        <w:rPr>
          <w:lang w:eastAsia="en-IN"/>
        </w:rPr>
      </w:pPr>
      <w:r>
        <w:rPr>
          <w:lang w:eastAsia="en-IN"/>
        </w:rPr>
        <w:t>Before you connect the Slate to a host, set the device so that the screen reader you use recognizes it. For screen readers that support the HID-Braille protocol, select HID-Braille under the USB option in the Menu for a USB connection, or pair over Bluetooth. No emulation is required.</w:t>
      </w:r>
    </w:p>
    <w:p w14:paraId="2AD13C57" w14:textId="77777777" w:rsidR="00A42396" w:rsidRPr="000C3ED9" w:rsidRDefault="00A42396" w:rsidP="00A42396">
      <w:pPr>
        <w:rPr>
          <w:lang w:eastAsia="en-IN"/>
        </w:rPr>
      </w:pPr>
    </w:p>
    <w:p w14:paraId="3804AE06" w14:textId="1963C7AB" w:rsidR="00A42396" w:rsidRPr="000C3ED9" w:rsidRDefault="00A42396" w:rsidP="00A42396">
      <w:pPr>
        <w:rPr>
          <w:lang w:eastAsia="en-IN"/>
        </w:rPr>
      </w:pPr>
    </w:p>
    <w:p w14:paraId="2694DC8C" w14:textId="77777777" w:rsidR="00A42396" w:rsidRPr="000C3ED9" w:rsidRDefault="00A42396" w:rsidP="00A42396">
      <w:pPr>
        <w:rPr>
          <w:lang w:eastAsia="en-IN"/>
        </w:rPr>
      </w:pPr>
    </w:p>
    <w:p w14:paraId="37DD9B76" w14:textId="3D8F83A1" w:rsidR="00A42396" w:rsidRPr="000967E4" w:rsidRDefault="00A42396" w:rsidP="00A42396">
      <w:pPr>
        <w:rPr>
          <w:lang w:eastAsia="en-IN"/>
        </w:rPr>
      </w:pPr>
    </w:p>
    <w:p w14:paraId="4BA1C4F9" w14:textId="77777777" w:rsidR="00A42396" w:rsidRPr="000967E4" w:rsidRDefault="00A42396" w:rsidP="00F02FA8">
      <w:pPr>
        <w:pStyle w:val="Heading2"/>
        <w:ind w:left="567"/>
        <w:rPr>
          <w:lang w:eastAsia="en-IN"/>
        </w:rPr>
      </w:pPr>
      <w:bookmarkStart w:id="1250" w:name="_Toc93946767"/>
      <w:bookmarkStart w:id="1251" w:name="_Toc235114138"/>
      <w:r>
        <w:rPr>
          <w:lang w:eastAsia="en-IN"/>
        </w:rPr>
        <w:lastRenderedPageBreak/>
        <w:t>Using the Bluetooth Connection</w:t>
      </w:r>
      <w:bookmarkEnd w:id="1250"/>
      <w:bookmarkEnd w:id="1251"/>
    </w:p>
    <w:p w14:paraId="180E6CC3" w14:textId="276DC1AD" w:rsidR="00A42396" w:rsidRDefault="00A42396" w:rsidP="00A42396">
      <w:pPr>
        <w:rPr>
          <w:lang w:eastAsia="en-IN"/>
        </w:rPr>
      </w:pPr>
      <w:r>
        <w:rPr>
          <w:lang w:eastAsia="en-IN"/>
        </w:rPr>
        <w:t>Bluetooth is a technology that wirelessly connects devices, such as the Slate, to host devices, such as phones, tablets and computers or to peripherals such as Bluetooth keyboards. For example, when using an iPhone with VoiceOver, you can control the iPhone with keys and buttons on the Slate, and you can read the entire interface in braille as you interact with it.</w:t>
      </w:r>
    </w:p>
    <w:p w14:paraId="7C6F2251" w14:textId="77777777" w:rsidR="00A42396" w:rsidRPr="000C3ED9" w:rsidRDefault="00A42396" w:rsidP="00A42396">
      <w:pPr>
        <w:rPr>
          <w:lang w:eastAsia="en-IN"/>
        </w:rPr>
      </w:pPr>
    </w:p>
    <w:p w14:paraId="4E848771" w14:textId="28CD0EBE" w:rsidR="00A42396" w:rsidRDefault="00A42396" w:rsidP="00A42396">
      <w:pPr>
        <w:rPr>
          <w:lang w:eastAsia="en-IN"/>
        </w:rPr>
      </w:pPr>
      <w:r>
        <w:rPr>
          <w:lang w:eastAsia="en-IN"/>
        </w:rPr>
        <w:t xml:space="preserve">If the Slate is on, when you turn on the host device, it connects automatically provided the Bluetooth option in the menu is set to Automatic. When the host device enters sleep mode or is turned off, the Slate reverts to showing stand-alone content. When connected to another device through the USB port, the Slate reconnects to screen reader on the other host device. </w:t>
      </w:r>
    </w:p>
    <w:p w14:paraId="4D4CEA5E" w14:textId="77777777" w:rsidR="00A42396" w:rsidRDefault="00A42396" w:rsidP="00A42396">
      <w:pPr>
        <w:rPr>
          <w:lang w:eastAsia="en-IN"/>
        </w:rPr>
      </w:pPr>
    </w:p>
    <w:p w14:paraId="1AC7FCB4" w14:textId="77777777" w:rsidR="00A42396" w:rsidRPr="000967E4" w:rsidRDefault="00A42396" w:rsidP="00A42396">
      <w:pPr>
        <w:rPr>
          <w:lang w:eastAsia="en-IN"/>
        </w:rPr>
      </w:pPr>
      <w:r>
        <w:rPr>
          <w:lang w:eastAsia="en-IN"/>
        </w:rPr>
        <w:t xml:space="preserve">There are only two ways to wake up a host device: </w:t>
      </w:r>
    </w:p>
    <w:p w14:paraId="05365618" w14:textId="77777777" w:rsidR="00A42396" w:rsidRPr="000967E4" w:rsidRDefault="00A42396">
      <w:pPr>
        <w:pStyle w:val="ListParagraph"/>
        <w:numPr>
          <w:ilvl w:val="0"/>
          <w:numId w:val="7"/>
        </w:numPr>
        <w:spacing w:before="100" w:beforeAutospacing="1" w:after="100" w:afterAutospacing="1" w:line="240" w:lineRule="auto"/>
        <w:ind w:left="714" w:hanging="357"/>
        <w:rPr>
          <w:rFonts w:ascii="Arial" w:hAnsi="Arial" w:cs="Arial"/>
          <w:sz w:val="24"/>
          <w:szCs w:val="24"/>
          <w:lang w:eastAsia="en-IN"/>
        </w:rPr>
      </w:pPr>
      <w:r>
        <w:rPr>
          <w:rFonts w:ascii="Arial" w:hAnsi="Arial" w:cs="Arial"/>
          <w:sz w:val="24"/>
          <w:szCs w:val="24"/>
          <w:lang w:eastAsia="en-IN"/>
        </w:rPr>
        <w:t>Pressing the Power button</w:t>
      </w:r>
    </w:p>
    <w:p w14:paraId="10917BE3" w14:textId="77777777" w:rsidR="00A42396" w:rsidRPr="000967E4" w:rsidRDefault="00A42396">
      <w:pPr>
        <w:pStyle w:val="ListParagraph"/>
        <w:numPr>
          <w:ilvl w:val="0"/>
          <w:numId w:val="7"/>
        </w:numPr>
        <w:spacing w:line="240" w:lineRule="auto"/>
        <w:rPr>
          <w:rFonts w:ascii="Arial" w:hAnsi="Arial" w:cs="Arial"/>
          <w:sz w:val="24"/>
          <w:szCs w:val="24"/>
          <w:lang w:eastAsia="en-IN"/>
        </w:rPr>
      </w:pPr>
      <w:r>
        <w:rPr>
          <w:rFonts w:ascii="Arial" w:hAnsi="Arial" w:cs="Arial"/>
          <w:sz w:val="24"/>
          <w:szCs w:val="24"/>
          <w:lang w:eastAsia="en-IN"/>
        </w:rPr>
        <w:t>Receiving a notification</w:t>
      </w:r>
    </w:p>
    <w:p w14:paraId="19E5F705" w14:textId="77777777" w:rsidR="00A42396" w:rsidRDefault="00A42396" w:rsidP="00A42396">
      <w:pPr>
        <w:rPr>
          <w:lang w:eastAsia="en-IN"/>
        </w:rPr>
      </w:pPr>
      <w:r>
        <w:rPr>
          <w:lang w:eastAsia="en-IN"/>
        </w:rPr>
        <w:t xml:space="preserve">If you wish to connect to a screenreader application such as Voiceover or Brailleback, initiate pairing from the host. </w:t>
      </w:r>
    </w:p>
    <w:p w14:paraId="264227DA" w14:textId="77777777" w:rsidR="00A42396" w:rsidRDefault="00A42396" w:rsidP="00A42396">
      <w:pPr>
        <w:rPr>
          <w:lang w:eastAsia="en-IN"/>
        </w:rPr>
      </w:pPr>
    </w:p>
    <w:p w14:paraId="52FF900A" w14:textId="77777777" w:rsidR="00A42396" w:rsidRDefault="00A42396" w:rsidP="00A42396">
      <w:pPr>
        <w:rPr>
          <w:lang w:eastAsia="en-IN"/>
        </w:rPr>
      </w:pPr>
      <w:r>
        <w:rPr>
          <w:lang w:eastAsia="en-IN"/>
        </w:rPr>
        <w:t>See the Bluetooth section for the host device you plan to use:</w:t>
      </w:r>
    </w:p>
    <w:p w14:paraId="3145B22A" w14:textId="77777777" w:rsidR="00A42396" w:rsidRDefault="00A42396" w:rsidP="00A42396">
      <w:pPr>
        <w:rPr>
          <w:lang w:eastAsia="en-IN"/>
        </w:rPr>
      </w:pPr>
    </w:p>
    <w:p w14:paraId="59D0C9A0" w14:textId="77777777" w:rsidR="00A42396" w:rsidRPr="00D932CE" w:rsidRDefault="00A42396">
      <w:pPr>
        <w:pStyle w:val="ListParagraph"/>
        <w:numPr>
          <w:ilvl w:val="0"/>
          <w:numId w:val="34"/>
        </w:numPr>
        <w:rPr>
          <w:rFonts w:ascii="Arial" w:hAnsi="Arial" w:cs="Arial"/>
          <w:sz w:val="24"/>
          <w:szCs w:val="24"/>
        </w:rPr>
      </w:pPr>
      <w:hyperlink w:anchor="_Connecting_iOS_with" w:history="1">
        <w:r>
          <w:rPr>
            <w:rFonts w:ascii="Arial" w:hAnsi="Arial" w:cs="Arial"/>
            <w:color w:val="0000FF"/>
            <w:sz w:val="24"/>
            <w:szCs w:val="24"/>
          </w:rPr>
          <w:t>Connecting iOS with Bluetooth</w:t>
        </w:r>
      </w:hyperlink>
    </w:p>
    <w:p w14:paraId="39D3ED32" w14:textId="77777777" w:rsidR="00A42396" w:rsidRPr="00D932CE" w:rsidRDefault="00A42396">
      <w:pPr>
        <w:pStyle w:val="ListParagraph"/>
        <w:numPr>
          <w:ilvl w:val="0"/>
          <w:numId w:val="34"/>
        </w:numPr>
        <w:rPr>
          <w:rFonts w:ascii="Arial" w:hAnsi="Arial" w:cs="Arial"/>
          <w:sz w:val="24"/>
          <w:szCs w:val="24"/>
        </w:rPr>
      </w:pPr>
      <w:hyperlink w:anchor="_Connecting_Mac_with" w:history="1">
        <w:r>
          <w:rPr>
            <w:rFonts w:ascii="Arial" w:hAnsi="Arial" w:cs="Arial"/>
            <w:color w:val="0000FF"/>
            <w:sz w:val="24"/>
            <w:szCs w:val="24"/>
          </w:rPr>
          <w:t>Connecting Mac with Bluetooth</w:t>
        </w:r>
      </w:hyperlink>
    </w:p>
    <w:p w14:paraId="123F6A7D" w14:textId="77777777" w:rsidR="00A42396" w:rsidRPr="00C96C39" w:rsidRDefault="00A42396">
      <w:pPr>
        <w:pStyle w:val="ListParagraph"/>
        <w:numPr>
          <w:ilvl w:val="0"/>
          <w:numId w:val="34"/>
        </w:numPr>
        <w:rPr>
          <w:rFonts w:ascii="Arial" w:hAnsi="Arial" w:cs="Arial"/>
          <w:color w:val="0000FF"/>
          <w:sz w:val="24"/>
          <w:szCs w:val="24"/>
          <w:lang w:eastAsia="en-IN"/>
        </w:rPr>
      </w:pPr>
      <w:hyperlink w:anchor="_Connecting_Android_devices" w:history="1">
        <w:r>
          <w:rPr>
            <w:rFonts w:ascii="Arial" w:hAnsi="Arial" w:cs="Arial"/>
            <w:color w:val="0000FF"/>
            <w:sz w:val="24"/>
            <w:szCs w:val="24"/>
            <w:lang w:eastAsia="en-IN"/>
          </w:rPr>
          <w:t>Connecting Android with Bluetooth</w:t>
        </w:r>
      </w:hyperlink>
    </w:p>
    <w:p w14:paraId="25E4F04A" w14:textId="77777777" w:rsidR="00A42396" w:rsidRPr="00ED47DB" w:rsidRDefault="00A42396">
      <w:pPr>
        <w:pStyle w:val="ListParagraph"/>
        <w:numPr>
          <w:ilvl w:val="0"/>
          <w:numId w:val="34"/>
        </w:numPr>
        <w:rPr>
          <w:rFonts w:ascii="Arial" w:hAnsi="Arial" w:cs="Arial"/>
          <w:sz w:val="24"/>
          <w:szCs w:val="24"/>
          <w:lang w:eastAsia="en-IN"/>
        </w:rPr>
      </w:pPr>
      <w:hyperlink w:anchor="_Connecting_Windows_with" w:history="1">
        <w:r>
          <w:rPr>
            <w:rFonts w:ascii="Arial" w:hAnsi="Arial" w:cs="Arial"/>
            <w:color w:val="0000FF"/>
            <w:sz w:val="24"/>
            <w:szCs w:val="24"/>
            <w:lang w:eastAsia="en-IN"/>
          </w:rPr>
          <w:t>Connecting Windows with Bluetooth</w:t>
        </w:r>
      </w:hyperlink>
    </w:p>
    <w:p w14:paraId="5AE3072C" w14:textId="77777777" w:rsidR="00A42396" w:rsidRPr="000967E4" w:rsidRDefault="00A42396" w:rsidP="00A42396">
      <w:pPr>
        <w:pStyle w:val="Heading3"/>
        <w:rPr>
          <w:lang w:eastAsia="en-IN"/>
        </w:rPr>
      </w:pPr>
      <w:bookmarkStart w:id="1252" w:name="_Toc93946768"/>
      <w:bookmarkStart w:id="1253" w:name="_Toc531853351"/>
      <w:bookmarkStart w:id="1254" w:name="_Toc235114139"/>
      <w:r>
        <w:rPr>
          <w:lang w:eastAsia="en-IN"/>
        </w:rPr>
        <w:t>Connect to Multiple Hosts</w:t>
      </w:r>
      <w:bookmarkEnd w:id="1252"/>
      <w:bookmarkEnd w:id="1254"/>
    </w:p>
    <w:p w14:paraId="5296F6FA" w14:textId="3912F2AF" w:rsidR="00A42396" w:rsidRPr="000C3ED9" w:rsidRDefault="00A42396" w:rsidP="00A42396">
      <w:pPr>
        <w:rPr>
          <w:lang w:eastAsia="en-IN"/>
        </w:rPr>
      </w:pPr>
      <w:r>
        <w:rPr>
          <w:lang w:eastAsia="en-IN"/>
        </w:rPr>
        <w:t>It is possible to pair the Slate with more than one device. For example, you can pair it with both your phone and tablet. The device you use must offer a braille interface.</w:t>
      </w:r>
    </w:p>
    <w:p w14:paraId="048DC66A" w14:textId="77777777" w:rsidR="00A42396" w:rsidRPr="000C3ED9" w:rsidRDefault="00A42396" w:rsidP="00A42396">
      <w:pPr>
        <w:rPr>
          <w:lang w:eastAsia="en-IN"/>
        </w:rPr>
      </w:pPr>
    </w:p>
    <w:p w14:paraId="30939B3C" w14:textId="77777777" w:rsidR="00544154" w:rsidRDefault="00000000">
      <w:pPr>
        <w:rPr>
          <w:lang w:eastAsia="en-IN"/>
        </w:rPr>
      </w:pPr>
      <w:r>
        <w:rPr>
          <w:lang w:eastAsia="en-IN"/>
        </w:rPr>
        <w:t>Make sure the screen reader on each host supports the Slate. Pair the display with each device following the Bluetooth steps for that device type.</w:t>
      </w:r>
    </w:p>
    <w:p w14:paraId="101095A5" w14:textId="6F1690AB" w:rsidR="00A42396" w:rsidRPr="000C3ED9" w:rsidRDefault="00A42396" w:rsidP="00A42396">
      <w:pPr>
        <w:rPr>
          <w:lang w:eastAsia="en-IN"/>
        </w:rPr>
      </w:pPr>
    </w:p>
    <w:p w14:paraId="563137FC" w14:textId="77777777" w:rsidR="00A42396" w:rsidRPr="000967E4" w:rsidRDefault="00A42396" w:rsidP="00F02FA8">
      <w:pPr>
        <w:pStyle w:val="Heading2"/>
        <w:ind w:left="567"/>
        <w:rPr>
          <w:lang w:eastAsia="en-IN"/>
        </w:rPr>
      </w:pPr>
      <w:bookmarkStart w:id="1255" w:name="_Toc142320148"/>
      <w:bookmarkStart w:id="1256" w:name="_Toc142320149"/>
      <w:bookmarkStart w:id="1257" w:name="_Toc142320150"/>
      <w:bookmarkStart w:id="1258" w:name="_Toc142320151"/>
      <w:bookmarkStart w:id="1259" w:name="_Toc142320152"/>
      <w:bookmarkStart w:id="1260" w:name="_Toc142320153"/>
      <w:bookmarkStart w:id="1261" w:name="_Toc142320154"/>
      <w:bookmarkStart w:id="1262" w:name="_Toc142320155"/>
      <w:bookmarkStart w:id="1263" w:name="_Toc142320156"/>
      <w:bookmarkStart w:id="1264" w:name="_Toc142320157"/>
      <w:bookmarkStart w:id="1265" w:name="_Toc142320158"/>
      <w:bookmarkStart w:id="1266" w:name="_Toc142320159"/>
      <w:bookmarkStart w:id="1267" w:name="_Toc142320160"/>
      <w:bookmarkStart w:id="1268" w:name="_Toc142320161"/>
      <w:bookmarkStart w:id="1269" w:name="_Toc142320162"/>
      <w:bookmarkStart w:id="1270" w:name="_Toc142320163"/>
      <w:bookmarkStart w:id="1271" w:name="_Toc142320164"/>
      <w:bookmarkStart w:id="1272" w:name="_Toc142320165"/>
      <w:bookmarkStart w:id="1273" w:name="_Toc142320166"/>
      <w:bookmarkStart w:id="1274" w:name="_Toc142320167"/>
      <w:bookmarkStart w:id="1275" w:name="_Toc142320168"/>
      <w:bookmarkStart w:id="1276" w:name="_Toc142320169"/>
      <w:bookmarkStart w:id="1277" w:name="_Toc93946771"/>
      <w:bookmarkStart w:id="1278" w:name="_Toc235114140"/>
      <w:bookmarkEnd w:id="1253"/>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Pr>
          <w:lang w:eastAsia="en-IN"/>
        </w:rPr>
        <w:t>USB</w:t>
      </w:r>
      <w:bookmarkEnd w:id="1277"/>
      <w:bookmarkEnd w:id="1278"/>
    </w:p>
    <w:p w14:paraId="393DAAF8" w14:textId="1C9B60A9" w:rsidR="00A42396" w:rsidRPr="000C3ED9" w:rsidRDefault="00A42396" w:rsidP="00A42396">
      <w:pPr>
        <w:rPr>
          <w:lang w:eastAsia="en-IN"/>
        </w:rPr>
      </w:pPr>
      <w:r>
        <w:rPr>
          <w:lang w:eastAsia="en-IN"/>
        </w:rPr>
        <w:t>Universal Serial Bus (USB) is a technology that makes connecting devices with hosts easy. It provides some advantages over Bluetooth because it is both faster and charges the Slate simultaneously.</w:t>
      </w:r>
    </w:p>
    <w:p w14:paraId="0DD4BF91" w14:textId="77777777" w:rsidR="00A42396" w:rsidRDefault="00A42396" w:rsidP="00A42396">
      <w:pPr>
        <w:rPr>
          <w:lang w:eastAsia="en-IN"/>
        </w:rPr>
      </w:pPr>
    </w:p>
    <w:p w14:paraId="35C5DE7D" w14:textId="2D633CBD" w:rsidR="00A42396" w:rsidRPr="000967E4" w:rsidRDefault="00A42396" w:rsidP="00A42396">
      <w:pPr>
        <w:rPr>
          <w:lang w:eastAsia="en-IN"/>
        </w:rPr>
      </w:pPr>
      <w:r>
        <w:rPr>
          <w:lang w:eastAsia="en-IN"/>
        </w:rPr>
        <w:t>The Slate supports three kinds of USB connections (all with the same cable available in the box.)</w:t>
      </w:r>
    </w:p>
    <w:p w14:paraId="02F53FD3" w14:textId="77777777" w:rsidR="00A42396" w:rsidRDefault="00A42396" w:rsidP="00A42396">
      <w:pPr>
        <w:rPr>
          <w:lang w:eastAsia="en-IN"/>
        </w:rPr>
      </w:pPr>
    </w:p>
    <w:p w14:paraId="159E3009" w14:textId="77777777" w:rsidR="00A42396" w:rsidRPr="000967E4" w:rsidRDefault="00A42396">
      <w:pPr>
        <w:numPr>
          <w:ilvl w:val="0"/>
          <w:numId w:val="27"/>
        </w:numPr>
        <w:spacing w:before="100" w:beforeAutospacing="1" w:after="100" w:afterAutospacing="1"/>
        <w:ind w:left="720" w:hanging="360"/>
        <w:rPr>
          <w:rFonts w:cs="Arial"/>
          <w:lang w:eastAsia="en-IN"/>
        </w:rPr>
      </w:pPr>
      <w:r>
        <w:rPr>
          <w:rFonts w:cs="Arial"/>
          <w:lang w:eastAsia="en-IN"/>
        </w:rPr>
        <w:t>Human Interface Device - Orbit (recommended)</w:t>
      </w:r>
    </w:p>
    <w:p w14:paraId="70A58D74" w14:textId="77777777" w:rsidR="00A42396" w:rsidRPr="000967E4" w:rsidRDefault="00A42396">
      <w:pPr>
        <w:numPr>
          <w:ilvl w:val="0"/>
          <w:numId w:val="27"/>
        </w:numPr>
        <w:spacing w:before="100" w:beforeAutospacing="1" w:after="100" w:afterAutospacing="1"/>
        <w:ind w:left="720" w:hanging="360"/>
        <w:rPr>
          <w:rFonts w:cs="Arial"/>
          <w:lang w:eastAsia="en-IN"/>
        </w:rPr>
      </w:pPr>
      <w:r>
        <w:rPr>
          <w:rFonts w:cs="Arial"/>
          <w:lang w:eastAsia="en-IN"/>
        </w:rPr>
        <w:t>Braille - HID</w:t>
      </w:r>
    </w:p>
    <w:p w14:paraId="1A309739" w14:textId="77777777" w:rsidR="00A42396" w:rsidRPr="000967E4" w:rsidRDefault="00A42396">
      <w:pPr>
        <w:numPr>
          <w:ilvl w:val="0"/>
          <w:numId w:val="27"/>
        </w:numPr>
        <w:spacing w:before="100" w:beforeAutospacing="1" w:after="100" w:afterAutospacing="1"/>
        <w:ind w:left="720" w:hanging="360"/>
        <w:rPr>
          <w:rFonts w:cs="Arial"/>
          <w:lang w:eastAsia="en-IN"/>
        </w:rPr>
      </w:pPr>
      <w:r>
        <w:rPr>
          <w:rFonts w:cs="Arial"/>
          <w:lang w:eastAsia="en-IN"/>
        </w:rPr>
        <w:t>Serial</w:t>
      </w:r>
    </w:p>
    <w:p w14:paraId="552637C1" w14:textId="3049FEEF" w:rsidR="00A42396" w:rsidRPr="000967E4" w:rsidRDefault="00A42396">
      <w:pPr>
        <w:numPr>
          <w:ilvl w:val="0"/>
          <w:numId w:val="27"/>
        </w:numPr>
        <w:spacing w:before="100" w:beforeAutospacing="1" w:after="100" w:afterAutospacing="1"/>
        <w:ind w:left="720" w:hanging="360"/>
        <w:rPr>
          <w:rFonts w:cs="Arial"/>
          <w:lang w:eastAsia="en-IN"/>
        </w:rPr>
      </w:pPr>
      <w:r>
        <w:rPr>
          <w:rFonts w:cs="Arial"/>
          <w:lang w:eastAsia="en-IN"/>
        </w:rPr>
        <w:t>Mass Storage (for turning the Slate's SD card into a drive on your computer)</w:t>
      </w:r>
    </w:p>
    <w:p w14:paraId="3635BCFB" w14:textId="77777777" w:rsidR="00A42396" w:rsidRPr="000967E4" w:rsidRDefault="00A42396" w:rsidP="00A42396">
      <w:pPr>
        <w:pStyle w:val="Heading3"/>
        <w:rPr>
          <w:lang w:eastAsia="en-IN"/>
        </w:rPr>
      </w:pPr>
      <w:bookmarkStart w:id="1279" w:name="_Toc93946772"/>
      <w:bookmarkStart w:id="1280" w:name="_Toc235114141"/>
      <w:r>
        <w:rPr>
          <w:lang w:eastAsia="en-IN"/>
        </w:rPr>
        <w:t>Human Interface Device (HID)</w:t>
      </w:r>
      <w:r>
        <w:rPr>
          <w:rFonts w:cs="Arial"/>
          <w:lang w:eastAsia="en-IN"/>
        </w:rPr>
        <w:t xml:space="preserve"> – Orbit</w:t>
      </w:r>
      <w:bookmarkEnd w:id="1279"/>
      <w:bookmarkEnd w:id="1280"/>
    </w:p>
    <w:p w14:paraId="469FC92B" w14:textId="23F7475F" w:rsidR="00A42396" w:rsidRPr="000967E4" w:rsidRDefault="00A42396" w:rsidP="00A42396">
      <w:pPr>
        <w:rPr>
          <w:rFonts w:cs="Arial"/>
          <w:lang w:eastAsia="en-IN"/>
        </w:rPr>
      </w:pPr>
      <w:r>
        <w:rPr>
          <w:rFonts w:cs="Arial"/>
          <w:lang w:eastAsia="en-IN"/>
        </w:rPr>
        <w:t>When using the Slate with a screen reader that supports HID Orbit, follow these steps:</w:t>
      </w:r>
    </w:p>
    <w:p w14:paraId="7AF5443E" w14:textId="13772182" w:rsidR="00A42396" w:rsidRPr="00C96C39" w:rsidRDefault="00A42396">
      <w:pPr>
        <w:pStyle w:val="ListParagraph"/>
        <w:numPr>
          <w:ilvl w:val="0"/>
          <w:numId w:val="62"/>
        </w:numPr>
        <w:rPr>
          <w:rFonts w:cs="Arial"/>
          <w:lang w:eastAsia="en-IN"/>
        </w:rPr>
      </w:pPr>
      <w:r>
        <w:rPr>
          <w:rFonts w:ascii="Arial" w:hAnsi="Arial" w:cs="Arial"/>
          <w:sz w:val="24"/>
          <w:szCs w:val="24"/>
          <w:lang w:eastAsia="en-IN"/>
        </w:rPr>
        <w:t>Turn on the Slate. Slate displays the last braille you were reading.</w:t>
      </w:r>
    </w:p>
    <w:p w14:paraId="2E48059F" w14:textId="5B1309D1" w:rsidR="00A42396" w:rsidRPr="00C96C39" w:rsidRDefault="00A42396">
      <w:pPr>
        <w:pStyle w:val="ListParagraph"/>
        <w:numPr>
          <w:ilvl w:val="0"/>
          <w:numId w:val="62"/>
        </w:numPr>
        <w:rPr>
          <w:rFonts w:cs="Arial"/>
          <w:lang w:eastAsia="en-IN"/>
        </w:rPr>
      </w:pPr>
      <w:r>
        <w:rPr>
          <w:rFonts w:ascii="Arial" w:hAnsi="Arial" w:cs="Arial"/>
          <w:sz w:val="24"/>
          <w:szCs w:val="24"/>
          <w:lang w:eastAsia="en-IN"/>
        </w:rPr>
        <w:t xml:space="preserve">Connect the USB cable to the host and to the Slate. "-- Charger connected" is displayed. </w:t>
      </w:r>
    </w:p>
    <w:p w14:paraId="1C0C6B6C" w14:textId="1D9B91F5" w:rsidR="00A42396" w:rsidRPr="00C96C39" w:rsidRDefault="00A42396">
      <w:pPr>
        <w:pStyle w:val="ListParagraph"/>
        <w:numPr>
          <w:ilvl w:val="0"/>
          <w:numId w:val="62"/>
        </w:numPr>
        <w:rPr>
          <w:rFonts w:cs="Arial"/>
          <w:lang w:eastAsia="en-IN"/>
        </w:rPr>
      </w:pPr>
      <w:r>
        <w:rPr>
          <w:rFonts w:ascii="Arial" w:hAnsi="Arial" w:cs="Arial"/>
          <w:sz w:val="24"/>
          <w:szCs w:val="24"/>
          <w:lang w:eastAsia="en-IN"/>
        </w:rPr>
        <w:t xml:space="preserve">On the Slate, press Space + Dots 2 7. "-- HID </w:t>
      </w:r>
      <w:r>
        <w:rPr>
          <w:rFonts w:ascii="Arial" w:hAnsi="Arial" w:cs="Arial"/>
          <w:sz w:val="24"/>
          <w:szCs w:val="24"/>
        </w:rPr>
        <w:t>Orbit</w:t>
      </w:r>
      <w:r>
        <w:rPr>
          <w:rFonts w:ascii="Arial" w:hAnsi="Arial" w:cs="Arial"/>
          <w:sz w:val="24"/>
          <w:szCs w:val="24"/>
          <w:lang w:eastAsia="en-IN"/>
        </w:rPr>
        <w:t>" is displayed.</w:t>
      </w:r>
    </w:p>
    <w:p w14:paraId="2381CCBA" w14:textId="77777777" w:rsidR="00A42396" w:rsidRPr="00C96C39" w:rsidRDefault="00A42396">
      <w:pPr>
        <w:pStyle w:val="ListParagraph"/>
        <w:numPr>
          <w:ilvl w:val="0"/>
          <w:numId w:val="62"/>
        </w:numPr>
        <w:rPr>
          <w:rFonts w:cs="Arial"/>
          <w:lang w:eastAsia="en-IN"/>
        </w:rPr>
      </w:pPr>
      <w:r>
        <w:rPr>
          <w:rFonts w:ascii="Arial" w:hAnsi="Arial" w:cs="Arial"/>
          <w:sz w:val="24"/>
          <w:szCs w:val="24"/>
          <w:lang w:eastAsia="en-IN"/>
        </w:rPr>
        <w:t xml:space="preserve">Start the screen reader. Orbit responds by displaying what the screen reader is showing. If your screen reader does not support HID, see </w:t>
      </w:r>
      <w:hyperlink w:anchor="_Serial_1" w:history="1">
        <w:r>
          <w:rPr>
            <w:rStyle w:val="Hyperlink"/>
          </w:rPr>
          <w:t>Serial</w:t>
        </w:r>
      </w:hyperlink>
      <w:r>
        <w:rPr>
          <w:rFonts w:ascii="Arial" w:hAnsi="Arial" w:cs="Arial"/>
          <w:sz w:val="24"/>
          <w:szCs w:val="24"/>
          <w:lang w:eastAsia="en-IN"/>
        </w:rPr>
        <w:t xml:space="preserve"> below.</w:t>
      </w:r>
    </w:p>
    <w:p w14:paraId="4597C1C7" w14:textId="7733F8E6" w:rsidR="00A42396" w:rsidRPr="000C3ED9" w:rsidRDefault="00A42396" w:rsidP="00A42396">
      <w:pPr>
        <w:rPr>
          <w:rFonts w:cs="Arial"/>
          <w:lang w:eastAsia="en-IN"/>
        </w:rPr>
      </w:pPr>
      <w:r>
        <w:rPr>
          <w:rFonts w:cs="Arial"/>
          <w:lang w:eastAsia="en-IN"/>
        </w:rPr>
        <w:t>To switch back to Stand-Alone mode, press Select + Space + Left Arrow.</w:t>
      </w:r>
    </w:p>
    <w:p w14:paraId="69F1D0B3" w14:textId="77777777" w:rsidR="00A42396" w:rsidRPr="00651DDA" w:rsidRDefault="00A42396" w:rsidP="00A42396">
      <w:pPr>
        <w:pStyle w:val="Heading3"/>
        <w:rPr>
          <w:rFonts w:cs="Arial"/>
          <w:lang w:eastAsia="en-IN"/>
        </w:rPr>
      </w:pPr>
      <w:bookmarkStart w:id="1281" w:name="_Toc93946773"/>
      <w:bookmarkStart w:id="1282" w:name="_Toc235114142"/>
      <w:r>
        <w:rPr>
          <w:rFonts w:cs="Arial"/>
          <w:lang w:eastAsia="en-IN"/>
        </w:rPr>
        <w:t>Human Interface Device (HID) – Braille</w:t>
      </w:r>
      <w:bookmarkEnd w:id="1281"/>
      <w:bookmarkEnd w:id="1282"/>
    </w:p>
    <w:p w14:paraId="7CE041F5" w14:textId="4AEFB1B3" w:rsidR="00A42396" w:rsidRPr="00651DDA" w:rsidRDefault="00A42396" w:rsidP="00A42396">
      <w:pPr>
        <w:rPr>
          <w:rFonts w:cs="Arial"/>
          <w:lang w:eastAsia="en-IN"/>
        </w:rPr>
      </w:pPr>
      <w:r>
        <w:rPr>
          <w:rFonts w:cs="Arial"/>
          <w:lang w:eastAsia="en-IN"/>
        </w:rPr>
        <w:t>When using the Slate with a screen reader that supports HID Braille, follow these steps:</w:t>
      </w:r>
    </w:p>
    <w:p w14:paraId="424F5987" w14:textId="4C60C183" w:rsidR="00A42396" w:rsidRPr="00C96C39" w:rsidRDefault="00A42396">
      <w:pPr>
        <w:pStyle w:val="ListParagraph"/>
        <w:numPr>
          <w:ilvl w:val="0"/>
          <w:numId w:val="63"/>
        </w:numPr>
        <w:rPr>
          <w:rFonts w:cs="Arial"/>
          <w:lang w:eastAsia="en-IN"/>
        </w:rPr>
      </w:pPr>
      <w:r>
        <w:rPr>
          <w:rFonts w:ascii="Arial" w:hAnsi="Arial" w:cs="Arial"/>
          <w:sz w:val="24"/>
          <w:szCs w:val="24"/>
          <w:lang w:eastAsia="en-IN"/>
        </w:rPr>
        <w:t>Turn on the Slate. Slate displays the last braille you were reading.</w:t>
      </w:r>
    </w:p>
    <w:p w14:paraId="792A5DE4" w14:textId="5CFAD26B" w:rsidR="00A42396" w:rsidRPr="00C96C39" w:rsidRDefault="00A42396">
      <w:pPr>
        <w:pStyle w:val="ListParagraph"/>
        <w:numPr>
          <w:ilvl w:val="0"/>
          <w:numId w:val="63"/>
        </w:numPr>
        <w:rPr>
          <w:rFonts w:cs="Arial"/>
          <w:lang w:eastAsia="en-IN"/>
        </w:rPr>
      </w:pPr>
      <w:r>
        <w:rPr>
          <w:rFonts w:ascii="Arial" w:hAnsi="Arial" w:cs="Arial"/>
          <w:sz w:val="24"/>
          <w:szCs w:val="24"/>
          <w:lang w:eastAsia="en-IN"/>
        </w:rPr>
        <w:t xml:space="preserve">Connect the USB cable to the host and to the Slate. "-- Charger connected" is displayed. </w:t>
      </w:r>
    </w:p>
    <w:p w14:paraId="6960E977" w14:textId="38669582" w:rsidR="00A42396" w:rsidRPr="00C96C39" w:rsidRDefault="00A42396">
      <w:pPr>
        <w:pStyle w:val="ListParagraph"/>
        <w:numPr>
          <w:ilvl w:val="0"/>
          <w:numId w:val="63"/>
        </w:numPr>
        <w:rPr>
          <w:rFonts w:cs="Arial"/>
          <w:lang w:eastAsia="en-IN"/>
        </w:rPr>
      </w:pPr>
      <w:r>
        <w:rPr>
          <w:rFonts w:ascii="Arial" w:hAnsi="Arial" w:cs="Arial"/>
          <w:sz w:val="24"/>
          <w:szCs w:val="24"/>
          <w:lang w:eastAsia="en-IN"/>
        </w:rPr>
        <w:t>On the Slate, press Space + Dots 6 7. "-- HID Braille" is displayed.</w:t>
      </w:r>
    </w:p>
    <w:p w14:paraId="45E95AF6" w14:textId="197893A8" w:rsidR="00A42396" w:rsidRPr="00651DDA" w:rsidRDefault="00A42396" w:rsidP="00A42396">
      <w:pPr>
        <w:rPr>
          <w:rFonts w:cs="Arial"/>
          <w:lang w:eastAsia="en-IN"/>
        </w:rPr>
      </w:pPr>
      <w:r>
        <w:rPr>
          <w:rFonts w:cs="Arial"/>
          <w:lang w:eastAsia="en-IN"/>
        </w:rPr>
        <w:t xml:space="preserve">Start the screen reader. Orbit responds by displaying what the screen reader is showing. If your screen reader does not support HID Braille, see </w:t>
      </w:r>
      <w:hyperlink w:anchor="_Serial_1" w:history="1">
        <w:r>
          <w:rPr>
            <w:rStyle w:val="Hyperlink"/>
          </w:rPr>
          <w:t>Serial</w:t>
        </w:r>
      </w:hyperlink>
      <w:r>
        <w:rPr>
          <w:rFonts w:cs="Arial"/>
          <w:lang w:eastAsia="en-IN"/>
        </w:rPr>
        <w:t xml:space="preserve"> below. Switch back to Stand-Alone mode, press Select + Space + Left Arrow.</w:t>
      </w:r>
    </w:p>
    <w:p w14:paraId="24537C51" w14:textId="77777777" w:rsidR="00A42396" w:rsidRPr="000C3ED9" w:rsidRDefault="00A42396" w:rsidP="00A42396">
      <w:pPr>
        <w:pStyle w:val="Heading3"/>
        <w:rPr>
          <w:lang w:eastAsia="en-IN"/>
        </w:rPr>
      </w:pPr>
      <w:bookmarkStart w:id="1283" w:name="_Toc93946774"/>
      <w:bookmarkStart w:id="1284" w:name="_Toc235114143"/>
      <w:r>
        <w:rPr>
          <w:lang w:eastAsia="en-IN"/>
        </w:rPr>
        <w:t>Serial</w:t>
      </w:r>
      <w:bookmarkEnd w:id="1283"/>
      <w:bookmarkEnd w:id="1284"/>
    </w:p>
    <w:p w14:paraId="31D4E6F3" w14:textId="77777777" w:rsidR="00A42396" w:rsidRPr="000C3ED9" w:rsidRDefault="00A42396" w:rsidP="00A42396">
      <w:pPr>
        <w:rPr>
          <w:rFonts w:cs="Arial"/>
          <w:lang w:eastAsia="en-IN"/>
        </w:rPr>
      </w:pPr>
      <w:r>
        <w:rPr>
          <w:rFonts w:cs="Arial"/>
          <w:lang w:eastAsia="en-IN"/>
        </w:rPr>
        <w:t>When using a screen reader that only supports Serial protocol, follow these steps:</w:t>
      </w:r>
    </w:p>
    <w:p w14:paraId="4FACC29B" w14:textId="0A54B95B" w:rsidR="00A42396" w:rsidRPr="00C96C39" w:rsidRDefault="00A42396">
      <w:pPr>
        <w:pStyle w:val="ListParagraph"/>
        <w:numPr>
          <w:ilvl w:val="0"/>
          <w:numId w:val="64"/>
        </w:numPr>
        <w:rPr>
          <w:rFonts w:cs="Arial"/>
          <w:lang w:eastAsia="en-IN"/>
        </w:rPr>
      </w:pPr>
      <w:r>
        <w:rPr>
          <w:rFonts w:ascii="Arial" w:hAnsi="Arial" w:cs="Arial"/>
          <w:sz w:val="24"/>
          <w:szCs w:val="24"/>
          <w:lang w:eastAsia="en-IN"/>
        </w:rPr>
        <w:t>Turn on the Slate. It displays the last read material.</w:t>
      </w:r>
    </w:p>
    <w:p w14:paraId="31B29558" w14:textId="77777777" w:rsidR="00A42396" w:rsidRPr="00C96C39" w:rsidRDefault="00A42396">
      <w:pPr>
        <w:pStyle w:val="ListParagraph"/>
        <w:numPr>
          <w:ilvl w:val="0"/>
          <w:numId w:val="64"/>
        </w:numPr>
        <w:rPr>
          <w:rFonts w:cs="Arial"/>
          <w:lang w:eastAsia="en-IN"/>
        </w:rPr>
      </w:pPr>
      <w:r>
        <w:rPr>
          <w:rFonts w:ascii="Arial" w:hAnsi="Arial" w:cs="Arial"/>
          <w:sz w:val="24"/>
          <w:szCs w:val="24"/>
          <w:lang w:eastAsia="en-IN"/>
        </w:rPr>
        <w:t>Connect the USB cable. "-- Charger connected" is displayed.</w:t>
      </w:r>
    </w:p>
    <w:p w14:paraId="2B180D10" w14:textId="52173E4B" w:rsidR="00A42396" w:rsidRPr="00C96C39" w:rsidRDefault="00A42396">
      <w:pPr>
        <w:pStyle w:val="ListParagraph"/>
        <w:numPr>
          <w:ilvl w:val="0"/>
          <w:numId w:val="64"/>
        </w:numPr>
        <w:rPr>
          <w:rFonts w:cs="Arial"/>
          <w:lang w:eastAsia="en-IN"/>
        </w:rPr>
      </w:pPr>
      <w:r>
        <w:rPr>
          <w:rFonts w:ascii="Arial" w:hAnsi="Arial" w:cs="Arial"/>
          <w:sz w:val="24"/>
          <w:szCs w:val="24"/>
          <w:lang w:eastAsia="en-IN"/>
        </w:rPr>
        <w:t>On the Slate, press Space + Dots 3 7. "-- Serial USB" is displayed.</w:t>
      </w:r>
    </w:p>
    <w:p w14:paraId="7BA7C5CE" w14:textId="77777777" w:rsidR="00A42396" w:rsidRPr="00C96C39" w:rsidRDefault="00A42396">
      <w:pPr>
        <w:pStyle w:val="ListParagraph"/>
        <w:numPr>
          <w:ilvl w:val="0"/>
          <w:numId w:val="64"/>
        </w:numPr>
        <w:rPr>
          <w:rFonts w:cs="Arial"/>
          <w:lang w:eastAsia="en-IN"/>
        </w:rPr>
      </w:pPr>
      <w:r>
        <w:rPr>
          <w:rFonts w:ascii="Arial" w:hAnsi="Arial" w:cs="Arial"/>
          <w:sz w:val="24"/>
          <w:szCs w:val="24"/>
          <w:lang w:eastAsia="en-IN"/>
        </w:rPr>
        <w:t>Configure the screen reader. Refer screen reader section in this document or refer to your screen reader documents.</w:t>
      </w:r>
    </w:p>
    <w:p w14:paraId="6E5C6924" w14:textId="77777777" w:rsidR="00A42396" w:rsidRPr="000C3ED9" w:rsidRDefault="00A42396" w:rsidP="00A42396">
      <w:pPr>
        <w:pStyle w:val="Heading3"/>
        <w:rPr>
          <w:lang w:eastAsia="en-IN"/>
        </w:rPr>
      </w:pPr>
      <w:bookmarkStart w:id="1285" w:name="_Toc93946775"/>
      <w:bookmarkStart w:id="1286" w:name="_Toc235114144"/>
      <w:r>
        <w:rPr>
          <w:lang w:eastAsia="en-IN"/>
        </w:rPr>
        <w:lastRenderedPageBreak/>
        <w:t>Mass Storage</w:t>
      </w:r>
      <w:bookmarkEnd w:id="1285"/>
      <w:bookmarkEnd w:id="1286"/>
    </w:p>
    <w:p w14:paraId="6A3A8D46" w14:textId="415CD3B6" w:rsidR="00A42396" w:rsidRPr="000C3ED9" w:rsidRDefault="00A42396" w:rsidP="00A42396">
      <w:pPr>
        <w:rPr>
          <w:rFonts w:cs="Arial"/>
          <w:lang w:eastAsia="en-IN"/>
        </w:rPr>
      </w:pPr>
      <w:r>
        <w:rPr>
          <w:rFonts w:cs="Arial"/>
          <w:lang w:eastAsia="en-IN"/>
        </w:rPr>
        <w:t>To use an SD card inserted in the Slate as a drive on your computer, follow these steps:</w:t>
      </w:r>
    </w:p>
    <w:p w14:paraId="634AB8BA" w14:textId="1965B349" w:rsidR="00A42396" w:rsidRPr="00C96C39" w:rsidRDefault="00A42396">
      <w:pPr>
        <w:pStyle w:val="ListParagraph"/>
        <w:numPr>
          <w:ilvl w:val="0"/>
          <w:numId w:val="65"/>
        </w:numPr>
        <w:rPr>
          <w:rFonts w:cs="Arial"/>
          <w:lang w:eastAsia="en-IN"/>
        </w:rPr>
      </w:pPr>
      <w:r>
        <w:rPr>
          <w:rFonts w:ascii="Arial" w:hAnsi="Arial" w:cs="Arial"/>
          <w:sz w:val="24"/>
          <w:szCs w:val="24"/>
          <w:lang w:eastAsia="en-IN"/>
        </w:rPr>
        <w:t>Turn on the Slate. It responds with braille from your last activity.</w:t>
      </w:r>
    </w:p>
    <w:p w14:paraId="449DB2E7" w14:textId="55FA1683" w:rsidR="00A42396" w:rsidRPr="00C96C39" w:rsidRDefault="00A42396">
      <w:pPr>
        <w:pStyle w:val="ListParagraph"/>
        <w:numPr>
          <w:ilvl w:val="0"/>
          <w:numId w:val="65"/>
        </w:numPr>
        <w:rPr>
          <w:rFonts w:cs="Arial"/>
          <w:lang w:eastAsia="en-IN"/>
        </w:rPr>
      </w:pPr>
      <w:r>
        <w:rPr>
          <w:rFonts w:ascii="Arial" w:hAnsi="Arial" w:cs="Arial"/>
          <w:sz w:val="24"/>
          <w:szCs w:val="24"/>
          <w:lang w:eastAsia="en-IN"/>
        </w:rPr>
        <w:t>Connect the Slate with your computer using USB cable. "-- Charger connected" is displayed.</w:t>
      </w:r>
    </w:p>
    <w:p w14:paraId="70E52101" w14:textId="62B51373" w:rsidR="00A42396" w:rsidRPr="00C96C39" w:rsidRDefault="00A42396">
      <w:pPr>
        <w:pStyle w:val="ListParagraph"/>
        <w:numPr>
          <w:ilvl w:val="0"/>
          <w:numId w:val="65"/>
        </w:numPr>
        <w:rPr>
          <w:rFonts w:cs="Arial"/>
          <w:lang w:eastAsia="en-IN"/>
        </w:rPr>
      </w:pPr>
      <w:r>
        <w:rPr>
          <w:rFonts w:ascii="Arial" w:hAnsi="Arial" w:cs="Arial"/>
          <w:sz w:val="24"/>
          <w:szCs w:val="24"/>
          <w:lang w:eastAsia="en-IN"/>
        </w:rPr>
        <w:t>On the Slate, press Space + Dots 5 7. "—Media-device " is displayed. Depending on your settings, the computer also responds with a notification of a new drive that is now available.</w:t>
      </w:r>
    </w:p>
    <w:p w14:paraId="21302272" w14:textId="77777777" w:rsidR="00A42396" w:rsidRPr="00C96C39" w:rsidRDefault="00A42396">
      <w:pPr>
        <w:pStyle w:val="ListParagraph"/>
        <w:numPr>
          <w:ilvl w:val="0"/>
          <w:numId w:val="65"/>
        </w:numPr>
        <w:rPr>
          <w:rFonts w:cs="Arial"/>
          <w:lang w:eastAsia="en-IN"/>
        </w:rPr>
      </w:pPr>
      <w:r>
        <w:rPr>
          <w:rFonts w:ascii="Arial" w:hAnsi="Arial" w:cs="Arial"/>
          <w:sz w:val="24"/>
          <w:szCs w:val="24"/>
          <w:lang w:eastAsia="en-IN"/>
        </w:rPr>
        <w:t>Use your PC to read and write files on the new drive.</w:t>
      </w:r>
    </w:p>
    <w:p w14:paraId="4EA62549" w14:textId="442A58DD" w:rsidR="00A42396" w:rsidRPr="000C3ED9" w:rsidRDefault="00A42396" w:rsidP="00A42396">
      <w:pPr>
        <w:rPr>
          <w:rFonts w:cs="Arial"/>
          <w:lang w:eastAsia="en-IN"/>
        </w:rPr>
      </w:pPr>
      <w:r>
        <w:rPr>
          <w:rFonts w:cs="Arial"/>
          <w:lang w:eastAsia="en-IN"/>
        </w:rPr>
        <w:t>To switch back to Stand-Alone mode, press Select + Space + Left Arrow. Do not switch back to Stand-Alone mode while file transfers are in progress.</w:t>
      </w:r>
    </w:p>
    <w:p w14:paraId="56F1525C" w14:textId="77777777" w:rsidR="00A42396" w:rsidRPr="000C3ED9" w:rsidRDefault="00A42396" w:rsidP="00A42396">
      <w:pPr>
        <w:rPr>
          <w:rFonts w:cs="Arial"/>
          <w:lang w:eastAsia="en-IN"/>
        </w:rPr>
      </w:pPr>
    </w:p>
    <w:p w14:paraId="02F18265" w14:textId="77777777" w:rsidR="00A42396" w:rsidRPr="000C3ED9" w:rsidRDefault="00A42396" w:rsidP="00A42396">
      <w:pPr>
        <w:rPr>
          <w:rFonts w:cs="Arial"/>
          <w:lang w:eastAsia="en-IN"/>
        </w:rPr>
      </w:pPr>
      <w:r>
        <w:rPr>
          <w:rFonts w:cs="Arial"/>
          <w:lang w:eastAsia="en-IN"/>
        </w:rPr>
        <w:t>Note: If you have hidden files enabled on your device, you may encounter the following files:</w:t>
      </w:r>
    </w:p>
    <w:p w14:paraId="0624108C" w14:textId="77777777" w:rsidR="00A42396" w:rsidRPr="000C3ED9" w:rsidRDefault="00A42396">
      <w:pPr>
        <w:pStyle w:val="ListParagraph"/>
        <w:numPr>
          <w:ilvl w:val="0"/>
          <w:numId w:val="12"/>
        </w:numPr>
        <w:rPr>
          <w:rFonts w:ascii="Arial" w:eastAsia="Times New Roman" w:hAnsi="Arial" w:cs="Arial"/>
          <w:sz w:val="24"/>
          <w:szCs w:val="24"/>
          <w:lang w:eastAsia="en-IN"/>
        </w:rPr>
      </w:pPr>
      <w:r>
        <w:rPr>
          <w:rFonts w:ascii="Arial" w:hAnsi="Arial" w:cs="Arial"/>
          <w:lang w:eastAsia="en-IN"/>
        </w:rPr>
        <w:t xml:space="preserve">.BKP-FILEHISTORY - </w:t>
      </w:r>
      <w:r>
        <w:rPr>
          <w:rFonts w:ascii="Arial" w:eastAsia="Times New Roman" w:hAnsi="Arial" w:cs="Arial"/>
          <w:sz w:val="24"/>
          <w:szCs w:val="24"/>
          <w:lang w:eastAsia="en-IN"/>
        </w:rPr>
        <w:t>This file contains information of the last read position of the last 100 files that were opened on the device.</w:t>
      </w:r>
    </w:p>
    <w:p w14:paraId="309B72A6" w14:textId="77777777" w:rsidR="00A42396" w:rsidRPr="000C3ED9" w:rsidRDefault="00A42396">
      <w:pPr>
        <w:pStyle w:val="ListParagraph"/>
        <w:numPr>
          <w:ilvl w:val="0"/>
          <w:numId w:val="12"/>
        </w:numPr>
        <w:rPr>
          <w:rFonts w:ascii="Arial" w:eastAsia="Times New Roman" w:hAnsi="Arial" w:cs="Arial"/>
          <w:sz w:val="24"/>
          <w:szCs w:val="24"/>
          <w:lang w:eastAsia="en-IN"/>
        </w:rPr>
      </w:pPr>
      <w:r>
        <w:rPr>
          <w:rFonts w:ascii="Arial" w:eastAsia="Times New Roman" w:hAnsi="Arial" w:cs="Arial"/>
          <w:sz w:val="24"/>
          <w:szCs w:val="24"/>
          <w:lang w:eastAsia="en-IN"/>
        </w:rPr>
        <w:t>.BKP-RECENTHISTORY - This file contains information required for software to generate the recent file list.</w:t>
      </w:r>
    </w:p>
    <w:p w14:paraId="568A2615" w14:textId="77777777" w:rsidR="00A42396" w:rsidRPr="000C3ED9" w:rsidRDefault="00A42396">
      <w:pPr>
        <w:pStyle w:val="ListParagraph"/>
        <w:numPr>
          <w:ilvl w:val="0"/>
          <w:numId w:val="12"/>
        </w:numPr>
        <w:rPr>
          <w:rFonts w:ascii="Arial" w:eastAsia="Times New Roman" w:hAnsi="Arial" w:cs="Arial"/>
          <w:sz w:val="24"/>
          <w:szCs w:val="24"/>
          <w:lang w:eastAsia="en-IN"/>
        </w:rPr>
      </w:pPr>
      <w:r>
        <w:rPr>
          <w:rFonts w:ascii="Arial" w:eastAsia="Times New Roman" w:hAnsi="Arial" w:cs="Arial"/>
          <w:sz w:val="24"/>
          <w:szCs w:val="24"/>
          <w:lang w:eastAsia="en-IN"/>
        </w:rPr>
        <w:t>.Logfile - Log file containing software debug information.</w:t>
      </w:r>
    </w:p>
    <w:p w14:paraId="0CE3D1C8" w14:textId="77777777" w:rsidR="00A42396" w:rsidRPr="000C3ED9" w:rsidRDefault="00A42396" w:rsidP="00A42396">
      <w:pPr>
        <w:ind w:left="360"/>
        <w:rPr>
          <w:rFonts w:cs="Arial"/>
          <w:lang w:eastAsia="en-IN"/>
        </w:rPr>
      </w:pPr>
      <w:r>
        <w:rPr>
          <w:rFonts w:cs="Arial"/>
          <w:lang w:eastAsia="en-IN"/>
        </w:rPr>
        <w:t>Do not delete these files. You will only see them if you have hidden files enabled.</w:t>
      </w:r>
    </w:p>
    <w:p w14:paraId="0297C77C" w14:textId="77777777" w:rsidR="00A42396" w:rsidRPr="000C3ED9" w:rsidRDefault="00A42396" w:rsidP="00F02FA8">
      <w:pPr>
        <w:pStyle w:val="Heading2"/>
        <w:ind w:left="567"/>
        <w:rPr>
          <w:lang w:eastAsia="en-IN"/>
        </w:rPr>
      </w:pPr>
      <w:bookmarkStart w:id="1287" w:name="_Toc142320175"/>
      <w:bookmarkStart w:id="1288" w:name="_Toc142320176"/>
      <w:bookmarkStart w:id="1289" w:name="_Toc142320177"/>
      <w:bookmarkStart w:id="1290" w:name="_Toc142320178"/>
      <w:bookmarkStart w:id="1291" w:name="_Toc142320179"/>
      <w:bookmarkStart w:id="1292" w:name="_Toc142320180"/>
      <w:bookmarkStart w:id="1293" w:name="_Toc531853358"/>
      <w:bookmarkStart w:id="1294" w:name="_Toc93946777"/>
      <w:bookmarkStart w:id="1295" w:name="_Toc235114145"/>
      <w:bookmarkEnd w:id="1287"/>
      <w:bookmarkEnd w:id="1288"/>
      <w:bookmarkEnd w:id="1289"/>
      <w:bookmarkEnd w:id="1290"/>
      <w:bookmarkEnd w:id="1291"/>
      <w:bookmarkEnd w:id="1292"/>
      <w:r>
        <w:rPr>
          <w:lang w:eastAsia="en-IN"/>
        </w:rPr>
        <w:t>iOS Devices</w:t>
      </w:r>
      <w:bookmarkEnd w:id="1293"/>
      <w:bookmarkEnd w:id="1294"/>
      <w:bookmarkEnd w:id="1295"/>
    </w:p>
    <w:p w14:paraId="13CC909A" w14:textId="77777777" w:rsidR="00A42396" w:rsidRPr="000C3ED9" w:rsidRDefault="00A42396" w:rsidP="00A42396">
      <w:pPr>
        <w:rPr>
          <w:lang w:eastAsia="en-IN"/>
        </w:rPr>
      </w:pPr>
      <w:r>
        <w:rPr>
          <w:lang w:eastAsia="en-IN"/>
        </w:rPr>
        <w:t>You can connect to iOS devices using Bluetooth or USB. For a USB connection, set the Slate to HID-Braille under the USB option in the Menu, then connect the USB cable; VoiceOver detects the display automatically. For the best results, we recommend iOS 17 or later.</w:t>
      </w:r>
    </w:p>
    <w:p w14:paraId="29D43266" w14:textId="77777777" w:rsidR="00A42396" w:rsidRPr="000C3ED9" w:rsidRDefault="00A42396" w:rsidP="00A42396">
      <w:pPr>
        <w:pStyle w:val="Heading3"/>
        <w:rPr>
          <w:lang w:eastAsia="en-IN"/>
        </w:rPr>
      </w:pPr>
      <w:bookmarkStart w:id="1296" w:name="_Toc531853359"/>
      <w:bookmarkStart w:id="1297" w:name="_Toc93946778"/>
      <w:bookmarkStart w:id="1298" w:name="_Toc235114146"/>
      <w:r>
        <w:rPr>
          <w:lang w:eastAsia="en-IN"/>
        </w:rPr>
        <w:t>Connecting iOS with Bluetooth</w:t>
      </w:r>
      <w:bookmarkEnd w:id="1296"/>
      <w:bookmarkEnd w:id="1297"/>
      <w:bookmarkEnd w:id="1298"/>
    </w:p>
    <w:p w14:paraId="4C9E445A" w14:textId="1E54BD1A" w:rsidR="00A42396" w:rsidRPr="000C3ED9" w:rsidRDefault="00A42396" w:rsidP="00A42396">
      <w:pPr>
        <w:rPr>
          <w:lang w:eastAsia="en-IN"/>
        </w:rPr>
      </w:pPr>
      <w:r>
        <w:rPr>
          <w:lang w:eastAsia="en-IN"/>
        </w:rPr>
        <w:t>Connecting the Slate to an iOS device provides both braille feedback and the ability to type and control the device with the Slate keyboard and directional buttons.</w:t>
      </w:r>
    </w:p>
    <w:p w14:paraId="1963D624" w14:textId="6FF19BD0" w:rsidR="00A42396" w:rsidRPr="000C3ED9" w:rsidRDefault="00A42396" w:rsidP="00A42396">
      <w:pPr>
        <w:rPr>
          <w:lang w:eastAsia="en-IN"/>
        </w:rPr>
      </w:pPr>
    </w:p>
    <w:p w14:paraId="29B71554" w14:textId="77777777" w:rsidR="00544154" w:rsidRDefault="00000000">
      <w:pPr>
        <w:rPr>
          <w:lang w:eastAsia="en-IN"/>
        </w:rPr>
      </w:pPr>
      <w:r>
        <w:rPr>
          <w:lang w:eastAsia="en-IN"/>
        </w:rPr>
        <w:t>For a USB connection, set the Slate to HID-Braille under the USB option in the Menu; for Bluetooth, pair the display directly. VoiceOver does not support multi-line braille, so the Slate works as a single-line display with VoiceOver and messages appear on the first line.</w:t>
      </w:r>
    </w:p>
    <w:p w14:paraId="261AED09" w14:textId="77777777" w:rsidR="00A42396" w:rsidRPr="000C3ED9" w:rsidRDefault="00A42396" w:rsidP="00A42396">
      <w:pPr>
        <w:rPr>
          <w:lang w:eastAsia="en-IN"/>
        </w:rPr>
      </w:pPr>
    </w:p>
    <w:p w14:paraId="72043075" w14:textId="7AEEC33C" w:rsidR="00A42396" w:rsidRPr="000C3ED9" w:rsidRDefault="00A42396" w:rsidP="00A42396">
      <w:pPr>
        <w:rPr>
          <w:lang w:eastAsia="en-IN"/>
        </w:rPr>
      </w:pPr>
      <w:r>
        <w:rPr>
          <w:lang w:eastAsia="en-IN"/>
        </w:rPr>
        <w:t>In default configuration (Just Works), the Slate is ready to pair with iOS via Bluetooth. Follow these steps to pair with Bluetooth:</w:t>
      </w:r>
    </w:p>
    <w:p w14:paraId="25C3EF91" w14:textId="2984CEF5" w:rsidR="00A42396" w:rsidRPr="00C96C39" w:rsidRDefault="00A42396">
      <w:pPr>
        <w:pStyle w:val="ListParagraph"/>
        <w:numPr>
          <w:ilvl w:val="0"/>
          <w:numId w:val="66"/>
        </w:numPr>
        <w:rPr>
          <w:rFonts w:cs="Arial"/>
          <w:lang w:eastAsia="en-IN"/>
        </w:rPr>
      </w:pPr>
      <w:r>
        <w:rPr>
          <w:rFonts w:ascii="Arial" w:hAnsi="Arial" w:cs="Arial"/>
          <w:sz w:val="24"/>
          <w:szCs w:val="24"/>
          <w:lang w:eastAsia="en-IN"/>
        </w:rPr>
        <w:lastRenderedPageBreak/>
        <w:t>Turn on Bluetooth. Bluetooth can be turned on in the Menu or by pressing Space + Dots 4 7 on the Slate.</w:t>
      </w:r>
    </w:p>
    <w:p w14:paraId="68CA5947" w14:textId="77777777" w:rsidR="00A42396" w:rsidRPr="00C96C39" w:rsidRDefault="00A42396">
      <w:pPr>
        <w:pStyle w:val="ListParagraph"/>
        <w:numPr>
          <w:ilvl w:val="0"/>
          <w:numId w:val="66"/>
        </w:numPr>
        <w:rPr>
          <w:rFonts w:cs="Arial"/>
          <w:lang w:eastAsia="en-IN"/>
        </w:rPr>
      </w:pPr>
      <w:r>
        <w:rPr>
          <w:rFonts w:ascii="Arial" w:hAnsi="Arial" w:cs="Arial"/>
          <w:sz w:val="24"/>
          <w:szCs w:val="24"/>
          <w:lang w:eastAsia="en-IN"/>
        </w:rPr>
        <w:t>On the iOS device, go to Settings &gt; Accessibility &gt; VoiceOver &gt; Braille unless using a version of iOS prior to 13, then go to Settings &gt; General &gt; Accessibility &gt; VoiceOver &gt; Braille</w:t>
      </w:r>
    </w:p>
    <w:p w14:paraId="35CFDD33" w14:textId="02708172" w:rsidR="00A42396" w:rsidRPr="00C96C39" w:rsidRDefault="00A42396">
      <w:pPr>
        <w:pStyle w:val="ListParagraph"/>
        <w:numPr>
          <w:ilvl w:val="0"/>
          <w:numId w:val="66"/>
        </w:numPr>
        <w:rPr>
          <w:rFonts w:cs="Arial"/>
          <w:lang w:eastAsia="en-IN"/>
        </w:rPr>
      </w:pPr>
      <w:r>
        <w:rPr>
          <w:rFonts w:ascii="Arial" w:hAnsi="Arial" w:cs="Arial"/>
          <w:sz w:val="24"/>
          <w:szCs w:val="24"/>
          <w:lang w:eastAsia="en-IN"/>
        </w:rPr>
        <w:t xml:space="preserve">Look for the name of the unit in the list of possible braille displays. It will show “Orbit Reader” plus the last four digits of the device serial number. </w:t>
      </w:r>
    </w:p>
    <w:p w14:paraId="0265B04B" w14:textId="309C5934" w:rsidR="00A42396" w:rsidRPr="00C96C39" w:rsidRDefault="00A42396">
      <w:pPr>
        <w:pStyle w:val="ListParagraph"/>
        <w:numPr>
          <w:ilvl w:val="0"/>
          <w:numId w:val="66"/>
        </w:numPr>
        <w:rPr>
          <w:rFonts w:cs="Arial"/>
          <w:lang w:eastAsia="en-IN"/>
        </w:rPr>
      </w:pPr>
      <w:r>
        <w:rPr>
          <w:rFonts w:ascii="Arial" w:hAnsi="Arial" w:cs="Arial"/>
          <w:sz w:val="24"/>
          <w:szCs w:val="24"/>
          <w:lang w:eastAsia="en-IN"/>
        </w:rPr>
        <w:t>Activate the “Orbit Reader” device in the list to pair.</w:t>
      </w:r>
    </w:p>
    <w:p w14:paraId="1228DAA8" w14:textId="3A34604D" w:rsidR="00A42396" w:rsidRPr="000C3ED9" w:rsidRDefault="00A42396" w:rsidP="00A42396">
      <w:pPr>
        <w:rPr>
          <w:lang w:eastAsia="en-IN"/>
        </w:rPr>
      </w:pPr>
      <w:r>
        <w:rPr>
          <w:rFonts w:cs="Arial"/>
          <w:lang w:eastAsia="en-IN"/>
        </w:rPr>
        <w:t>Confirm code configuration shows a random number on both</w:t>
      </w:r>
      <w:r>
        <w:rPr>
          <w:lang w:eastAsia="en-IN"/>
        </w:rPr>
        <w:t xml:space="preserve"> the Slate's braille display and on the host device. To confirm the request, ensure that the numbers match and then press Dot 8 on the Slate. Then press the Pair button on your iOS device.</w:t>
      </w:r>
    </w:p>
    <w:p w14:paraId="4459155B" w14:textId="77777777" w:rsidR="00A42396" w:rsidRPr="000C3ED9" w:rsidRDefault="00A42396" w:rsidP="00A42396">
      <w:pPr>
        <w:rPr>
          <w:lang w:eastAsia="en-IN"/>
        </w:rPr>
      </w:pPr>
    </w:p>
    <w:p w14:paraId="289528FD" w14:textId="17EF4956" w:rsidR="00A42396" w:rsidRPr="000C3ED9" w:rsidRDefault="00A42396" w:rsidP="00A42396">
      <w:pPr>
        <w:rPr>
          <w:lang w:eastAsia="en-IN"/>
        </w:rPr>
      </w:pPr>
      <w:r>
        <w:rPr>
          <w:lang w:eastAsia="en-IN"/>
        </w:rPr>
        <w:t>Once you pair the unit, iOS starts sending braille to the Slate, and you can use the Slate input and navigation keys to control your iOS device.</w:t>
      </w:r>
    </w:p>
    <w:p w14:paraId="7D523F15" w14:textId="77777777" w:rsidR="00A42396" w:rsidRPr="000C3ED9" w:rsidRDefault="00A42396" w:rsidP="00A42396">
      <w:pPr>
        <w:rPr>
          <w:lang w:eastAsia="en-IN"/>
        </w:rPr>
      </w:pPr>
    </w:p>
    <w:p w14:paraId="574B0C47" w14:textId="4905E63C" w:rsidR="00A42396" w:rsidRDefault="00A42396" w:rsidP="00A42396">
      <w:pPr>
        <w:rPr>
          <w:lang w:eastAsia="en-IN"/>
        </w:rPr>
      </w:pPr>
      <w:r>
        <w:rPr>
          <w:lang w:eastAsia="en-IN"/>
        </w:rPr>
        <w:t>Note: VoiceOver must be on in order to send braille to the Slate.</w:t>
      </w:r>
    </w:p>
    <w:p w14:paraId="7522DF2C" w14:textId="77777777" w:rsidR="00A42396" w:rsidRDefault="00A42396" w:rsidP="00A42396">
      <w:pPr>
        <w:rPr>
          <w:lang w:eastAsia="en-IN"/>
        </w:rPr>
      </w:pPr>
    </w:p>
    <w:p w14:paraId="55D8A3F4" w14:textId="77777777" w:rsidR="00A42396" w:rsidRPr="001479A7" w:rsidRDefault="00A42396" w:rsidP="00A42396">
      <w:pPr>
        <w:rPr>
          <w:lang w:eastAsia="en-IN"/>
        </w:rPr>
      </w:pPr>
      <w:r>
        <w:rPr>
          <w:lang w:eastAsia="en-IN"/>
        </w:rPr>
        <w:t xml:space="preserve">For more information about iOS and braille displays, see </w:t>
      </w:r>
      <w:hyperlink r:id="rId31" w:history="1">
        <w:r>
          <w:rPr>
            <w:color w:val="0000FF"/>
            <w:lang w:eastAsia="en-IN"/>
          </w:rPr>
          <w:t>Braille Displays for iOS</w:t>
        </w:r>
      </w:hyperlink>
      <w:r>
        <w:rPr>
          <w:lang w:eastAsia="en-IN"/>
        </w:rPr>
        <w:t xml:space="preserve"> on the Apple® Accessibility website.</w:t>
      </w:r>
    </w:p>
    <w:p w14:paraId="7316A2FA" w14:textId="77777777" w:rsidR="00A42396" w:rsidRPr="000C3ED9" w:rsidRDefault="00A42396" w:rsidP="00A42396">
      <w:pPr>
        <w:pStyle w:val="Heading3"/>
        <w:rPr>
          <w:lang w:eastAsia="en-IN"/>
        </w:rPr>
      </w:pPr>
      <w:bookmarkStart w:id="1299" w:name="_Toc531853360"/>
      <w:bookmarkStart w:id="1300" w:name="_Toc93946779"/>
      <w:bookmarkStart w:id="1301" w:name="_Toc235114147"/>
      <w:r>
        <w:rPr>
          <w:lang w:eastAsia="en-IN"/>
        </w:rPr>
        <w:t>iOS Resources</w:t>
      </w:r>
      <w:bookmarkEnd w:id="1299"/>
      <w:bookmarkEnd w:id="1300"/>
      <w:bookmarkEnd w:id="1301"/>
    </w:p>
    <w:p w14:paraId="46773AC5" w14:textId="77777777" w:rsidR="00A42396" w:rsidRPr="00285BD0" w:rsidRDefault="00A42396">
      <w:pPr>
        <w:numPr>
          <w:ilvl w:val="0"/>
          <w:numId w:val="4"/>
        </w:numPr>
        <w:spacing w:before="100" w:beforeAutospacing="1" w:after="100" w:afterAutospacing="1"/>
        <w:rPr>
          <w:rFonts w:cs="Arial"/>
          <w:lang w:eastAsia="en-IN"/>
        </w:rPr>
      </w:pPr>
      <w:hyperlink r:id="rId32" w:history="1">
        <w:r>
          <w:rPr>
            <w:rFonts w:cs="Arial"/>
            <w:color w:val="0000FF"/>
            <w:lang w:eastAsia="en-IN"/>
          </w:rPr>
          <w:t>Apple Blind and Visually Impaired User Community</w:t>
        </w:r>
      </w:hyperlink>
    </w:p>
    <w:p w14:paraId="67166B69" w14:textId="77777777" w:rsidR="00A42396" w:rsidRPr="00285BD0" w:rsidRDefault="00A42396">
      <w:pPr>
        <w:numPr>
          <w:ilvl w:val="0"/>
          <w:numId w:val="4"/>
        </w:numPr>
        <w:spacing w:before="100" w:beforeAutospacing="1" w:after="100" w:afterAutospacing="1"/>
        <w:rPr>
          <w:rFonts w:cs="Arial"/>
          <w:lang w:eastAsia="en-IN"/>
        </w:rPr>
      </w:pPr>
      <w:hyperlink r:id="rId33" w:history="1">
        <w:r>
          <w:rPr>
            <w:rFonts w:cs="Arial"/>
            <w:color w:val="0000FF"/>
            <w:lang w:eastAsia="en-IN"/>
          </w:rPr>
          <w:t>Andrea's Head Wiki</w:t>
        </w:r>
      </w:hyperlink>
    </w:p>
    <w:p w14:paraId="62237ECC" w14:textId="77777777" w:rsidR="00A42396" w:rsidRPr="00285BD0" w:rsidRDefault="00A42396">
      <w:pPr>
        <w:numPr>
          <w:ilvl w:val="0"/>
          <w:numId w:val="4"/>
        </w:numPr>
        <w:spacing w:before="100" w:beforeAutospacing="1" w:after="100" w:afterAutospacing="1"/>
        <w:rPr>
          <w:rFonts w:cs="Arial"/>
          <w:lang w:eastAsia="en-IN"/>
        </w:rPr>
      </w:pPr>
      <w:hyperlink r:id="rId34" w:history="1">
        <w:r>
          <w:rPr>
            <w:rFonts w:cs="Arial"/>
            <w:color w:val="0000FF"/>
            <w:lang w:eastAsia="en-IN"/>
          </w:rPr>
          <w:t>TechVision Tutorials</w:t>
        </w:r>
      </w:hyperlink>
    </w:p>
    <w:p w14:paraId="06C44848" w14:textId="77777777" w:rsidR="00A42396" w:rsidRPr="00285BD0" w:rsidRDefault="00A42396">
      <w:pPr>
        <w:numPr>
          <w:ilvl w:val="0"/>
          <w:numId w:val="4"/>
        </w:numPr>
        <w:spacing w:before="100" w:beforeAutospacing="1" w:after="100" w:afterAutospacing="1"/>
        <w:rPr>
          <w:rFonts w:cs="Arial"/>
          <w:lang w:eastAsia="en-IN"/>
        </w:rPr>
      </w:pPr>
      <w:hyperlink r:id="rId35" w:history="1">
        <w:r>
          <w:rPr>
            <w:rFonts w:cs="Arial"/>
            <w:color w:val="0000FF"/>
            <w:lang w:eastAsia="en-IN"/>
          </w:rPr>
          <w:t>Youtube Videos on iPad/iPhone and Braille</w:t>
        </w:r>
      </w:hyperlink>
    </w:p>
    <w:p w14:paraId="3315A269" w14:textId="77777777" w:rsidR="00A42396" w:rsidRPr="00285BD0" w:rsidRDefault="00A42396">
      <w:pPr>
        <w:numPr>
          <w:ilvl w:val="0"/>
          <w:numId w:val="4"/>
        </w:numPr>
        <w:spacing w:before="100" w:beforeAutospacing="1" w:after="100" w:afterAutospacing="1"/>
        <w:rPr>
          <w:rFonts w:cs="Arial"/>
          <w:lang w:eastAsia="en-IN"/>
        </w:rPr>
      </w:pPr>
      <w:hyperlink r:id="rId36" w:history="1">
        <w:r>
          <w:rPr>
            <w:rFonts w:cs="Arial"/>
            <w:color w:val="0000FF"/>
            <w:lang w:eastAsia="en-IN"/>
          </w:rPr>
          <w:t>Braille Displays for iOS</w:t>
        </w:r>
      </w:hyperlink>
    </w:p>
    <w:p w14:paraId="60046F15" w14:textId="77777777" w:rsidR="00A42396" w:rsidRPr="00285BD0" w:rsidRDefault="00A42396">
      <w:pPr>
        <w:numPr>
          <w:ilvl w:val="0"/>
          <w:numId w:val="4"/>
        </w:numPr>
        <w:spacing w:before="100" w:beforeAutospacing="1" w:after="100" w:afterAutospacing="1"/>
        <w:rPr>
          <w:rFonts w:cs="Arial"/>
          <w:lang w:eastAsia="en-IN"/>
        </w:rPr>
      </w:pPr>
      <w:hyperlink r:id="rId37" w:history="1">
        <w:r>
          <w:rPr>
            <w:rFonts w:cs="Arial"/>
            <w:color w:val="0000FF"/>
            <w:lang w:eastAsia="en-IN"/>
          </w:rPr>
          <w:t>Common braille commands for VoiceOver navigation using iPhone, iPad, and iPod® touch</w:t>
        </w:r>
      </w:hyperlink>
    </w:p>
    <w:p w14:paraId="252669C6" w14:textId="77777777" w:rsidR="00A42396" w:rsidRDefault="00A42396" w:rsidP="00A42396">
      <w:pPr>
        <w:pStyle w:val="Heading3"/>
        <w:rPr>
          <w:lang w:eastAsia="en-IN"/>
        </w:rPr>
      </w:pPr>
      <w:bookmarkStart w:id="1302" w:name="_Toc531853361"/>
      <w:bookmarkStart w:id="1303" w:name="_Toc93946780"/>
      <w:bookmarkStart w:id="1304" w:name="_Toc235114148"/>
      <w:r>
        <w:rPr>
          <w:lang w:eastAsia="en-IN"/>
        </w:rPr>
        <w:t>iOS Commands</w:t>
      </w:r>
      <w:bookmarkEnd w:id="1302"/>
      <w:bookmarkEnd w:id="1303"/>
      <w:bookmarkEnd w:id="1304"/>
    </w:p>
    <w:p w14:paraId="4DB48F0B" w14:textId="77777777" w:rsidR="00A42396" w:rsidRDefault="00A42396" w:rsidP="00F02FA8">
      <w:pPr>
        <w:pStyle w:val="Heading4"/>
        <w:ind w:left="851"/>
        <w:rPr>
          <w:lang w:eastAsia="en-IN"/>
        </w:rPr>
      </w:pPr>
      <w:r>
        <w:rPr>
          <w:lang w:eastAsia="en-IN"/>
        </w:rPr>
        <w:t>iOS Navigation Commands</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3F6CF618" w14:textId="77777777">
        <w:tc>
          <w:tcPr>
            <w:tcW w:w="5040" w:type="dxa"/>
            <w:shd w:val="clear" w:color="auto" w:fill="D9D9D9"/>
            <w:vAlign w:val="center"/>
          </w:tcPr>
          <w:p w14:paraId="6FBA0AC2" w14:textId="77777777" w:rsidR="00544154" w:rsidRDefault="00000000">
            <w:pPr>
              <w:rPr>
                <w:rFonts w:cs="Arial"/>
                <w:b/>
              </w:rPr>
            </w:pPr>
            <w:r>
              <w:rPr>
                <w:rFonts w:cs="Arial"/>
                <w:b/>
              </w:rPr>
              <w:t>Action</w:t>
            </w:r>
          </w:p>
        </w:tc>
        <w:tc>
          <w:tcPr>
            <w:tcW w:w="4320" w:type="dxa"/>
            <w:shd w:val="clear" w:color="auto" w:fill="D9D9D9"/>
            <w:vAlign w:val="center"/>
          </w:tcPr>
          <w:p w14:paraId="4F3BAD1C" w14:textId="77777777" w:rsidR="00544154" w:rsidRDefault="00000000">
            <w:pPr>
              <w:rPr>
                <w:rFonts w:cs="Arial"/>
                <w:b/>
              </w:rPr>
            </w:pPr>
            <w:r>
              <w:rPr>
                <w:rFonts w:cs="Arial"/>
                <w:b/>
              </w:rPr>
              <w:t>Command</w:t>
            </w:r>
          </w:p>
        </w:tc>
      </w:tr>
      <w:tr w:rsidR="00544154" w14:paraId="7BA87AE3" w14:textId="77777777">
        <w:tc>
          <w:tcPr>
            <w:tcW w:w="5040" w:type="dxa"/>
            <w:vAlign w:val="center"/>
          </w:tcPr>
          <w:p w14:paraId="5229D846" w14:textId="77777777" w:rsidR="00544154" w:rsidRDefault="00000000">
            <w:pPr>
              <w:rPr>
                <w:rFonts w:cs="Arial"/>
              </w:rPr>
            </w:pPr>
            <w:r>
              <w:rPr>
                <w:rFonts w:cs="Arial"/>
              </w:rPr>
              <w:t>Move to previous item</w:t>
            </w:r>
          </w:p>
        </w:tc>
        <w:tc>
          <w:tcPr>
            <w:tcW w:w="4320" w:type="dxa"/>
            <w:vAlign w:val="center"/>
          </w:tcPr>
          <w:p w14:paraId="2A5AE24D" w14:textId="77777777" w:rsidR="00544154" w:rsidRDefault="00000000">
            <w:pPr>
              <w:rPr>
                <w:rFonts w:cs="Arial"/>
              </w:rPr>
            </w:pPr>
            <w:r>
              <w:rPr>
                <w:rFonts w:cs="Arial"/>
              </w:rPr>
              <w:t>Space + Dot 1 or Left Arrow</w:t>
            </w:r>
          </w:p>
        </w:tc>
      </w:tr>
      <w:tr w:rsidR="00544154" w14:paraId="5494D8A0" w14:textId="77777777">
        <w:tc>
          <w:tcPr>
            <w:tcW w:w="5040" w:type="dxa"/>
            <w:vAlign w:val="center"/>
          </w:tcPr>
          <w:p w14:paraId="097F4B48" w14:textId="77777777" w:rsidR="00544154" w:rsidRDefault="00000000">
            <w:pPr>
              <w:rPr>
                <w:rFonts w:cs="Arial"/>
              </w:rPr>
            </w:pPr>
            <w:r>
              <w:rPr>
                <w:rFonts w:cs="Arial"/>
              </w:rPr>
              <w:t>Move to next item</w:t>
            </w:r>
          </w:p>
        </w:tc>
        <w:tc>
          <w:tcPr>
            <w:tcW w:w="4320" w:type="dxa"/>
            <w:vAlign w:val="center"/>
          </w:tcPr>
          <w:p w14:paraId="7377C386" w14:textId="77777777" w:rsidR="00544154" w:rsidRDefault="00000000">
            <w:pPr>
              <w:rPr>
                <w:rFonts w:cs="Arial"/>
              </w:rPr>
            </w:pPr>
            <w:r>
              <w:rPr>
                <w:rFonts w:cs="Arial"/>
              </w:rPr>
              <w:t>Space + Dot 4 or Right Arrow</w:t>
            </w:r>
          </w:p>
        </w:tc>
      </w:tr>
      <w:tr w:rsidR="00544154" w14:paraId="6594B6D5" w14:textId="77777777">
        <w:tc>
          <w:tcPr>
            <w:tcW w:w="5040" w:type="dxa"/>
            <w:vAlign w:val="center"/>
          </w:tcPr>
          <w:p w14:paraId="6D475028" w14:textId="77777777" w:rsidR="00544154" w:rsidRDefault="00000000">
            <w:pPr>
              <w:rPr>
                <w:rFonts w:cs="Arial"/>
              </w:rPr>
            </w:pPr>
            <w:r>
              <w:rPr>
                <w:rFonts w:cs="Arial"/>
              </w:rPr>
              <w:t>Pan braille left</w:t>
            </w:r>
          </w:p>
        </w:tc>
        <w:tc>
          <w:tcPr>
            <w:tcW w:w="4320" w:type="dxa"/>
            <w:vAlign w:val="center"/>
          </w:tcPr>
          <w:p w14:paraId="63DB0D29" w14:textId="77777777" w:rsidR="00544154" w:rsidRDefault="00000000">
            <w:pPr>
              <w:rPr>
                <w:rFonts w:cs="Arial"/>
              </w:rPr>
            </w:pPr>
            <w:r>
              <w:rPr>
                <w:rFonts w:cs="Arial"/>
              </w:rPr>
              <w:t>Space + Dot 2</w:t>
            </w:r>
          </w:p>
        </w:tc>
      </w:tr>
      <w:tr w:rsidR="00544154" w14:paraId="19FFEFD7" w14:textId="77777777">
        <w:tc>
          <w:tcPr>
            <w:tcW w:w="5040" w:type="dxa"/>
            <w:vAlign w:val="center"/>
          </w:tcPr>
          <w:p w14:paraId="1536FA86" w14:textId="77777777" w:rsidR="00544154" w:rsidRDefault="00000000">
            <w:pPr>
              <w:rPr>
                <w:rFonts w:cs="Arial"/>
              </w:rPr>
            </w:pPr>
            <w:r>
              <w:rPr>
                <w:rFonts w:cs="Arial"/>
              </w:rPr>
              <w:t>Pan braille right</w:t>
            </w:r>
          </w:p>
        </w:tc>
        <w:tc>
          <w:tcPr>
            <w:tcW w:w="4320" w:type="dxa"/>
            <w:vAlign w:val="center"/>
          </w:tcPr>
          <w:p w14:paraId="7935A4CB" w14:textId="77777777" w:rsidR="00544154" w:rsidRDefault="00000000">
            <w:pPr>
              <w:rPr>
                <w:rFonts w:cs="Arial"/>
              </w:rPr>
            </w:pPr>
            <w:r>
              <w:rPr>
                <w:rFonts w:cs="Arial"/>
              </w:rPr>
              <w:t>Space + Dot 5</w:t>
            </w:r>
          </w:p>
        </w:tc>
      </w:tr>
      <w:tr w:rsidR="00544154" w14:paraId="6C54B7C0" w14:textId="77777777">
        <w:tc>
          <w:tcPr>
            <w:tcW w:w="5040" w:type="dxa"/>
            <w:vAlign w:val="center"/>
          </w:tcPr>
          <w:p w14:paraId="0AA0DAC2" w14:textId="77777777" w:rsidR="00544154" w:rsidRDefault="00000000">
            <w:pPr>
              <w:rPr>
                <w:rFonts w:cs="Arial"/>
              </w:rPr>
            </w:pPr>
            <w:r>
              <w:rPr>
                <w:rFonts w:cs="Arial"/>
              </w:rPr>
              <w:t>Move to the first element</w:t>
            </w:r>
          </w:p>
        </w:tc>
        <w:tc>
          <w:tcPr>
            <w:tcW w:w="4320" w:type="dxa"/>
            <w:vAlign w:val="center"/>
          </w:tcPr>
          <w:p w14:paraId="57F4FB2C" w14:textId="77777777" w:rsidR="00544154" w:rsidRDefault="00000000">
            <w:pPr>
              <w:rPr>
                <w:rFonts w:cs="Arial"/>
              </w:rPr>
            </w:pPr>
            <w:r>
              <w:rPr>
                <w:rFonts w:cs="Arial"/>
              </w:rPr>
              <w:t>Space + Dots 1 2 3</w:t>
            </w:r>
          </w:p>
        </w:tc>
      </w:tr>
      <w:tr w:rsidR="00544154" w14:paraId="749A15C4" w14:textId="77777777">
        <w:tc>
          <w:tcPr>
            <w:tcW w:w="5040" w:type="dxa"/>
            <w:vAlign w:val="center"/>
          </w:tcPr>
          <w:p w14:paraId="091A28C1" w14:textId="77777777" w:rsidR="00544154" w:rsidRDefault="00000000">
            <w:pPr>
              <w:rPr>
                <w:rFonts w:cs="Arial"/>
              </w:rPr>
            </w:pPr>
            <w:r>
              <w:rPr>
                <w:rFonts w:cs="Arial"/>
              </w:rPr>
              <w:t>Move to the last element</w:t>
            </w:r>
          </w:p>
        </w:tc>
        <w:tc>
          <w:tcPr>
            <w:tcW w:w="4320" w:type="dxa"/>
            <w:vAlign w:val="center"/>
          </w:tcPr>
          <w:p w14:paraId="4B9A2C16" w14:textId="77777777" w:rsidR="00544154" w:rsidRDefault="00000000">
            <w:pPr>
              <w:rPr>
                <w:rFonts w:cs="Arial"/>
              </w:rPr>
            </w:pPr>
            <w:r>
              <w:rPr>
                <w:rFonts w:cs="Arial"/>
              </w:rPr>
              <w:t>Space + Dots 4 5 6</w:t>
            </w:r>
          </w:p>
        </w:tc>
      </w:tr>
      <w:tr w:rsidR="00544154" w14:paraId="5331BBFC" w14:textId="77777777">
        <w:tc>
          <w:tcPr>
            <w:tcW w:w="5040" w:type="dxa"/>
            <w:vAlign w:val="center"/>
          </w:tcPr>
          <w:p w14:paraId="5641EEDF" w14:textId="77777777" w:rsidR="00544154" w:rsidRDefault="00000000">
            <w:pPr>
              <w:rPr>
                <w:rFonts w:cs="Arial"/>
              </w:rPr>
            </w:pPr>
            <w:r>
              <w:rPr>
                <w:rFonts w:cs="Arial"/>
              </w:rPr>
              <w:t>Scroll right one page</w:t>
            </w:r>
          </w:p>
        </w:tc>
        <w:tc>
          <w:tcPr>
            <w:tcW w:w="4320" w:type="dxa"/>
            <w:vAlign w:val="center"/>
          </w:tcPr>
          <w:p w14:paraId="3A75C5CA" w14:textId="77777777" w:rsidR="00544154" w:rsidRDefault="00000000">
            <w:pPr>
              <w:rPr>
                <w:rFonts w:cs="Arial"/>
              </w:rPr>
            </w:pPr>
            <w:r>
              <w:rPr>
                <w:rFonts w:cs="Arial"/>
              </w:rPr>
              <w:t>Space + Dots 1 3 5</w:t>
            </w:r>
          </w:p>
        </w:tc>
      </w:tr>
      <w:tr w:rsidR="00544154" w14:paraId="389A648C" w14:textId="77777777">
        <w:tc>
          <w:tcPr>
            <w:tcW w:w="5040" w:type="dxa"/>
            <w:vAlign w:val="center"/>
          </w:tcPr>
          <w:p w14:paraId="36059813" w14:textId="77777777" w:rsidR="00544154" w:rsidRDefault="00000000">
            <w:pPr>
              <w:rPr>
                <w:rFonts w:cs="Arial"/>
              </w:rPr>
            </w:pPr>
            <w:r>
              <w:rPr>
                <w:rFonts w:cs="Arial"/>
              </w:rPr>
              <w:t>Scroll left one page</w:t>
            </w:r>
          </w:p>
        </w:tc>
        <w:tc>
          <w:tcPr>
            <w:tcW w:w="4320" w:type="dxa"/>
            <w:vAlign w:val="center"/>
          </w:tcPr>
          <w:p w14:paraId="0FA7EF77" w14:textId="77777777" w:rsidR="00544154" w:rsidRDefault="00000000">
            <w:pPr>
              <w:rPr>
                <w:rFonts w:cs="Arial"/>
              </w:rPr>
            </w:pPr>
            <w:r>
              <w:rPr>
                <w:rFonts w:cs="Arial"/>
              </w:rPr>
              <w:t>Space + Dots 2 4 6</w:t>
            </w:r>
          </w:p>
        </w:tc>
      </w:tr>
      <w:tr w:rsidR="00544154" w14:paraId="20326610" w14:textId="77777777">
        <w:tc>
          <w:tcPr>
            <w:tcW w:w="5040" w:type="dxa"/>
            <w:vAlign w:val="center"/>
          </w:tcPr>
          <w:p w14:paraId="1610312B" w14:textId="77777777" w:rsidR="00544154" w:rsidRDefault="00000000">
            <w:pPr>
              <w:rPr>
                <w:rFonts w:cs="Arial"/>
              </w:rPr>
            </w:pPr>
            <w:r>
              <w:rPr>
                <w:rFonts w:cs="Arial"/>
              </w:rPr>
              <w:lastRenderedPageBreak/>
              <w:t>Move to the status bar</w:t>
            </w:r>
          </w:p>
        </w:tc>
        <w:tc>
          <w:tcPr>
            <w:tcW w:w="4320" w:type="dxa"/>
            <w:vAlign w:val="center"/>
          </w:tcPr>
          <w:p w14:paraId="063AFE17" w14:textId="77777777" w:rsidR="00544154" w:rsidRDefault="00000000">
            <w:pPr>
              <w:rPr>
                <w:rFonts w:cs="Arial"/>
              </w:rPr>
            </w:pPr>
            <w:r>
              <w:rPr>
                <w:rFonts w:cs="Arial"/>
              </w:rPr>
              <w:t>Space + S (Dots 2 3 4)</w:t>
            </w:r>
          </w:p>
        </w:tc>
      </w:tr>
      <w:tr w:rsidR="00544154" w14:paraId="3A029F26" w14:textId="77777777">
        <w:tc>
          <w:tcPr>
            <w:tcW w:w="5040" w:type="dxa"/>
            <w:vAlign w:val="center"/>
          </w:tcPr>
          <w:p w14:paraId="48824602" w14:textId="77777777" w:rsidR="00544154" w:rsidRDefault="00000000">
            <w:pPr>
              <w:rPr>
                <w:rFonts w:cs="Arial"/>
              </w:rPr>
            </w:pPr>
            <w:r>
              <w:rPr>
                <w:rFonts w:cs="Arial"/>
              </w:rPr>
              <w:t>Select previous rotor setting</w:t>
            </w:r>
          </w:p>
        </w:tc>
        <w:tc>
          <w:tcPr>
            <w:tcW w:w="4320" w:type="dxa"/>
            <w:vAlign w:val="center"/>
          </w:tcPr>
          <w:p w14:paraId="48C49E88" w14:textId="77777777" w:rsidR="00544154" w:rsidRDefault="00000000">
            <w:pPr>
              <w:rPr>
                <w:rFonts w:cs="Arial"/>
              </w:rPr>
            </w:pPr>
            <w:r>
              <w:rPr>
                <w:rFonts w:cs="Arial"/>
              </w:rPr>
              <w:t>Space + Dots 2 3</w:t>
            </w:r>
          </w:p>
        </w:tc>
      </w:tr>
      <w:tr w:rsidR="00544154" w14:paraId="04C7D428" w14:textId="77777777">
        <w:tc>
          <w:tcPr>
            <w:tcW w:w="5040" w:type="dxa"/>
            <w:vAlign w:val="center"/>
          </w:tcPr>
          <w:p w14:paraId="11A0432F" w14:textId="77777777" w:rsidR="00544154" w:rsidRDefault="00000000">
            <w:pPr>
              <w:rPr>
                <w:rFonts w:cs="Arial"/>
              </w:rPr>
            </w:pPr>
            <w:r>
              <w:rPr>
                <w:rFonts w:cs="Arial"/>
              </w:rPr>
              <w:t>Select next rotor setting</w:t>
            </w:r>
          </w:p>
        </w:tc>
        <w:tc>
          <w:tcPr>
            <w:tcW w:w="4320" w:type="dxa"/>
            <w:vAlign w:val="center"/>
          </w:tcPr>
          <w:p w14:paraId="4C3E1566" w14:textId="77777777" w:rsidR="00544154" w:rsidRDefault="00000000">
            <w:pPr>
              <w:rPr>
                <w:rFonts w:cs="Arial"/>
              </w:rPr>
            </w:pPr>
            <w:r>
              <w:rPr>
                <w:rFonts w:cs="Arial"/>
              </w:rPr>
              <w:t>Space + Dots 5 6</w:t>
            </w:r>
          </w:p>
        </w:tc>
      </w:tr>
      <w:tr w:rsidR="00544154" w14:paraId="7C8DF312" w14:textId="77777777">
        <w:tc>
          <w:tcPr>
            <w:tcW w:w="5040" w:type="dxa"/>
            <w:vAlign w:val="center"/>
          </w:tcPr>
          <w:p w14:paraId="0122BDCE" w14:textId="77777777" w:rsidR="00544154" w:rsidRDefault="00000000">
            <w:pPr>
              <w:rPr>
                <w:rFonts w:cs="Arial"/>
              </w:rPr>
            </w:pPr>
            <w:r>
              <w:rPr>
                <w:rFonts w:cs="Arial"/>
              </w:rPr>
              <w:t>Move to previous item using rotor setting</w:t>
            </w:r>
          </w:p>
        </w:tc>
        <w:tc>
          <w:tcPr>
            <w:tcW w:w="4320" w:type="dxa"/>
            <w:vAlign w:val="center"/>
          </w:tcPr>
          <w:p w14:paraId="2CD82EF3" w14:textId="77777777" w:rsidR="00544154" w:rsidRDefault="00000000">
            <w:pPr>
              <w:rPr>
                <w:rFonts w:cs="Arial"/>
              </w:rPr>
            </w:pPr>
            <w:r>
              <w:rPr>
                <w:rFonts w:cs="Arial"/>
              </w:rPr>
              <w:t>Space + Dot 3</w:t>
            </w:r>
          </w:p>
        </w:tc>
      </w:tr>
      <w:tr w:rsidR="00544154" w14:paraId="2849095B" w14:textId="77777777">
        <w:tc>
          <w:tcPr>
            <w:tcW w:w="5040" w:type="dxa"/>
            <w:vAlign w:val="center"/>
          </w:tcPr>
          <w:p w14:paraId="6CB2FA3A" w14:textId="77777777" w:rsidR="00544154" w:rsidRDefault="00000000">
            <w:pPr>
              <w:rPr>
                <w:rFonts w:cs="Arial"/>
              </w:rPr>
            </w:pPr>
            <w:r>
              <w:rPr>
                <w:rFonts w:cs="Arial"/>
              </w:rPr>
              <w:t>Move to next item using rotor setting</w:t>
            </w:r>
          </w:p>
        </w:tc>
        <w:tc>
          <w:tcPr>
            <w:tcW w:w="4320" w:type="dxa"/>
            <w:vAlign w:val="center"/>
          </w:tcPr>
          <w:p w14:paraId="29366EE5" w14:textId="77777777" w:rsidR="00544154" w:rsidRDefault="00000000">
            <w:pPr>
              <w:rPr>
                <w:rFonts w:cs="Arial"/>
              </w:rPr>
            </w:pPr>
            <w:r>
              <w:rPr>
                <w:rFonts w:cs="Arial"/>
              </w:rPr>
              <w:t>Space + Dot 6</w:t>
            </w:r>
          </w:p>
        </w:tc>
      </w:tr>
      <w:tr w:rsidR="00544154" w14:paraId="48CE20AF" w14:textId="77777777">
        <w:tc>
          <w:tcPr>
            <w:tcW w:w="5040" w:type="dxa"/>
            <w:vAlign w:val="center"/>
          </w:tcPr>
          <w:p w14:paraId="14F8AA73" w14:textId="77777777" w:rsidR="00544154" w:rsidRDefault="00000000">
            <w:pPr>
              <w:rPr>
                <w:rFonts w:cs="Arial"/>
              </w:rPr>
            </w:pPr>
            <w:r>
              <w:rPr>
                <w:rFonts w:cs="Arial"/>
              </w:rPr>
              <w:t>Launch the Task Switcher</w:t>
            </w:r>
          </w:p>
        </w:tc>
        <w:tc>
          <w:tcPr>
            <w:tcW w:w="4320" w:type="dxa"/>
            <w:vAlign w:val="center"/>
          </w:tcPr>
          <w:p w14:paraId="22AFAEB5" w14:textId="77777777" w:rsidR="00544154" w:rsidRDefault="00000000">
            <w:pPr>
              <w:rPr>
                <w:rFonts w:cs="Arial"/>
              </w:rPr>
            </w:pPr>
            <w:r>
              <w:rPr>
                <w:rFonts w:cs="Arial"/>
              </w:rPr>
              <w:t>Space + Dots 1 2 5 twice quickly</w:t>
            </w:r>
          </w:p>
        </w:tc>
      </w:tr>
      <w:tr w:rsidR="00544154" w14:paraId="21589138" w14:textId="77777777">
        <w:tc>
          <w:tcPr>
            <w:tcW w:w="5040" w:type="dxa"/>
            <w:vAlign w:val="center"/>
          </w:tcPr>
          <w:p w14:paraId="26C8A5A1" w14:textId="77777777" w:rsidR="00544154" w:rsidRDefault="00000000">
            <w:pPr>
              <w:rPr>
                <w:rFonts w:cs="Arial"/>
              </w:rPr>
            </w:pPr>
            <w:r>
              <w:rPr>
                <w:rFonts w:cs="Arial"/>
              </w:rPr>
              <w:t>Scroll up one page</w:t>
            </w:r>
          </w:p>
        </w:tc>
        <w:tc>
          <w:tcPr>
            <w:tcW w:w="4320" w:type="dxa"/>
            <w:vAlign w:val="center"/>
          </w:tcPr>
          <w:p w14:paraId="7A86D2F9" w14:textId="77777777" w:rsidR="00544154" w:rsidRDefault="00000000">
            <w:pPr>
              <w:rPr>
                <w:rFonts w:cs="Arial"/>
              </w:rPr>
            </w:pPr>
            <w:r>
              <w:rPr>
                <w:rFonts w:cs="Arial"/>
              </w:rPr>
              <w:t>Space + Dots 3 4 5 6</w:t>
            </w:r>
          </w:p>
        </w:tc>
      </w:tr>
      <w:tr w:rsidR="00544154" w14:paraId="69BE393E" w14:textId="77777777">
        <w:tc>
          <w:tcPr>
            <w:tcW w:w="5040" w:type="dxa"/>
            <w:vAlign w:val="center"/>
          </w:tcPr>
          <w:p w14:paraId="5DC7E76F" w14:textId="77777777" w:rsidR="00544154" w:rsidRDefault="00000000">
            <w:pPr>
              <w:rPr>
                <w:rFonts w:cs="Arial"/>
              </w:rPr>
            </w:pPr>
            <w:r>
              <w:rPr>
                <w:rFonts w:cs="Arial"/>
              </w:rPr>
              <w:t>Scroll down one page</w:t>
            </w:r>
          </w:p>
        </w:tc>
        <w:tc>
          <w:tcPr>
            <w:tcW w:w="4320" w:type="dxa"/>
            <w:vAlign w:val="center"/>
          </w:tcPr>
          <w:p w14:paraId="59068236" w14:textId="77777777" w:rsidR="00544154" w:rsidRDefault="00000000">
            <w:pPr>
              <w:rPr>
                <w:rFonts w:cs="Arial"/>
              </w:rPr>
            </w:pPr>
            <w:r>
              <w:rPr>
                <w:rFonts w:cs="Arial"/>
              </w:rPr>
              <w:t>Space + Dots 1 4 5 6</w:t>
            </w:r>
          </w:p>
        </w:tc>
      </w:tr>
      <w:tr w:rsidR="00544154" w14:paraId="25202232" w14:textId="77777777">
        <w:tc>
          <w:tcPr>
            <w:tcW w:w="5040" w:type="dxa"/>
            <w:vAlign w:val="center"/>
          </w:tcPr>
          <w:p w14:paraId="41A6E161" w14:textId="77777777" w:rsidR="00544154" w:rsidRDefault="00000000">
            <w:pPr>
              <w:rPr>
                <w:rFonts w:cs="Arial"/>
              </w:rPr>
            </w:pPr>
            <w:r>
              <w:rPr>
                <w:rFonts w:cs="Arial"/>
              </w:rPr>
              <w:t>Go to Notification Center</w:t>
            </w:r>
          </w:p>
        </w:tc>
        <w:tc>
          <w:tcPr>
            <w:tcW w:w="4320" w:type="dxa"/>
            <w:vAlign w:val="center"/>
          </w:tcPr>
          <w:p w14:paraId="3A21289F" w14:textId="77777777" w:rsidR="00544154" w:rsidRDefault="00000000">
            <w:pPr>
              <w:rPr>
                <w:rFonts w:cs="Arial"/>
              </w:rPr>
            </w:pPr>
            <w:r>
              <w:rPr>
                <w:rFonts w:cs="Arial"/>
              </w:rPr>
              <w:t>Space + Dots 4 6</w:t>
            </w:r>
          </w:p>
        </w:tc>
      </w:tr>
      <w:tr w:rsidR="00544154" w14:paraId="49677317" w14:textId="77777777">
        <w:tc>
          <w:tcPr>
            <w:tcW w:w="5040" w:type="dxa"/>
            <w:vAlign w:val="center"/>
          </w:tcPr>
          <w:p w14:paraId="5CCCA81C" w14:textId="77777777" w:rsidR="00544154" w:rsidRDefault="00000000">
            <w:pPr>
              <w:rPr>
                <w:rFonts w:cs="Arial"/>
              </w:rPr>
            </w:pPr>
            <w:r>
              <w:rPr>
                <w:rFonts w:cs="Arial"/>
              </w:rPr>
              <w:t>Go to Control Center</w:t>
            </w:r>
          </w:p>
        </w:tc>
        <w:tc>
          <w:tcPr>
            <w:tcW w:w="4320" w:type="dxa"/>
            <w:vAlign w:val="center"/>
          </w:tcPr>
          <w:p w14:paraId="325A331B" w14:textId="77777777" w:rsidR="00544154" w:rsidRDefault="00000000">
            <w:pPr>
              <w:rPr>
                <w:rFonts w:cs="Arial"/>
              </w:rPr>
            </w:pPr>
            <w:r>
              <w:rPr>
                <w:rFonts w:cs="Arial"/>
              </w:rPr>
              <w:t>Space + Dots 2 5</w:t>
            </w:r>
          </w:p>
        </w:tc>
      </w:tr>
    </w:tbl>
    <w:p w14:paraId="1F3B7473" w14:textId="77777777" w:rsidR="00A42396" w:rsidRDefault="00A42396" w:rsidP="00F02FA8">
      <w:pPr>
        <w:pStyle w:val="Heading4"/>
        <w:ind w:left="851"/>
        <w:rPr>
          <w:lang w:eastAsia="en-IN"/>
        </w:rPr>
      </w:pPr>
      <w:r>
        <w:rPr>
          <w:lang w:eastAsia="en-IN"/>
        </w:rPr>
        <w:t xml:space="preserve">iOS Reading Commands </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0288FC49" w14:textId="77777777">
        <w:tc>
          <w:tcPr>
            <w:tcW w:w="5040" w:type="dxa"/>
            <w:shd w:val="clear" w:color="auto" w:fill="D9D9D9"/>
            <w:vAlign w:val="center"/>
          </w:tcPr>
          <w:p w14:paraId="20B722DB" w14:textId="77777777" w:rsidR="00544154" w:rsidRDefault="00000000">
            <w:pPr>
              <w:rPr>
                <w:rFonts w:cs="Arial"/>
                <w:b/>
              </w:rPr>
            </w:pPr>
            <w:r>
              <w:rPr>
                <w:rFonts w:cs="Arial"/>
                <w:b/>
              </w:rPr>
              <w:t>Action</w:t>
            </w:r>
          </w:p>
        </w:tc>
        <w:tc>
          <w:tcPr>
            <w:tcW w:w="4320" w:type="dxa"/>
            <w:shd w:val="clear" w:color="auto" w:fill="D9D9D9"/>
            <w:vAlign w:val="center"/>
          </w:tcPr>
          <w:p w14:paraId="2CC0FBCF" w14:textId="77777777" w:rsidR="00544154" w:rsidRDefault="00000000">
            <w:pPr>
              <w:rPr>
                <w:rFonts w:cs="Arial"/>
                <w:b/>
              </w:rPr>
            </w:pPr>
            <w:r>
              <w:rPr>
                <w:rFonts w:cs="Arial"/>
                <w:b/>
              </w:rPr>
              <w:t>Command</w:t>
            </w:r>
          </w:p>
        </w:tc>
      </w:tr>
      <w:tr w:rsidR="00544154" w14:paraId="726A28BD" w14:textId="77777777">
        <w:tc>
          <w:tcPr>
            <w:tcW w:w="5040" w:type="dxa"/>
            <w:vAlign w:val="center"/>
          </w:tcPr>
          <w:p w14:paraId="5C4325F4" w14:textId="77777777" w:rsidR="00544154" w:rsidRDefault="00000000">
            <w:pPr>
              <w:rPr>
                <w:rFonts w:cs="Arial"/>
              </w:rPr>
            </w:pPr>
            <w:r>
              <w:rPr>
                <w:rFonts w:cs="Arial"/>
              </w:rPr>
              <w:t>Read all, starting at the selected item</w:t>
            </w:r>
          </w:p>
        </w:tc>
        <w:tc>
          <w:tcPr>
            <w:tcW w:w="4320" w:type="dxa"/>
            <w:vAlign w:val="center"/>
          </w:tcPr>
          <w:p w14:paraId="1713ECA5" w14:textId="77777777" w:rsidR="00544154" w:rsidRDefault="00000000">
            <w:pPr>
              <w:rPr>
                <w:rFonts w:cs="Arial"/>
              </w:rPr>
            </w:pPr>
            <w:r>
              <w:rPr>
                <w:rFonts w:cs="Arial"/>
              </w:rPr>
              <w:t>Space + R</w:t>
            </w:r>
          </w:p>
        </w:tc>
      </w:tr>
      <w:tr w:rsidR="00544154" w14:paraId="0C20B0D0" w14:textId="77777777">
        <w:tc>
          <w:tcPr>
            <w:tcW w:w="5040" w:type="dxa"/>
            <w:vAlign w:val="center"/>
          </w:tcPr>
          <w:p w14:paraId="6DA9E0B4" w14:textId="77777777" w:rsidR="00544154" w:rsidRDefault="00000000">
            <w:pPr>
              <w:rPr>
                <w:rFonts w:cs="Arial"/>
              </w:rPr>
            </w:pPr>
            <w:r>
              <w:rPr>
                <w:rFonts w:cs="Arial"/>
              </w:rPr>
              <w:t>Read all, starting from the top</w:t>
            </w:r>
          </w:p>
        </w:tc>
        <w:tc>
          <w:tcPr>
            <w:tcW w:w="4320" w:type="dxa"/>
            <w:vAlign w:val="center"/>
          </w:tcPr>
          <w:p w14:paraId="291E57F2" w14:textId="77777777" w:rsidR="00544154" w:rsidRDefault="00000000">
            <w:pPr>
              <w:rPr>
                <w:rFonts w:cs="Arial"/>
              </w:rPr>
            </w:pPr>
            <w:r>
              <w:rPr>
                <w:rFonts w:cs="Arial"/>
              </w:rPr>
              <w:t>Space + Dots 2 4 5 6</w:t>
            </w:r>
          </w:p>
        </w:tc>
      </w:tr>
      <w:tr w:rsidR="00544154" w14:paraId="18A169E1" w14:textId="77777777">
        <w:tc>
          <w:tcPr>
            <w:tcW w:w="5040" w:type="dxa"/>
            <w:vAlign w:val="center"/>
          </w:tcPr>
          <w:p w14:paraId="5D2BE37E" w14:textId="77777777" w:rsidR="00544154" w:rsidRDefault="00000000">
            <w:pPr>
              <w:rPr>
                <w:rFonts w:cs="Arial"/>
              </w:rPr>
            </w:pPr>
            <w:r>
              <w:rPr>
                <w:rFonts w:cs="Arial"/>
              </w:rPr>
              <w:t>Pause or continue speech</w:t>
            </w:r>
          </w:p>
        </w:tc>
        <w:tc>
          <w:tcPr>
            <w:tcW w:w="4320" w:type="dxa"/>
            <w:vAlign w:val="center"/>
          </w:tcPr>
          <w:p w14:paraId="77C340FF" w14:textId="77777777" w:rsidR="00544154" w:rsidRDefault="00000000">
            <w:pPr>
              <w:rPr>
                <w:rFonts w:cs="Arial"/>
              </w:rPr>
            </w:pPr>
            <w:r>
              <w:rPr>
                <w:rFonts w:cs="Arial"/>
              </w:rPr>
              <w:t>Space + P</w:t>
            </w:r>
          </w:p>
        </w:tc>
      </w:tr>
      <w:tr w:rsidR="00544154" w14:paraId="1F5C2681" w14:textId="77777777">
        <w:tc>
          <w:tcPr>
            <w:tcW w:w="5040" w:type="dxa"/>
            <w:vAlign w:val="center"/>
          </w:tcPr>
          <w:p w14:paraId="03679E4E" w14:textId="77777777" w:rsidR="00544154" w:rsidRDefault="00000000">
            <w:pPr>
              <w:rPr>
                <w:rFonts w:cs="Arial"/>
              </w:rPr>
            </w:pPr>
            <w:r>
              <w:rPr>
                <w:rFonts w:cs="Arial"/>
              </w:rPr>
              <w:t>Announce page number OR number of rows displayed</w:t>
            </w:r>
          </w:p>
        </w:tc>
        <w:tc>
          <w:tcPr>
            <w:tcW w:w="4320" w:type="dxa"/>
            <w:vAlign w:val="center"/>
          </w:tcPr>
          <w:p w14:paraId="3930C757" w14:textId="77777777" w:rsidR="00544154" w:rsidRDefault="00000000">
            <w:pPr>
              <w:rPr>
                <w:rFonts w:cs="Arial"/>
              </w:rPr>
            </w:pPr>
            <w:r>
              <w:rPr>
                <w:rFonts w:cs="Arial"/>
              </w:rPr>
              <w:t>Space + Dots 3 4</w:t>
            </w:r>
          </w:p>
        </w:tc>
      </w:tr>
    </w:tbl>
    <w:p w14:paraId="01080178" w14:textId="77777777" w:rsidR="00A42396" w:rsidRDefault="00A42396" w:rsidP="00F02FA8">
      <w:pPr>
        <w:pStyle w:val="Heading4"/>
        <w:ind w:left="851"/>
        <w:rPr>
          <w:lang w:eastAsia="en-IN"/>
        </w:rPr>
      </w:pPr>
      <w:r>
        <w:rPr>
          <w:lang w:eastAsia="en-IN"/>
        </w:rPr>
        <w:t xml:space="preserve">iOS General Commands </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399FFE56" w14:textId="77777777">
        <w:tc>
          <w:tcPr>
            <w:tcW w:w="5040" w:type="dxa"/>
            <w:shd w:val="clear" w:color="auto" w:fill="D9D9D9"/>
            <w:vAlign w:val="center"/>
          </w:tcPr>
          <w:p w14:paraId="2D3DEACC" w14:textId="77777777" w:rsidR="00544154" w:rsidRDefault="00000000">
            <w:pPr>
              <w:rPr>
                <w:rFonts w:cs="Arial"/>
                <w:b/>
              </w:rPr>
            </w:pPr>
            <w:r>
              <w:rPr>
                <w:rFonts w:cs="Arial"/>
                <w:b/>
              </w:rPr>
              <w:t>Action</w:t>
            </w:r>
          </w:p>
        </w:tc>
        <w:tc>
          <w:tcPr>
            <w:tcW w:w="4320" w:type="dxa"/>
            <w:shd w:val="clear" w:color="auto" w:fill="D9D9D9"/>
            <w:vAlign w:val="center"/>
          </w:tcPr>
          <w:p w14:paraId="3B6555F9" w14:textId="77777777" w:rsidR="00544154" w:rsidRDefault="00000000">
            <w:pPr>
              <w:rPr>
                <w:rFonts w:cs="Arial"/>
                <w:b/>
              </w:rPr>
            </w:pPr>
            <w:r>
              <w:rPr>
                <w:rFonts w:cs="Arial"/>
                <w:b/>
              </w:rPr>
              <w:t>Command</w:t>
            </w:r>
          </w:p>
        </w:tc>
      </w:tr>
      <w:tr w:rsidR="00544154" w14:paraId="2432A102" w14:textId="77777777">
        <w:tc>
          <w:tcPr>
            <w:tcW w:w="5040" w:type="dxa"/>
            <w:vAlign w:val="center"/>
          </w:tcPr>
          <w:p w14:paraId="49ECEAA8" w14:textId="77777777" w:rsidR="00544154" w:rsidRDefault="00000000">
            <w:pPr>
              <w:rPr>
                <w:rFonts w:cs="Arial"/>
              </w:rPr>
            </w:pPr>
            <w:r>
              <w:rPr>
                <w:rFonts w:cs="Arial"/>
              </w:rPr>
              <w:t>Activate the Back button if present</w:t>
            </w:r>
          </w:p>
        </w:tc>
        <w:tc>
          <w:tcPr>
            <w:tcW w:w="4320" w:type="dxa"/>
            <w:vAlign w:val="center"/>
          </w:tcPr>
          <w:p w14:paraId="20F2F877" w14:textId="77777777" w:rsidR="00544154" w:rsidRDefault="00000000">
            <w:pPr>
              <w:rPr>
                <w:rFonts w:cs="Arial"/>
              </w:rPr>
            </w:pPr>
            <w:r>
              <w:rPr>
                <w:rFonts w:cs="Arial"/>
              </w:rPr>
              <w:t>Space + B (Dots 1 2)</w:t>
            </w:r>
          </w:p>
        </w:tc>
      </w:tr>
      <w:tr w:rsidR="00544154" w14:paraId="171807F3" w14:textId="77777777">
        <w:tc>
          <w:tcPr>
            <w:tcW w:w="5040" w:type="dxa"/>
            <w:vAlign w:val="center"/>
          </w:tcPr>
          <w:p w14:paraId="455790E9" w14:textId="77777777" w:rsidR="00544154" w:rsidRDefault="00000000">
            <w:pPr>
              <w:rPr>
                <w:rFonts w:cs="Arial"/>
              </w:rPr>
            </w:pPr>
            <w:r>
              <w:rPr>
                <w:rFonts w:cs="Arial"/>
              </w:rPr>
              <w:t>Activate the Delete key</w:t>
            </w:r>
          </w:p>
        </w:tc>
        <w:tc>
          <w:tcPr>
            <w:tcW w:w="4320" w:type="dxa"/>
            <w:vAlign w:val="center"/>
          </w:tcPr>
          <w:p w14:paraId="4B5F038D" w14:textId="77777777" w:rsidR="00544154" w:rsidRDefault="00000000">
            <w:pPr>
              <w:rPr>
                <w:rFonts w:cs="Arial"/>
              </w:rPr>
            </w:pPr>
            <w:r>
              <w:rPr>
                <w:rFonts w:cs="Arial"/>
              </w:rPr>
              <w:t>Space + D OR Space + Dot 7</w:t>
            </w:r>
          </w:p>
        </w:tc>
      </w:tr>
      <w:tr w:rsidR="00544154" w14:paraId="7DB3CA89" w14:textId="77777777">
        <w:tc>
          <w:tcPr>
            <w:tcW w:w="5040" w:type="dxa"/>
            <w:vAlign w:val="center"/>
          </w:tcPr>
          <w:p w14:paraId="0FF5B2F2" w14:textId="77777777" w:rsidR="00544154" w:rsidRDefault="00000000">
            <w:pPr>
              <w:rPr>
                <w:rFonts w:cs="Arial"/>
              </w:rPr>
            </w:pPr>
            <w:r>
              <w:rPr>
                <w:rFonts w:cs="Arial"/>
              </w:rPr>
              <w:t>Activate the Return key</w:t>
            </w:r>
          </w:p>
        </w:tc>
        <w:tc>
          <w:tcPr>
            <w:tcW w:w="4320" w:type="dxa"/>
            <w:vAlign w:val="center"/>
          </w:tcPr>
          <w:p w14:paraId="5FDEB432" w14:textId="77777777" w:rsidR="00544154" w:rsidRDefault="00000000">
            <w:pPr>
              <w:rPr>
                <w:rFonts w:cs="Arial"/>
              </w:rPr>
            </w:pPr>
            <w:r>
              <w:rPr>
                <w:rFonts w:cs="Arial"/>
              </w:rPr>
              <w:t>Space + E OR Space + Dot 8</w:t>
            </w:r>
          </w:p>
        </w:tc>
      </w:tr>
      <w:tr w:rsidR="00544154" w14:paraId="36387708" w14:textId="77777777">
        <w:tc>
          <w:tcPr>
            <w:tcW w:w="5040" w:type="dxa"/>
            <w:vAlign w:val="center"/>
          </w:tcPr>
          <w:p w14:paraId="756DEAF1" w14:textId="77777777" w:rsidR="00544154" w:rsidRDefault="00000000">
            <w:pPr>
              <w:rPr>
                <w:rFonts w:cs="Arial"/>
              </w:rPr>
            </w:pPr>
            <w:r>
              <w:rPr>
                <w:rFonts w:cs="Arial"/>
              </w:rPr>
              <w:t>Switch between contracted and uncontracted braille</w:t>
            </w:r>
          </w:p>
        </w:tc>
        <w:tc>
          <w:tcPr>
            <w:tcW w:w="4320" w:type="dxa"/>
            <w:vAlign w:val="center"/>
          </w:tcPr>
          <w:p w14:paraId="14DB2573" w14:textId="77777777" w:rsidR="00544154" w:rsidRDefault="00000000">
            <w:pPr>
              <w:rPr>
                <w:rFonts w:cs="Arial"/>
              </w:rPr>
            </w:pPr>
            <w:r>
              <w:rPr>
                <w:rFonts w:cs="Arial"/>
              </w:rPr>
              <w:t>Space + Dots 1 2 4 5</w:t>
            </w:r>
          </w:p>
        </w:tc>
      </w:tr>
      <w:tr w:rsidR="00544154" w14:paraId="3CAC2283" w14:textId="77777777">
        <w:tc>
          <w:tcPr>
            <w:tcW w:w="5040" w:type="dxa"/>
            <w:vAlign w:val="center"/>
          </w:tcPr>
          <w:p w14:paraId="2F3B47F9" w14:textId="77777777" w:rsidR="00544154" w:rsidRDefault="00000000">
            <w:pPr>
              <w:rPr>
                <w:rFonts w:cs="Arial"/>
              </w:rPr>
            </w:pPr>
            <w:r>
              <w:rPr>
                <w:rFonts w:cs="Arial"/>
              </w:rPr>
              <w:t>Activate the Home button (twice quickly to launch the task switcher)</w:t>
            </w:r>
          </w:p>
        </w:tc>
        <w:tc>
          <w:tcPr>
            <w:tcW w:w="4320" w:type="dxa"/>
            <w:vAlign w:val="center"/>
          </w:tcPr>
          <w:p w14:paraId="1044DBAC" w14:textId="77777777" w:rsidR="00544154" w:rsidRDefault="00000000">
            <w:pPr>
              <w:rPr>
                <w:rFonts w:cs="Arial"/>
              </w:rPr>
            </w:pPr>
            <w:r>
              <w:rPr>
                <w:rFonts w:cs="Arial"/>
              </w:rPr>
              <w:t>Space + H (Dots 1 2 5)</w:t>
            </w:r>
          </w:p>
        </w:tc>
      </w:tr>
      <w:tr w:rsidR="00544154" w14:paraId="3BF26D8C" w14:textId="77777777">
        <w:tc>
          <w:tcPr>
            <w:tcW w:w="5040" w:type="dxa"/>
            <w:vAlign w:val="center"/>
          </w:tcPr>
          <w:p w14:paraId="32B4CAF1" w14:textId="77777777" w:rsidR="00544154" w:rsidRDefault="00000000">
            <w:pPr>
              <w:rPr>
                <w:rFonts w:cs="Arial"/>
              </w:rPr>
            </w:pPr>
            <w:r>
              <w:rPr>
                <w:rFonts w:cs="Arial"/>
              </w:rPr>
              <w:t>Toggle speech on and off</w:t>
            </w:r>
          </w:p>
        </w:tc>
        <w:tc>
          <w:tcPr>
            <w:tcW w:w="4320" w:type="dxa"/>
            <w:vAlign w:val="center"/>
          </w:tcPr>
          <w:p w14:paraId="5CDA40BD" w14:textId="77777777" w:rsidR="00544154" w:rsidRDefault="00000000">
            <w:pPr>
              <w:rPr>
                <w:rFonts w:cs="Arial"/>
              </w:rPr>
            </w:pPr>
            <w:r>
              <w:rPr>
                <w:rFonts w:cs="Arial"/>
              </w:rPr>
              <w:t>Space + M</w:t>
            </w:r>
          </w:p>
        </w:tc>
      </w:tr>
      <w:tr w:rsidR="00544154" w14:paraId="0259BCF1" w14:textId="77777777">
        <w:tc>
          <w:tcPr>
            <w:tcW w:w="5040" w:type="dxa"/>
            <w:vAlign w:val="center"/>
          </w:tcPr>
          <w:p w14:paraId="5E617A5C" w14:textId="77777777" w:rsidR="00544154" w:rsidRDefault="00000000">
            <w:pPr>
              <w:rPr>
                <w:rFonts w:cs="Arial"/>
              </w:rPr>
            </w:pPr>
            <w:r>
              <w:rPr>
                <w:rFonts w:cs="Arial"/>
              </w:rPr>
              <w:t>Activate the Tab key</w:t>
            </w:r>
          </w:p>
        </w:tc>
        <w:tc>
          <w:tcPr>
            <w:tcW w:w="4320" w:type="dxa"/>
            <w:vAlign w:val="center"/>
          </w:tcPr>
          <w:p w14:paraId="5CA007D7" w14:textId="77777777" w:rsidR="00544154" w:rsidRDefault="00000000">
            <w:pPr>
              <w:rPr>
                <w:rFonts w:cs="Arial"/>
              </w:rPr>
            </w:pPr>
            <w:r>
              <w:rPr>
                <w:rFonts w:cs="Arial"/>
              </w:rPr>
              <w:t>Space + T (Dots 2 3 4 5)</w:t>
            </w:r>
          </w:p>
        </w:tc>
      </w:tr>
      <w:tr w:rsidR="00544154" w14:paraId="184A39EA" w14:textId="77777777">
        <w:tc>
          <w:tcPr>
            <w:tcW w:w="5040" w:type="dxa"/>
            <w:vAlign w:val="center"/>
          </w:tcPr>
          <w:p w14:paraId="47B22A5D" w14:textId="77777777" w:rsidR="00544154" w:rsidRDefault="00000000">
            <w:pPr>
              <w:rPr>
                <w:rFonts w:cs="Arial"/>
              </w:rPr>
            </w:pPr>
            <w:r>
              <w:rPr>
                <w:rFonts w:cs="Arial"/>
              </w:rPr>
              <w:t>Context menu</w:t>
            </w:r>
          </w:p>
        </w:tc>
        <w:tc>
          <w:tcPr>
            <w:tcW w:w="4320" w:type="dxa"/>
            <w:vAlign w:val="center"/>
          </w:tcPr>
          <w:p w14:paraId="19101033" w14:textId="77777777" w:rsidR="00544154" w:rsidRDefault="00000000">
            <w:pPr>
              <w:rPr>
                <w:rFonts w:cs="Arial"/>
              </w:rPr>
            </w:pPr>
            <w:r>
              <w:rPr>
                <w:rFonts w:cs="Arial"/>
              </w:rPr>
              <w:t>Space + Dots 3 5 6</w:t>
            </w:r>
          </w:p>
        </w:tc>
      </w:tr>
      <w:tr w:rsidR="00544154" w14:paraId="57F2AC14" w14:textId="77777777">
        <w:tc>
          <w:tcPr>
            <w:tcW w:w="5040" w:type="dxa"/>
            <w:vAlign w:val="center"/>
          </w:tcPr>
          <w:p w14:paraId="729C8120" w14:textId="77777777" w:rsidR="00544154" w:rsidRDefault="00000000">
            <w:pPr>
              <w:rPr>
                <w:rFonts w:cs="Arial"/>
              </w:rPr>
            </w:pPr>
            <w:r>
              <w:rPr>
                <w:rFonts w:cs="Arial"/>
              </w:rPr>
              <w:t>Switch braille input</w:t>
            </w:r>
          </w:p>
        </w:tc>
        <w:tc>
          <w:tcPr>
            <w:tcW w:w="4320" w:type="dxa"/>
            <w:vAlign w:val="center"/>
          </w:tcPr>
          <w:p w14:paraId="79128E86" w14:textId="77777777" w:rsidR="00544154" w:rsidRDefault="00000000">
            <w:pPr>
              <w:rPr>
                <w:rFonts w:cs="Arial"/>
              </w:rPr>
            </w:pPr>
            <w:r>
              <w:rPr>
                <w:rFonts w:cs="Arial"/>
              </w:rPr>
              <w:t>Space + Dots 2 3 6</w:t>
            </w:r>
          </w:p>
        </w:tc>
      </w:tr>
      <w:tr w:rsidR="00544154" w14:paraId="36BC8F26" w14:textId="77777777">
        <w:tc>
          <w:tcPr>
            <w:tcW w:w="5040" w:type="dxa"/>
            <w:vAlign w:val="center"/>
          </w:tcPr>
          <w:p w14:paraId="13C06FC8" w14:textId="77777777" w:rsidR="00544154" w:rsidRDefault="00000000">
            <w:pPr>
              <w:rPr>
                <w:rFonts w:cs="Arial"/>
              </w:rPr>
            </w:pPr>
            <w:r>
              <w:rPr>
                <w:rFonts w:cs="Arial"/>
              </w:rPr>
              <w:t>Volume up</w:t>
            </w:r>
          </w:p>
        </w:tc>
        <w:tc>
          <w:tcPr>
            <w:tcW w:w="4320" w:type="dxa"/>
            <w:vAlign w:val="center"/>
          </w:tcPr>
          <w:p w14:paraId="588D1070" w14:textId="77777777" w:rsidR="00544154" w:rsidRDefault="00000000">
            <w:pPr>
              <w:rPr>
                <w:rFonts w:cs="Arial"/>
              </w:rPr>
            </w:pPr>
            <w:r>
              <w:rPr>
                <w:rFonts w:cs="Arial"/>
              </w:rPr>
              <w:t>Space + Dots 3 4 5</w:t>
            </w:r>
          </w:p>
        </w:tc>
      </w:tr>
      <w:tr w:rsidR="00544154" w14:paraId="46799DC5" w14:textId="77777777">
        <w:tc>
          <w:tcPr>
            <w:tcW w:w="5040" w:type="dxa"/>
            <w:vAlign w:val="center"/>
          </w:tcPr>
          <w:p w14:paraId="7ACC854F" w14:textId="77777777" w:rsidR="00544154" w:rsidRDefault="00000000">
            <w:pPr>
              <w:rPr>
                <w:rFonts w:cs="Arial"/>
              </w:rPr>
            </w:pPr>
            <w:r>
              <w:rPr>
                <w:rFonts w:cs="Arial"/>
              </w:rPr>
              <w:t>Volume down</w:t>
            </w:r>
          </w:p>
        </w:tc>
        <w:tc>
          <w:tcPr>
            <w:tcW w:w="4320" w:type="dxa"/>
            <w:vAlign w:val="center"/>
          </w:tcPr>
          <w:p w14:paraId="1323261B" w14:textId="77777777" w:rsidR="00544154" w:rsidRDefault="00000000">
            <w:pPr>
              <w:rPr>
                <w:rFonts w:cs="Arial"/>
              </w:rPr>
            </w:pPr>
            <w:r>
              <w:rPr>
                <w:rFonts w:cs="Arial"/>
              </w:rPr>
              <w:t>Space + Dots 1 2 6</w:t>
            </w:r>
          </w:p>
        </w:tc>
      </w:tr>
      <w:tr w:rsidR="00544154" w14:paraId="61ADF2A2" w14:textId="77777777">
        <w:tc>
          <w:tcPr>
            <w:tcW w:w="5040" w:type="dxa"/>
            <w:vAlign w:val="center"/>
          </w:tcPr>
          <w:p w14:paraId="42A65EBD" w14:textId="77777777" w:rsidR="00544154" w:rsidRDefault="00000000">
            <w:pPr>
              <w:rPr>
                <w:rFonts w:cs="Arial"/>
              </w:rPr>
            </w:pPr>
            <w:r>
              <w:rPr>
                <w:rFonts w:cs="Arial"/>
              </w:rPr>
              <w:t>Toggle screen curtain on/off</w:t>
            </w:r>
          </w:p>
        </w:tc>
        <w:tc>
          <w:tcPr>
            <w:tcW w:w="4320" w:type="dxa"/>
            <w:vAlign w:val="center"/>
          </w:tcPr>
          <w:p w14:paraId="038D6024" w14:textId="77777777" w:rsidR="00544154" w:rsidRDefault="00000000">
            <w:pPr>
              <w:rPr>
                <w:rFonts w:cs="Arial"/>
              </w:rPr>
            </w:pPr>
            <w:r>
              <w:rPr>
                <w:rFonts w:cs="Arial"/>
              </w:rPr>
              <w:t>Space + Dots 1 2 3 4 5 6</w:t>
            </w:r>
          </w:p>
        </w:tc>
      </w:tr>
      <w:tr w:rsidR="00544154" w14:paraId="293F465B" w14:textId="77777777">
        <w:tc>
          <w:tcPr>
            <w:tcW w:w="5040" w:type="dxa"/>
            <w:vAlign w:val="center"/>
          </w:tcPr>
          <w:p w14:paraId="69421B79" w14:textId="77777777" w:rsidR="00544154" w:rsidRDefault="00000000">
            <w:pPr>
              <w:rPr>
                <w:rFonts w:cs="Arial"/>
              </w:rPr>
            </w:pPr>
            <w:r>
              <w:rPr>
                <w:rFonts w:cs="Arial"/>
              </w:rPr>
              <w:t>Select all</w:t>
            </w:r>
          </w:p>
        </w:tc>
        <w:tc>
          <w:tcPr>
            <w:tcW w:w="4320" w:type="dxa"/>
            <w:vAlign w:val="center"/>
          </w:tcPr>
          <w:p w14:paraId="2824DD01" w14:textId="77777777" w:rsidR="00544154" w:rsidRDefault="00000000">
            <w:pPr>
              <w:rPr>
                <w:rFonts w:cs="Arial"/>
              </w:rPr>
            </w:pPr>
            <w:r>
              <w:rPr>
                <w:rFonts w:cs="Arial"/>
              </w:rPr>
              <w:t>Space + Dots 2 3 5 6</w:t>
            </w:r>
          </w:p>
        </w:tc>
      </w:tr>
      <w:tr w:rsidR="00544154" w14:paraId="5E2261FC" w14:textId="77777777">
        <w:tc>
          <w:tcPr>
            <w:tcW w:w="5040" w:type="dxa"/>
            <w:vAlign w:val="center"/>
          </w:tcPr>
          <w:p w14:paraId="7B7AE679" w14:textId="77777777" w:rsidR="00544154" w:rsidRDefault="00000000">
            <w:pPr>
              <w:rPr>
                <w:rFonts w:cs="Arial"/>
              </w:rPr>
            </w:pPr>
            <w:r>
              <w:rPr>
                <w:rFonts w:cs="Arial"/>
              </w:rPr>
              <w:t>Cut</w:t>
            </w:r>
          </w:p>
        </w:tc>
        <w:tc>
          <w:tcPr>
            <w:tcW w:w="4320" w:type="dxa"/>
            <w:vAlign w:val="center"/>
          </w:tcPr>
          <w:p w14:paraId="34E8B2DC" w14:textId="77777777" w:rsidR="00544154" w:rsidRDefault="00000000">
            <w:pPr>
              <w:rPr>
                <w:rFonts w:cs="Arial"/>
              </w:rPr>
            </w:pPr>
            <w:r>
              <w:rPr>
                <w:rFonts w:cs="Arial"/>
              </w:rPr>
              <w:t>Space + X</w:t>
            </w:r>
          </w:p>
        </w:tc>
      </w:tr>
      <w:tr w:rsidR="00544154" w14:paraId="54B738A8" w14:textId="77777777">
        <w:tc>
          <w:tcPr>
            <w:tcW w:w="5040" w:type="dxa"/>
            <w:vAlign w:val="center"/>
          </w:tcPr>
          <w:p w14:paraId="6815E5FF" w14:textId="77777777" w:rsidR="00544154" w:rsidRDefault="00000000">
            <w:pPr>
              <w:rPr>
                <w:rFonts w:cs="Arial"/>
              </w:rPr>
            </w:pPr>
            <w:r>
              <w:rPr>
                <w:rFonts w:cs="Arial"/>
              </w:rPr>
              <w:t>Copy</w:t>
            </w:r>
          </w:p>
        </w:tc>
        <w:tc>
          <w:tcPr>
            <w:tcW w:w="4320" w:type="dxa"/>
            <w:vAlign w:val="center"/>
          </w:tcPr>
          <w:p w14:paraId="2B256598" w14:textId="77777777" w:rsidR="00544154" w:rsidRDefault="00000000">
            <w:pPr>
              <w:rPr>
                <w:rFonts w:cs="Arial"/>
              </w:rPr>
            </w:pPr>
            <w:r>
              <w:rPr>
                <w:rFonts w:cs="Arial"/>
              </w:rPr>
              <w:t>Space + C</w:t>
            </w:r>
          </w:p>
        </w:tc>
      </w:tr>
      <w:tr w:rsidR="00544154" w14:paraId="2E2C5928" w14:textId="77777777">
        <w:tc>
          <w:tcPr>
            <w:tcW w:w="5040" w:type="dxa"/>
            <w:vAlign w:val="center"/>
          </w:tcPr>
          <w:p w14:paraId="140566F7" w14:textId="77777777" w:rsidR="00544154" w:rsidRDefault="00000000">
            <w:pPr>
              <w:rPr>
                <w:rFonts w:cs="Arial"/>
              </w:rPr>
            </w:pPr>
            <w:r>
              <w:rPr>
                <w:rFonts w:cs="Arial"/>
              </w:rPr>
              <w:t>Paste</w:t>
            </w:r>
          </w:p>
        </w:tc>
        <w:tc>
          <w:tcPr>
            <w:tcW w:w="4320" w:type="dxa"/>
            <w:vAlign w:val="center"/>
          </w:tcPr>
          <w:p w14:paraId="2E4BD4B8" w14:textId="77777777" w:rsidR="00544154" w:rsidRDefault="00000000">
            <w:pPr>
              <w:rPr>
                <w:rFonts w:cs="Arial"/>
              </w:rPr>
            </w:pPr>
            <w:r>
              <w:rPr>
                <w:rFonts w:cs="Arial"/>
              </w:rPr>
              <w:t>Space + V</w:t>
            </w:r>
          </w:p>
        </w:tc>
      </w:tr>
      <w:tr w:rsidR="00544154" w14:paraId="7DB6C76C" w14:textId="77777777">
        <w:tc>
          <w:tcPr>
            <w:tcW w:w="5040" w:type="dxa"/>
            <w:vAlign w:val="center"/>
          </w:tcPr>
          <w:p w14:paraId="766523DA" w14:textId="77777777" w:rsidR="00544154" w:rsidRDefault="00000000">
            <w:pPr>
              <w:rPr>
                <w:rFonts w:cs="Arial"/>
              </w:rPr>
            </w:pPr>
            <w:r>
              <w:rPr>
                <w:rFonts w:cs="Arial"/>
              </w:rPr>
              <w:t>Undo typing</w:t>
            </w:r>
          </w:p>
        </w:tc>
        <w:tc>
          <w:tcPr>
            <w:tcW w:w="4320" w:type="dxa"/>
            <w:vAlign w:val="center"/>
          </w:tcPr>
          <w:p w14:paraId="211D579C" w14:textId="77777777" w:rsidR="00544154" w:rsidRDefault="00000000">
            <w:pPr>
              <w:rPr>
                <w:rFonts w:cs="Arial"/>
              </w:rPr>
            </w:pPr>
            <w:r>
              <w:rPr>
                <w:rFonts w:cs="Arial"/>
              </w:rPr>
              <w:t>Space + Dots 1 3 5 6</w:t>
            </w:r>
          </w:p>
        </w:tc>
      </w:tr>
      <w:tr w:rsidR="00544154" w14:paraId="548198C7" w14:textId="77777777">
        <w:tc>
          <w:tcPr>
            <w:tcW w:w="5040" w:type="dxa"/>
            <w:vAlign w:val="center"/>
          </w:tcPr>
          <w:p w14:paraId="680D6C93" w14:textId="77777777" w:rsidR="00544154" w:rsidRDefault="00000000">
            <w:pPr>
              <w:rPr>
                <w:rFonts w:cs="Arial"/>
              </w:rPr>
            </w:pPr>
            <w:r>
              <w:rPr>
                <w:rFonts w:cs="Arial"/>
              </w:rPr>
              <w:t>Redo typing</w:t>
            </w:r>
          </w:p>
        </w:tc>
        <w:tc>
          <w:tcPr>
            <w:tcW w:w="4320" w:type="dxa"/>
            <w:vAlign w:val="center"/>
          </w:tcPr>
          <w:p w14:paraId="660B246F" w14:textId="77777777" w:rsidR="00544154" w:rsidRDefault="00000000">
            <w:pPr>
              <w:rPr>
                <w:rFonts w:cs="Arial"/>
              </w:rPr>
            </w:pPr>
            <w:r>
              <w:rPr>
                <w:rFonts w:cs="Arial"/>
              </w:rPr>
              <w:t>Space + Dots 2 3 4 6</w:t>
            </w:r>
          </w:p>
        </w:tc>
      </w:tr>
      <w:tr w:rsidR="00544154" w14:paraId="7B3BE3BC" w14:textId="77777777">
        <w:tc>
          <w:tcPr>
            <w:tcW w:w="5040" w:type="dxa"/>
            <w:vAlign w:val="center"/>
          </w:tcPr>
          <w:p w14:paraId="0ACEFE10" w14:textId="77777777" w:rsidR="00544154" w:rsidRDefault="00000000">
            <w:pPr>
              <w:rPr>
                <w:rFonts w:cs="Arial"/>
              </w:rPr>
            </w:pPr>
            <w:r>
              <w:rPr>
                <w:rFonts w:cs="Arial"/>
              </w:rPr>
              <w:t>Activate Eject key</w:t>
            </w:r>
          </w:p>
        </w:tc>
        <w:tc>
          <w:tcPr>
            <w:tcW w:w="4320" w:type="dxa"/>
            <w:vAlign w:val="center"/>
          </w:tcPr>
          <w:p w14:paraId="41F55147" w14:textId="77777777" w:rsidR="00544154" w:rsidRDefault="00000000">
            <w:pPr>
              <w:rPr>
                <w:rFonts w:cs="Arial"/>
              </w:rPr>
            </w:pPr>
            <w:r>
              <w:rPr>
                <w:rFonts w:cs="Arial"/>
              </w:rPr>
              <w:t>Space + Dots 1 4 6</w:t>
            </w:r>
          </w:p>
        </w:tc>
      </w:tr>
      <w:tr w:rsidR="00544154" w14:paraId="59C64DDA" w14:textId="77777777">
        <w:tc>
          <w:tcPr>
            <w:tcW w:w="5040" w:type="dxa"/>
            <w:vAlign w:val="center"/>
          </w:tcPr>
          <w:p w14:paraId="439CA66C" w14:textId="77777777" w:rsidR="00544154" w:rsidRDefault="00000000">
            <w:pPr>
              <w:rPr>
                <w:rFonts w:cs="Arial"/>
              </w:rPr>
            </w:pPr>
            <w:r>
              <w:rPr>
                <w:rFonts w:cs="Arial"/>
              </w:rPr>
              <w:t>Toggle announcement history</w:t>
            </w:r>
          </w:p>
        </w:tc>
        <w:tc>
          <w:tcPr>
            <w:tcW w:w="4320" w:type="dxa"/>
            <w:vAlign w:val="center"/>
          </w:tcPr>
          <w:p w14:paraId="6BA95247" w14:textId="77777777" w:rsidR="00544154" w:rsidRDefault="00000000">
            <w:pPr>
              <w:rPr>
                <w:rFonts w:cs="Arial"/>
              </w:rPr>
            </w:pPr>
            <w:r>
              <w:rPr>
                <w:rFonts w:cs="Arial"/>
              </w:rPr>
              <w:t>Space + Dots 1 3 4 5</w:t>
            </w:r>
          </w:p>
        </w:tc>
      </w:tr>
      <w:tr w:rsidR="00544154" w14:paraId="0FD40661" w14:textId="77777777">
        <w:tc>
          <w:tcPr>
            <w:tcW w:w="5040" w:type="dxa"/>
            <w:vAlign w:val="center"/>
          </w:tcPr>
          <w:p w14:paraId="27A578F1" w14:textId="77777777" w:rsidR="00544154" w:rsidRDefault="00000000">
            <w:pPr>
              <w:rPr>
                <w:rFonts w:cs="Arial"/>
              </w:rPr>
            </w:pPr>
            <w:r>
              <w:rPr>
                <w:rFonts w:cs="Arial"/>
              </w:rPr>
              <w:t>Keyboard Help</w:t>
            </w:r>
          </w:p>
        </w:tc>
        <w:tc>
          <w:tcPr>
            <w:tcW w:w="4320" w:type="dxa"/>
            <w:vAlign w:val="center"/>
          </w:tcPr>
          <w:p w14:paraId="121D79BD" w14:textId="77777777" w:rsidR="00544154" w:rsidRDefault="00000000">
            <w:pPr>
              <w:rPr>
                <w:rFonts w:cs="Arial"/>
              </w:rPr>
            </w:pPr>
            <w:r>
              <w:rPr>
                <w:rFonts w:cs="Arial"/>
              </w:rPr>
              <w:t>Space + Dots 1 3</w:t>
            </w:r>
          </w:p>
        </w:tc>
      </w:tr>
    </w:tbl>
    <w:p w14:paraId="07202835" w14:textId="77777777" w:rsidR="00A42396" w:rsidRDefault="00A42396" w:rsidP="00F02FA8">
      <w:pPr>
        <w:pStyle w:val="Heading4"/>
        <w:ind w:left="851"/>
        <w:rPr>
          <w:lang w:eastAsia="en-IN"/>
        </w:rPr>
      </w:pPr>
      <w:r>
        <w:rPr>
          <w:lang w:eastAsia="en-IN"/>
        </w:rPr>
        <w:lastRenderedPageBreak/>
        <w:t xml:space="preserve">iOS iPad Commands </w:t>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521479B3" w14:textId="77777777">
        <w:tc>
          <w:tcPr>
            <w:tcW w:w="5040" w:type="dxa"/>
            <w:shd w:val="clear" w:color="auto" w:fill="D9D9D9"/>
            <w:vAlign w:val="center"/>
          </w:tcPr>
          <w:p w14:paraId="54056BFD" w14:textId="77777777" w:rsidR="00544154" w:rsidRDefault="00000000">
            <w:pPr>
              <w:rPr>
                <w:rFonts w:cs="Arial"/>
                <w:b/>
              </w:rPr>
            </w:pPr>
            <w:r>
              <w:rPr>
                <w:rFonts w:cs="Arial"/>
                <w:b/>
              </w:rPr>
              <w:t>Action</w:t>
            </w:r>
          </w:p>
        </w:tc>
        <w:tc>
          <w:tcPr>
            <w:tcW w:w="4320" w:type="dxa"/>
            <w:shd w:val="clear" w:color="auto" w:fill="D9D9D9"/>
            <w:vAlign w:val="center"/>
          </w:tcPr>
          <w:p w14:paraId="6F0C9DF4" w14:textId="77777777" w:rsidR="00544154" w:rsidRDefault="00000000">
            <w:pPr>
              <w:rPr>
                <w:rFonts w:cs="Arial"/>
                <w:b/>
              </w:rPr>
            </w:pPr>
            <w:r>
              <w:rPr>
                <w:rFonts w:cs="Arial"/>
                <w:b/>
              </w:rPr>
              <w:t>Command</w:t>
            </w:r>
          </w:p>
        </w:tc>
      </w:tr>
      <w:tr w:rsidR="00544154" w14:paraId="4B7769C3" w14:textId="77777777">
        <w:tc>
          <w:tcPr>
            <w:tcW w:w="5040" w:type="dxa"/>
            <w:vAlign w:val="center"/>
          </w:tcPr>
          <w:p w14:paraId="768D9CC5" w14:textId="77777777" w:rsidR="00544154" w:rsidRDefault="00000000">
            <w:pPr>
              <w:rPr>
                <w:rFonts w:cs="Arial"/>
              </w:rPr>
            </w:pPr>
            <w:r>
              <w:rPr>
                <w:rFonts w:cs="Arial"/>
              </w:rPr>
              <w:t>Move to previous container</w:t>
            </w:r>
          </w:p>
        </w:tc>
        <w:tc>
          <w:tcPr>
            <w:tcW w:w="4320" w:type="dxa"/>
            <w:vAlign w:val="center"/>
          </w:tcPr>
          <w:p w14:paraId="31C41C1E" w14:textId="77777777" w:rsidR="00544154" w:rsidRDefault="00000000">
            <w:pPr>
              <w:rPr>
                <w:rFonts w:cs="Arial"/>
              </w:rPr>
            </w:pPr>
            <w:r>
              <w:rPr>
                <w:rFonts w:cs="Arial"/>
              </w:rPr>
              <w:t>Space + Dots 1 7</w:t>
            </w:r>
          </w:p>
        </w:tc>
      </w:tr>
      <w:tr w:rsidR="00544154" w14:paraId="4FACB24C" w14:textId="77777777">
        <w:tc>
          <w:tcPr>
            <w:tcW w:w="5040" w:type="dxa"/>
            <w:vAlign w:val="center"/>
          </w:tcPr>
          <w:p w14:paraId="3F2146E4" w14:textId="77777777" w:rsidR="00544154" w:rsidRDefault="00000000">
            <w:pPr>
              <w:rPr>
                <w:rFonts w:cs="Arial"/>
              </w:rPr>
            </w:pPr>
            <w:r>
              <w:rPr>
                <w:rFonts w:cs="Arial"/>
              </w:rPr>
              <w:t>Move to next container</w:t>
            </w:r>
          </w:p>
        </w:tc>
        <w:tc>
          <w:tcPr>
            <w:tcW w:w="4320" w:type="dxa"/>
            <w:vAlign w:val="center"/>
          </w:tcPr>
          <w:p w14:paraId="7AA965A0" w14:textId="77777777" w:rsidR="00544154" w:rsidRDefault="00000000">
            <w:pPr>
              <w:rPr>
                <w:rFonts w:cs="Arial"/>
              </w:rPr>
            </w:pPr>
            <w:r>
              <w:rPr>
                <w:rFonts w:cs="Arial"/>
              </w:rPr>
              <w:t>Space + Dots 4 7</w:t>
            </w:r>
          </w:p>
        </w:tc>
      </w:tr>
    </w:tbl>
    <w:p w14:paraId="7A3735FC" w14:textId="77777777" w:rsidR="00A42396" w:rsidRPr="000C3ED9" w:rsidRDefault="00A42396" w:rsidP="00A42396">
      <w:pPr>
        <w:rPr>
          <w:rFonts w:ascii="Times New Roman" w:hAnsi="Times New Roman"/>
          <w:vanish/>
          <w:lang w:eastAsia="en-IN"/>
        </w:rPr>
      </w:pPr>
    </w:p>
    <w:p w14:paraId="331F0114" w14:textId="77777777" w:rsidR="00A42396" w:rsidRPr="000C3ED9" w:rsidRDefault="00A42396" w:rsidP="00A42396">
      <w:pPr>
        <w:rPr>
          <w:rFonts w:ascii="Times New Roman" w:hAnsi="Times New Roman"/>
          <w:vanish/>
          <w:lang w:eastAsia="en-IN"/>
        </w:rPr>
      </w:pPr>
    </w:p>
    <w:p w14:paraId="477931E9" w14:textId="77777777" w:rsidR="00A42396" w:rsidRPr="000C3ED9" w:rsidRDefault="00A42396" w:rsidP="00A42396">
      <w:pPr>
        <w:rPr>
          <w:rFonts w:ascii="Times New Roman" w:hAnsi="Times New Roman"/>
          <w:vanish/>
          <w:lang w:eastAsia="en-IN"/>
        </w:rPr>
      </w:pPr>
    </w:p>
    <w:p w14:paraId="0F7C82BA" w14:textId="77777777" w:rsidR="00A42396" w:rsidRPr="000C3ED9" w:rsidRDefault="00A42396" w:rsidP="00F02FA8">
      <w:pPr>
        <w:pStyle w:val="Heading2"/>
        <w:ind w:left="567"/>
        <w:rPr>
          <w:lang w:eastAsia="en-IN"/>
        </w:rPr>
      </w:pPr>
      <w:bookmarkStart w:id="1305" w:name="_Toc531853362"/>
      <w:bookmarkStart w:id="1306" w:name="_Toc93946781"/>
      <w:bookmarkStart w:id="1307" w:name="_Toc235114149"/>
      <w:r>
        <w:rPr>
          <w:lang w:eastAsia="en-IN"/>
        </w:rPr>
        <w:t>Mac Computers</w:t>
      </w:r>
      <w:bookmarkEnd w:id="1305"/>
      <w:bookmarkEnd w:id="1306"/>
      <w:bookmarkEnd w:id="1307"/>
    </w:p>
    <w:p w14:paraId="36AFCD32" w14:textId="05485B21" w:rsidR="00A42396" w:rsidRPr="000C3ED9" w:rsidRDefault="00A42396" w:rsidP="00A42396">
      <w:pPr>
        <w:rPr>
          <w:lang w:eastAsia="en-IN"/>
        </w:rPr>
      </w:pPr>
      <w:r>
        <w:rPr>
          <w:lang w:eastAsia="en-IN"/>
        </w:rPr>
        <w:t>The Slate can be connected to a Mac in two ways. One is to connect using the USB cable available in the box. The second is to use Bluetooth for a wireless connection.</w:t>
      </w:r>
    </w:p>
    <w:p w14:paraId="115FD6C7" w14:textId="77777777" w:rsidR="00A42396" w:rsidRPr="000C3ED9" w:rsidRDefault="00A42396" w:rsidP="00A42396">
      <w:pPr>
        <w:pStyle w:val="Heading3"/>
        <w:rPr>
          <w:lang w:eastAsia="en-IN"/>
        </w:rPr>
      </w:pPr>
      <w:bookmarkStart w:id="1308" w:name="_Toc531853363"/>
      <w:bookmarkStart w:id="1309" w:name="_Toc93946782"/>
      <w:bookmarkStart w:id="1310" w:name="_Toc235114150"/>
      <w:r>
        <w:rPr>
          <w:lang w:eastAsia="en-IN"/>
        </w:rPr>
        <w:t>Connecting to a Mac over USB</w:t>
      </w:r>
      <w:bookmarkEnd w:id="1308"/>
      <w:bookmarkEnd w:id="1309"/>
      <w:bookmarkEnd w:id="1310"/>
    </w:p>
    <w:p w14:paraId="24BF3B14" w14:textId="158A4372" w:rsidR="00A42396" w:rsidRDefault="00A42396" w:rsidP="00A42396">
      <w:pPr>
        <w:rPr>
          <w:lang w:eastAsia="en-IN"/>
        </w:rPr>
      </w:pPr>
    </w:p>
    <w:p w14:paraId="2F40DB29" w14:textId="77777777" w:rsidR="00544154" w:rsidRDefault="00000000">
      <w:pPr>
        <w:rPr>
          <w:lang w:eastAsia="en-IN"/>
        </w:rPr>
      </w:pPr>
      <w:r>
        <w:rPr>
          <w:lang w:eastAsia="en-IN"/>
        </w:rPr>
        <w:t>The simplest way to connect the Slate to a Mac is to connect using a standard USB-A to Type-C USB cable. To use the HID-Braille protocol, select HID-Braille under the USB option in the Menu. Next, run VoiceOver by pressing the Apple CMD key + F5. Then, attach the small end of the USB cable to the Slate with the bumps facing down and the big end to Mac. VoiceOver automatically recognizes and starts using the display. VoiceOver does not support multi-line braille, so the Slate works as a single-line display with VoiceOver. For the best results, we recommend macOS 15 or later.</w:t>
      </w:r>
    </w:p>
    <w:p w14:paraId="574A3D3D" w14:textId="77777777" w:rsidR="00A42396" w:rsidRPr="000C3ED9" w:rsidRDefault="00A42396" w:rsidP="00A42396">
      <w:pPr>
        <w:pStyle w:val="Heading3"/>
        <w:rPr>
          <w:lang w:eastAsia="en-IN"/>
        </w:rPr>
      </w:pPr>
      <w:bookmarkStart w:id="1311" w:name="_Toc531853364"/>
      <w:bookmarkStart w:id="1312" w:name="_Toc93946783"/>
      <w:bookmarkStart w:id="1313" w:name="_Toc235114151"/>
      <w:r>
        <w:rPr>
          <w:lang w:eastAsia="en-IN"/>
        </w:rPr>
        <w:t>Connecting to a Mac over Bluetooth</w:t>
      </w:r>
      <w:bookmarkEnd w:id="1311"/>
      <w:bookmarkEnd w:id="1312"/>
      <w:bookmarkEnd w:id="1313"/>
    </w:p>
    <w:p w14:paraId="561C383B" w14:textId="22F36377" w:rsidR="00A42396" w:rsidRPr="000C3ED9" w:rsidRDefault="00A42396" w:rsidP="00A42396">
      <w:pPr>
        <w:rPr>
          <w:lang w:eastAsia="en-IN"/>
        </w:rPr>
      </w:pPr>
    </w:p>
    <w:p w14:paraId="66248DA8" w14:textId="77777777" w:rsidR="00544154" w:rsidRDefault="00000000">
      <w:pPr>
        <w:rPr>
          <w:lang w:eastAsia="en-IN"/>
        </w:rPr>
      </w:pPr>
      <w:r>
        <w:rPr>
          <w:lang w:eastAsia="en-IN"/>
        </w:rPr>
        <w:t>The default configuration for pairing with a Mac through Bluetooth is ‘Just Works’. If Bluetooth has been turned off, it can be turned on in the menu or by pressing Space + Dots 4 7 on the Slate. VoiceOver does not support multi-line braille, so the Slate works as a single-line display with VoiceOver and messages appear on the first line.</w:t>
      </w:r>
    </w:p>
    <w:p w14:paraId="13A61EEE" w14:textId="77777777" w:rsidR="00A42396" w:rsidRPr="000C3ED9" w:rsidRDefault="00A42396" w:rsidP="00A42396">
      <w:pPr>
        <w:rPr>
          <w:lang w:eastAsia="en-IN"/>
        </w:rPr>
      </w:pPr>
    </w:p>
    <w:p w14:paraId="66FD4EB9" w14:textId="1769D859" w:rsidR="00A42396" w:rsidRPr="000C3ED9" w:rsidRDefault="00A42396" w:rsidP="00A42396">
      <w:pPr>
        <w:rPr>
          <w:lang w:eastAsia="en-IN"/>
        </w:rPr>
      </w:pPr>
      <w:r>
        <w:rPr>
          <w:lang w:eastAsia="en-IN"/>
        </w:rPr>
        <w:t>If the Slate is in default connection, follow these steps to pair the device with a Mac:</w:t>
      </w:r>
    </w:p>
    <w:p w14:paraId="1EC20D3D" w14:textId="66C42F6B" w:rsidR="00A42396" w:rsidRPr="0083581D" w:rsidRDefault="00A42396">
      <w:pPr>
        <w:pStyle w:val="ListParagraph"/>
        <w:numPr>
          <w:ilvl w:val="0"/>
          <w:numId w:val="67"/>
        </w:numPr>
        <w:rPr>
          <w:rFonts w:ascii="Arial" w:eastAsia="Times New Roman" w:hAnsi="Arial"/>
          <w:sz w:val="24"/>
          <w:szCs w:val="24"/>
          <w:lang w:eastAsia="en-IN"/>
        </w:rPr>
      </w:pPr>
      <w:r w:rsidRPr="0083581D">
        <w:rPr>
          <w:rFonts w:ascii="Arial" w:eastAsia="Times New Roman" w:hAnsi="Arial"/>
          <w:sz w:val="24"/>
          <w:szCs w:val="24"/>
          <w:lang w:eastAsia="en-IN"/>
        </w:rPr>
        <w:t>Turn on Bluetooth. Bluetooth can be turned on in the menu or by pressing Space + Dots 4 7 on the Slate.</w:t>
      </w:r>
    </w:p>
    <w:p w14:paraId="1582A492" w14:textId="77777777" w:rsidR="00A42396" w:rsidRPr="0083581D" w:rsidRDefault="00A42396">
      <w:pPr>
        <w:pStyle w:val="ListParagraph"/>
        <w:numPr>
          <w:ilvl w:val="0"/>
          <w:numId w:val="67"/>
        </w:numPr>
        <w:rPr>
          <w:rFonts w:ascii="Arial" w:eastAsia="Times New Roman" w:hAnsi="Arial"/>
          <w:sz w:val="24"/>
          <w:szCs w:val="24"/>
          <w:lang w:eastAsia="en-IN"/>
        </w:rPr>
      </w:pPr>
      <w:r w:rsidRPr="0083581D">
        <w:rPr>
          <w:rFonts w:ascii="Arial" w:eastAsia="Times New Roman" w:hAnsi="Arial"/>
          <w:sz w:val="24"/>
          <w:szCs w:val="24"/>
          <w:lang w:eastAsia="en-IN"/>
        </w:rPr>
        <w:t>When VoiceOver is on, open VoiceOver Utility by pressing VO-F8</w:t>
      </w:r>
    </w:p>
    <w:p w14:paraId="4FF02C7C" w14:textId="77777777" w:rsidR="00A42396" w:rsidRPr="0083581D" w:rsidRDefault="00A42396">
      <w:pPr>
        <w:pStyle w:val="ListParagraph"/>
        <w:numPr>
          <w:ilvl w:val="0"/>
          <w:numId w:val="67"/>
        </w:numPr>
        <w:rPr>
          <w:rFonts w:ascii="Arial" w:eastAsia="Times New Roman" w:hAnsi="Arial"/>
          <w:sz w:val="24"/>
          <w:szCs w:val="24"/>
          <w:lang w:eastAsia="en-IN"/>
        </w:rPr>
      </w:pPr>
      <w:r w:rsidRPr="0083581D">
        <w:rPr>
          <w:rFonts w:ascii="Arial" w:eastAsia="Times New Roman" w:hAnsi="Arial"/>
          <w:sz w:val="24"/>
          <w:szCs w:val="24"/>
          <w:lang w:eastAsia="en-IN"/>
        </w:rPr>
        <w:t>Click the Braille category, click Displays, and then click the Add (+) button</w:t>
      </w:r>
    </w:p>
    <w:p w14:paraId="4BE77AC5" w14:textId="386EFF13" w:rsidR="00A42396" w:rsidRPr="0083581D" w:rsidRDefault="00A42396">
      <w:pPr>
        <w:pStyle w:val="ListParagraph"/>
        <w:numPr>
          <w:ilvl w:val="0"/>
          <w:numId w:val="67"/>
        </w:numPr>
        <w:rPr>
          <w:rFonts w:ascii="Arial" w:eastAsia="Times New Roman" w:hAnsi="Arial"/>
          <w:sz w:val="24"/>
          <w:szCs w:val="24"/>
          <w:lang w:eastAsia="en-IN"/>
        </w:rPr>
      </w:pPr>
      <w:r w:rsidRPr="0083581D">
        <w:rPr>
          <w:rFonts w:ascii="Arial" w:eastAsia="Times New Roman" w:hAnsi="Arial"/>
          <w:sz w:val="24"/>
          <w:szCs w:val="24"/>
          <w:lang w:eastAsia="en-IN"/>
        </w:rPr>
        <w:t>Select “Orbit Reader” on the list. VoiceOver filters the devices it detects to list only the Bluetooth braille displays that are within range of your computer and that appear to match a VoiceOver braille display driver.</w:t>
      </w:r>
    </w:p>
    <w:p w14:paraId="0A5DBCB9" w14:textId="55EAE9F3" w:rsidR="00A42396" w:rsidRPr="0083581D" w:rsidRDefault="00A42396">
      <w:pPr>
        <w:pStyle w:val="ListParagraph"/>
        <w:numPr>
          <w:ilvl w:val="0"/>
          <w:numId w:val="67"/>
        </w:numPr>
        <w:rPr>
          <w:rFonts w:ascii="Arial" w:eastAsia="Times New Roman" w:hAnsi="Arial"/>
          <w:sz w:val="24"/>
          <w:szCs w:val="24"/>
          <w:lang w:eastAsia="en-IN"/>
        </w:rPr>
      </w:pPr>
      <w:r w:rsidRPr="0083581D">
        <w:rPr>
          <w:rFonts w:ascii="Arial" w:eastAsia="Times New Roman" w:hAnsi="Arial"/>
          <w:sz w:val="24"/>
          <w:szCs w:val="24"/>
          <w:lang w:eastAsia="en-IN"/>
        </w:rPr>
        <w:t>Activate the “Orbit Reader” device in the list to pair.</w:t>
      </w:r>
    </w:p>
    <w:p w14:paraId="491DC0ED" w14:textId="68A98FB4" w:rsidR="00A42396" w:rsidRPr="000C3ED9" w:rsidRDefault="00A42396" w:rsidP="00A42396">
      <w:pPr>
        <w:rPr>
          <w:lang w:eastAsia="en-IN"/>
        </w:rPr>
      </w:pPr>
      <w:r>
        <w:rPr>
          <w:lang w:eastAsia="en-IN"/>
        </w:rPr>
        <w:t xml:space="preserve">The Confirm code configuration shows a random number on both the Slate's braille display and on the host device. Follow steps 1 through 3. The Mac shows you a dialog with a security code. To confirm the request, compare the numbers in the Bluetooth dialog on the Mac with the code shown on your display. If they </w:t>
      </w:r>
      <w:r>
        <w:rPr>
          <w:lang w:eastAsia="en-IN"/>
        </w:rPr>
        <w:lastRenderedPageBreak/>
        <w:t>are the same, select ‘Yes’ in the dialog on Mac. If the numbers do not match, select ‘No’, and try the next the Orbit Reader on the list. Pairing requests can be accepted by pressing Dot 8 or rejected by pressing Dot 7 from the Slate device. The purpose of this procedure is to allow more than one Slate device to be paired in the same room at the same time without pairing the wrong device.</w:t>
      </w:r>
    </w:p>
    <w:p w14:paraId="157F1506" w14:textId="77777777" w:rsidR="00A42396" w:rsidRPr="000C3ED9" w:rsidRDefault="00A42396" w:rsidP="00A42396">
      <w:pPr>
        <w:rPr>
          <w:lang w:eastAsia="en-IN"/>
        </w:rPr>
      </w:pPr>
    </w:p>
    <w:p w14:paraId="75630928" w14:textId="579E6179" w:rsidR="00A42396" w:rsidRDefault="00A42396" w:rsidP="00895C95">
      <w:pPr>
        <w:rPr>
          <w:rFonts w:cs="Arial"/>
          <w:lang w:eastAsia="en-IN"/>
        </w:rPr>
      </w:pPr>
      <w:r>
        <w:rPr>
          <w:lang w:eastAsia="en-IN"/>
        </w:rPr>
        <w:t xml:space="preserve">If the Slate does not work with VoiceOver, it is possible that you are not using the latest Mac OS. In that case, you have two choices. </w:t>
      </w:r>
      <w:r>
        <w:rPr>
          <w:rFonts w:cs="Arial"/>
          <w:lang w:eastAsia="en-IN"/>
        </w:rPr>
        <w:t>Check for updates. We suggest you update to the latest operating system.</w:t>
      </w:r>
    </w:p>
    <w:p w14:paraId="0EDE1DBD" w14:textId="77777777" w:rsidR="00264BFC" w:rsidRPr="00C96C39" w:rsidRDefault="00264BFC" w:rsidP="00F02FA8">
      <w:pPr>
        <w:rPr>
          <w:rFonts w:cs="Arial"/>
          <w:lang w:eastAsia="en-IN"/>
        </w:rPr>
      </w:pPr>
    </w:p>
    <w:p w14:paraId="736332B9" w14:textId="5116A3E9" w:rsidR="00A42396" w:rsidRPr="000C3ED9" w:rsidRDefault="00A42396" w:rsidP="00A42396">
      <w:pPr>
        <w:rPr>
          <w:lang w:eastAsia="en-IN"/>
        </w:rPr>
      </w:pPr>
      <w:r>
        <w:rPr>
          <w:lang w:eastAsia="en-IN"/>
        </w:rPr>
        <w:t>If the Orbit Reader is not listed, make sure you have turned on Bluetooth in the Menu.</w:t>
      </w:r>
    </w:p>
    <w:p w14:paraId="3F9DD253" w14:textId="227A1DED" w:rsidR="00A42396" w:rsidRPr="000C3ED9" w:rsidRDefault="00A42396" w:rsidP="00A42396">
      <w:pPr>
        <w:pStyle w:val="Heading3"/>
        <w:rPr>
          <w:lang w:eastAsia="en-IN"/>
        </w:rPr>
      </w:pPr>
      <w:bookmarkStart w:id="1314" w:name="_Toc531853365"/>
      <w:bookmarkStart w:id="1315" w:name="_Toc93946784"/>
      <w:bookmarkStart w:id="1316" w:name="_Toc235114152"/>
      <w:r>
        <w:rPr>
          <w:lang w:eastAsia="en-IN"/>
        </w:rPr>
        <w:t>Controlling the Slate from a Mac</w:t>
      </w:r>
      <w:bookmarkEnd w:id="1314"/>
      <w:bookmarkEnd w:id="1315"/>
      <w:bookmarkEnd w:id="1316"/>
    </w:p>
    <w:p w14:paraId="249AA261" w14:textId="77777777" w:rsidR="00A42396" w:rsidRPr="000C3ED9" w:rsidRDefault="00A42396" w:rsidP="00A42396">
      <w:pPr>
        <w:rPr>
          <w:lang w:eastAsia="en-IN"/>
        </w:rPr>
      </w:pPr>
      <w:r>
        <w:rPr>
          <w:lang w:eastAsia="en-IN"/>
        </w:rPr>
        <w:t>To control how VoiceOver treats the display, follow these steps:</w:t>
      </w:r>
    </w:p>
    <w:p w14:paraId="5B54301D" w14:textId="77777777" w:rsidR="00A42396" w:rsidRPr="00C96C39" w:rsidRDefault="00A42396">
      <w:pPr>
        <w:pStyle w:val="ListParagraph"/>
        <w:numPr>
          <w:ilvl w:val="0"/>
          <w:numId w:val="68"/>
        </w:numPr>
        <w:rPr>
          <w:rFonts w:cs="Arial"/>
          <w:lang w:eastAsia="en-IN"/>
        </w:rPr>
      </w:pPr>
      <w:r>
        <w:rPr>
          <w:rFonts w:ascii="Arial" w:hAnsi="Arial" w:cs="Arial"/>
          <w:sz w:val="24"/>
          <w:szCs w:val="24"/>
          <w:lang w:eastAsia="en-IN"/>
        </w:rPr>
        <w:t>Open the VoiceOver Utility by pressing Command + F8 while VoiceOver is running.</w:t>
      </w:r>
    </w:p>
    <w:p w14:paraId="47C6B050" w14:textId="77777777" w:rsidR="00A42396" w:rsidRPr="00C96C39" w:rsidRDefault="00A42396">
      <w:pPr>
        <w:pStyle w:val="ListParagraph"/>
        <w:numPr>
          <w:ilvl w:val="0"/>
          <w:numId w:val="68"/>
        </w:numPr>
        <w:rPr>
          <w:rFonts w:cs="Arial"/>
          <w:lang w:eastAsia="en-IN"/>
        </w:rPr>
      </w:pPr>
      <w:r>
        <w:rPr>
          <w:rFonts w:ascii="Arial" w:hAnsi="Arial" w:cs="Arial"/>
          <w:sz w:val="24"/>
          <w:szCs w:val="24"/>
          <w:lang w:eastAsia="en-IN"/>
        </w:rPr>
        <w:t>Scroll down to the Braille option.</w:t>
      </w:r>
    </w:p>
    <w:p w14:paraId="2C66B67E" w14:textId="77777777" w:rsidR="00A42396" w:rsidRPr="00C96C39" w:rsidRDefault="00A42396">
      <w:pPr>
        <w:pStyle w:val="ListParagraph"/>
        <w:numPr>
          <w:ilvl w:val="0"/>
          <w:numId w:val="68"/>
        </w:numPr>
        <w:rPr>
          <w:rFonts w:cs="Arial"/>
          <w:lang w:eastAsia="en-IN"/>
        </w:rPr>
      </w:pPr>
      <w:r>
        <w:rPr>
          <w:rFonts w:ascii="Arial" w:hAnsi="Arial" w:cs="Arial"/>
          <w:sz w:val="24"/>
          <w:szCs w:val="24"/>
          <w:lang w:eastAsia="en-IN"/>
        </w:rPr>
        <w:t>Select the Braille Display tab.</w:t>
      </w:r>
    </w:p>
    <w:p w14:paraId="7B73D9E9" w14:textId="77777777" w:rsidR="00A42396" w:rsidRPr="000C3ED9" w:rsidRDefault="00A42396" w:rsidP="00A42396">
      <w:pPr>
        <w:rPr>
          <w:lang w:eastAsia="en-IN"/>
        </w:rPr>
      </w:pPr>
      <w:r>
        <w:rPr>
          <w:lang w:eastAsia="en-IN"/>
        </w:rPr>
        <w:t>To turn on contracted braille, check the Contracted Braille box.</w:t>
      </w:r>
    </w:p>
    <w:p w14:paraId="267BAD31" w14:textId="77777777" w:rsidR="00A42396" w:rsidRPr="001479A7" w:rsidRDefault="00A42396" w:rsidP="00A42396">
      <w:pPr>
        <w:rPr>
          <w:lang w:eastAsia="en-IN"/>
        </w:rPr>
      </w:pPr>
      <w:r>
        <w:rPr>
          <w:lang w:eastAsia="en-IN"/>
        </w:rPr>
        <w:t xml:space="preserve">For the Mac documentation on connecting and using braille displays, see Apple's </w:t>
      </w:r>
      <w:hyperlink r:id="rId38" w:history="1">
        <w:r>
          <w:rPr>
            <w:color w:val="0000FF"/>
            <w:lang w:eastAsia="en-IN"/>
          </w:rPr>
          <w:t>VoiceOver Info Guide</w:t>
        </w:r>
      </w:hyperlink>
      <w:r>
        <w:rPr>
          <w:lang w:eastAsia="en-IN"/>
        </w:rPr>
        <w:t>.</w:t>
      </w:r>
    </w:p>
    <w:p w14:paraId="71AFF9DA" w14:textId="77777777" w:rsidR="00A42396" w:rsidRPr="000C3ED9" w:rsidRDefault="00A42396" w:rsidP="00F02FA8">
      <w:pPr>
        <w:pStyle w:val="Heading2"/>
        <w:ind w:left="567"/>
        <w:rPr>
          <w:lang w:eastAsia="en-IN"/>
        </w:rPr>
      </w:pPr>
      <w:bookmarkStart w:id="1317" w:name="_Toc531853366"/>
      <w:bookmarkStart w:id="1318" w:name="_Toc93946785"/>
      <w:bookmarkStart w:id="1319" w:name="_Toc235114153"/>
      <w:r>
        <w:rPr>
          <w:lang w:eastAsia="en-IN"/>
        </w:rPr>
        <w:t>Android Devices</w:t>
      </w:r>
      <w:bookmarkEnd w:id="1317"/>
      <w:bookmarkEnd w:id="1318"/>
      <w:bookmarkEnd w:id="1319"/>
    </w:p>
    <w:p w14:paraId="07112439" w14:textId="77777777" w:rsidR="00A42396" w:rsidRPr="000C3ED9" w:rsidRDefault="00A42396" w:rsidP="00A42396">
      <w:pPr>
        <w:rPr>
          <w:lang w:eastAsia="en-IN"/>
        </w:rPr>
      </w:pPr>
      <w:r>
        <w:rPr>
          <w:lang w:eastAsia="en-IN"/>
        </w:rPr>
        <w:t>You can connect Android devices using Bluetooth only.</w:t>
      </w:r>
    </w:p>
    <w:p w14:paraId="37A75448" w14:textId="77777777" w:rsidR="00A42396" w:rsidRPr="000C3ED9" w:rsidRDefault="00A42396" w:rsidP="00A42396">
      <w:pPr>
        <w:pStyle w:val="Heading3"/>
        <w:rPr>
          <w:lang w:eastAsia="en-IN"/>
        </w:rPr>
      </w:pPr>
      <w:bookmarkStart w:id="1320" w:name="_Toc531853367"/>
      <w:bookmarkStart w:id="1321" w:name="_Toc93946786"/>
      <w:bookmarkStart w:id="1322" w:name="_Toc235114154"/>
      <w:r>
        <w:rPr>
          <w:lang w:eastAsia="en-IN"/>
        </w:rPr>
        <w:t>Connecting to Android devices over Bluetooth</w:t>
      </w:r>
      <w:bookmarkEnd w:id="1320"/>
      <w:bookmarkEnd w:id="1321"/>
      <w:bookmarkEnd w:id="1322"/>
    </w:p>
    <w:p w14:paraId="1F4A9899" w14:textId="6E3B8B18" w:rsidR="00B93756" w:rsidRDefault="00B93756" w:rsidP="00CD79A5">
      <w:pPr>
        <w:rPr>
          <w:rFonts w:cs="Arial"/>
          <w:lang w:eastAsia="en-IN"/>
        </w:rPr>
      </w:pPr>
    </w:p>
    <w:p w14:paraId="235B571A" w14:textId="77777777" w:rsidR="00544154" w:rsidRDefault="00000000">
      <w:pPr>
        <w:rPr>
          <w:lang w:eastAsia="en-IN"/>
        </w:rPr>
      </w:pPr>
      <w:r>
        <w:rPr>
          <w:lang w:eastAsia="en-IN"/>
        </w:rPr>
        <w:t>In the default configuration, the Slate is ready to pair with Bluetooth. If Bluetooth has been turned off, it can be turned on in the menu or by pressing Space + Dots 4 7. TalkBack does not support multi-line braille, so the Slate works as a single-line display with TalkBack.</w:t>
      </w:r>
    </w:p>
    <w:p w14:paraId="6A7E2A91" w14:textId="77777777" w:rsidR="00CD79A5" w:rsidRDefault="00CD79A5" w:rsidP="00CD79A5">
      <w:pPr>
        <w:rPr>
          <w:rFonts w:cs="Arial"/>
          <w:lang w:eastAsia="en-IN"/>
        </w:rPr>
      </w:pPr>
    </w:p>
    <w:p w14:paraId="517B34CC" w14:textId="32B18C6E" w:rsidR="00537FBA" w:rsidRPr="00D451B0" w:rsidRDefault="00746978">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t>In the Bluetooth settings of the phone, search for Orbit reader you wish to pair. Once device is visible in the list, click on it to get paired.</w:t>
      </w:r>
    </w:p>
    <w:p w14:paraId="560AD36C" w14:textId="5E2C3688" w:rsidR="00746978" w:rsidRDefault="00746978">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t xml:space="preserve">Open Settings app on your Android phone. </w:t>
      </w:r>
    </w:p>
    <w:p w14:paraId="7EA54CF3" w14:textId="28C65ED1" w:rsidR="00537FBA" w:rsidRPr="00D451B0" w:rsidRDefault="00746978">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t>Locate accessibility settings. It can be found under additional settings or advance settings, depends upon phone which you are using.</w:t>
      </w:r>
    </w:p>
    <w:p w14:paraId="2685F420" w14:textId="77777777" w:rsidR="00537FBA" w:rsidRPr="00D451B0" w:rsidRDefault="00537FBA">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t>Then locate Talkback and click on it.</w:t>
      </w:r>
    </w:p>
    <w:p w14:paraId="7BF32E30" w14:textId="77777777" w:rsidR="00537FBA" w:rsidRPr="00D451B0" w:rsidRDefault="00537FBA">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t>Click on settings option under Talkback.</w:t>
      </w:r>
    </w:p>
    <w:p w14:paraId="3B3FDAFA" w14:textId="77777777" w:rsidR="00537FBA" w:rsidRPr="00D451B0" w:rsidRDefault="00537FBA">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t>Then search for Braille display and click on it.</w:t>
      </w:r>
    </w:p>
    <w:p w14:paraId="1BC08642" w14:textId="7B5E750A" w:rsidR="00537FBA" w:rsidRPr="00D451B0" w:rsidRDefault="00537FBA">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t>Here locate “use Braille display off switch. Click on off button to turn it on.</w:t>
      </w:r>
    </w:p>
    <w:p w14:paraId="43EB58DC" w14:textId="1344AA78" w:rsidR="00537FBA" w:rsidRPr="00A03B44" w:rsidRDefault="00746978">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lastRenderedPageBreak/>
        <w:t>Search for your device, click on it. A dialog box opens with options cancel and connect button.</w:t>
      </w:r>
    </w:p>
    <w:p w14:paraId="36BCC351" w14:textId="0F69DC71" w:rsidR="00537FBA" w:rsidRPr="00D451B0" w:rsidRDefault="00ED4483">
      <w:pPr>
        <w:pStyle w:val="ListParagraph"/>
        <w:numPr>
          <w:ilvl w:val="0"/>
          <w:numId w:val="82"/>
        </w:numPr>
        <w:spacing w:after="0" w:line="240" w:lineRule="auto"/>
        <w:contextualSpacing w:val="0"/>
        <w:rPr>
          <w:rFonts w:ascii="Arial" w:eastAsia="Times New Roman" w:hAnsi="Arial"/>
          <w:sz w:val="24"/>
          <w:szCs w:val="24"/>
          <w:lang w:eastAsia="en-IN"/>
        </w:rPr>
      </w:pPr>
      <w:r>
        <w:rPr>
          <w:rFonts w:ascii="Arial" w:eastAsia="Times New Roman" w:hAnsi="Arial"/>
          <w:sz w:val="24"/>
          <w:szCs w:val="24"/>
          <w:lang w:eastAsia="en-IN"/>
        </w:rPr>
        <w:t>Click on connect button to initiate connection between Orbit reader and Android “Talkback” over Bluetooth</w:t>
      </w:r>
    </w:p>
    <w:p w14:paraId="2AA32308" w14:textId="6B3A9C76" w:rsidR="00A42396" w:rsidRDefault="00A42396" w:rsidP="00A42396">
      <w:pPr>
        <w:pStyle w:val="Heading3"/>
        <w:rPr>
          <w:lang w:eastAsia="en-IN"/>
        </w:rPr>
      </w:pPr>
      <w:bookmarkStart w:id="1323" w:name="_Toc142320191"/>
      <w:bookmarkStart w:id="1324" w:name="_Toc531853368"/>
      <w:bookmarkStart w:id="1325" w:name="_Toc93946787"/>
      <w:bookmarkStart w:id="1326" w:name="_Toc235114155"/>
      <w:bookmarkEnd w:id="1323"/>
      <w:r>
        <w:rPr>
          <w:lang w:eastAsia="en-IN"/>
        </w:rPr>
        <w:t xml:space="preserve">Input and Output Text with </w:t>
      </w:r>
      <w:bookmarkEnd w:id="1324"/>
      <w:bookmarkEnd w:id="1325"/>
      <w:r>
        <w:rPr>
          <w:lang w:eastAsia="en-IN"/>
        </w:rPr>
        <w:t>Talkback</w:t>
      </w:r>
      <w:bookmarkEnd w:id="1326"/>
    </w:p>
    <w:p w14:paraId="4F83C026" w14:textId="6E1BA59C" w:rsidR="00A42396" w:rsidRPr="000C3ED9" w:rsidRDefault="00A42396" w:rsidP="00A42396">
      <w:pPr>
        <w:rPr>
          <w:lang w:eastAsia="en-IN"/>
        </w:rPr>
      </w:pPr>
      <w:r>
        <w:rPr>
          <w:lang w:eastAsia="en-IN"/>
        </w:rPr>
        <w:t>To input text with your braille keyboard, first, enable the Talkback braille keyboard in your Android settings under Language and Input. If you try to use the keyboard before completing this step, you will receive a prompt to change your settings.</w:t>
      </w:r>
    </w:p>
    <w:p w14:paraId="0C6F4E45" w14:textId="77777777" w:rsidR="00A42396" w:rsidRPr="000C3ED9" w:rsidRDefault="00A42396" w:rsidP="00A42396">
      <w:pPr>
        <w:rPr>
          <w:lang w:eastAsia="en-IN"/>
        </w:rPr>
      </w:pPr>
    </w:p>
    <w:p w14:paraId="251A6617" w14:textId="77777777" w:rsidR="00A42396" w:rsidRPr="000C3ED9" w:rsidRDefault="00A42396" w:rsidP="00A42396">
      <w:pPr>
        <w:rPr>
          <w:lang w:eastAsia="en-IN"/>
        </w:rPr>
      </w:pPr>
      <w:r>
        <w:rPr>
          <w:lang w:eastAsia="en-IN"/>
        </w:rPr>
        <w:t>To edit a text field, focus and activate the text field. You can then use the Up and Down Arrow keys to move in the text field. You can switch between grade 1 and grade 2 input with shortcut space + g.</w:t>
      </w:r>
    </w:p>
    <w:p w14:paraId="00CB3C9A" w14:textId="77777777" w:rsidR="00A42396" w:rsidRPr="000C3ED9" w:rsidRDefault="00A42396" w:rsidP="00A42396">
      <w:pPr>
        <w:rPr>
          <w:lang w:eastAsia="en-IN"/>
        </w:rPr>
      </w:pPr>
    </w:p>
    <w:p w14:paraId="0FE094EC" w14:textId="5F89C257" w:rsidR="00A42396" w:rsidRDefault="00A42396" w:rsidP="00A42396">
      <w:pPr>
        <w:rPr>
          <w:lang w:eastAsia="en-IN"/>
        </w:rPr>
      </w:pPr>
      <w:r>
        <w:rPr>
          <w:lang w:eastAsia="en-IN"/>
        </w:rPr>
        <w:t>By default, Android is set to display UEB Grade 1.</w:t>
      </w:r>
    </w:p>
    <w:p w14:paraId="4CE4CFB6" w14:textId="77777777" w:rsidR="00712840" w:rsidRPr="000C3ED9" w:rsidRDefault="00712840" w:rsidP="00A42396">
      <w:pPr>
        <w:rPr>
          <w:lang w:eastAsia="en-IN"/>
        </w:rPr>
      </w:pPr>
    </w:p>
    <w:p w14:paraId="35BDE552" w14:textId="4101D960" w:rsidR="00A42396" w:rsidRDefault="00A42396" w:rsidP="00A42396">
      <w:pPr>
        <w:rPr>
          <w:lang w:eastAsia="en-IN"/>
        </w:rPr>
      </w:pPr>
      <w:r>
        <w:rPr>
          <w:lang w:eastAsia="en-IN"/>
        </w:rPr>
        <w:t>To set language options, follow the steps below:</w:t>
      </w:r>
    </w:p>
    <w:p w14:paraId="1B6F0EF4" w14:textId="77777777" w:rsidR="00AF28CF" w:rsidRDefault="00AF28CF" w:rsidP="00A42396">
      <w:pPr>
        <w:rPr>
          <w:lang w:eastAsia="en-IN"/>
        </w:rPr>
      </w:pPr>
    </w:p>
    <w:p w14:paraId="511359FC" w14:textId="61BE1624" w:rsidR="00A42396" w:rsidRPr="00AB39F1" w:rsidRDefault="00A42396">
      <w:pPr>
        <w:pStyle w:val="ListParagraph"/>
        <w:numPr>
          <w:ilvl w:val="0"/>
          <w:numId w:val="69"/>
        </w:numPr>
        <w:rPr>
          <w:rFonts w:cs="Arial"/>
          <w:lang w:eastAsia="en-IN"/>
        </w:rPr>
      </w:pPr>
      <w:r>
        <w:rPr>
          <w:rFonts w:ascii="Arial" w:hAnsi="Arial" w:cs="Arial"/>
          <w:sz w:val="24"/>
          <w:szCs w:val="24"/>
          <w:lang w:eastAsia="en-IN"/>
        </w:rPr>
        <w:t>Press H to open the Home screen</w:t>
      </w:r>
    </w:p>
    <w:p w14:paraId="4DCBD84D" w14:textId="43852045" w:rsidR="004E0481" w:rsidRPr="00AB39F1" w:rsidRDefault="004E0481">
      <w:pPr>
        <w:pStyle w:val="ListParagraph"/>
        <w:numPr>
          <w:ilvl w:val="0"/>
          <w:numId w:val="69"/>
        </w:numPr>
        <w:rPr>
          <w:rFonts w:cs="Arial"/>
          <w:lang w:eastAsia="en-IN"/>
        </w:rPr>
      </w:pPr>
      <w:r>
        <w:rPr>
          <w:rFonts w:ascii="Arial" w:hAnsi="Arial" w:cs="Arial"/>
          <w:sz w:val="24"/>
          <w:szCs w:val="24"/>
          <w:lang w:eastAsia="en-IN"/>
        </w:rPr>
        <w:t>Swipe down and right (L shape). It opens Talkback menu</w:t>
      </w:r>
    </w:p>
    <w:p w14:paraId="6E6FFCF3" w14:textId="1F85DFB2" w:rsidR="00A42396" w:rsidRPr="00C96C39" w:rsidRDefault="00A21C00">
      <w:pPr>
        <w:pStyle w:val="ListParagraph"/>
        <w:numPr>
          <w:ilvl w:val="0"/>
          <w:numId w:val="69"/>
        </w:numPr>
        <w:rPr>
          <w:rFonts w:cs="Arial"/>
          <w:lang w:eastAsia="en-IN"/>
        </w:rPr>
      </w:pPr>
      <w:r>
        <w:rPr>
          <w:rFonts w:ascii="Arial" w:hAnsi="Arial" w:cs="Arial"/>
          <w:sz w:val="24"/>
          <w:szCs w:val="24"/>
          <w:lang w:eastAsia="en-IN"/>
        </w:rPr>
        <w:t>Navigate to talkback settings and open</w:t>
      </w:r>
    </w:p>
    <w:p w14:paraId="5947DF67" w14:textId="7A3AE4D6" w:rsidR="00A42396" w:rsidRPr="00AB39F1" w:rsidRDefault="00A07707">
      <w:pPr>
        <w:pStyle w:val="ListParagraph"/>
        <w:numPr>
          <w:ilvl w:val="0"/>
          <w:numId w:val="69"/>
        </w:numPr>
        <w:rPr>
          <w:rFonts w:cs="Arial"/>
          <w:lang w:eastAsia="en-IN"/>
        </w:rPr>
      </w:pPr>
      <w:r>
        <w:rPr>
          <w:rFonts w:ascii="Arial" w:hAnsi="Arial" w:cs="Arial"/>
          <w:sz w:val="24"/>
          <w:szCs w:val="24"/>
          <w:lang w:eastAsia="en-IN"/>
        </w:rPr>
        <w:t xml:space="preserve">Scroll to and open “Braille display. </w:t>
      </w:r>
    </w:p>
    <w:p w14:paraId="7AF3A093" w14:textId="2444C974" w:rsidR="00A07707" w:rsidRPr="00AB39F1" w:rsidRDefault="00ED7413">
      <w:pPr>
        <w:pStyle w:val="ListParagraph"/>
        <w:numPr>
          <w:ilvl w:val="0"/>
          <w:numId w:val="69"/>
        </w:numPr>
        <w:rPr>
          <w:rFonts w:cs="Arial"/>
          <w:lang w:eastAsia="en-IN"/>
        </w:rPr>
      </w:pPr>
      <w:r>
        <w:rPr>
          <w:rFonts w:ascii="Arial" w:hAnsi="Arial" w:cs="Arial"/>
          <w:sz w:val="24"/>
          <w:szCs w:val="24"/>
          <w:lang w:eastAsia="en-IN"/>
        </w:rPr>
        <w:t>Scroll to option “Languages” to add languages</w:t>
      </w:r>
    </w:p>
    <w:p w14:paraId="5F6699C8" w14:textId="1D9B899B" w:rsidR="00952963" w:rsidRPr="00AB39F1" w:rsidRDefault="00952963">
      <w:pPr>
        <w:pStyle w:val="ListParagraph"/>
        <w:numPr>
          <w:ilvl w:val="0"/>
          <w:numId w:val="69"/>
        </w:numPr>
        <w:rPr>
          <w:rFonts w:cs="Arial"/>
          <w:lang w:eastAsia="en-IN"/>
        </w:rPr>
      </w:pPr>
      <w:r>
        <w:rPr>
          <w:rFonts w:ascii="Arial" w:hAnsi="Arial" w:cs="Arial"/>
          <w:sz w:val="24"/>
          <w:szCs w:val="24"/>
          <w:lang w:eastAsia="en-IN"/>
        </w:rPr>
        <w:t>Scroll to and open option “Preferred typing language” to set input language</w:t>
      </w:r>
    </w:p>
    <w:p w14:paraId="25C3468F" w14:textId="51D1EEB6" w:rsidR="00952963" w:rsidRPr="00AB39F1" w:rsidRDefault="00952963">
      <w:pPr>
        <w:pStyle w:val="ListParagraph"/>
        <w:numPr>
          <w:ilvl w:val="0"/>
          <w:numId w:val="69"/>
        </w:numPr>
        <w:rPr>
          <w:rFonts w:ascii="Arial" w:hAnsi="Arial" w:cs="Arial"/>
          <w:sz w:val="24"/>
          <w:szCs w:val="24"/>
          <w:lang w:eastAsia="en-IN"/>
        </w:rPr>
      </w:pPr>
      <w:r>
        <w:rPr>
          <w:rFonts w:ascii="Arial" w:hAnsi="Arial" w:cs="Arial"/>
          <w:sz w:val="24"/>
          <w:szCs w:val="24"/>
          <w:lang w:eastAsia="en-IN"/>
        </w:rPr>
        <w:t>Scroll to and open option “Preferred Reading language” to set output language.</w:t>
      </w:r>
    </w:p>
    <w:p w14:paraId="2EFC0F71" w14:textId="0577BABF" w:rsidR="00A42396" w:rsidRPr="00C96C39" w:rsidRDefault="00952963">
      <w:pPr>
        <w:pStyle w:val="ListParagraph"/>
        <w:numPr>
          <w:ilvl w:val="0"/>
          <w:numId w:val="69"/>
        </w:numPr>
        <w:rPr>
          <w:rFonts w:cs="Arial"/>
          <w:lang w:eastAsia="en-IN"/>
        </w:rPr>
      </w:pPr>
      <w:r>
        <w:rPr>
          <w:rFonts w:ascii="Arial" w:hAnsi="Arial" w:cs="Arial"/>
          <w:sz w:val="24"/>
          <w:szCs w:val="24"/>
          <w:lang w:eastAsia="en-IN"/>
        </w:rPr>
        <w:t>Scroll to and open option “Preferred braille grade” set the language grade.</w:t>
      </w:r>
    </w:p>
    <w:p w14:paraId="16E938AC" w14:textId="2F927C06" w:rsidR="00A42396" w:rsidRDefault="003C71F2" w:rsidP="00A42396">
      <w:pPr>
        <w:pStyle w:val="Heading3"/>
        <w:rPr>
          <w:lang w:eastAsia="en-IN"/>
        </w:rPr>
      </w:pPr>
      <w:bookmarkStart w:id="1327" w:name="_Toc531853369"/>
      <w:bookmarkStart w:id="1328" w:name="_Toc93946788"/>
      <w:bookmarkStart w:id="1329" w:name="_Toc235114156"/>
      <w:r>
        <w:rPr>
          <w:lang w:eastAsia="en-IN"/>
        </w:rPr>
        <w:t>Talkback Commands</w:t>
      </w:r>
      <w:bookmarkEnd w:id="1327"/>
      <w:bookmarkEnd w:id="1328"/>
      <w:bookmarkEnd w:id="1329"/>
    </w:p>
    <w:p w14:paraId="03C446A5" w14:textId="4E769E37" w:rsidR="003C71F2" w:rsidRDefault="003C71F2">
      <w:pPr>
        <w:pStyle w:val="ListParagraph"/>
        <w:numPr>
          <w:ilvl w:val="0"/>
          <w:numId w:val="41"/>
        </w:numPr>
        <w:rPr>
          <w:rFonts w:ascii="Arial" w:hAnsi="Arial" w:cs="Arial"/>
          <w:sz w:val="24"/>
          <w:szCs w:val="24"/>
          <w:lang w:eastAsia="en-IN"/>
        </w:rPr>
      </w:pPr>
      <w:r>
        <w:rPr>
          <w:rFonts w:ascii="Arial" w:hAnsi="Arial" w:cs="Arial"/>
          <w:sz w:val="24"/>
          <w:szCs w:val="24"/>
          <w:lang w:eastAsia="en-IN"/>
        </w:rPr>
        <w:t>Basic controls</w:t>
      </w:r>
    </w:p>
    <w:p w14:paraId="5341424E" w14:textId="036C8C7E" w:rsidR="003C71F2" w:rsidRDefault="003C71F2">
      <w:pPr>
        <w:pStyle w:val="ListParagraph"/>
        <w:numPr>
          <w:ilvl w:val="1"/>
          <w:numId w:val="41"/>
        </w:numPr>
        <w:rPr>
          <w:rFonts w:ascii="Arial" w:hAnsi="Arial" w:cs="Arial"/>
          <w:sz w:val="24"/>
          <w:szCs w:val="24"/>
          <w:lang w:eastAsia="en-IN"/>
        </w:rPr>
      </w:pPr>
      <w:r>
        <w:rPr>
          <w:rFonts w:ascii="Arial" w:hAnsi="Arial" w:cs="Arial"/>
          <w:sz w:val="24"/>
          <w:szCs w:val="24"/>
          <w:lang w:eastAsia="en-IN"/>
        </w:rPr>
        <w:t>To pan down, press right back pan key</w:t>
      </w:r>
    </w:p>
    <w:p w14:paraId="1CEBE2B7" w14:textId="21F5B0C6" w:rsidR="003C71F2" w:rsidRDefault="003C71F2">
      <w:pPr>
        <w:pStyle w:val="ListParagraph"/>
        <w:numPr>
          <w:ilvl w:val="1"/>
          <w:numId w:val="41"/>
        </w:numPr>
        <w:rPr>
          <w:rFonts w:ascii="Arial" w:hAnsi="Arial" w:cs="Arial"/>
          <w:sz w:val="24"/>
          <w:szCs w:val="24"/>
          <w:lang w:eastAsia="en-IN"/>
        </w:rPr>
      </w:pPr>
      <w:r>
        <w:rPr>
          <w:rFonts w:ascii="Arial" w:hAnsi="Arial" w:cs="Arial"/>
          <w:sz w:val="24"/>
          <w:szCs w:val="24"/>
          <w:lang w:eastAsia="en-IN"/>
        </w:rPr>
        <w:t>To pan up, press left front pan key</w:t>
      </w:r>
    </w:p>
    <w:p w14:paraId="4BF0DA47" w14:textId="49C7B5EA" w:rsidR="003C71F2" w:rsidRDefault="003C71F2">
      <w:pPr>
        <w:pStyle w:val="ListParagraph"/>
        <w:numPr>
          <w:ilvl w:val="1"/>
          <w:numId w:val="41"/>
        </w:numPr>
        <w:rPr>
          <w:rFonts w:ascii="Arial" w:hAnsi="Arial" w:cs="Arial"/>
          <w:sz w:val="24"/>
          <w:szCs w:val="24"/>
          <w:lang w:eastAsia="en-IN"/>
        </w:rPr>
      </w:pPr>
      <w:r>
        <w:rPr>
          <w:rFonts w:ascii="Arial" w:hAnsi="Arial" w:cs="Arial"/>
          <w:sz w:val="24"/>
          <w:szCs w:val="24"/>
          <w:lang w:eastAsia="en-IN"/>
        </w:rPr>
        <w:t>To touch and hold current item, press Space + dot 8</w:t>
      </w:r>
    </w:p>
    <w:p w14:paraId="4643F445" w14:textId="7C1E5DB7" w:rsidR="003C71F2" w:rsidRDefault="003C71F2">
      <w:pPr>
        <w:pStyle w:val="ListParagraph"/>
        <w:numPr>
          <w:ilvl w:val="0"/>
          <w:numId w:val="41"/>
        </w:numPr>
        <w:rPr>
          <w:rFonts w:ascii="Arial" w:hAnsi="Arial" w:cs="Arial"/>
          <w:sz w:val="24"/>
          <w:szCs w:val="24"/>
          <w:lang w:eastAsia="en-IN"/>
        </w:rPr>
      </w:pPr>
      <w:r>
        <w:rPr>
          <w:rFonts w:ascii="Arial" w:hAnsi="Arial" w:cs="Arial"/>
          <w:sz w:val="24"/>
          <w:szCs w:val="24"/>
          <w:lang w:eastAsia="en-IN"/>
        </w:rPr>
        <w:t>Navigation</w:t>
      </w:r>
    </w:p>
    <w:p w14:paraId="32629317" w14:textId="4CF4F7D8" w:rsidR="00F8521E" w:rsidRDefault="00F8521E">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previous item, press dots 1 2 7</w:t>
      </w:r>
    </w:p>
    <w:p w14:paraId="3955C32C" w14:textId="77777777" w:rsidR="00F8521E" w:rsidRDefault="00F8521E">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next item, press dots 4 5 8</w:t>
      </w:r>
    </w:p>
    <w:p w14:paraId="1A6EFF26" w14:textId="77777777" w:rsidR="00F8521E" w:rsidRDefault="00F8521E">
      <w:pPr>
        <w:pStyle w:val="ListParagraph"/>
        <w:numPr>
          <w:ilvl w:val="1"/>
          <w:numId w:val="41"/>
        </w:numPr>
        <w:rPr>
          <w:rFonts w:ascii="Arial" w:hAnsi="Arial" w:cs="Arial"/>
          <w:sz w:val="24"/>
          <w:szCs w:val="24"/>
          <w:lang w:eastAsia="en-IN"/>
        </w:rPr>
      </w:pPr>
      <w:r>
        <w:rPr>
          <w:rFonts w:ascii="Arial" w:hAnsi="Arial" w:cs="Arial"/>
          <w:sz w:val="24"/>
          <w:szCs w:val="24"/>
          <w:lang w:eastAsia="en-IN"/>
        </w:rPr>
        <w:t>To scroll backwards, press dots 2 4 6 7</w:t>
      </w:r>
    </w:p>
    <w:p w14:paraId="4309ADD9" w14:textId="77777777" w:rsidR="00F8521E" w:rsidRDefault="00F8521E">
      <w:pPr>
        <w:pStyle w:val="ListParagraph"/>
        <w:numPr>
          <w:ilvl w:val="1"/>
          <w:numId w:val="41"/>
        </w:numPr>
        <w:rPr>
          <w:rFonts w:ascii="Arial" w:hAnsi="Arial" w:cs="Arial"/>
          <w:sz w:val="24"/>
          <w:szCs w:val="24"/>
          <w:lang w:eastAsia="en-IN"/>
        </w:rPr>
      </w:pPr>
      <w:r>
        <w:rPr>
          <w:rFonts w:ascii="Arial" w:hAnsi="Arial" w:cs="Arial"/>
          <w:sz w:val="24"/>
          <w:szCs w:val="24"/>
          <w:lang w:eastAsia="en-IN"/>
        </w:rPr>
        <w:t>To scroll forward, press dots 1 3 5 8</w:t>
      </w:r>
    </w:p>
    <w:p w14:paraId="6EF5E682" w14:textId="77777777" w:rsidR="00F8521E" w:rsidRDefault="00F8521E">
      <w:pPr>
        <w:pStyle w:val="ListParagraph"/>
        <w:numPr>
          <w:ilvl w:val="1"/>
          <w:numId w:val="41"/>
        </w:numPr>
        <w:rPr>
          <w:rFonts w:ascii="Arial" w:hAnsi="Arial" w:cs="Arial"/>
          <w:sz w:val="24"/>
          <w:szCs w:val="24"/>
          <w:lang w:eastAsia="en-IN"/>
        </w:rPr>
      </w:pPr>
      <w:r>
        <w:rPr>
          <w:rFonts w:ascii="Arial" w:hAnsi="Arial" w:cs="Arial"/>
          <w:sz w:val="24"/>
          <w:szCs w:val="24"/>
          <w:lang w:eastAsia="en-IN"/>
        </w:rPr>
        <w:t>To move navigation focus forward or adjust reading control down, press dots 6 8</w:t>
      </w:r>
    </w:p>
    <w:p w14:paraId="572B93C0" w14:textId="77777777" w:rsidR="00F8521E" w:rsidRDefault="00F8521E">
      <w:pPr>
        <w:pStyle w:val="ListParagraph"/>
        <w:numPr>
          <w:ilvl w:val="1"/>
          <w:numId w:val="41"/>
        </w:numPr>
        <w:rPr>
          <w:rFonts w:ascii="Arial" w:hAnsi="Arial" w:cs="Arial"/>
          <w:sz w:val="24"/>
          <w:szCs w:val="24"/>
          <w:lang w:eastAsia="en-IN"/>
        </w:rPr>
      </w:pPr>
      <w:r>
        <w:rPr>
          <w:rFonts w:ascii="Arial" w:hAnsi="Arial" w:cs="Arial"/>
          <w:sz w:val="24"/>
          <w:szCs w:val="24"/>
          <w:lang w:eastAsia="en-IN"/>
        </w:rPr>
        <w:lastRenderedPageBreak/>
        <w:t>To move to previous window, press dots 2 4 5 6 7</w:t>
      </w:r>
    </w:p>
    <w:p w14:paraId="36807090" w14:textId="77777777" w:rsidR="000D2A04" w:rsidRDefault="00F8521E">
      <w:pPr>
        <w:pStyle w:val="ListParagraph"/>
        <w:numPr>
          <w:ilvl w:val="1"/>
          <w:numId w:val="41"/>
        </w:numPr>
        <w:rPr>
          <w:rFonts w:ascii="Arial" w:hAnsi="Arial" w:cs="Arial"/>
          <w:sz w:val="24"/>
          <w:szCs w:val="24"/>
          <w:lang w:eastAsia="en-IN"/>
        </w:rPr>
      </w:pPr>
      <w:r>
        <w:rPr>
          <w:rFonts w:ascii="Arial" w:hAnsi="Arial" w:cs="Arial"/>
          <w:sz w:val="24"/>
          <w:szCs w:val="24"/>
          <w:lang w:eastAsia="en-IN"/>
        </w:rPr>
        <w:t>To move to next window, press dots 2 4 5 6 8</w:t>
      </w:r>
    </w:p>
    <w:p w14:paraId="358EF272" w14:textId="1C87A7AA"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 xml:space="preserve">To go to top of page or beginning of text, press space + dots 1 2 3 </w:t>
      </w:r>
    </w:p>
    <w:p w14:paraId="52DEBCEC" w14:textId="59F58DCE"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 xml:space="preserve">To go to bottom of page or end of text, press space + dots 4 5 6 </w:t>
      </w:r>
    </w:p>
    <w:p w14:paraId="43074371" w14:textId="698B5C84" w:rsidR="00F8521E"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previous heading in web content, press dots 1 2 5 7</w:t>
      </w:r>
    </w:p>
    <w:p w14:paraId="77249240" w14:textId="5662DF71"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next heading in web content, press dots 1 2 5 8</w:t>
      </w:r>
    </w:p>
    <w:p w14:paraId="42308BFA" w14:textId="2B82D70E"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previous control in web content, press dots 1 4 7</w:t>
      </w:r>
    </w:p>
    <w:p w14:paraId="00C96B24" w14:textId="7BCC702F"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next control in web content, press dots 1 4 8</w:t>
      </w:r>
    </w:p>
    <w:p w14:paraId="24F31154" w14:textId="1C3E6D10"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previous link in web content, press dots 1 2 3 7</w:t>
      </w:r>
    </w:p>
    <w:p w14:paraId="2CB11B98" w14:textId="7FE50488"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next link in web content, press dots 1 2 3 8</w:t>
      </w:r>
    </w:p>
    <w:p w14:paraId="6FCF3C3D" w14:textId="7F2A07FF"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previous reading control, press dots 2 3 7</w:t>
      </w:r>
    </w:p>
    <w:p w14:paraId="14141170" w14:textId="43DB26DB" w:rsidR="000D2A04" w:rsidRDefault="000D2A04">
      <w:pPr>
        <w:pStyle w:val="ListParagraph"/>
        <w:numPr>
          <w:ilvl w:val="1"/>
          <w:numId w:val="41"/>
        </w:numPr>
        <w:rPr>
          <w:rFonts w:ascii="Arial" w:hAnsi="Arial" w:cs="Arial"/>
          <w:sz w:val="24"/>
          <w:szCs w:val="24"/>
          <w:lang w:eastAsia="en-IN"/>
        </w:rPr>
      </w:pPr>
      <w:r>
        <w:rPr>
          <w:rFonts w:ascii="Arial" w:hAnsi="Arial" w:cs="Arial"/>
          <w:sz w:val="24"/>
          <w:szCs w:val="24"/>
          <w:lang w:eastAsia="en-IN"/>
        </w:rPr>
        <w:t>To go to next reading control, press dots 5 6 8</w:t>
      </w:r>
    </w:p>
    <w:p w14:paraId="7C5E67B0" w14:textId="133A07EC" w:rsidR="003C71F2" w:rsidRDefault="003C71F2">
      <w:pPr>
        <w:pStyle w:val="ListParagraph"/>
        <w:numPr>
          <w:ilvl w:val="0"/>
          <w:numId w:val="41"/>
        </w:numPr>
        <w:rPr>
          <w:rFonts w:ascii="Arial" w:hAnsi="Arial" w:cs="Arial"/>
          <w:sz w:val="24"/>
          <w:szCs w:val="24"/>
          <w:lang w:eastAsia="en-IN"/>
        </w:rPr>
      </w:pPr>
      <w:r>
        <w:rPr>
          <w:rFonts w:ascii="Arial" w:hAnsi="Arial" w:cs="Arial"/>
          <w:sz w:val="24"/>
          <w:szCs w:val="24"/>
          <w:lang w:eastAsia="en-IN"/>
        </w:rPr>
        <w:t>System actions</w:t>
      </w:r>
    </w:p>
    <w:p w14:paraId="6AC7A746" w14:textId="4B8A7327" w:rsidR="009A3034" w:rsidRDefault="009A3034">
      <w:pPr>
        <w:pStyle w:val="ListParagraph"/>
        <w:numPr>
          <w:ilvl w:val="1"/>
          <w:numId w:val="41"/>
        </w:numPr>
        <w:rPr>
          <w:rFonts w:ascii="Arial" w:hAnsi="Arial" w:cs="Arial"/>
          <w:sz w:val="24"/>
          <w:szCs w:val="24"/>
          <w:lang w:eastAsia="en-IN"/>
        </w:rPr>
      </w:pPr>
      <w:r>
        <w:rPr>
          <w:rFonts w:ascii="Arial" w:hAnsi="Arial" w:cs="Arial"/>
          <w:sz w:val="24"/>
          <w:szCs w:val="24"/>
          <w:lang w:eastAsia="en-IN"/>
        </w:rPr>
        <w:t>To go back, press space + dots 1 2</w:t>
      </w:r>
    </w:p>
    <w:p w14:paraId="405B1F64" w14:textId="76C42F0F" w:rsidR="009A3034" w:rsidRDefault="009A3034">
      <w:pPr>
        <w:pStyle w:val="ListParagraph"/>
        <w:numPr>
          <w:ilvl w:val="1"/>
          <w:numId w:val="41"/>
        </w:numPr>
        <w:rPr>
          <w:rFonts w:ascii="Arial" w:hAnsi="Arial" w:cs="Arial"/>
          <w:sz w:val="24"/>
          <w:szCs w:val="24"/>
          <w:lang w:eastAsia="en-IN"/>
        </w:rPr>
      </w:pPr>
      <w:r>
        <w:rPr>
          <w:rFonts w:ascii="Arial" w:hAnsi="Arial" w:cs="Arial"/>
          <w:sz w:val="24"/>
          <w:szCs w:val="24"/>
          <w:lang w:eastAsia="en-IN"/>
        </w:rPr>
        <w:t>To go home, press space + dots 1 2 5</w:t>
      </w:r>
    </w:p>
    <w:p w14:paraId="11C3F4FC" w14:textId="2E098B46" w:rsidR="009A3034" w:rsidRDefault="009A3034">
      <w:pPr>
        <w:pStyle w:val="ListParagraph"/>
        <w:numPr>
          <w:ilvl w:val="1"/>
          <w:numId w:val="41"/>
        </w:numPr>
        <w:rPr>
          <w:rFonts w:ascii="Arial" w:hAnsi="Arial" w:cs="Arial"/>
          <w:sz w:val="24"/>
          <w:szCs w:val="24"/>
          <w:lang w:eastAsia="en-IN"/>
        </w:rPr>
      </w:pPr>
      <w:r>
        <w:rPr>
          <w:rFonts w:ascii="Arial" w:hAnsi="Arial" w:cs="Arial"/>
          <w:sz w:val="24"/>
          <w:szCs w:val="24"/>
          <w:lang w:eastAsia="en-IN"/>
        </w:rPr>
        <w:t>To open notifications, press space + dots 1 3 4 5</w:t>
      </w:r>
    </w:p>
    <w:p w14:paraId="2F3E66D6" w14:textId="45A5A609" w:rsidR="009A3034" w:rsidRDefault="002A01ED">
      <w:pPr>
        <w:pStyle w:val="ListParagraph"/>
        <w:numPr>
          <w:ilvl w:val="1"/>
          <w:numId w:val="41"/>
        </w:numPr>
        <w:rPr>
          <w:rFonts w:ascii="Arial" w:hAnsi="Arial" w:cs="Arial"/>
          <w:sz w:val="24"/>
          <w:szCs w:val="24"/>
          <w:lang w:eastAsia="en-IN"/>
        </w:rPr>
      </w:pPr>
      <w:r>
        <w:rPr>
          <w:rFonts w:ascii="Arial" w:hAnsi="Arial" w:cs="Arial"/>
          <w:sz w:val="24"/>
          <w:szCs w:val="24"/>
          <w:lang w:eastAsia="en-IN"/>
        </w:rPr>
        <w:t>To open recent applications, press space + dots 1 2 3 5</w:t>
      </w:r>
    </w:p>
    <w:p w14:paraId="64881936" w14:textId="0B069F53" w:rsidR="002A01ED" w:rsidRDefault="002A01ED">
      <w:pPr>
        <w:pStyle w:val="ListParagraph"/>
        <w:numPr>
          <w:ilvl w:val="1"/>
          <w:numId w:val="41"/>
        </w:numPr>
        <w:rPr>
          <w:rFonts w:ascii="Arial" w:hAnsi="Arial" w:cs="Arial"/>
          <w:sz w:val="24"/>
          <w:szCs w:val="24"/>
          <w:lang w:eastAsia="en-IN"/>
        </w:rPr>
      </w:pPr>
      <w:r>
        <w:rPr>
          <w:rFonts w:ascii="Arial" w:hAnsi="Arial" w:cs="Arial"/>
          <w:sz w:val="24"/>
          <w:szCs w:val="24"/>
          <w:lang w:eastAsia="en-IN"/>
        </w:rPr>
        <w:t>To open quick settings, press space + dots 1 2 3 4 5</w:t>
      </w:r>
    </w:p>
    <w:p w14:paraId="6A00F4AB" w14:textId="21F2DA8E" w:rsidR="002A01ED" w:rsidRDefault="002A01ED">
      <w:pPr>
        <w:pStyle w:val="ListParagraph"/>
        <w:numPr>
          <w:ilvl w:val="1"/>
          <w:numId w:val="41"/>
        </w:numPr>
        <w:rPr>
          <w:rFonts w:ascii="Arial" w:hAnsi="Arial" w:cs="Arial"/>
          <w:sz w:val="24"/>
          <w:szCs w:val="24"/>
          <w:lang w:eastAsia="en-IN"/>
        </w:rPr>
      </w:pPr>
      <w:r>
        <w:rPr>
          <w:rFonts w:ascii="Arial" w:hAnsi="Arial" w:cs="Arial"/>
          <w:sz w:val="24"/>
          <w:szCs w:val="24"/>
          <w:lang w:eastAsia="en-IN"/>
        </w:rPr>
        <w:t>To open all applications, press space + dots 1 2 3 4</w:t>
      </w:r>
    </w:p>
    <w:p w14:paraId="604F2E94" w14:textId="70778EEE" w:rsidR="003C71F2" w:rsidRDefault="003C71F2">
      <w:pPr>
        <w:pStyle w:val="ListParagraph"/>
        <w:numPr>
          <w:ilvl w:val="0"/>
          <w:numId w:val="41"/>
        </w:numPr>
        <w:rPr>
          <w:rFonts w:ascii="Arial" w:hAnsi="Arial" w:cs="Arial"/>
          <w:sz w:val="24"/>
          <w:szCs w:val="24"/>
          <w:lang w:eastAsia="en-IN"/>
        </w:rPr>
      </w:pPr>
      <w:r>
        <w:rPr>
          <w:rFonts w:ascii="Arial" w:hAnsi="Arial" w:cs="Arial"/>
          <w:sz w:val="24"/>
          <w:szCs w:val="24"/>
          <w:lang w:eastAsia="en-IN"/>
        </w:rPr>
        <w:t>Talkback features</w:t>
      </w:r>
    </w:p>
    <w:p w14:paraId="4071F944" w14:textId="1AF925E3" w:rsidR="00C36118" w:rsidRDefault="00C36118">
      <w:pPr>
        <w:pStyle w:val="ListParagraph"/>
        <w:numPr>
          <w:ilvl w:val="1"/>
          <w:numId w:val="41"/>
        </w:numPr>
        <w:rPr>
          <w:rFonts w:ascii="Arial" w:hAnsi="Arial" w:cs="Arial"/>
          <w:sz w:val="24"/>
          <w:szCs w:val="24"/>
          <w:lang w:eastAsia="en-IN"/>
        </w:rPr>
      </w:pPr>
      <w:r>
        <w:rPr>
          <w:rFonts w:ascii="Arial" w:hAnsi="Arial" w:cs="Arial"/>
          <w:sz w:val="24"/>
          <w:szCs w:val="24"/>
          <w:lang w:eastAsia="en-IN"/>
        </w:rPr>
        <w:t xml:space="preserve">To open screen search, press space + dots 3 4 </w:t>
      </w:r>
    </w:p>
    <w:p w14:paraId="797A85EC" w14:textId="16D4801E" w:rsidR="00C36118" w:rsidRDefault="00C36118">
      <w:pPr>
        <w:pStyle w:val="ListParagraph"/>
        <w:numPr>
          <w:ilvl w:val="1"/>
          <w:numId w:val="41"/>
        </w:numPr>
        <w:rPr>
          <w:rFonts w:ascii="Arial" w:hAnsi="Arial" w:cs="Arial"/>
          <w:sz w:val="24"/>
          <w:szCs w:val="24"/>
          <w:lang w:eastAsia="en-IN"/>
        </w:rPr>
      </w:pPr>
      <w:r>
        <w:rPr>
          <w:rFonts w:ascii="Arial" w:hAnsi="Arial" w:cs="Arial"/>
          <w:sz w:val="24"/>
          <w:szCs w:val="24"/>
          <w:lang w:eastAsia="en-IN"/>
        </w:rPr>
        <w:t>To edit custom label, press space + dots 1 3 4 8</w:t>
      </w:r>
    </w:p>
    <w:p w14:paraId="445340CE" w14:textId="2C15810C" w:rsidR="00C36118" w:rsidRDefault="00C36118">
      <w:pPr>
        <w:pStyle w:val="ListParagraph"/>
        <w:numPr>
          <w:ilvl w:val="1"/>
          <w:numId w:val="41"/>
        </w:numPr>
        <w:rPr>
          <w:rFonts w:ascii="Arial" w:hAnsi="Arial" w:cs="Arial"/>
          <w:sz w:val="24"/>
          <w:szCs w:val="24"/>
          <w:lang w:eastAsia="en-IN"/>
        </w:rPr>
      </w:pPr>
      <w:r>
        <w:rPr>
          <w:rFonts w:ascii="Arial" w:hAnsi="Arial" w:cs="Arial"/>
          <w:sz w:val="24"/>
          <w:szCs w:val="24"/>
          <w:lang w:eastAsia="en-IN"/>
        </w:rPr>
        <w:t>To open talkback menu, press space + dots 1 3 4</w:t>
      </w:r>
    </w:p>
    <w:p w14:paraId="44A97D4F" w14:textId="7052092F" w:rsidR="00C36118" w:rsidRDefault="00C36118">
      <w:pPr>
        <w:pStyle w:val="ListParagraph"/>
        <w:numPr>
          <w:ilvl w:val="1"/>
          <w:numId w:val="41"/>
        </w:numPr>
        <w:rPr>
          <w:rFonts w:ascii="Arial" w:hAnsi="Arial" w:cs="Arial"/>
          <w:sz w:val="24"/>
          <w:szCs w:val="24"/>
          <w:lang w:eastAsia="en-IN"/>
        </w:rPr>
      </w:pPr>
      <w:r>
        <w:rPr>
          <w:rFonts w:ascii="Arial" w:hAnsi="Arial" w:cs="Arial"/>
          <w:sz w:val="24"/>
          <w:szCs w:val="24"/>
          <w:lang w:eastAsia="en-IN"/>
        </w:rPr>
        <w:t>To turn talkback speech on or off, press dots 1 3 4 7 8</w:t>
      </w:r>
    </w:p>
    <w:p w14:paraId="5F5D7233" w14:textId="0A2A7983" w:rsidR="00C36118" w:rsidRDefault="00C36118">
      <w:pPr>
        <w:pStyle w:val="ListParagraph"/>
        <w:numPr>
          <w:ilvl w:val="1"/>
          <w:numId w:val="41"/>
        </w:numPr>
        <w:rPr>
          <w:rFonts w:ascii="Arial" w:hAnsi="Arial" w:cs="Arial"/>
          <w:sz w:val="24"/>
          <w:szCs w:val="24"/>
          <w:lang w:eastAsia="en-IN"/>
        </w:rPr>
      </w:pPr>
      <w:r>
        <w:rPr>
          <w:rFonts w:ascii="Arial" w:hAnsi="Arial" w:cs="Arial"/>
          <w:sz w:val="24"/>
          <w:szCs w:val="24"/>
          <w:lang w:eastAsia="en-IN"/>
        </w:rPr>
        <w:t>To stop reading, press dots 7 8</w:t>
      </w:r>
    </w:p>
    <w:p w14:paraId="43AB653E" w14:textId="6BE00F58" w:rsidR="00C36118" w:rsidRDefault="00C36118">
      <w:pPr>
        <w:pStyle w:val="ListParagraph"/>
        <w:numPr>
          <w:ilvl w:val="1"/>
          <w:numId w:val="41"/>
        </w:numPr>
        <w:rPr>
          <w:rFonts w:ascii="Arial" w:hAnsi="Arial" w:cs="Arial"/>
          <w:sz w:val="24"/>
          <w:szCs w:val="24"/>
          <w:lang w:eastAsia="en-IN"/>
        </w:rPr>
      </w:pPr>
      <w:r>
        <w:rPr>
          <w:rFonts w:ascii="Arial" w:hAnsi="Arial" w:cs="Arial"/>
          <w:sz w:val="24"/>
          <w:szCs w:val="24"/>
          <w:lang w:eastAsia="en-IN"/>
        </w:rPr>
        <w:t>To open talkback settings, press dots 2 3 4 5 7 8</w:t>
      </w:r>
    </w:p>
    <w:p w14:paraId="7CB9EFD2" w14:textId="5BCDC7EE" w:rsidR="003C71F2" w:rsidRDefault="003C71F2">
      <w:pPr>
        <w:pStyle w:val="ListParagraph"/>
        <w:numPr>
          <w:ilvl w:val="0"/>
          <w:numId w:val="41"/>
        </w:numPr>
        <w:rPr>
          <w:rFonts w:ascii="Arial" w:hAnsi="Arial" w:cs="Arial"/>
          <w:sz w:val="24"/>
          <w:szCs w:val="24"/>
          <w:lang w:eastAsia="en-IN"/>
        </w:rPr>
      </w:pPr>
      <w:r>
        <w:rPr>
          <w:rFonts w:ascii="Arial" w:hAnsi="Arial" w:cs="Arial"/>
          <w:sz w:val="24"/>
          <w:szCs w:val="24"/>
          <w:lang w:eastAsia="en-IN"/>
        </w:rPr>
        <w:t>Braille settings</w:t>
      </w:r>
    </w:p>
    <w:p w14:paraId="76C131C5" w14:textId="4ED51553" w:rsidR="00E039D6" w:rsidRDefault="00E039D6">
      <w:pPr>
        <w:pStyle w:val="ListParagraph"/>
        <w:numPr>
          <w:ilvl w:val="1"/>
          <w:numId w:val="41"/>
        </w:numPr>
        <w:rPr>
          <w:rFonts w:ascii="Arial" w:hAnsi="Arial" w:cs="Arial"/>
          <w:sz w:val="24"/>
          <w:szCs w:val="24"/>
          <w:lang w:eastAsia="en-IN"/>
        </w:rPr>
      </w:pPr>
      <w:r>
        <w:rPr>
          <w:rFonts w:ascii="Arial" w:hAnsi="Arial" w:cs="Arial"/>
          <w:sz w:val="24"/>
          <w:szCs w:val="24"/>
          <w:lang w:eastAsia="en-IN"/>
        </w:rPr>
        <w:t>To switch to the next typing language, press dots 2 4 7 8</w:t>
      </w:r>
    </w:p>
    <w:p w14:paraId="30B4CC89" w14:textId="58A45455" w:rsidR="00E039D6" w:rsidRDefault="00E039D6">
      <w:pPr>
        <w:pStyle w:val="ListParagraph"/>
        <w:numPr>
          <w:ilvl w:val="1"/>
          <w:numId w:val="41"/>
        </w:numPr>
        <w:rPr>
          <w:rFonts w:ascii="Arial" w:hAnsi="Arial" w:cs="Arial"/>
          <w:sz w:val="24"/>
          <w:szCs w:val="24"/>
          <w:lang w:eastAsia="en-IN"/>
        </w:rPr>
      </w:pPr>
      <w:r>
        <w:rPr>
          <w:rFonts w:ascii="Arial" w:hAnsi="Arial" w:cs="Arial"/>
          <w:sz w:val="24"/>
          <w:szCs w:val="24"/>
          <w:lang w:eastAsia="en-IN"/>
        </w:rPr>
        <w:t>To switch to next reading language, press dots 1 3 5 7 8</w:t>
      </w:r>
    </w:p>
    <w:p w14:paraId="368D4300" w14:textId="7BA5D313" w:rsidR="00E039D6" w:rsidRDefault="00E039D6">
      <w:pPr>
        <w:pStyle w:val="ListParagraph"/>
        <w:numPr>
          <w:ilvl w:val="1"/>
          <w:numId w:val="41"/>
        </w:numPr>
        <w:rPr>
          <w:rFonts w:ascii="Arial" w:hAnsi="Arial" w:cs="Arial"/>
          <w:sz w:val="24"/>
          <w:szCs w:val="24"/>
          <w:lang w:eastAsia="en-IN"/>
        </w:rPr>
      </w:pPr>
      <w:r>
        <w:rPr>
          <w:rFonts w:ascii="Arial" w:hAnsi="Arial" w:cs="Arial"/>
          <w:sz w:val="24"/>
          <w:szCs w:val="24"/>
          <w:lang w:eastAsia="en-IN"/>
        </w:rPr>
        <w:t>To swich between contracted and uncontracted, press space + dots 1 2 4 5</w:t>
      </w:r>
    </w:p>
    <w:p w14:paraId="7233141D" w14:textId="769159C3" w:rsidR="00E039D6" w:rsidRDefault="00E039D6">
      <w:pPr>
        <w:pStyle w:val="ListParagraph"/>
        <w:numPr>
          <w:ilvl w:val="1"/>
          <w:numId w:val="41"/>
        </w:numPr>
        <w:rPr>
          <w:rFonts w:ascii="Arial" w:hAnsi="Arial" w:cs="Arial"/>
          <w:sz w:val="24"/>
          <w:szCs w:val="24"/>
          <w:lang w:eastAsia="en-IN"/>
        </w:rPr>
      </w:pPr>
      <w:r>
        <w:rPr>
          <w:rFonts w:ascii="Arial" w:hAnsi="Arial" w:cs="Arial"/>
          <w:sz w:val="24"/>
          <w:szCs w:val="24"/>
          <w:lang w:eastAsia="en-IN"/>
        </w:rPr>
        <w:t>To open braille display commands, press dots 1 3 7 8</w:t>
      </w:r>
    </w:p>
    <w:p w14:paraId="715A19D0" w14:textId="78FC186C" w:rsidR="00E039D6" w:rsidRDefault="00E039D6">
      <w:pPr>
        <w:pStyle w:val="ListParagraph"/>
        <w:numPr>
          <w:ilvl w:val="1"/>
          <w:numId w:val="41"/>
        </w:numPr>
        <w:rPr>
          <w:rFonts w:ascii="Arial" w:hAnsi="Arial" w:cs="Arial"/>
          <w:sz w:val="24"/>
          <w:szCs w:val="24"/>
          <w:lang w:eastAsia="en-IN"/>
        </w:rPr>
      </w:pPr>
      <w:r>
        <w:rPr>
          <w:rFonts w:ascii="Arial" w:hAnsi="Arial" w:cs="Arial"/>
          <w:sz w:val="24"/>
          <w:szCs w:val="24"/>
          <w:lang w:eastAsia="en-IN"/>
        </w:rPr>
        <w:t>To open braille display settings, press dots 1 2 7 8</w:t>
      </w:r>
    </w:p>
    <w:p w14:paraId="763FEA89" w14:textId="32EA721A" w:rsidR="0043647E" w:rsidRDefault="0043647E">
      <w:pPr>
        <w:pStyle w:val="ListParagraph"/>
        <w:numPr>
          <w:ilvl w:val="1"/>
          <w:numId w:val="41"/>
        </w:numPr>
        <w:rPr>
          <w:rFonts w:ascii="Arial" w:hAnsi="Arial" w:cs="Arial"/>
          <w:sz w:val="24"/>
          <w:szCs w:val="24"/>
          <w:lang w:eastAsia="en-IN"/>
        </w:rPr>
      </w:pPr>
      <w:r>
        <w:rPr>
          <w:rFonts w:ascii="Arial" w:hAnsi="Arial" w:cs="Arial"/>
          <w:sz w:val="24"/>
          <w:szCs w:val="24"/>
          <w:lang w:eastAsia="en-IN"/>
        </w:rPr>
        <w:t>To o turn off braille display, press dots 1 2 3 4 5 6 7 8</w:t>
      </w:r>
    </w:p>
    <w:p w14:paraId="3D41AF1B" w14:textId="726E8D3E" w:rsidR="003C71F2" w:rsidRDefault="003C71F2">
      <w:pPr>
        <w:pStyle w:val="ListParagraph"/>
        <w:numPr>
          <w:ilvl w:val="0"/>
          <w:numId w:val="41"/>
        </w:numPr>
        <w:rPr>
          <w:rFonts w:ascii="Arial" w:hAnsi="Arial" w:cs="Arial"/>
          <w:sz w:val="24"/>
          <w:szCs w:val="24"/>
          <w:lang w:eastAsia="en-IN"/>
        </w:rPr>
      </w:pPr>
      <w:r>
        <w:rPr>
          <w:rFonts w:ascii="Arial" w:hAnsi="Arial" w:cs="Arial"/>
          <w:sz w:val="24"/>
          <w:szCs w:val="24"/>
          <w:lang w:eastAsia="en-IN"/>
        </w:rPr>
        <w:t>Text editing</w:t>
      </w:r>
    </w:p>
    <w:p w14:paraId="4A55E184" w14:textId="4E4E7CAE" w:rsidR="003C71F2"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move to previous character, press space + dot 3</w:t>
      </w:r>
    </w:p>
    <w:p w14:paraId="786CBCD2" w14:textId="6A60E8BE"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move to next character, press space + dot 6</w:t>
      </w:r>
    </w:p>
    <w:p w14:paraId="7153E57F" w14:textId="7F67EDC1"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move to previous word, press space + dot 2</w:t>
      </w:r>
    </w:p>
    <w:p w14:paraId="04ED3E8F" w14:textId="52408DD1"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move to next word, press space + dot 5</w:t>
      </w:r>
    </w:p>
    <w:p w14:paraId="5119DD8D" w14:textId="7363FDA7"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lastRenderedPageBreak/>
        <w:t>To move to previous line, press space + dot 1</w:t>
      </w:r>
    </w:p>
    <w:p w14:paraId="6714C0F5" w14:textId="1032AF54"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move to next line, press space + dot 4</w:t>
      </w:r>
    </w:p>
    <w:p w14:paraId="7BE7BF2B" w14:textId="79698A1B"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select all text, press space + dots 1 2 3 4 5 6 8</w:t>
      </w:r>
    </w:p>
    <w:p w14:paraId="5809085A" w14:textId="1E3E1F91"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select previous character, press space + dots 3 8</w:t>
      </w:r>
    </w:p>
    <w:p w14:paraId="1BDBD3C0" w14:textId="504948A9"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select next character, press space + dots 6 8</w:t>
      </w:r>
    </w:p>
    <w:p w14:paraId="7AB7F8E7" w14:textId="09C9917F"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select previous word, press space + dots 2 8</w:t>
      </w:r>
    </w:p>
    <w:p w14:paraId="7BB04568" w14:textId="7D7D6786" w:rsidR="00025DFF" w:rsidRDefault="00025DFF">
      <w:pPr>
        <w:pStyle w:val="ListParagraph"/>
        <w:numPr>
          <w:ilvl w:val="1"/>
          <w:numId w:val="41"/>
        </w:numPr>
        <w:rPr>
          <w:rFonts w:ascii="Arial" w:hAnsi="Arial" w:cs="Arial"/>
          <w:sz w:val="24"/>
          <w:szCs w:val="24"/>
          <w:lang w:eastAsia="en-IN"/>
        </w:rPr>
      </w:pPr>
      <w:r>
        <w:rPr>
          <w:rFonts w:ascii="Arial" w:hAnsi="Arial" w:cs="Arial"/>
          <w:sz w:val="24"/>
          <w:szCs w:val="24"/>
          <w:lang w:eastAsia="en-IN"/>
        </w:rPr>
        <w:t>To select next word, press space + dots 5 8</w:t>
      </w:r>
    </w:p>
    <w:p w14:paraId="1C62C79C" w14:textId="1DA91263" w:rsidR="00917485" w:rsidRDefault="00917485">
      <w:pPr>
        <w:pStyle w:val="ListParagraph"/>
        <w:numPr>
          <w:ilvl w:val="1"/>
          <w:numId w:val="41"/>
        </w:numPr>
        <w:rPr>
          <w:rFonts w:ascii="Arial" w:hAnsi="Arial" w:cs="Arial"/>
          <w:sz w:val="24"/>
          <w:szCs w:val="24"/>
          <w:lang w:eastAsia="en-IN"/>
        </w:rPr>
      </w:pPr>
      <w:r>
        <w:rPr>
          <w:rFonts w:ascii="Arial" w:hAnsi="Arial" w:cs="Arial"/>
          <w:sz w:val="24"/>
          <w:szCs w:val="24"/>
          <w:lang w:eastAsia="en-IN"/>
        </w:rPr>
        <w:t>To copy text, press space + dots 1 4 8</w:t>
      </w:r>
    </w:p>
    <w:p w14:paraId="5C3B05A8" w14:textId="0B972168" w:rsidR="00917485" w:rsidRDefault="00917485">
      <w:pPr>
        <w:pStyle w:val="ListParagraph"/>
        <w:numPr>
          <w:ilvl w:val="1"/>
          <w:numId w:val="41"/>
        </w:numPr>
        <w:rPr>
          <w:rFonts w:ascii="Arial" w:hAnsi="Arial" w:cs="Arial"/>
          <w:sz w:val="24"/>
          <w:szCs w:val="24"/>
          <w:lang w:eastAsia="en-IN"/>
        </w:rPr>
      </w:pPr>
      <w:r>
        <w:rPr>
          <w:rFonts w:ascii="Arial" w:hAnsi="Arial" w:cs="Arial"/>
          <w:sz w:val="24"/>
          <w:szCs w:val="24"/>
          <w:lang w:eastAsia="en-IN"/>
        </w:rPr>
        <w:t>To cut text, press space + dots 1 2 3 6 8</w:t>
      </w:r>
    </w:p>
    <w:p w14:paraId="1B9098B2" w14:textId="28860012" w:rsidR="00917485" w:rsidRDefault="00917485">
      <w:pPr>
        <w:pStyle w:val="ListParagraph"/>
        <w:numPr>
          <w:ilvl w:val="1"/>
          <w:numId w:val="41"/>
        </w:numPr>
        <w:rPr>
          <w:rFonts w:ascii="Arial" w:hAnsi="Arial" w:cs="Arial"/>
          <w:sz w:val="24"/>
          <w:szCs w:val="24"/>
          <w:lang w:eastAsia="en-IN"/>
        </w:rPr>
      </w:pPr>
      <w:r>
        <w:rPr>
          <w:rFonts w:ascii="Arial" w:hAnsi="Arial" w:cs="Arial"/>
          <w:sz w:val="24"/>
          <w:szCs w:val="24"/>
          <w:lang w:eastAsia="en-IN"/>
        </w:rPr>
        <w:t>To delete, press dot 7</w:t>
      </w:r>
    </w:p>
    <w:p w14:paraId="7D7F5139" w14:textId="226923D3" w:rsidR="00917485" w:rsidRDefault="00917485">
      <w:pPr>
        <w:pStyle w:val="ListParagraph"/>
        <w:numPr>
          <w:ilvl w:val="1"/>
          <w:numId w:val="41"/>
        </w:numPr>
        <w:rPr>
          <w:rFonts w:ascii="Arial" w:hAnsi="Arial" w:cs="Arial"/>
          <w:sz w:val="24"/>
          <w:szCs w:val="24"/>
          <w:lang w:eastAsia="en-IN"/>
        </w:rPr>
      </w:pPr>
      <w:r>
        <w:rPr>
          <w:rFonts w:ascii="Arial" w:hAnsi="Arial" w:cs="Arial"/>
          <w:sz w:val="24"/>
          <w:szCs w:val="24"/>
          <w:lang w:eastAsia="en-IN"/>
        </w:rPr>
        <w:t>To delete a word, press space + dots 2 7</w:t>
      </w:r>
    </w:p>
    <w:p w14:paraId="03D6BB2E" w14:textId="4666EFD0" w:rsidR="00917485" w:rsidRDefault="00917485">
      <w:pPr>
        <w:pStyle w:val="ListParagraph"/>
        <w:numPr>
          <w:ilvl w:val="1"/>
          <w:numId w:val="41"/>
        </w:numPr>
        <w:rPr>
          <w:rFonts w:ascii="Arial" w:hAnsi="Arial" w:cs="Arial"/>
          <w:sz w:val="24"/>
          <w:szCs w:val="24"/>
          <w:lang w:eastAsia="en-IN"/>
        </w:rPr>
      </w:pPr>
      <w:r>
        <w:rPr>
          <w:rFonts w:ascii="Arial" w:hAnsi="Arial" w:cs="Arial"/>
          <w:sz w:val="24"/>
          <w:szCs w:val="24"/>
          <w:lang w:eastAsia="en-IN"/>
        </w:rPr>
        <w:t>To activate enter key when editing text, press dot 8</w:t>
      </w:r>
    </w:p>
    <w:p w14:paraId="3C694E04" w14:textId="77777777" w:rsidR="00A42396" w:rsidRPr="000C3ED9" w:rsidRDefault="00A42396" w:rsidP="00F02FA8">
      <w:pPr>
        <w:pStyle w:val="Heading2"/>
        <w:ind w:left="567"/>
        <w:rPr>
          <w:lang w:eastAsia="en-IN"/>
        </w:rPr>
      </w:pPr>
      <w:bookmarkStart w:id="1330" w:name="_Toc142320194"/>
      <w:bookmarkStart w:id="1331" w:name="_Toc142320195"/>
      <w:bookmarkStart w:id="1332" w:name="_Toc142320196"/>
      <w:bookmarkStart w:id="1333" w:name="_Toc142320197"/>
      <w:bookmarkStart w:id="1334" w:name="_Toc142320198"/>
      <w:bookmarkStart w:id="1335" w:name="_Toc142320199"/>
      <w:bookmarkStart w:id="1336" w:name="_Toc142320200"/>
      <w:bookmarkStart w:id="1337" w:name="_Toc142320201"/>
      <w:bookmarkStart w:id="1338" w:name="_Toc142320202"/>
      <w:bookmarkStart w:id="1339" w:name="_Toc142320203"/>
      <w:bookmarkStart w:id="1340" w:name="_Toc142320204"/>
      <w:bookmarkStart w:id="1341" w:name="_Toc142320205"/>
      <w:bookmarkStart w:id="1342" w:name="_Toc142320206"/>
      <w:bookmarkStart w:id="1343" w:name="_Toc142320207"/>
      <w:bookmarkStart w:id="1344" w:name="_Toc142320208"/>
      <w:bookmarkStart w:id="1345" w:name="_Toc93946792"/>
      <w:bookmarkStart w:id="1346" w:name="_Toc235114157"/>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r>
        <w:rPr>
          <w:lang w:eastAsia="en-IN"/>
        </w:rPr>
        <w:t>Windows PCs</w:t>
      </w:r>
      <w:bookmarkEnd w:id="1345"/>
      <w:bookmarkEnd w:id="1346"/>
    </w:p>
    <w:p w14:paraId="2EE2D150" w14:textId="2574CD5D" w:rsidR="00A42396" w:rsidRPr="000C3ED9" w:rsidRDefault="00A42396" w:rsidP="00A42396">
      <w:pPr>
        <w:rPr>
          <w:lang w:eastAsia="en-IN"/>
        </w:rPr>
      </w:pPr>
      <w:r>
        <w:rPr>
          <w:lang w:eastAsia="en-IN"/>
        </w:rPr>
        <w:t>Before connecting the Slate with a PC, you must first decide how you wish to connect: via Bluetooth or USB. This is a personal choice. USB charges the device as you use it, so it is a good choice when your battery is low. Bluetooth does not use wires, so it is a good choice when you are on the go.</w:t>
      </w:r>
    </w:p>
    <w:p w14:paraId="4E84A614" w14:textId="77777777" w:rsidR="00A42396" w:rsidRPr="000C3ED9" w:rsidRDefault="00A42396" w:rsidP="00A42396">
      <w:pPr>
        <w:pStyle w:val="Heading3"/>
        <w:rPr>
          <w:lang w:eastAsia="en-IN"/>
        </w:rPr>
      </w:pPr>
      <w:bookmarkStart w:id="1347" w:name="_Toc531853375"/>
      <w:bookmarkStart w:id="1348" w:name="_Toc93946793"/>
      <w:bookmarkStart w:id="1349" w:name="_Toc235114158"/>
      <w:r>
        <w:rPr>
          <w:lang w:eastAsia="en-IN"/>
        </w:rPr>
        <w:t>Connecting to Windows over USB</w:t>
      </w:r>
      <w:bookmarkEnd w:id="1347"/>
      <w:bookmarkEnd w:id="1348"/>
      <w:bookmarkEnd w:id="1349"/>
    </w:p>
    <w:p w14:paraId="4291D669" w14:textId="77E0C869" w:rsidR="00A42396" w:rsidRPr="000C3ED9" w:rsidRDefault="00A42396" w:rsidP="00A42396">
      <w:pPr>
        <w:rPr>
          <w:lang w:eastAsia="en-IN"/>
        </w:rPr>
      </w:pPr>
      <w:r>
        <w:rPr>
          <w:lang w:eastAsia="en-IN"/>
        </w:rPr>
        <w:t>For Windows versions 7 and newer, the serial interface requires the installation of two drivers: one for the USB and one to make the USB port appear like a COM port. The only exception is Windows XP. Because it is Serial only, it can just be plugged in. The second driver is required because many screen reading programs handle braille displays like a serial device. The COM port assignment driver shows the assigned port number used to communicate with the display. Take a note of the COM port number for later use. If you need to look at it later, go to Device Manager while the display is connected and look in the section for Ports: COM and LPT. One of the COM ports is assigned to the Slate. You need to use that number when you set up your screen reader.</w:t>
      </w:r>
    </w:p>
    <w:p w14:paraId="5FA85DED" w14:textId="77777777" w:rsidR="00465ABB" w:rsidRDefault="00465ABB" w:rsidP="00A42396">
      <w:pPr>
        <w:rPr>
          <w:lang w:eastAsia="en-IN"/>
        </w:rPr>
      </w:pPr>
    </w:p>
    <w:p w14:paraId="6FDB5A6D" w14:textId="519B4AF2" w:rsidR="00A42396" w:rsidRPr="000C3ED9" w:rsidRDefault="00A42396" w:rsidP="00A42396">
      <w:pPr>
        <w:rPr>
          <w:lang w:eastAsia="en-IN"/>
        </w:rPr>
      </w:pPr>
      <w:r>
        <w:rPr>
          <w:lang w:eastAsia="en-IN"/>
        </w:rPr>
        <w:t>Once the display is connected to the device you wish to use, configure the software to use the Slate.</w:t>
      </w:r>
    </w:p>
    <w:p w14:paraId="4D28F119" w14:textId="77777777" w:rsidR="00A42396" w:rsidRPr="000C3ED9" w:rsidRDefault="00A42396" w:rsidP="00A42396">
      <w:pPr>
        <w:pStyle w:val="Heading3"/>
        <w:rPr>
          <w:lang w:eastAsia="en-IN"/>
        </w:rPr>
      </w:pPr>
      <w:bookmarkStart w:id="1350" w:name="_Toc93946794"/>
      <w:bookmarkStart w:id="1351" w:name="_Toc235114159"/>
      <w:r>
        <w:rPr>
          <w:lang w:eastAsia="en-IN"/>
        </w:rPr>
        <w:t>Connecting to Windows over Bluetooth</w:t>
      </w:r>
      <w:bookmarkEnd w:id="1350"/>
      <w:bookmarkEnd w:id="1351"/>
    </w:p>
    <w:p w14:paraId="36B61C55" w14:textId="512DA075" w:rsidR="00A42396" w:rsidRPr="000C3ED9" w:rsidRDefault="00A42396" w:rsidP="00A42396">
      <w:pPr>
        <w:rPr>
          <w:lang w:eastAsia="en-IN"/>
        </w:rPr>
      </w:pPr>
      <w:r>
        <w:rPr>
          <w:lang w:eastAsia="en-IN"/>
        </w:rPr>
        <w:t>When connecting the Slate with Bluetooth, you must first choose a pairing configuration.</w:t>
      </w:r>
    </w:p>
    <w:p w14:paraId="0369B0F7" w14:textId="77777777" w:rsidR="00A42396" w:rsidRPr="000C3ED9" w:rsidRDefault="00A42396" w:rsidP="00A42396">
      <w:pPr>
        <w:rPr>
          <w:lang w:eastAsia="en-IN"/>
        </w:rPr>
      </w:pPr>
    </w:p>
    <w:p w14:paraId="08B69D2B" w14:textId="3BD3D0BE" w:rsidR="00A42396" w:rsidRPr="000C3ED9" w:rsidRDefault="00A42396" w:rsidP="00A42396">
      <w:pPr>
        <w:rPr>
          <w:lang w:eastAsia="en-IN"/>
        </w:rPr>
      </w:pPr>
      <w:r>
        <w:rPr>
          <w:lang w:eastAsia="en-IN"/>
        </w:rPr>
        <w:t>The default configuration is ‘Just Works’. If the Slate is in default connection, follow these steps to pair the device:</w:t>
      </w:r>
    </w:p>
    <w:p w14:paraId="60B83F41" w14:textId="77777777" w:rsidR="00A42396" w:rsidRPr="00C96C39" w:rsidRDefault="00A42396">
      <w:pPr>
        <w:pStyle w:val="ListParagraph"/>
        <w:numPr>
          <w:ilvl w:val="0"/>
          <w:numId w:val="70"/>
        </w:numPr>
        <w:rPr>
          <w:rFonts w:cs="Arial"/>
          <w:lang w:eastAsia="en-IN"/>
        </w:rPr>
      </w:pPr>
      <w:r>
        <w:rPr>
          <w:rFonts w:ascii="Arial" w:hAnsi="Arial" w:cs="Arial"/>
          <w:sz w:val="24"/>
          <w:szCs w:val="24"/>
          <w:lang w:eastAsia="en-IN"/>
        </w:rPr>
        <w:t>On the PC, perform a Bluetooth search.</w:t>
      </w:r>
    </w:p>
    <w:p w14:paraId="175F8924" w14:textId="3B069C33" w:rsidR="00A42396" w:rsidRPr="00C96C39" w:rsidRDefault="00A42396">
      <w:pPr>
        <w:pStyle w:val="ListParagraph"/>
        <w:numPr>
          <w:ilvl w:val="0"/>
          <w:numId w:val="70"/>
        </w:numPr>
        <w:rPr>
          <w:rFonts w:cs="Arial"/>
          <w:lang w:eastAsia="en-IN"/>
        </w:rPr>
      </w:pPr>
      <w:r>
        <w:rPr>
          <w:rFonts w:ascii="Arial" w:hAnsi="Arial" w:cs="Arial"/>
          <w:sz w:val="24"/>
          <w:szCs w:val="24"/>
          <w:lang w:eastAsia="en-IN"/>
        </w:rPr>
        <w:t>Select the Slate from the list of Bluetooth devices.</w:t>
      </w:r>
    </w:p>
    <w:p w14:paraId="471CEC77" w14:textId="0D761E42" w:rsidR="00A42396" w:rsidRPr="000C3ED9" w:rsidRDefault="00A42396" w:rsidP="00A42396">
      <w:pPr>
        <w:rPr>
          <w:lang w:eastAsia="en-IN"/>
        </w:rPr>
      </w:pPr>
      <w:r>
        <w:rPr>
          <w:lang w:eastAsia="en-IN"/>
        </w:rPr>
        <w:lastRenderedPageBreak/>
        <w:t>Confirm code configuration shows a random number on both the Slate's braille display and on the host device. Follow steps 1 and 2; then, to confirm the request, compare the numbers in the Bluetooth dialog on the Windows PC with the code shown on your display. If they are the same, select ‘Yes’. If the numbers do not match, select ‘No’, and try the next Orbit Reader on the list. Pairing requests can be accepted by pressing Dot 8 or rejected by pressing Dot 7 from the Slate device. The purpose of this procedure is to allow more than one Slate device to be paired in the same room at the same time without pairing the wrong device.</w:t>
      </w:r>
    </w:p>
    <w:p w14:paraId="3BA86886" w14:textId="77777777" w:rsidR="00A42396" w:rsidRPr="000C3ED9" w:rsidRDefault="00A42396" w:rsidP="00A42396">
      <w:pPr>
        <w:rPr>
          <w:lang w:eastAsia="en-IN"/>
        </w:rPr>
      </w:pPr>
    </w:p>
    <w:p w14:paraId="46BEA79C" w14:textId="5F81F89C" w:rsidR="00A42396" w:rsidRPr="000C3ED9" w:rsidRDefault="00A42396" w:rsidP="00A42396">
      <w:pPr>
        <w:rPr>
          <w:lang w:eastAsia="en-IN"/>
        </w:rPr>
      </w:pPr>
      <w:r>
        <w:rPr>
          <w:lang w:eastAsia="en-IN"/>
        </w:rPr>
        <w:t>The device pairs with the Slate and an incoming Bluetooth virtual serial port is set up on the PC.</w:t>
      </w:r>
    </w:p>
    <w:p w14:paraId="1B30D7BA" w14:textId="77777777" w:rsidR="00A42396" w:rsidRPr="000C3ED9" w:rsidRDefault="00A42396" w:rsidP="00A42396">
      <w:pPr>
        <w:rPr>
          <w:lang w:eastAsia="en-IN"/>
        </w:rPr>
      </w:pPr>
    </w:p>
    <w:p w14:paraId="3BD0BC0F" w14:textId="77777777" w:rsidR="00A42396" w:rsidRPr="000C3ED9" w:rsidRDefault="00A42396" w:rsidP="00A42396">
      <w:pPr>
        <w:rPr>
          <w:lang w:eastAsia="en-IN"/>
        </w:rPr>
      </w:pPr>
      <w:r>
        <w:rPr>
          <w:lang w:eastAsia="en-IN"/>
        </w:rPr>
        <w:t>Next, check the Ports list in the Windows Device Manager to find the COM port number assigned to the outgoing Bluetooth serial port. Make a note of this number.</w:t>
      </w:r>
    </w:p>
    <w:p w14:paraId="51CB5BD9" w14:textId="77777777" w:rsidR="00A42396" w:rsidRPr="000C3ED9" w:rsidRDefault="00A42396" w:rsidP="00A42396">
      <w:pPr>
        <w:rPr>
          <w:lang w:eastAsia="en-IN"/>
        </w:rPr>
      </w:pPr>
    </w:p>
    <w:p w14:paraId="018F69DB" w14:textId="77777777" w:rsidR="00A42396" w:rsidRPr="000C3ED9" w:rsidRDefault="00A42396" w:rsidP="00A42396">
      <w:pPr>
        <w:rPr>
          <w:lang w:eastAsia="en-IN"/>
        </w:rPr>
      </w:pPr>
      <w:r>
        <w:rPr>
          <w:lang w:eastAsia="en-IN"/>
        </w:rPr>
        <w:t>In your screen reader on the PC, set the active Braille display COM port to use as the relevant Bluetooth serial port COM number.</w:t>
      </w:r>
    </w:p>
    <w:p w14:paraId="75DC97C0" w14:textId="77777777" w:rsidR="00A42396" w:rsidRPr="000C3ED9" w:rsidRDefault="00A42396" w:rsidP="00A42396">
      <w:pPr>
        <w:pStyle w:val="Heading3"/>
        <w:rPr>
          <w:lang w:eastAsia="en-IN"/>
        </w:rPr>
      </w:pPr>
      <w:bookmarkStart w:id="1352" w:name="_Toc93946795"/>
      <w:bookmarkStart w:id="1353" w:name="_Toc235114160"/>
      <w:r>
        <w:rPr>
          <w:lang w:eastAsia="en-IN"/>
        </w:rPr>
        <w:t>Non-Visual Desktop Access (NVDA)</w:t>
      </w:r>
      <w:bookmarkEnd w:id="1352"/>
      <w:bookmarkEnd w:id="1353"/>
    </w:p>
    <w:p w14:paraId="5D127577" w14:textId="77777777" w:rsidR="00A42396" w:rsidRPr="000C3ED9" w:rsidRDefault="00A42396" w:rsidP="00A42396">
      <w:pPr>
        <w:rPr>
          <w:lang w:eastAsia="en-IN"/>
        </w:rPr>
      </w:pPr>
    </w:p>
    <w:p w14:paraId="02293799" w14:textId="77777777" w:rsidR="00544154" w:rsidRDefault="00000000">
      <w:pPr>
        <w:rPr>
          <w:lang w:eastAsia="en-IN"/>
        </w:rPr>
      </w:pPr>
      <w:r>
        <w:rPr>
          <w:lang w:eastAsia="en-IN"/>
        </w:rPr>
        <w:t>We recommend using the latest version of NVDA. With NVDA installed on your PC, it automatically recognizes the Slate over USB and Bluetooth. If NVDA is not recognizing the display, go to the NVDA Preferences menu and select Braille Settings from the list. From the braille display drop-down menu, select the Slate and click OK.</w:t>
      </w:r>
    </w:p>
    <w:p w14:paraId="02469013" w14:textId="77777777" w:rsidR="00544154" w:rsidRDefault="00000000">
      <w:pPr>
        <w:rPr>
          <w:lang w:eastAsia="en-IN"/>
        </w:rPr>
      </w:pPr>
      <w:r>
        <w:rPr>
          <w:b/>
          <w:bCs/>
          <w:lang w:eastAsia="en-IN"/>
        </w:rPr>
        <w:t xml:space="preserve">Note: </w:t>
      </w:r>
      <w:r>
        <w:rPr>
          <w:lang w:eastAsia="en-IN"/>
        </w:rPr>
        <w:t>For a USB connection, set the Slate to HID-Braille by selecting HID-Braille under the USB option in the Menu.</w:t>
      </w:r>
    </w:p>
    <w:p w14:paraId="6811D1D0" w14:textId="77777777" w:rsidR="00544154" w:rsidRDefault="00000000">
      <w:pPr>
        <w:rPr>
          <w:lang w:eastAsia="en-IN"/>
        </w:rPr>
      </w:pPr>
      <w:r>
        <w:rPr>
          <w:b/>
          <w:bCs/>
          <w:lang w:eastAsia="en-IN"/>
        </w:rPr>
        <w:t xml:space="preserve">Multi-line braille: </w:t>
      </w:r>
      <w:r>
        <w:rPr>
          <w:lang w:eastAsia="en-IN"/>
        </w:rPr>
        <w:t>NVDA currently provides only very basic support for reading multi-line braille text. Most NVDA functions treat the Slate as a single-line display.</w:t>
      </w:r>
    </w:p>
    <w:p w14:paraId="0EAB1026" w14:textId="77777777" w:rsidR="00544154" w:rsidRDefault="00000000">
      <w:pPr>
        <w:rPr>
          <w:lang w:eastAsia="en-IN"/>
        </w:rPr>
      </w:pPr>
      <w:r>
        <w:rPr>
          <w:lang w:eastAsia="en-IN"/>
        </w:rPr>
        <w:t>NVDA turns ‘On’ braille output when it is configured for the display. To turn ‘Off’ braille support, select "No Braille" from Braille Display options in the Braille Settings menu.</w:t>
      </w:r>
    </w:p>
    <w:p w14:paraId="28313C22" w14:textId="77777777" w:rsidR="00A42396" w:rsidRPr="00977FDD" w:rsidRDefault="00A42396" w:rsidP="00F02FA8">
      <w:pPr>
        <w:pStyle w:val="Heading4"/>
        <w:ind w:left="851"/>
        <w:rPr>
          <w:i w:val="0"/>
          <w:sz w:val="24"/>
          <w:szCs w:val="24"/>
          <w:lang w:eastAsia="en-IN"/>
        </w:rPr>
      </w:pPr>
      <w:r w:rsidRPr="00977FDD">
        <w:rPr>
          <w:i w:val="0"/>
          <w:sz w:val="24"/>
          <w:szCs w:val="24"/>
          <w:lang w:eastAsia="en-IN"/>
        </w:rPr>
        <w:t>NVDA Commands</w:t>
      </w:r>
    </w:p>
    <w:p w14:paraId="03DCBF65" w14:textId="77777777" w:rsidR="00A42396" w:rsidRPr="00536CE4" w:rsidRDefault="00A42396">
      <w:pPr>
        <w:pStyle w:val="ListParagraph"/>
        <w:numPr>
          <w:ilvl w:val="0"/>
          <w:numId w:val="42"/>
        </w:numPr>
        <w:rPr>
          <w:rFonts w:ascii="Arial" w:hAnsi="Arial" w:cs="Arial"/>
          <w:sz w:val="24"/>
          <w:szCs w:val="24"/>
          <w:lang w:eastAsia="en-IN"/>
        </w:rPr>
      </w:pPr>
      <w:r>
        <w:rPr>
          <w:rFonts w:ascii="Arial" w:hAnsi="Arial" w:cs="Arial"/>
          <w:sz w:val="24"/>
          <w:szCs w:val="24"/>
          <w:lang w:eastAsia="en-IN"/>
        </w:rPr>
        <w:t xml:space="preserve">To Move up one line, press Up Arrow </w:t>
      </w:r>
    </w:p>
    <w:p w14:paraId="46A72D67" w14:textId="77777777" w:rsidR="00A42396" w:rsidRPr="00536CE4" w:rsidRDefault="00A42396">
      <w:pPr>
        <w:pStyle w:val="ListParagraph"/>
        <w:numPr>
          <w:ilvl w:val="0"/>
          <w:numId w:val="42"/>
        </w:numPr>
        <w:rPr>
          <w:rFonts w:ascii="Arial" w:hAnsi="Arial" w:cs="Arial"/>
          <w:sz w:val="24"/>
          <w:szCs w:val="24"/>
          <w:lang w:eastAsia="en-IN"/>
        </w:rPr>
      </w:pPr>
      <w:r>
        <w:rPr>
          <w:rFonts w:ascii="Arial" w:hAnsi="Arial" w:cs="Arial"/>
          <w:sz w:val="24"/>
          <w:szCs w:val="24"/>
          <w:lang w:eastAsia="en-IN"/>
        </w:rPr>
        <w:t xml:space="preserve">To Move down one line, press Down Arrow </w:t>
      </w:r>
    </w:p>
    <w:p w14:paraId="1685AC9A" w14:textId="77777777" w:rsidR="00A42396" w:rsidRPr="00536CE4" w:rsidRDefault="00A42396">
      <w:pPr>
        <w:pStyle w:val="ListParagraph"/>
        <w:numPr>
          <w:ilvl w:val="0"/>
          <w:numId w:val="42"/>
        </w:numPr>
        <w:rPr>
          <w:rFonts w:ascii="Arial" w:hAnsi="Arial" w:cs="Arial"/>
          <w:sz w:val="24"/>
          <w:szCs w:val="24"/>
          <w:lang w:eastAsia="en-IN"/>
        </w:rPr>
      </w:pPr>
      <w:r>
        <w:rPr>
          <w:rFonts w:ascii="Arial" w:hAnsi="Arial" w:cs="Arial"/>
          <w:sz w:val="24"/>
          <w:szCs w:val="24"/>
          <w:lang w:eastAsia="en-IN"/>
        </w:rPr>
        <w:t xml:space="preserve">To Move left one character, press Left Arrow </w:t>
      </w:r>
    </w:p>
    <w:p w14:paraId="213B3DCE" w14:textId="77777777" w:rsidR="00A42396" w:rsidRPr="00536CE4" w:rsidRDefault="00A42396">
      <w:pPr>
        <w:pStyle w:val="ListParagraph"/>
        <w:numPr>
          <w:ilvl w:val="0"/>
          <w:numId w:val="42"/>
        </w:numPr>
        <w:rPr>
          <w:rFonts w:ascii="Arial" w:hAnsi="Arial" w:cs="Arial"/>
          <w:sz w:val="24"/>
          <w:szCs w:val="24"/>
          <w:lang w:eastAsia="en-IN"/>
        </w:rPr>
      </w:pPr>
      <w:r>
        <w:rPr>
          <w:rFonts w:ascii="Arial" w:hAnsi="Arial" w:cs="Arial"/>
          <w:sz w:val="24"/>
          <w:szCs w:val="24"/>
          <w:lang w:eastAsia="en-IN"/>
        </w:rPr>
        <w:t xml:space="preserve">To Move right one character, press Right Arrow </w:t>
      </w:r>
    </w:p>
    <w:p w14:paraId="78BEC19A" w14:textId="77777777" w:rsidR="00A42396" w:rsidRPr="00536CE4" w:rsidRDefault="00A42396">
      <w:pPr>
        <w:pStyle w:val="ListParagraph"/>
        <w:numPr>
          <w:ilvl w:val="0"/>
          <w:numId w:val="42"/>
        </w:numPr>
        <w:rPr>
          <w:rFonts w:ascii="Arial" w:hAnsi="Arial" w:cs="Arial"/>
          <w:sz w:val="24"/>
          <w:szCs w:val="24"/>
          <w:lang w:eastAsia="en-IN"/>
        </w:rPr>
      </w:pPr>
      <w:r>
        <w:rPr>
          <w:rFonts w:ascii="Arial" w:hAnsi="Arial" w:cs="Arial"/>
          <w:sz w:val="24"/>
          <w:szCs w:val="24"/>
          <w:lang w:eastAsia="en-IN"/>
        </w:rPr>
        <w:t>To Enter, press Select</w:t>
      </w:r>
    </w:p>
    <w:p w14:paraId="491632DF" w14:textId="77777777" w:rsidR="00A42396" w:rsidRPr="000C3ED9" w:rsidRDefault="00A42396" w:rsidP="00A42396">
      <w:pPr>
        <w:pStyle w:val="Heading3"/>
        <w:rPr>
          <w:lang w:eastAsia="en-IN"/>
        </w:rPr>
      </w:pPr>
      <w:bookmarkStart w:id="1354" w:name="_Toc531853378"/>
      <w:bookmarkStart w:id="1355" w:name="_Toc93946796"/>
      <w:bookmarkStart w:id="1356" w:name="_Toc235114161"/>
      <w:r>
        <w:rPr>
          <w:lang w:eastAsia="en-IN"/>
        </w:rPr>
        <w:lastRenderedPageBreak/>
        <w:t>Job Access with Speech (JAWS)</w:t>
      </w:r>
      <w:bookmarkEnd w:id="1354"/>
      <w:bookmarkEnd w:id="1355"/>
      <w:bookmarkEnd w:id="1356"/>
    </w:p>
    <w:p w14:paraId="73AA6DA6" w14:textId="1AAE5285" w:rsidR="00A42396" w:rsidRPr="00C96C39" w:rsidRDefault="00A42396" w:rsidP="00A42396">
      <w:pPr>
        <w:rPr>
          <w:rFonts w:eastAsia="Calibri" w:cs="Arial"/>
          <w:color w:val="0000FF"/>
        </w:rPr>
      </w:pPr>
    </w:p>
    <w:p w14:paraId="200CF802" w14:textId="1FAEE009" w:rsidR="00A42396" w:rsidRPr="000C3ED9" w:rsidRDefault="00A42396" w:rsidP="00A42396">
      <w:pPr>
        <w:rPr>
          <w:lang w:eastAsia="en-IN"/>
        </w:rPr>
      </w:pPr>
    </w:p>
    <w:p w14:paraId="539729BE" w14:textId="77777777" w:rsidR="00544154" w:rsidRDefault="00000000">
      <w:pPr>
        <w:rPr>
          <w:lang w:eastAsia="en-IN"/>
        </w:rPr>
      </w:pPr>
      <w:r>
        <w:rPr>
          <w:lang w:eastAsia="en-IN"/>
        </w:rPr>
        <w:t>The Slate is supported on JAWS 2020 and later. No driver installation is required, as support is integrated into JAWS. JAWS 2026 and later also provide full multi-line braille support for the Slate, so you can read several lines of braille at once instead of panning line by line. JAWS 2025 and earlier support the Slate as a single-line display.</w:t>
      </w:r>
    </w:p>
    <w:p w14:paraId="692930BE" w14:textId="49C0E36F" w:rsidR="00544154" w:rsidRDefault="00000000" w:rsidP="008F365B">
      <w:pPr>
        <w:pStyle w:val="Heading4"/>
        <w:ind w:left="864"/>
        <w:rPr>
          <w:lang w:eastAsia="en-IN"/>
        </w:rPr>
      </w:pPr>
      <w:r w:rsidRPr="00BF31EB">
        <w:rPr>
          <w:i w:val="0"/>
          <w:sz w:val="24"/>
          <w:szCs w:val="24"/>
          <w:lang w:eastAsia="en-IN"/>
        </w:rPr>
        <w:t>Connecting with USB (JAWS 2026 and later)</w:t>
      </w:r>
      <w:r w:rsidR="00BF31EB">
        <w:rPr>
          <w:lang w:eastAsia="en-IN"/>
        </w:rPr>
        <w:br/>
      </w:r>
    </w:p>
    <w:p w14:paraId="6C3FD73E" w14:textId="17153766" w:rsidR="00544154" w:rsidRDefault="00000000">
      <w:pPr>
        <w:rPr>
          <w:lang w:eastAsia="en-IN"/>
        </w:rPr>
      </w:pPr>
      <w:r>
        <w:rPr>
          <w:lang w:eastAsia="en-IN"/>
        </w:rPr>
        <w:t>JAWS 2026 and later support the plug-and-play HID-Braille standard over USB. In this mode, JAWS automatically detects the Slate, so no manual display selection is required.</w:t>
      </w:r>
      <w:r w:rsidR="00BF31EB">
        <w:rPr>
          <w:lang w:eastAsia="en-IN"/>
        </w:rPr>
        <w:br/>
      </w:r>
    </w:p>
    <w:p w14:paraId="683146C7" w14:textId="77777777" w:rsidR="00544154" w:rsidRPr="00BF31EB" w:rsidRDefault="00000000">
      <w:pPr>
        <w:pStyle w:val="ListParagraph"/>
        <w:numPr>
          <w:ilvl w:val="0"/>
          <w:numId w:val="86"/>
        </w:numPr>
        <w:rPr>
          <w:rFonts w:ascii="Arial" w:eastAsia="Times New Roman" w:hAnsi="Arial"/>
          <w:sz w:val="24"/>
          <w:szCs w:val="24"/>
          <w:lang w:eastAsia="en-IN"/>
        </w:rPr>
      </w:pPr>
      <w:r w:rsidRPr="00BF31EB">
        <w:rPr>
          <w:rFonts w:ascii="Arial" w:eastAsia="Times New Roman" w:hAnsi="Arial"/>
          <w:sz w:val="24"/>
          <w:szCs w:val="24"/>
          <w:lang w:eastAsia="en-IN"/>
        </w:rPr>
        <w:t>On the Slate, open the Menu, arrow to the USB option, and select HID-Braille.</w:t>
      </w:r>
    </w:p>
    <w:p w14:paraId="457537CE" w14:textId="77777777" w:rsidR="00544154" w:rsidRPr="00BF31EB" w:rsidRDefault="00000000">
      <w:pPr>
        <w:pStyle w:val="ListParagraph"/>
        <w:numPr>
          <w:ilvl w:val="0"/>
          <w:numId w:val="86"/>
        </w:numPr>
        <w:rPr>
          <w:rFonts w:ascii="Arial" w:eastAsia="Times New Roman" w:hAnsi="Arial"/>
          <w:sz w:val="24"/>
          <w:szCs w:val="24"/>
          <w:lang w:eastAsia="en-IN"/>
        </w:rPr>
      </w:pPr>
      <w:r w:rsidRPr="00BF31EB">
        <w:rPr>
          <w:rFonts w:ascii="Arial" w:eastAsia="Times New Roman" w:hAnsi="Arial"/>
          <w:sz w:val="24"/>
          <w:szCs w:val="24"/>
          <w:lang w:eastAsia="en-IN"/>
        </w:rPr>
        <w:t>Connect the Slate to your computer with the USB cable.</w:t>
      </w:r>
    </w:p>
    <w:p w14:paraId="3CEAA8D0" w14:textId="77777777" w:rsidR="00544154" w:rsidRPr="00BF31EB" w:rsidRDefault="00000000">
      <w:pPr>
        <w:pStyle w:val="ListParagraph"/>
        <w:numPr>
          <w:ilvl w:val="0"/>
          <w:numId w:val="86"/>
        </w:numPr>
        <w:rPr>
          <w:rFonts w:ascii="Arial" w:eastAsia="Times New Roman" w:hAnsi="Arial"/>
          <w:sz w:val="24"/>
          <w:szCs w:val="24"/>
          <w:lang w:eastAsia="en-IN"/>
        </w:rPr>
      </w:pPr>
      <w:r w:rsidRPr="00BF31EB">
        <w:rPr>
          <w:rFonts w:ascii="Arial" w:eastAsia="Times New Roman" w:hAnsi="Arial"/>
          <w:sz w:val="24"/>
          <w:szCs w:val="24"/>
          <w:lang w:eastAsia="en-IN"/>
        </w:rPr>
        <w:t>Start or restart JAWS. JAWS detects the display automatically and begins brailleing the screen.</w:t>
      </w:r>
    </w:p>
    <w:p w14:paraId="115AF846" w14:textId="77777777" w:rsidR="00544154" w:rsidRDefault="00000000">
      <w:pPr>
        <w:rPr>
          <w:lang w:eastAsia="en-IN"/>
        </w:rPr>
      </w:pPr>
      <w:r>
        <w:rPr>
          <w:b/>
          <w:bCs/>
          <w:lang w:eastAsia="en-IN"/>
        </w:rPr>
        <w:t xml:space="preserve">Note: </w:t>
      </w:r>
      <w:r>
        <w:rPr>
          <w:lang w:eastAsia="en-IN"/>
        </w:rPr>
        <w:t>HID-Braille is currently available over USB only. See Connecting with Bluetooth below for Bluetooth connections.</w:t>
      </w:r>
    </w:p>
    <w:p w14:paraId="69F35E8F" w14:textId="7EC391C9" w:rsidR="00544154" w:rsidRDefault="00000000" w:rsidP="00BF31EB">
      <w:pPr>
        <w:pStyle w:val="Heading4"/>
        <w:ind w:left="864"/>
        <w:rPr>
          <w:lang w:eastAsia="en-IN"/>
        </w:rPr>
      </w:pPr>
      <w:r w:rsidRPr="00BF31EB">
        <w:rPr>
          <w:i w:val="0"/>
          <w:sz w:val="24"/>
          <w:szCs w:val="24"/>
          <w:lang w:eastAsia="en-IN"/>
        </w:rPr>
        <w:t>Connecting with USB (JAWS 2025 and earlier)</w:t>
      </w:r>
      <w:r w:rsidR="00BF31EB">
        <w:rPr>
          <w:lang w:eastAsia="en-IN"/>
        </w:rPr>
        <w:br/>
      </w:r>
    </w:p>
    <w:p w14:paraId="387F7894" w14:textId="2FBCCB06" w:rsidR="00544154" w:rsidRDefault="00000000">
      <w:pPr>
        <w:rPr>
          <w:lang w:eastAsia="en-IN"/>
        </w:rPr>
      </w:pPr>
      <w:r>
        <w:rPr>
          <w:lang w:eastAsia="en-IN"/>
        </w:rPr>
        <w:t>JAWS 2025 and earlier use the HID (Orbit) protocol and require the display to be selected manually. On the Slate, set the USB protocol to HID (Orbit) by pressing Space + Dots 2 7, then follow these steps:</w:t>
      </w:r>
      <w:r w:rsidR="00BF31EB">
        <w:rPr>
          <w:lang w:eastAsia="en-IN"/>
        </w:rPr>
        <w:br/>
      </w:r>
    </w:p>
    <w:p w14:paraId="2C9319B4"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Start or restart JAWS.</w:t>
      </w:r>
    </w:p>
    <w:p w14:paraId="224DD1FA"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Insert + J to bring up the JAWS menu.</w:t>
      </w:r>
    </w:p>
    <w:p w14:paraId="1E7D3785"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Press Enter on Options.</w:t>
      </w:r>
    </w:p>
    <w:p w14:paraId="44C798AC"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Down Arrow to Braille and press Enter.</w:t>
      </w:r>
    </w:p>
    <w:p w14:paraId="3838D088"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Tab to Add and press Enter.</w:t>
      </w:r>
    </w:p>
    <w:p w14:paraId="76A4C745" w14:textId="3CF3024C"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Arrow Up or Down to Orbit Reader and press Space to check the box and select it.</w:t>
      </w:r>
    </w:p>
    <w:p w14:paraId="2A7DA86A"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Tab to the Next button and press Enter.</w:t>
      </w:r>
    </w:p>
    <w:p w14:paraId="31B2B836"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 xml:space="preserve">Select USB. </w:t>
      </w:r>
    </w:p>
    <w:p w14:paraId="3051B0F5"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Tab to the Next button and press Enter.</w:t>
      </w:r>
    </w:p>
    <w:p w14:paraId="48FE6977" w14:textId="51ABEC49"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Select Orbit Reader as a primary device.</w:t>
      </w:r>
    </w:p>
    <w:p w14:paraId="6320D87D"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Tab to the Finish button and press Enter.</w:t>
      </w:r>
    </w:p>
    <w:p w14:paraId="7E1E2094" w14:textId="77777777" w:rsidR="00A42396" w:rsidRPr="00BF31EB" w:rsidRDefault="00A42396">
      <w:pPr>
        <w:pStyle w:val="ListParagraph"/>
        <w:numPr>
          <w:ilvl w:val="0"/>
          <w:numId w:val="71"/>
        </w:numPr>
        <w:rPr>
          <w:rFonts w:ascii="Arial" w:eastAsia="Times New Roman" w:hAnsi="Arial"/>
          <w:sz w:val="24"/>
          <w:szCs w:val="24"/>
          <w:lang w:eastAsia="en-IN"/>
        </w:rPr>
      </w:pPr>
      <w:r w:rsidRPr="00BF31EB">
        <w:rPr>
          <w:rFonts w:ascii="Arial" w:eastAsia="Times New Roman" w:hAnsi="Arial"/>
          <w:sz w:val="24"/>
          <w:szCs w:val="24"/>
          <w:lang w:eastAsia="en-IN"/>
        </w:rPr>
        <w:t>Restart JAWS.</w:t>
      </w:r>
    </w:p>
    <w:p w14:paraId="0D419D6F" w14:textId="66F85E8F" w:rsidR="00544154" w:rsidRPr="00BF31EB" w:rsidRDefault="00000000" w:rsidP="00BF31EB">
      <w:pPr>
        <w:pStyle w:val="Heading4"/>
        <w:ind w:left="864"/>
        <w:rPr>
          <w:i w:val="0"/>
          <w:sz w:val="24"/>
          <w:szCs w:val="24"/>
          <w:lang w:eastAsia="en-IN"/>
        </w:rPr>
      </w:pPr>
      <w:r w:rsidRPr="00BF31EB">
        <w:rPr>
          <w:i w:val="0"/>
          <w:sz w:val="24"/>
          <w:szCs w:val="24"/>
          <w:lang w:eastAsia="en-IN"/>
        </w:rPr>
        <w:lastRenderedPageBreak/>
        <w:t>Connecting with Bluetooth (all supported versions)</w:t>
      </w:r>
      <w:r w:rsidR="00BF31EB">
        <w:rPr>
          <w:i w:val="0"/>
          <w:sz w:val="24"/>
          <w:szCs w:val="24"/>
          <w:lang w:eastAsia="en-IN"/>
        </w:rPr>
        <w:br/>
      </w:r>
    </w:p>
    <w:p w14:paraId="294172BC" w14:textId="77777777" w:rsidR="00544154" w:rsidRDefault="00000000">
      <w:pPr>
        <w:rPr>
          <w:lang w:eastAsia="en-IN"/>
        </w:rPr>
      </w:pPr>
      <w:r>
        <w:rPr>
          <w:lang w:eastAsia="en-IN"/>
        </w:rPr>
        <w:t>HID-Braille is currently available over USB only. Bluetooth connections continue to use the legacy selection procedure on all JAWS versions, including JAWS 2026 and later. Orbit Research is actively working to bring Bluetooth in line with USB so that the same features are available over both connection types on JAWS 2026 and later.</w:t>
      </w:r>
    </w:p>
    <w:p w14:paraId="64D4C08E" w14:textId="77777777" w:rsidR="00A42396" w:rsidRPr="000C3ED9" w:rsidRDefault="00A42396" w:rsidP="00A42396">
      <w:pPr>
        <w:rPr>
          <w:lang w:eastAsia="en-IN"/>
        </w:rPr>
      </w:pPr>
    </w:p>
    <w:p w14:paraId="50EBEBEA" w14:textId="77777777" w:rsidR="00A42396" w:rsidRPr="00BF31EB" w:rsidRDefault="00A42396">
      <w:pPr>
        <w:pStyle w:val="ListParagraph"/>
        <w:numPr>
          <w:ilvl w:val="0"/>
          <w:numId w:val="72"/>
        </w:numPr>
        <w:rPr>
          <w:rFonts w:ascii="Arial" w:hAnsi="Arial" w:cs="Arial"/>
          <w:sz w:val="24"/>
          <w:szCs w:val="24"/>
          <w:lang w:eastAsia="en-IN"/>
        </w:rPr>
      </w:pPr>
      <w:r>
        <w:rPr>
          <w:rFonts w:ascii="Arial" w:hAnsi="Arial" w:cs="Arial"/>
          <w:sz w:val="24"/>
          <w:szCs w:val="24"/>
          <w:lang w:eastAsia="en-IN"/>
        </w:rPr>
        <w:t>Press Space + Dots 4 7.</w:t>
      </w:r>
    </w:p>
    <w:p w14:paraId="05C6522B" w14:textId="77777777" w:rsidR="00A42396" w:rsidRPr="00BF31EB" w:rsidRDefault="00A42396">
      <w:pPr>
        <w:pStyle w:val="ListParagraph"/>
        <w:numPr>
          <w:ilvl w:val="0"/>
          <w:numId w:val="72"/>
        </w:numPr>
        <w:rPr>
          <w:rFonts w:ascii="Arial" w:hAnsi="Arial" w:cs="Arial"/>
          <w:sz w:val="24"/>
          <w:szCs w:val="24"/>
          <w:lang w:eastAsia="en-IN"/>
        </w:rPr>
      </w:pPr>
      <w:r>
        <w:rPr>
          <w:rFonts w:ascii="Arial" w:hAnsi="Arial" w:cs="Arial"/>
          <w:sz w:val="24"/>
          <w:szCs w:val="24"/>
          <w:lang w:eastAsia="en-IN"/>
        </w:rPr>
        <w:t>Follow steps 1-7 of the JAWS 2025 and earlier USB procedure above.</w:t>
      </w:r>
    </w:p>
    <w:p w14:paraId="244AED27" w14:textId="4B947BB8" w:rsidR="00A42396" w:rsidRPr="00BF31EB" w:rsidRDefault="00A42396">
      <w:pPr>
        <w:pStyle w:val="ListParagraph"/>
        <w:numPr>
          <w:ilvl w:val="0"/>
          <w:numId w:val="72"/>
        </w:numPr>
        <w:rPr>
          <w:rFonts w:ascii="Arial" w:hAnsi="Arial" w:cs="Arial"/>
          <w:sz w:val="24"/>
          <w:szCs w:val="24"/>
          <w:lang w:eastAsia="en-IN"/>
        </w:rPr>
      </w:pPr>
      <w:r>
        <w:rPr>
          <w:rFonts w:ascii="Arial" w:hAnsi="Arial" w:cs="Arial"/>
          <w:sz w:val="24"/>
          <w:szCs w:val="24"/>
          <w:lang w:eastAsia="en-IN"/>
        </w:rPr>
        <w:t>Select the COM port where the Orbit Reader is connected (check device manager for COM port or use COM port you saved from previous steps).</w:t>
      </w:r>
    </w:p>
    <w:p w14:paraId="6978A71D" w14:textId="77777777" w:rsidR="00A42396" w:rsidRPr="00BF31EB" w:rsidRDefault="00A42396">
      <w:pPr>
        <w:pStyle w:val="ListParagraph"/>
        <w:numPr>
          <w:ilvl w:val="0"/>
          <w:numId w:val="72"/>
        </w:numPr>
        <w:rPr>
          <w:rFonts w:ascii="Arial" w:hAnsi="Arial" w:cs="Arial"/>
          <w:sz w:val="24"/>
          <w:szCs w:val="24"/>
          <w:lang w:eastAsia="en-IN"/>
        </w:rPr>
      </w:pPr>
      <w:r>
        <w:rPr>
          <w:rFonts w:ascii="Arial" w:hAnsi="Arial" w:cs="Arial"/>
          <w:sz w:val="24"/>
          <w:szCs w:val="24"/>
          <w:lang w:eastAsia="en-IN"/>
        </w:rPr>
        <w:t>Follow steps 9-12 of the JAWS 2025 and earlier USB procedure above.</w:t>
      </w:r>
    </w:p>
    <w:p w14:paraId="54AFFB58" w14:textId="593AB515" w:rsidR="00A42396" w:rsidRPr="00BF31EB" w:rsidRDefault="00A42396" w:rsidP="00A42396">
      <w:pPr>
        <w:rPr>
          <w:rFonts w:eastAsia="Calibri" w:cs="Arial"/>
          <w:lang w:eastAsia="en-IN"/>
        </w:rPr>
      </w:pPr>
      <w:r w:rsidRPr="00BF31EB">
        <w:rPr>
          <w:rFonts w:eastAsia="Calibri" w:cs="Arial"/>
          <w:lang w:eastAsia="en-IN"/>
        </w:rPr>
        <w:t>To turn off braille support, follow these steps:</w:t>
      </w:r>
      <w:r w:rsidR="00BF31EB">
        <w:rPr>
          <w:rFonts w:eastAsia="Calibri" w:cs="Arial"/>
          <w:lang w:eastAsia="en-IN"/>
        </w:rPr>
        <w:br/>
      </w:r>
    </w:p>
    <w:p w14:paraId="7E4A49D0" w14:textId="77777777" w:rsidR="00A42396" w:rsidRPr="00BF31EB" w:rsidRDefault="00A42396">
      <w:pPr>
        <w:pStyle w:val="ListParagraph"/>
        <w:numPr>
          <w:ilvl w:val="0"/>
          <w:numId w:val="73"/>
        </w:numPr>
        <w:rPr>
          <w:rFonts w:ascii="Arial" w:hAnsi="Arial" w:cs="Arial"/>
          <w:sz w:val="24"/>
          <w:szCs w:val="24"/>
          <w:lang w:eastAsia="en-IN"/>
        </w:rPr>
      </w:pPr>
      <w:r>
        <w:rPr>
          <w:rFonts w:ascii="Arial" w:hAnsi="Arial" w:cs="Arial"/>
          <w:sz w:val="24"/>
          <w:szCs w:val="24"/>
          <w:lang w:eastAsia="en-IN"/>
        </w:rPr>
        <w:t>Insert + J to bring up the JAWS menu.</w:t>
      </w:r>
    </w:p>
    <w:p w14:paraId="02FEB185" w14:textId="77777777" w:rsidR="00A42396" w:rsidRPr="00BF31EB" w:rsidRDefault="00A42396">
      <w:pPr>
        <w:pStyle w:val="ListParagraph"/>
        <w:numPr>
          <w:ilvl w:val="0"/>
          <w:numId w:val="73"/>
        </w:numPr>
        <w:rPr>
          <w:rFonts w:ascii="Arial" w:hAnsi="Arial" w:cs="Arial"/>
          <w:sz w:val="24"/>
          <w:szCs w:val="24"/>
          <w:lang w:eastAsia="en-IN"/>
        </w:rPr>
      </w:pPr>
      <w:r>
        <w:rPr>
          <w:rFonts w:ascii="Arial" w:hAnsi="Arial" w:cs="Arial"/>
          <w:sz w:val="24"/>
          <w:szCs w:val="24"/>
          <w:lang w:eastAsia="en-IN"/>
        </w:rPr>
        <w:t>Press Enter on Options.</w:t>
      </w:r>
    </w:p>
    <w:p w14:paraId="7FECDFA7" w14:textId="77777777" w:rsidR="00A42396" w:rsidRPr="00BF31EB" w:rsidRDefault="00A42396">
      <w:pPr>
        <w:pStyle w:val="ListParagraph"/>
        <w:numPr>
          <w:ilvl w:val="0"/>
          <w:numId w:val="73"/>
        </w:numPr>
        <w:rPr>
          <w:rFonts w:ascii="Arial" w:hAnsi="Arial" w:cs="Arial"/>
          <w:sz w:val="24"/>
          <w:szCs w:val="24"/>
          <w:lang w:eastAsia="en-IN"/>
        </w:rPr>
      </w:pPr>
      <w:r>
        <w:rPr>
          <w:rFonts w:ascii="Arial" w:hAnsi="Arial" w:cs="Arial"/>
          <w:sz w:val="24"/>
          <w:szCs w:val="24"/>
          <w:lang w:eastAsia="en-IN"/>
        </w:rPr>
        <w:t>Down Arrow to Braille and press Enter.</w:t>
      </w:r>
    </w:p>
    <w:p w14:paraId="3D4D0D8B" w14:textId="77777777" w:rsidR="00A42396" w:rsidRPr="00BF31EB" w:rsidRDefault="00A42396">
      <w:pPr>
        <w:pStyle w:val="ListParagraph"/>
        <w:numPr>
          <w:ilvl w:val="0"/>
          <w:numId w:val="73"/>
        </w:numPr>
        <w:rPr>
          <w:rFonts w:ascii="Arial" w:hAnsi="Arial" w:cs="Arial"/>
          <w:sz w:val="24"/>
          <w:szCs w:val="24"/>
          <w:lang w:eastAsia="en-IN"/>
        </w:rPr>
      </w:pPr>
      <w:r>
        <w:rPr>
          <w:rFonts w:ascii="Arial" w:hAnsi="Arial" w:cs="Arial"/>
          <w:sz w:val="24"/>
          <w:szCs w:val="24"/>
          <w:lang w:eastAsia="en-IN"/>
        </w:rPr>
        <w:t>Up Arrow to No Braille Display.</w:t>
      </w:r>
    </w:p>
    <w:p w14:paraId="500D726D" w14:textId="77777777" w:rsidR="00A42396" w:rsidRPr="00BF31EB" w:rsidRDefault="00A42396">
      <w:pPr>
        <w:pStyle w:val="ListParagraph"/>
        <w:numPr>
          <w:ilvl w:val="0"/>
          <w:numId w:val="73"/>
        </w:numPr>
        <w:rPr>
          <w:rFonts w:ascii="Arial" w:hAnsi="Arial" w:cs="Arial"/>
          <w:sz w:val="24"/>
          <w:szCs w:val="24"/>
          <w:lang w:eastAsia="en-IN"/>
        </w:rPr>
      </w:pPr>
      <w:r>
        <w:rPr>
          <w:rFonts w:ascii="Arial" w:hAnsi="Arial" w:cs="Arial"/>
          <w:sz w:val="24"/>
          <w:szCs w:val="24"/>
          <w:lang w:eastAsia="en-IN"/>
        </w:rPr>
        <w:t>Tab to Ok and press Enter.</w:t>
      </w:r>
    </w:p>
    <w:p w14:paraId="2EEB8CC6" w14:textId="77777777" w:rsidR="00A42396" w:rsidRPr="00BF31EB" w:rsidRDefault="00A42396">
      <w:pPr>
        <w:pStyle w:val="ListParagraph"/>
        <w:numPr>
          <w:ilvl w:val="0"/>
          <w:numId w:val="73"/>
        </w:numPr>
        <w:rPr>
          <w:rFonts w:ascii="Arial" w:hAnsi="Arial" w:cs="Arial"/>
          <w:sz w:val="24"/>
          <w:szCs w:val="24"/>
          <w:lang w:eastAsia="en-IN"/>
        </w:rPr>
      </w:pPr>
      <w:r>
        <w:rPr>
          <w:rFonts w:ascii="Arial" w:hAnsi="Arial" w:cs="Arial"/>
          <w:sz w:val="24"/>
          <w:szCs w:val="24"/>
          <w:lang w:eastAsia="en-IN"/>
        </w:rPr>
        <w:t>Restart JAWS.</w:t>
      </w:r>
    </w:p>
    <w:p w14:paraId="1D846538" w14:textId="77777777" w:rsidR="00A42396" w:rsidRPr="000C3ED9" w:rsidRDefault="00A42396" w:rsidP="00A42396">
      <w:pPr>
        <w:rPr>
          <w:lang w:eastAsia="en-IN"/>
        </w:rPr>
      </w:pPr>
      <w:r>
        <w:rPr>
          <w:lang w:eastAsia="en-IN"/>
        </w:rPr>
        <w:t>Note: For a longer description of any of the following commands, turn JAWS keyboard Help ‘on’ by pressing Insert + 1 and type the command. Quickly type the command twice to get an even longer description. Press Insert + 1 again to exit the JAWS keyboard Help mode.</w:t>
      </w:r>
    </w:p>
    <w:p w14:paraId="4EDB4DBE" w14:textId="7ECB7A22" w:rsidR="00544154" w:rsidRPr="00BF31EB" w:rsidRDefault="00000000" w:rsidP="00BF31EB">
      <w:pPr>
        <w:pStyle w:val="Heading4"/>
        <w:ind w:left="864"/>
        <w:rPr>
          <w:i w:val="0"/>
          <w:sz w:val="24"/>
          <w:szCs w:val="24"/>
          <w:lang w:eastAsia="en-IN"/>
        </w:rPr>
      </w:pPr>
      <w:r w:rsidRPr="00BF31EB">
        <w:rPr>
          <w:i w:val="0"/>
          <w:sz w:val="24"/>
          <w:szCs w:val="24"/>
          <w:lang w:eastAsia="en-IN"/>
        </w:rPr>
        <w:t>Multi-line Braille in JAWS</w:t>
      </w:r>
      <w:r w:rsidR="00BF31EB">
        <w:rPr>
          <w:i w:val="0"/>
          <w:sz w:val="24"/>
          <w:szCs w:val="24"/>
          <w:lang w:eastAsia="en-IN"/>
        </w:rPr>
        <w:br/>
      </w:r>
    </w:p>
    <w:p w14:paraId="4E425BBF" w14:textId="0F8577F5" w:rsidR="00544154" w:rsidRDefault="00000000">
      <w:pPr>
        <w:rPr>
          <w:lang w:eastAsia="en-IN"/>
        </w:rPr>
      </w:pPr>
      <w:r>
        <w:rPr>
          <w:lang w:eastAsia="en-IN"/>
        </w:rPr>
        <w:t>Multi-line braille support requires JAWS 2026 or later. On JAWS 2025 and earlier, the Slate works as a single-line display. With JAWS 2026 and later, instead of reading one line at a time, you can view several lines of braille at once, which makes reading paragraphs, tables, and spatial content such as math far more efficient. The number of lines shown depends on the model: five lines on the Slate 520 and three lines on the Slate 340.</w:t>
      </w:r>
      <w:r w:rsidR="006D26C0">
        <w:rPr>
          <w:lang w:eastAsia="en-IN"/>
        </w:rPr>
        <w:br/>
      </w:r>
    </w:p>
    <w:p w14:paraId="62C6938A" w14:textId="0E57A662" w:rsidR="00544154" w:rsidRDefault="00000000" w:rsidP="006D26C0">
      <w:pPr>
        <w:pStyle w:val="Heading5"/>
        <w:ind w:left="-288"/>
        <w:rPr>
          <w:lang w:eastAsia="en-IN"/>
        </w:rPr>
      </w:pPr>
      <w:r>
        <w:rPr>
          <w:lang w:eastAsia="en-IN"/>
        </w:rPr>
        <w:t>Selecting a braille view</w:t>
      </w:r>
      <w:r w:rsidR="006D26C0">
        <w:rPr>
          <w:lang w:eastAsia="en-IN"/>
        </w:rPr>
        <w:br/>
      </w:r>
    </w:p>
    <w:p w14:paraId="7716F736" w14:textId="77777777" w:rsidR="00544154" w:rsidRDefault="00000000">
      <w:pPr>
        <w:rPr>
          <w:lang w:eastAsia="en-IN"/>
        </w:rPr>
      </w:pPr>
      <w:r>
        <w:rPr>
          <w:lang w:eastAsia="en-IN"/>
        </w:rPr>
        <w:t>JAWS offers different ways of laying out text across the multiple lines of the display. To choose how text is presented, open the Select Braille View dialog by pressing ALT + INSERT + V, then choose the view you want.</w:t>
      </w:r>
    </w:p>
    <w:p w14:paraId="4716C9E7" w14:textId="77777777" w:rsidR="00544154" w:rsidRDefault="00000000">
      <w:pPr>
        <w:rPr>
          <w:lang w:eastAsia="en-IN"/>
        </w:rPr>
      </w:pPr>
      <w:r>
        <w:rPr>
          <w:b/>
          <w:bCs/>
          <w:lang w:eastAsia="en-IN"/>
        </w:rPr>
        <w:lastRenderedPageBreak/>
        <w:t xml:space="preserve">Wrapped view: </w:t>
      </w:r>
      <w:r>
        <w:rPr>
          <w:lang w:eastAsia="en-IN"/>
        </w:rPr>
        <w:t>Wrapped view fills the display line by line, continuing text from one line to the next so you can read a paragraph across all the available lines without panning.</w:t>
      </w:r>
    </w:p>
    <w:p w14:paraId="504C835A" w14:textId="5396AFCD" w:rsidR="00544154" w:rsidRDefault="00000000">
      <w:pPr>
        <w:rPr>
          <w:lang w:eastAsia="en-IN"/>
        </w:rPr>
      </w:pPr>
      <w:r>
        <w:rPr>
          <w:b/>
          <w:bCs/>
          <w:lang w:eastAsia="en-IN"/>
        </w:rPr>
        <w:t xml:space="preserve">Cropped view: </w:t>
      </w:r>
      <w:r>
        <w:rPr>
          <w:lang w:eastAsia="en-IN"/>
        </w:rPr>
        <w:t>Cropped view preserves the on-screen layout so that rows and columns line up as they do visually. JAWS uses Cropped view automatically in Excel and when focus moves into a table in Word, Google Docs, and on web pages, so that column and row data are shown in position. A column separator, shown as Dots 4 5 6 8, marks the boundary between columns.</w:t>
      </w:r>
      <w:r w:rsidR="006D26C0">
        <w:rPr>
          <w:lang w:eastAsia="en-IN"/>
        </w:rPr>
        <w:br/>
      </w:r>
    </w:p>
    <w:p w14:paraId="2257E4C5" w14:textId="56E34023" w:rsidR="00544154" w:rsidRDefault="00000000">
      <w:pPr>
        <w:pStyle w:val="Heading5"/>
        <w:rPr>
          <w:lang w:eastAsia="en-IN"/>
        </w:rPr>
      </w:pPr>
      <w:r>
        <w:rPr>
          <w:lang w:eastAsia="en-IN"/>
        </w:rPr>
        <w:t>Split Braille</w:t>
      </w:r>
      <w:r w:rsidR="006D26C0">
        <w:rPr>
          <w:lang w:eastAsia="en-IN"/>
        </w:rPr>
        <w:br/>
      </w:r>
    </w:p>
    <w:p w14:paraId="20F02193" w14:textId="6720516F" w:rsidR="00544154" w:rsidRDefault="00000000">
      <w:pPr>
        <w:rPr>
          <w:lang w:eastAsia="en-IN"/>
        </w:rPr>
      </w:pPr>
      <w:r>
        <w:rPr>
          <w:lang w:eastAsia="en-IN"/>
        </w:rPr>
        <w:t>Split Braille lets you show content from two different locations at the same time. When Split Braille is active, the display is divided into two regions: one region shows the text at the cursor, and the other shows content from a separate location that you select.</w:t>
      </w:r>
      <w:r w:rsidR="006D26C0">
        <w:rPr>
          <w:lang w:eastAsia="en-IN"/>
        </w:rPr>
        <w:br/>
      </w:r>
    </w:p>
    <w:p w14:paraId="3744CD3C" w14:textId="5DE0FD8B" w:rsidR="00544154" w:rsidRDefault="00000000">
      <w:pPr>
        <w:pStyle w:val="Heading5"/>
        <w:rPr>
          <w:lang w:eastAsia="en-IN"/>
        </w:rPr>
      </w:pPr>
      <w:r>
        <w:rPr>
          <w:lang w:eastAsia="en-IN"/>
        </w:rPr>
        <w:t>Braille output modes</w:t>
      </w:r>
      <w:r w:rsidR="006D26C0">
        <w:rPr>
          <w:lang w:eastAsia="en-IN"/>
        </w:rPr>
        <w:br/>
      </w:r>
    </w:p>
    <w:p w14:paraId="65823F8D" w14:textId="77777777" w:rsidR="00544154" w:rsidRDefault="00000000">
      <w:pPr>
        <w:rPr>
          <w:lang w:eastAsia="en-IN"/>
        </w:rPr>
      </w:pPr>
      <w:r>
        <w:rPr>
          <w:lang w:eastAsia="en-IN"/>
        </w:rPr>
        <w:t>As with single-line displays, JAWS can present braille in Structured, Line, Speech Output, or Attribute mode. Structured mode shows descriptive information about the current control or dialog; Line mode shows an exact representation of the current line on screen; Speech Output mode shows the text that JAWS sends to the speech synthesizer. Cycle between these modes by pressing M Chord (Dots 1 4 6 with Space).</w:t>
      </w:r>
    </w:p>
    <w:p w14:paraId="7B2BCE49" w14:textId="1B6B9EC1" w:rsidR="00A42396" w:rsidRDefault="00A42396" w:rsidP="00342EEA">
      <w:pPr>
        <w:pStyle w:val="Heading4"/>
        <w:ind w:left="851"/>
        <w:rPr>
          <w:lang w:eastAsia="en-IN"/>
        </w:rPr>
      </w:pPr>
      <w:r>
        <w:rPr>
          <w:lang w:eastAsia="en-IN"/>
        </w:rPr>
        <w:t>Jaws Commands</w:t>
      </w:r>
      <w:r w:rsidR="006D26C0">
        <w:rPr>
          <w:lang w:eastAsia="en-IN"/>
        </w:rPr>
        <w:br/>
      </w:r>
    </w:p>
    <w:p w14:paraId="5A95C885" w14:textId="0AB6231D" w:rsidR="00A42396" w:rsidRDefault="00A42396" w:rsidP="00342EEA">
      <w:pPr>
        <w:pStyle w:val="Heading5"/>
        <w:ind w:left="993"/>
        <w:jc w:val="left"/>
        <w:rPr>
          <w:lang w:eastAsia="en-IN"/>
        </w:rPr>
      </w:pPr>
      <w:r>
        <w:rPr>
          <w:lang w:eastAsia="en-IN"/>
        </w:rPr>
        <w:t>Navigation commands</w:t>
      </w:r>
      <w:r w:rsidR="006D26C0">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4B19B88D" w14:textId="77777777">
        <w:tc>
          <w:tcPr>
            <w:tcW w:w="5040" w:type="dxa"/>
            <w:shd w:val="clear" w:color="auto" w:fill="D9D9D9"/>
            <w:vAlign w:val="center"/>
          </w:tcPr>
          <w:p w14:paraId="50CCEC5F" w14:textId="77777777" w:rsidR="00544154" w:rsidRDefault="00000000">
            <w:pPr>
              <w:rPr>
                <w:rFonts w:cs="Arial"/>
                <w:b/>
              </w:rPr>
            </w:pPr>
            <w:r>
              <w:rPr>
                <w:rFonts w:cs="Arial"/>
                <w:b/>
              </w:rPr>
              <w:t>Action</w:t>
            </w:r>
          </w:p>
        </w:tc>
        <w:tc>
          <w:tcPr>
            <w:tcW w:w="4320" w:type="dxa"/>
            <w:shd w:val="clear" w:color="auto" w:fill="D9D9D9"/>
            <w:vAlign w:val="center"/>
          </w:tcPr>
          <w:p w14:paraId="6094E4C8" w14:textId="77777777" w:rsidR="00544154" w:rsidRDefault="00000000">
            <w:pPr>
              <w:rPr>
                <w:rFonts w:cs="Arial"/>
                <w:b/>
              </w:rPr>
            </w:pPr>
            <w:r>
              <w:rPr>
                <w:rFonts w:cs="Arial"/>
                <w:b/>
              </w:rPr>
              <w:t>Command</w:t>
            </w:r>
          </w:p>
        </w:tc>
      </w:tr>
      <w:tr w:rsidR="00544154" w14:paraId="214534F3" w14:textId="77777777">
        <w:tc>
          <w:tcPr>
            <w:tcW w:w="5040" w:type="dxa"/>
            <w:vAlign w:val="center"/>
          </w:tcPr>
          <w:p w14:paraId="34C9E8A4" w14:textId="77777777" w:rsidR="00544154" w:rsidRDefault="00000000">
            <w:pPr>
              <w:rPr>
                <w:rFonts w:cs="Arial"/>
              </w:rPr>
            </w:pPr>
            <w:r>
              <w:rPr>
                <w:rFonts w:cs="Arial"/>
              </w:rPr>
              <w:t>Move display to the left</w:t>
            </w:r>
          </w:p>
        </w:tc>
        <w:tc>
          <w:tcPr>
            <w:tcW w:w="4320" w:type="dxa"/>
            <w:vAlign w:val="center"/>
          </w:tcPr>
          <w:p w14:paraId="40EEB93D" w14:textId="77777777" w:rsidR="00544154" w:rsidRDefault="00000000">
            <w:pPr>
              <w:rPr>
                <w:rFonts w:cs="Arial"/>
              </w:rPr>
            </w:pPr>
            <w:r>
              <w:rPr>
                <w:rFonts w:cs="Arial"/>
              </w:rPr>
              <w:t>Left</w:t>
            </w:r>
          </w:p>
        </w:tc>
      </w:tr>
      <w:tr w:rsidR="00544154" w14:paraId="6B1F5FF2" w14:textId="77777777">
        <w:tc>
          <w:tcPr>
            <w:tcW w:w="5040" w:type="dxa"/>
            <w:vAlign w:val="center"/>
          </w:tcPr>
          <w:p w14:paraId="770D154E" w14:textId="77777777" w:rsidR="00544154" w:rsidRDefault="00000000">
            <w:pPr>
              <w:rPr>
                <w:rFonts w:cs="Arial"/>
              </w:rPr>
            </w:pPr>
            <w:r>
              <w:rPr>
                <w:rFonts w:cs="Arial"/>
              </w:rPr>
              <w:t>Move display to the right</w:t>
            </w:r>
          </w:p>
        </w:tc>
        <w:tc>
          <w:tcPr>
            <w:tcW w:w="4320" w:type="dxa"/>
            <w:vAlign w:val="center"/>
          </w:tcPr>
          <w:p w14:paraId="4BF75908" w14:textId="77777777" w:rsidR="00544154" w:rsidRDefault="00000000">
            <w:pPr>
              <w:rPr>
                <w:rFonts w:cs="Arial"/>
              </w:rPr>
            </w:pPr>
            <w:r>
              <w:rPr>
                <w:rFonts w:cs="Arial"/>
              </w:rPr>
              <w:t>Right</w:t>
            </w:r>
          </w:p>
        </w:tc>
      </w:tr>
      <w:tr w:rsidR="00544154" w14:paraId="27729735" w14:textId="77777777">
        <w:tc>
          <w:tcPr>
            <w:tcW w:w="5040" w:type="dxa"/>
            <w:vAlign w:val="center"/>
          </w:tcPr>
          <w:p w14:paraId="2DB0B12A" w14:textId="77777777" w:rsidR="00544154" w:rsidRDefault="00000000">
            <w:pPr>
              <w:rPr>
                <w:rFonts w:cs="Arial"/>
              </w:rPr>
            </w:pPr>
            <w:r>
              <w:rPr>
                <w:rFonts w:cs="Arial"/>
              </w:rPr>
              <w:t>Move display up one line</w:t>
            </w:r>
          </w:p>
        </w:tc>
        <w:tc>
          <w:tcPr>
            <w:tcW w:w="4320" w:type="dxa"/>
            <w:vAlign w:val="center"/>
          </w:tcPr>
          <w:p w14:paraId="6E89619C" w14:textId="77777777" w:rsidR="00544154" w:rsidRDefault="00000000">
            <w:pPr>
              <w:rPr>
                <w:rFonts w:cs="Arial"/>
              </w:rPr>
            </w:pPr>
            <w:r>
              <w:rPr>
                <w:rFonts w:cs="Arial"/>
              </w:rPr>
              <w:t>Up</w:t>
            </w:r>
          </w:p>
        </w:tc>
      </w:tr>
      <w:tr w:rsidR="00544154" w14:paraId="7D6642DB" w14:textId="77777777">
        <w:tc>
          <w:tcPr>
            <w:tcW w:w="5040" w:type="dxa"/>
            <w:vAlign w:val="center"/>
          </w:tcPr>
          <w:p w14:paraId="721F97B4" w14:textId="77777777" w:rsidR="00544154" w:rsidRDefault="00000000">
            <w:pPr>
              <w:rPr>
                <w:rFonts w:cs="Arial"/>
              </w:rPr>
            </w:pPr>
            <w:r>
              <w:rPr>
                <w:rFonts w:cs="Arial"/>
              </w:rPr>
              <w:t>Move display down one line</w:t>
            </w:r>
          </w:p>
        </w:tc>
        <w:tc>
          <w:tcPr>
            <w:tcW w:w="4320" w:type="dxa"/>
            <w:vAlign w:val="center"/>
          </w:tcPr>
          <w:p w14:paraId="410BD139" w14:textId="77777777" w:rsidR="00544154" w:rsidRDefault="00000000">
            <w:pPr>
              <w:rPr>
                <w:rFonts w:cs="Arial"/>
              </w:rPr>
            </w:pPr>
            <w:r>
              <w:rPr>
                <w:rFonts w:cs="Arial"/>
              </w:rPr>
              <w:t>Down</w:t>
            </w:r>
          </w:p>
        </w:tc>
      </w:tr>
      <w:tr w:rsidR="00544154" w14:paraId="78DE8B55" w14:textId="77777777">
        <w:tc>
          <w:tcPr>
            <w:tcW w:w="5040" w:type="dxa"/>
            <w:vAlign w:val="center"/>
          </w:tcPr>
          <w:p w14:paraId="571FD2E1" w14:textId="77777777" w:rsidR="00544154" w:rsidRDefault="00000000">
            <w:pPr>
              <w:rPr>
                <w:rFonts w:cs="Arial"/>
              </w:rPr>
            </w:pPr>
            <w:r>
              <w:rPr>
                <w:rFonts w:cs="Arial"/>
              </w:rPr>
              <w:t>Pan left one braille window</w:t>
            </w:r>
          </w:p>
        </w:tc>
        <w:tc>
          <w:tcPr>
            <w:tcW w:w="4320" w:type="dxa"/>
            <w:vAlign w:val="center"/>
          </w:tcPr>
          <w:p w14:paraId="7AE9DD5F" w14:textId="77777777" w:rsidR="00544154" w:rsidRDefault="00000000">
            <w:pPr>
              <w:rPr>
                <w:rFonts w:cs="Arial"/>
              </w:rPr>
            </w:pPr>
            <w:r>
              <w:rPr>
                <w:rFonts w:cs="Arial"/>
              </w:rPr>
              <w:t>Pan Left</w:t>
            </w:r>
          </w:p>
        </w:tc>
      </w:tr>
      <w:tr w:rsidR="00544154" w14:paraId="28BD0309" w14:textId="77777777">
        <w:tc>
          <w:tcPr>
            <w:tcW w:w="5040" w:type="dxa"/>
            <w:vAlign w:val="center"/>
          </w:tcPr>
          <w:p w14:paraId="0C94259B" w14:textId="77777777" w:rsidR="00544154" w:rsidRDefault="00000000">
            <w:pPr>
              <w:rPr>
                <w:rFonts w:cs="Arial"/>
              </w:rPr>
            </w:pPr>
            <w:r>
              <w:rPr>
                <w:rFonts w:cs="Arial"/>
              </w:rPr>
              <w:t>Pan right one braille window</w:t>
            </w:r>
          </w:p>
        </w:tc>
        <w:tc>
          <w:tcPr>
            <w:tcW w:w="4320" w:type="dxa"/>
            <w:vAlign w:val="center"/>
          </w:tcPr>
          <w:p w14:paraId="2A736A2D" w14:textId="77777777" w:rsidR="00544154" w:rsidRDefault="00000000">
            <w:pPr>
              <w:rPr>
                <w:rFonts w:cs="Arial"/>
              </w:rPr>
            </w:pPr>
            <w:r>
              <w:rPr>
                <w:rFonts w:cs="Arial"/>
              </w:rPr>
              <w:t>Pan Right</w:t>
            </w:r>
          </w:p>
        </w:tc>
      </w:tr>
      <w:tr w:rsidR="00544154" w14:paraId="38C76FE2" w14:textId="77777777">
        <w:tc>
          <w:tcPr>
            <w:tcW w:w="5040" w:type="dxa"/>
            <w:vAlign w:val="center"/>
          </w:tcPr>
          <w:p w14:paraId="762A3D11" w14:textId="77777777" w:rsidR="00544154" w:rsidRDefault="00000000">
            <w:pPr>
              <w:rPr>
                <w:rFonts w:cs="Arial"/>
              </w:rPr>
            </w:pPr>
            <w:r>
              <w:rPr>
                <w:rFonts w:cs="Arial"/>
              </w:rPr>
              <w:t>Top of active window</w:t>
            </w:r>
          </w:p>
        </w:tc>
        <w:tc>
          <w:tcPr>
            <w:tcW w:w="4320" w:type="dxa"/>
            <w:vAlign w:val="center"/>
          </w:tcPr>
          <w:p w14:paraId="4D75BC59" w14:textId="77777777" w:rsidR="00544154" w:rsidRDefault="00000000">
            <w:pPr>
              <w:rPr>
                <w:rFonts w:cs="Arial"/>
              </w:rPr>
            </w:pPr>
            <w:r>
              <w:rPr>
                <w:rFonts w:cs="Arial"/>
              </w:rPr>
              <w:t>Select + Dots 1 2 3</w:t>
            </w:r>
          </w:p>
        </w:tc>
      </w:tr>
      <w:tr w:rsidR="00544154" w14:paraId="1675A735" w14:textId="77777777">
        <w:tc>
          <w:tcPr>
            <w:tcW w:w="5040" w:type="dxa"/>
            <w:vAlign w:val="center"/>
          </w:tcPr>
          <w:p w14:paraId="561C0ADD" w14:textId="77777777" w:rsidR="00544154" w:rsidRDefault="00000000">
            <w:pPr>
              <w:rPr>
                <w:rFonts w:cs="Arial"/>
              </w:rPr>
            </w:pPr>
            <w:r>
              <w:rPr>
                <w:rFonts w:cs="Arial"/>
              </w:rPr>
              <w:t>Bottom of active window</w:t>
            </w:r>
          </w:p>
        </w:tc>
        <w:tc>
          <w:tcPr>
            <w:tcW w:w="4320" w:type="dxa"/>
            <w:vAlign w:val="center"/>
          </w:tcPr>
          <w:p w14:paraId="0CD9B15B" w14:textId="77777777" w:rsidR="00544154" w:rsidRDefault="00000000">
            <w:pPr>
              <w:rPr>
                <w:rFonts w:cs="Arial"/>
              </w:rPr>
            </w:pPr>
            <w:r>
              <w:rPr>
                <w:rFonts w:cs="Arial"/>
              </w:rPr>
              <w:t>Select + Dots 4 5 6</w:t>
            </w:r>
          </w:p>
        </w:tc>
      </w:tr>
      <w:tr w:rsidR="00544154" w14:paraId="05C2CF37" w14:textId="77777777">
        <w:tc>
          <w:tcPr>
            <w:tcW w:w="5040" w:type="dxa"/>
            <w:vAlign w:val="center"/>
          </w:tcPr>
          <w:p w14:paraId="3A9C6A1B" w14:textId="77777777" w:rsidR="00544154" w:rsidRDefault="00000000">
            <w:pPr>
              <w:rPr>
                <w:rFonts w:cs="Arial"/>
              </w:rPr>
            </w:pPr>
            <w:r>
              <w:rPr>
                <w:rFonts w:cs="Arial"/>
              </w:rPr>
              <w:t>Route braille to active cursor</w:t>
            </w:r>
          </w:p>
        </w:tc>
        <w:tc>
          <w:tcPr>
            <w:tcW w:w="4320" w:type="dxa"/>
            <w:vAlign w:val="center"/>
          </w:tcPr>
          <w:p w14:paraId="1D9F5D16" w14:textId="77777777" w:rsidR="00544154" w:rsidRDefault="00000000">
            <w:pPr>
              <w:rPr>
                <w:rFonts w:cs="Arial"/>
              </w:rPr>
            </w:pPr>
            <w:r>
              <w:rPr>
                <w:rFonts w:cs="Arial"/>
              </w:rPr>
              <w:t>Dots 1 2 3 5 7 or Dots 1 2 3 5 7 Chord</w:t>
            </w:r>
          </w:p>
        </w:tc>
      </w:tr>
      <w:tr w:rsidR="00544154" w14:paraId="23551832" w14:textId="77777777">
        <w:tc>
          <w:tcPr>
            <w:tcW w:w="5040" w:type="dxa"/>
            <w:vAlign w:val="center"/>
          </w:tcPr>
          <w:p w14:paraId="1D9429A1" w14:textId="77777777" w:rsidR="00544154" w:rsidRDefault="00000000">
            <w:pPr>
              <w:rPr>
                <w:rFonts w:cs="Arial"/>
              </w:rPr>
            </w:pPr>
            <w:r>
              <w:rPr>
                <w:rFonts w:cs="Arial"/>
              </w:rPr>
              <w:t>Start braille auto advance mode</w:t>
            </w:r>
          </w:p>
        </w:tc>
        <w:tc>
          <w:tcPr>
            <w:tcW w:w="4320" w:type="dxa"/>
            <w:vAlign w:val="center"/>
          </w:tcPr>
          <w:p w14:paraId="580DC540" w14:textId="77777777" w:rsidR="00544154" w:rsidRDefault="00000000">
            <w:pPr>
              <w:rPr>
                <w:rFonts w:cs="Arial"/>
              </w:rPr>
            </w:pPr>
            <w:r>
              <w:rPr>
                <w:rFonts w:cs="Arial"/>
              </w:rPr>
              <w:t>Select</w:t>
            </w:r>
          </w:p>
        </w:tc>
      </w:tr>
      <w:tr w:rsidR="00544154" w14:paraId="0A5DA9DE" w14:textId="77777777">
        <w:tc>
          <w:tcPr>
            <w:tcW w:w="5040" w:type="dxa"/>
            <w:vAlign w:val="center"/>
          </w:tcPr>
          <w:p w14:paraId="128DF7E1" w14:textId="77777777" w:rsidR="00544154" w:rsidRDefault="00000000">
            <w:pPr>
              <w:rPr>
                <w:rFonts w:cs="Arial"/>
              </w:rPr>
            </w:pPr>
            <w:r>
              <w:rPr>
                <w:rFonts w:cs="Arial"/>
              </w:rPr>
              <w:t>Decrease braille auto advance speed</w:t>
            </w:r>
          </w:p>
        </w:tc>
        <w:tc>
          <w:tcPr>
            <w:tcW w:w="4320" w:type="dxa"/>
            <w:vAlign w:val="center"/>
          </w:tcPr>
          <w:p w14:paraId="6B6B31AD" w14:textId="77777777" w:rsidR="00544154" w:rsidRDefault="00000000">
            <w:pPr>
              <w:rPr>
                <w:rFonts w:cs="Arial"/>
              </w:rPr>
            </w:pPr>
            <w:r>
              <w:rPr>
                <w:rFonts w:cs="Arial"/>
              </w:rPr>
              <w:t>Select + Dot 3</w:t>
            </w:r>
          </w:p>
        </w:tc>
      </w:tr>
      <w:tr w:rsidR="00544154" w14:paraId="5DF5C3F2" w14:textId="77777777">
        <w:tc>
          <w:tcPr>
            <w:tcW w:w="5040" w:type="dxa"/>
            <w:vAlign w:val="center"/>
          </w:tcPr>
          <w:p w14:paraId="464A7267" w14:textId="77777777" w:rsidR="00544154" w:rsidRDefault="00000000">
            <w:pPr>
              <w:rPr>
                <w:rFonts w:cs="Arial"/>
              </w:rPr>
            </w:pPr>
            <w:r>
              <w:rPr>
                <w:rFonts w:cs="Arial"/>
              </w:rPr>
              <w:t>Increase Braille auto advance speed</w:t>
            </w:r>
          </w:p>
        </w:tc>
        <w:tc>
          <w:tcPr>
            <w:tcW w:w="4320" w:type="dxa"/>
            <w:vAlign w:val="center"/>
          </w:tcPr>
          <w:p w14:paraId="3113C192" w14:textId="77777777" w:rsidR="00544154" w:rsidRDefault="00000000">
            <w:pPr>
              <w:rPr>
                <w:rFonts w:cs="Arial"/>
              </w:rPr>
            </w:pPr>
            <w:r>
              <w:rPr>
                <w:rFonts w:cs="Arial"/>
              </w:rPr>
              <w:t>Select + Dot 6</w:t>
            </w:r>
          </w:p>
        </w:tc>
      </w:tr>
      <w:tr w:rsidR="00544154" w14:paraId="49C9E50F" w14:textId="77777777">
        <w:tc>
          <w:tcPr>
            <w:tcW w:w="5040" w:type="dxa"/>
            <w:vAlign w:val="center"/>
          </w:tcPr>
          <w:p w14:paraId="386B06D0" w14:textId="77777777" w:rsidR="00544154" w:rsidRDefault="00000000">
            <w:pPr>
              <w:rPr>
                <w:rFonts w:cs="Arial"/>
              </w:rPr>
            </w:pPr>
            <w:r>
              <w:rPr>
                <w:rFonts w:cs="Arial"/>
              </w:rPr>
              <w:t>Say previous line</w:t>
            </w:r>
          </w:p>
        </w:tc>
        <w:tc>
          <w:tcPr>
            <w:tcW w:w="4320" w:type="dxa"/>
            <w:vAlign w:val="center"/>
          </w:tcPr>
          <w:p w14:paraId="7CF1229D" w14:textId="77777777" w:rsidR="00544154" w:rsidRDefault="00000000">
            <w:pPr>
              <w:rPr>
                <w:rFonts w:cs="Arial"/>
              </w:rPr>
            </w:pPr>
            <w:r>
              <w:rPr>
                <w:rFonts w:cs="Arial"/>
              </w:rPr>
              <w:t>Dots 2 3 or Dots 2 3 Chord</w:t>
            </w:r>
          </w:p>
        </w:tc>
      </w:tr>
      <w:tr w:rsidR="00544154" w14:paraId="051E17EB" w14:textId="77777777">
        <w:tc>
          <w:tcPr>
            <w:tcW w:w="5040" w:type="dxa"/>
            <w:vAlign w:val="center"/>
          </w:tcPr>
          <w:p w14:paraId="61654C62" w14:textId="77777777" w:rsidR="00544154" w:rsidRDefault="00000000">
            <w:pPr>
              <w:rPr>
                <w:rFonts w:cs="Arial"/>
              </w:rPr>
            </w:pPr>
            <w:r>
              <w:rPr>
                <w:rFonts w:cs="Arial"/>
              </w:rPr>
              <w:t>Say next line</w:t>
            </w:r>
          </w:p>
        </w:tc>
        <w:tc>
          <w:tcPr>
            <w:tcW w:w="4320" w:type="dxa"/>
            <w:vAlign w:val="center"/>
          </w:tcPr>
          <w:p w14:paraId="063046F0" w14:textId="77777777" w:rsidR="00544154" w:rsidRDefault="00000000">
            <w:pPr>
              <w:rPr>
                <w:rFonts w:cs="Arial"/>
              </w:rPr>
            </w:pPr>
            <w:r>
              <w:rPr>
                <w:rFonts w:cs="Arial"/>
              </w:rPr>
              <w:t>Dots 5 6 or Dots 5 6 Chord</w:t>
            </w:r>
          </w:p>
        </w:tc>
      </w:tr>
      <w:tr w:rsidR="00544154" w14:paraId="1E2B64F8" w14:textId="77777777">
        <w:tc>
          <w:tcPr>
            <w:tcW w:w="5040" w:type="dxa"/>
            <w:vAlign w:val="center"/>
          </w:tcPr>
          <w:p w14:paraId="6E8844B8" w14:textId="77777777" w:rsidR="00544154" w:rsidRDefault="00000000">
            <w:pPr>
              <w:rPr>
                <w:rFonts w:cs="Arial"/>
              </w:rPr>
            </w:pPr>
            <w:r>
              <w:rPr>
                <w:rFonts w:cs="Arial"/>
              </w:rPr>
              <w:t>Say current line</w:t>
            </w:r>
          </w:p>
        </w:tc>
        <w:tc>
          <w:tcPr>
            <w:tcW w:w="4320" w:type="dxa"/>
            <w:vAlign w:val="center"/>
          </w:tcPr>
          <w:p w14:paraId="7CC14971" w14:textId="77777777" w:rsidR="00544154" w:rsidRDefault="00000000">
            <w:pPr>
              <w:rPr>
                <w:rFonts w:cs="Arial"/>
              </w:rPr>
            </w:pPr>
            <w:r>
              <w:rPr>
                <w:rFonts w:cs="Arial"/>
              </w:rPr>
              <w:t>Dots 1 4 or Dots 1 4 Chord</w:t>
            </w:r>
          </w:p>
        </w:tc>
      </w:tr>
      <w:tr w:rsidR="00544154" w14:paraId="0AE2C967" w14:textId="77777777">
        <w:tc>
          <w:tcPr>
            <w:tcW w:w="5040" w:type="dxa"/>
            <w:vAlign w:val="center"/>
          </w:tcPr>
          <w:p w14:paraId="01CD4DBF" w14:textId="77777777" w:rsidR="00544154" w:rsidRDefault="00000000">
            <w:pPr>
              <w:rPr>
                <w:rFonts w:cs="Arial"/>
              </w:rPr>
            </w:pPr>
            <w:r>
              <w:rPr>
                <w:rFonts w:cs="Arial"/>
              </w:rPr>
              <w:lastRenderedPageBreak/>
              <w:t>Say current word</w:t>
            </w:r>
          </w:p>
        </w:tc>
        <w:tc>
          <w:tcPr>
            <w:tcW w:w="4320" w:type="dxa"/>
            <w:vAlign w:val="center"/>
          </w:tcPr>
          <w:p w14:paraId="3C2C4F16" w14:textId="77777777" w:rsidR="00544154" w:rsidRDefault="00000000">
            <w:pPr>
              <w:rPr>
                <w:rFonts w:cs="Arial"/>
              </w:rPr>
            </w:pPr>
            <w:r>
              <w:rPr>
                <w:rFonts w:cs="Arial"/>
              </w:rPr>
              <w:t>Dots 2 5 or Dots 2 5 Chord</w:t>
            </w:r>
          </w:p>
        </w:tc>
      </w:tr>
      <w:tr w:rsidR="00544154" w14:paraId="1099526D" w14:textId="77777777">
        <w:tc>
          <w:tcPr>
            <w:tcW w:w="5040" w:type="dxa"/>
            <w:vAlign w:val="center"/>
          </w:tcPr>
          <w:p w14:paraId="395526B2" w14:textId="77777777" w:rsidR="00544154" w:rsidRDefault="00000000">
            <w:pPr>
              <w:rPr>
                <w:rFonts w:cs="Arial"/>
              </w:rPr>
            </w:pPr>
            <w:r>
              <w:rPr>
                <w:rFonts w:cs="Arial"/>
              </w:rPr>
              <w:t>Say current character</w:t>
            </w:r>
          </w:p>
        </w:tc>
        <w:tc>
          <w:tcPr>
            <w:tcW w:w="4320" w:type="dxa"/>
            <w:vAlign w:val="center"/>
          </w:tcPr>
          <w:p w14:paraId="12BA4FF0" w14:textId="77777777" w:rsidR="00544154" w:rsidRDefault="00000000">
            <w:pPr>
              <w:rPr>
                <w:rFonts w:cs="Arial"/>
              </w:rPr>
            </w:pPr>
            <w:r>
              <w:rPr>
                <w:rFonts w:cs="Arial"/>
              </w:rPr>
              <w:t>Dots 3 6 or Dots 3 6 Chord</w:t>
            </w:r>
          </w:p>
        </w:tc>
      </w:tr>
      <w:tr w:rsidR="00544154" w14:paraId="36BFE182" w14:textId="77777777">
        <w:tc>
          <w:tcPr>
            <w:tcW w:w="5040" w:type="dxa"/>
            <w:vAlign w:val="center"/>
          </w:tcPr>
          <w:p w14:paraId="64FBE7D4" w14:textId="77777777" w:rsidR="00544154" w:rsidRDefault="00000000">
            <w:pPr>
              <w:rPr>
                <w:rFonts w:cs="Arial"/>
              </w:rPr>
            </w:pPr>
            <w:r>
              <w:rPr>
                <w:rFonts w:cs="Arial"/>
              </w:rPr>
              <w:t>Previous document window</w:t>
            </w:r>
          </w:p>
        </w:tc>
        <w:tc>
          <w:tcPr>
            <w:tcW w:w="4320" w:type="dxa"/>
            <w:vAlign w:val="center"/>
          </w:tcPr>
          <w:p w14:paraId="2EF98DC1" w14:textId="77777777" w:rsidR="00544154" w:rsidRDefault="00000000">
            <w:pPr>
              <w:rPr>
                <w:rFonts w:cs="Arial"/>
              </w:rPr>
            </w:pPr>
            <w:r>
              <w:rPr>
                <w:rFonts w:cs="Arial"/>
              </w:rPr>
              <w:t>Dots 1 3 or Dots 1 3 Chord</w:t>
            </w:r>
          </w:p>
        </w:tc>
      </w:tr>
      <w:tr w:rsidR="00544154" w14:paraId="6A10B6AD" w14:textId="77777777">
        <w:tc>
          <w:tcPr>
            <w:tcW w:w="5040" w:type="dxa"/>
            <w:vAlign w:val="center"/>
          </w:tcPr>
          <w:p w14:paraId="7A3AFB22" w14:textId="77777777" w:rsidR="00544154" w:rsidRDefault="00000000">
            <w:pPr>
              <w:rPr>
                <w:rFonts w:cs="Arial"/>
              </w:rPr>
            </w:pPr>
            <w:r>
              <w:rPr>
                <w:rFonts w:cs="Arial"/>
              </w:rPr>
              <w:t>Next document window</w:t>
            </w:r>
          </w:p>
        </w:tc>
        <w:tc>
          <w:tcPr>
            <w:tcW w:w="4320" w:type="dxa"/>
            <w:vAlign w:val="center"/>
          </w:tcPr>
          <w:p w14:paraId="43C14F6C" w14:textId="77777777" w:rsidR="00544154" w:rsidRDefault="00000000">
            <w:pPr>
              <w:rPr>
                <w:rFonts w:cs="Arial"/>
              </w:rPr>
            </w:pPr>
            <w:r>
              <w:rPr>
                <w:rFonts w:cs="Arial"/>
              </w:rPr>
              <w:t>Dots 4 6 or Dots 4 6 Chord</w:t>
            </w:r>
          </w:p>
        </w:tc>
      </w:tr>
      <w:tr w:rsidR="00544154" w14:paraId="75A2315E" w14:textId="77777777">
        <w:tc>
          <w:tcPr>
            <w:tcW w:w="5040" w:type="dxa"/>
            <w:vAlign w:val="center"/>
          </w:tcPr>
          <w:p w14:paraId="1E3CFFE3" w14:textId="77777777" w:rsidR="00544154" w:rsidRDefault="00000000">
            <w:pPr>
              <w:rPr>
                <w:rFonts w:cs="Arial"/>
              </w:rPr>
            </w:pPr>
            <w:r>
              <w:rPr>
                <w:rFonts w:cs="Arial"/>
              </w:rPr>
              <w:t>Beginning of file</w:t>
            </w:r>
          </w:p>
        </w:tc>
        <w:tc>
          <w:tcPr>
            <w:tcW w:w="4320" w:type="dxa"/>
            <w:vAlign w:val="center"/>
          </w:tcPr>
          <w:p w14:paraId="253176AA" w14:textId="77777777" w:rsidR="00544154" w:rsidRDefault="00000000">
            <w:pPr>
              <w:rPr>
                <w:rFonts w:cs="Arial"/>
              </w:rPr>
            </w:pPr>
            <w:r>
              <w:rPr>
                <w:rFonts w:cs="Arial"/>
              </w:rPr>
              <w:t>Dots 1 2 3 or Dots 1 2 3 Chord</w:t>
            </w:r>
          </w:p>
        </w:tc>
      </w:tr>
      <w:tr w:rsidR="00544154" w14:paraId="5C50AAD9" w14:textId="77777777">
        <w:tc>
          <w:tcPr>
            <w:tcW w:w="5040" w:type="dxa"/>
            <w:vAlign w:val="center"/>
          </w:tcPr>
          <w:p w14:paraId="6A4CECA4" w14:textId="77777777" w:rsidR="00544154" w:rsidRDefault="00000000">
            <w:pPr>
              <w:rPr>
                <w:rFonts w:cs="Arial"/>
              </w:rPr>
            </w:pPr>
            <w:r>
              <w:rPr>
                <w:rFonts w:cs="Arial"/>
              </w:rPr>
              <w:t>End of file</w:t>
            </w:r>
          </w:p>
        </w:tc>
        <w:tc>
          <w:tcPr>
            <w:tcW w:w="4320" w:type="dxa"/>
            <w:vAlign w:val="center"/>
          </w:tcPr>
          <w:p w14:paraId="241F3568" w14:textId="77777777" w:rsidR="00544154" w:rsidRDefault="00000000">
            <w:pPr>
              <w:rPr>
                <w:rFonts w:cs="Arial"/>
              </w:rPr>
            </w:pPr>
            <w:r>
              <w:rPr>
                <w:rFonts w:cs="Arial"/>
              </w:rPr>
              <w:t>Dots 4 5 6 or Dots 4 5 6 Chord</w:t>
            </w:r>
          </w:p>
        </w:tc>
      </w:tr>
      <w:tr w:rsidR="00544154" w14:paraId="36D5C718" w14:textId="77777777">
        <w:tc>
          <w:tcPr>
            <w:tcW w:w="5040" w:type="dxa"/>
            <w:vAlign w:val="center"/>
          </w:tcPr>
          <w:p w14:paraId="1DB73F65" w14:textId="77777777" w:rsidR="00544154" w:rsidRDefault="00000000">
            <w:pPr>
              <w:rPr>
                <w:rFonts w:cs="Arial"/>
              </w:rPr>
            </w:pPr>
            <w:r>
              <w:rPr>
                <w:rFonts w:cs="Arial"/>
              </w:rPr>
              <w:t>Page Up</w:t>
            </w:r>
          </w:p>
        </w:tc>
        <w:tc>
          <w:tcPr>
            <w:tcW w:w="4320" w:type="dxa"/>
            <w:vAlign w:val="center"/>
          </w:tcPr>
          <w:p w14:paraId="1A07C323" w14:textId="77777777" w:rsidR="00544154" w:rsidRDefault="00000000">
            <w:pPr>
              <w:rPr>
                <w:rFonts w:cs="Arial"/>
              </w:rPr>
            </w:pPr>
            <w:r>
              <w:rPr>
                <w:rFonts w:cs="Arial"/>
              </w:rPr>
              <w:t>Dots 1 2 3 4 5 or Dots 1 2 3 4 5 Chord</w:t>
            </w:r>
          </w:p>
        </w:tc>
      </w:tr>
      <w:tr w:rsidR="00544154" w14:paraId="3092ABE2" w14:textId="77777777">
        <w:tc>
          <w:tcPr>
            <w:tcW w:w="5040" w:type="dxa"/>
            <w:vAlign w:val="center"/>
          </w:tcPr>
          <w:p w14:paraId="4243B218" w14:textId="77777777" w:rsidR="00544154" w:rsidRDefault="00000000">
            <w:pPr>
              <w:rPr>
                <w:rFonts w:cs="Arial"/>
              </w:rPr>
            </w:pPr>
            <w:r>
              <w:rPr>
                <w:rFonts w:cs="Arial"/>
              </w:rPr>
              <w:t>Page Down</w:t>
            </w:r>
          </w:p>
        </w:tc>
        <w:tc>
          <w:tcPr>
            <w:tcW w:w="4320" w:type="dxa"/>
            <w:vAlign w:val="center"/>
          </w:tcPr>
          <w:p w14:paraId="3A141C69" w14:textId="77777777" w:rsidR="00544154" w:rsidRDefault="00000000">
            <w:pPr>
              <w:rPr>
                <w:rFonts w:cs="Arial"/>
              </w:rPr>
            </w:pPr>
            <w:r>
              <w:rPr>
                <w:rFonts w:cs="Arial"/>
              </w:rPr>
              <w:t>Dots 1 2 4 5 6 or Dots 1 2 4 5 6 Chord</w:t>
            </w:r>
          </w:p>
        </w:tc>
      </w:tr>
      <w:tr w:rsidR="00544154" w14:paraId="565B79B4" w14:textId="77777777">
        <w:tc>
          <w:tcPr>
            <w:tcW w:w="5040" w:type="dxa"/>
            <w:vAlign w:val="center"/>
          </w:tcPr>
          <w:p w14:paraId="05D8B860" w14:textId="77777777" w:rsidR="00544154" w:rsidRDefault="00000000">
            <w:pPr>
              <w:rPr>
                <w:rFonts w:cs="Arial"/>
              </w:rPr>
            </w:pPr>
            <w:r>
              <w:rPr>
                <w:rFonts w:cs="Arial"/>
              </w:rPr>
              <w:t>Home</w:t>
            </w:r>
          </w:p>
        </w:tc>
        <w:tc>
          <w:tcPr>
            <w:tcW w:w="4320" w:type="dxa"/>
            <w:vAlign w:val="center"/>
          </w:tcPr>
          <w:p w14:paraId="6625E1FC" w14:textId="77777777" w:rsidR="00544154" w:rsidRDefault="00000000">
            <w:pPr>
              <w:rPr>
                <w:rFonts w:cs="Arial"/>
              </w:rPr>
            </w:pPr>
            <w:r>
              <w:rPr>
                <w:rFonts w:cs="Arial"/>
              </w:rPr>
              <w:t>Dots 1 2 3 4 Chord</w:t>
            </w:r>
          </w:p>
        </w:tc>
      </w:tr>
      <w:tr w:rsidR="00544154" w14:paraId="6AC74C4A" w14:textId="77777777">
        <w:tc>
          <w:tcPr>
            <w:tcW w:w="5040" w:type="dxa"/>
            <w:vAlign w:val="center"/>
          </w:tcPr>
          <w:p w14:paraId="0E58E395" w14:textId="77777777" w:rsidR="00544154" w:rsidRDefault="00000000">
            <w:pPr>
              <w:rPr>
                <w:rFonts w:cs="Arial"/>
              </w:rPr>
            </w:pPr>
            <w:r>
              <w:rPr>
                <w:rFonts w:cs="Arial"/>
              </w:rPr>
              <w:t>End</w:t>
            </w:r>
          </w:p>
        </w:tc>
        <w:tc>
          <w:tcPr>
            <w:tcW w:w="4320" w:type="dxa"/>
            <w:vAlign w:val="center"/>
          </w:tcPr>
          <w:p w14:paraId="031F81E8" w14:textId="77777777" w:rsidR="00544154" w:rsidRDefault="00000000">
            <w:pPr>
              <w:rPr>
                <w:rFonts w:cs="Arial"/>
              </w:rPr>
            </w:pPr>
            <w:r>
              <w:rPr>
                <w:rFonts w:cs="Arial"/>
              </w:rPr>
              <w:t>Dots 1 4 5 6 Chord</w:t>
            </w:r>
          </w:p>
        </w:tc>
      </w:tr>
      <w:tr w:rsidR="00544154" w14:paraId="28F284DA" w14:textId="77777777">
        <w:tc>
          <w:tcPr>
            <w:tcW w:w="5040" w:type="dxa"/>
            <w:vAlign w:val="center"/>
          </w:tcPr>
          <w:p w14:paraId="7AC696C3" w14:textId="77777777" w:rsidR="00544154" w:rsidRDefault="00000000">
            <w:pPr>
              <w:rPr>
                <w:rFonts w:cs="Arial"/>
              </w:rPr>
            </w:pPr>
            <w:r>
              <w:rPr>
                <w:rFonts w:cs="Arial"/>
              </w:rPr>
              <w:t>Up Arrow</w:t>
            </w:r>
          </w:p>
        </w:tc>
        <w:tc>
          <w:tcPr>
            <w:tcW w:w="4320" w:type="dxa"/>
            <w:vAlign w:val="center"/>
          </w:tcPr>
          <w:p w14:paraId="2F92AC8E" w14:textId="77777777" w:rsidR="00544154" w:rsidRDefault="00000000">
            <w:pPr>
              <w:rPr>
                <w:rFonts w:cs="Arial"/>
              </w:rPr>
            </w:pPr>
            <w:r>
              <w:rPr>
                <w:rFonts w:cs="Arial"/>
              </w:rPr>
              <w:t>Dot 1 or Dot 1 Chord</w:t>
            </w:r>
          </w:p>
        </w:tc>
      </w:tr>
      <w:tr w:rsidR="00544154" w14:paraId="50F7B44C" w14:textId="77777777">
        <w:tc>
          <w:tcPr>
            <w:tcW w:w="5040" w:type="dxa"/>
            <w:vAlign w:val="center"/>
          </w:tcPr>
          <w:p w14:paraId="7ADF5AAF" w14:textId="77777777" w:rsidR="00544154" w:rsidRDefault="00000000">
            <w:pPr>
              <w:rPr>
                <w:rFonts w:cs="Arial"/>
              </w:rPr>
            </w:pPr>
            <w:r>
              <w:rPr>
                <w:rFonts w:cs="Arial"/>
              </w:rPr>
              <w:t>Down Arrow</w:t>
            </w:r>
          </w:p>
        </w:tc>
        <w:tc>
          <w:tcPr>
            <w:tcW w:w="4320" w:type="dxa"/>
            <w:vAlign w:val="center"/>
          </w:tcPr>
          <w:p w14:paraId="65A6F451" w14:textId="77777777" w:rsidR="00544154" w:rsidRDefault="00000000">
            <w:pPr>
              <w:rPr>
                <w:rFonts w:cs="Arial"/>
              </w:rPr>
            </w:pPr>
            <w:r>
              <w:rPr>
                <w:rFonts w:cs="Arial"/>
              </w:rPr>
              <w:t>Dot 4 or Dot 4 Chord</w:t>
            </w:r>
          </w:p>
        </w:tc>
      </w:tr>
      <w:tr w:rsidR="00544154" w14:paraId="41C4156E" w14:textId="77777777">
        <w:tc>
          <w:tcPr>
            <w:tcW w:w="5040" w:type="dxa"/>
            <w:vAlign w:val="center"/>
          </w:tcPr>
          <w:p w14:paraId="49CC9E87" w14:textId="77777777" w:rsidR="00544154" w:rsidRDefault="00000000">
            <w:pPr>
              <w:rPr>
                <w:rFonts w:cs="Arial"/>
              </w:rPr>
            </w:pPr>
            <w:r>
              <w:rPr>
                <w:rFonts w:cs="Arial"/>
              </w:rPr>
              <w:t>Previous word</w:t>
            </w:r>
          </w:p>
        </w:tc>
        <w:tc>
          <w:tcPr>
            <w:tcW w:w="4320" w:type="dxa"/>
            <w:vAlign w:val="center"/>
          </w:tcPr>
          <w:p w14:paraId="49EA6F7E" w14:textId="77777777" w:rsidR="00544154" w:rsidRDefault="00000000">
            <w:pPr>
              <w:rPr>
                <w:rFonts w:cs="Arial"/>
              </w:rPr>
            </w:pPr>
            <w:r>
              <w:rPr>
                <w:rFonts w:cs="Arial"/>
              </w:rPr>
              <w:t>Dot 2 or Dot 2 Chord</w:t>
            </w:r>
          </w:p>
        </w:tc>
      </w:tr>
      <w:tr w:rsidR="00544154" w14:paraId="5DF3AF1E" w14:textId="77777777">
        <w:tc>
          <w:tcPr>
            <w:tcW w:w="5040" w:type="dxa"/>
            <w:vAlign w:val="center"/>
          </w:tcPr>
          <w:p w14:paraId="1A7702F1" w14:textId="77777777" w:rsidR="00544154" w:rsidRDefault="00000000">
            <w:pPr>
              <w:rPr>
                <w:rFonts w:cs="Arial"/>
              </w:rPr>
            </w:pPr>
            <w:r>
              <w:rPr>
                <w:rFonts w:cs="Arial"/>
              </w:rPr>
              <w:t>Next word</w:t>
            </w:r>
          </w:p>
        </w:tc>
        <w:tc>
          <w:tcPr>
            <w:tcW w:w="4320" w:type="dxa"/>
            <w:vAlign w:val="center"/>
          </w:tcPr>
          <w:p w14:paraId="62B89331" w14:textId="77777777" w:rsidR="00544154" w:rsidRDefault="00000000">
            <w:pPr>
              <w:rPr>
                <w:rFonts w:cs="Arial"/>
              </w:rPr>
            </w:pPr>
            <w:r>
              <w:rPr>
                <w:rFonts w:cs="Arial"/>
              </w:rPr>
              <w:t>Dot 5 or Dot 5 Chord</w:t>
            </w:r>
          </w:p>
        </w:tc>
      </w:tr>
      <w:tr w:rsidR="00544154" w14:paraId="57C953A2" w14:textId="77777777">
        <w:tc>
          <w:tcPr>
            <w:tcW w:w="5040" w:type="dxa"/>
            <w:vAlign w:val="center"/>
          </w:tcPr>
          <w:p w14:paraId="6891F673" w14:textId="77777777" w:rsidR="00544154" w:rsidRDefault="00000000">
            <w:pPr>
              <w:rPr>
                <w:rFonts w:cs="Arial"/>
              </w:rPr>
            </w:pPr>
            <w:r>
              <w:rPr>
                <w:rFonts w:cs="Arial"/>
              </w:rPr>
              <w:t>Previous character</w:t>
            </w:r>
          </w:p>
        </w:tc>
        <w:tc>
          <w:tcPr>
            <w:tcW w:w="4320" w:type="dxa"/>
            <w:vAlign w:val="center"/>
          </w:tcPr>
          <w:p w14:paraId="42A890D7" w14:textId="77777777" w:rsidR="00544154" w:rsidRDefault="00000000">
            <w:pPr>
              <w:rPr>
                <w:rFonts w:cs="Arial"/>
              </w:rPr>
            </w:pPr>
            <w:r>
              <w:rPr>
                <w:rFonts w:cs="Arial"/>
              </w:rPr>
              <w:t>Dot 3 or Dot 3 Chord</w:t>
            </w:r>
          </w:p>
        </w:tc>
      </w:tr>
      <w:tr w:rsidR="00544154" w14:paraId="7E275E98" w14:textId="77777777">
        <w:tc>
          <w:tcPr>
            <w:tcW w:w="5040" w:type="dxa"/>
            <w:vAlign w:val="center"/>
          </w:tcPr>
          <w:p w14:paraId="619A4B49" w14:textId="77777777" w:rsidR="00544154" w:rsidRDefault="00000000">
            <w:pPr>
              <w:rPr>
                <w:rFonts w:cs="Arial"/>
              </w:rPr>
            </w:pPr>
            <w:r>
              <w:rPr>
                <w:rFonts w:cs="Arial"/>
              </w:rPr>
              <w:t>Next character</w:t>
            </w:r>
          </w:p>
        </w:tc>
        <w:tc>
          <w:tcPr>
            <w:tcW w:w="4320" w:type="dxa"/>
            <w:vAlign w:val="center"/>
          </w:tcPr>
          <w:p w14:paraId="77471CC3" w14:textId="77777777" w:rsidR="00544154" w:rsidRDefault="00000000">
            <w:pPr>
              <w:rPr>
                <w:rFonts w:cs="Arial"/>
              </w:rPr>
            </w:pPr>
            <w:r>
              <w:rPr>
                <w:rFonts w:cs="Arial"/>
              </w:rPr>
              <w:t>Dot 6 or Dot 6 Chord</w:t>
            </w:r>
          </w:p>
        </w:tc>
      </w:tr>
    </w:tbl>
    <w:p w14:paraId="08E01A35" w14:textId="77777777" w:rsidR="00A42396" w:rsidRDefault="00A42396" w:rsidP="00A42396">
      <w:pPr>
        <w:rPr>
          <w:lang w:eastAsia="en-IN"/>
        </w:rPr>
      </w:pPr>
    </w:p>
    <w:p w14:paraId="185A196E" w14:textId="086DD094" w:rsidR="00A42396" w:rsidRDefault="00A42396" w:rsidP="006A50DC">
      <w:pPr>
        <w:pStyle w:val="Heading5"/>
        <w:ind w:left="993"/>
        <w:jc w:val="left"/>
        <w:rPr>
          <w:lang w:eastAsia="en-IN"/>
        </w:rPr>
      </w:pPr>
      <w:r>
        <w:rPr>
          <w:lang w:eastAsia="en-IN"/>
        </w:rPr>
        <w:t>Editing Commands</w:t>
      </w:r>
      <w:r w:rsidR="006D26C0">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329A2524" w14:textId="77777777">
        <w:tc>
          <w:tcPr>
            <w:tcW w:w="5040" w:type="dxa"/>
            <w:shd w:val="clear" w:color="auto" w:fill="D9D9D9"/>
            <w:vAlign w:val="center"/>
          </w:tcPr>
          <w:p w14:paraId="4764F3DD" w14:textId="77777777" w:rsidR="00544154" w:rsidRDefault="00000000">
            <w:pPr>
              <w:rPr>
                <w:rFonts w:cs="Arial"/>
                <w:b/>
              </w:rPr>
            </w:pPr>
            <w:r>
              <w:rPr>
                <w:rFonts w:cs="Arial"/>
                <w:b/>
              </w:rPr>
              <w:t>Action</w:t>
            </w:r>
          </w:p>
        </w:tc>
        <w:tc>
          <w:tcPr>
            <w:tcW w:w="4320" w:type="dxa"/>
            <w:shd w:val="clear" w:color="auto" w:fill="D9D9D9"/>
            <w:vAlign w:val="center"/>
          </w:tcPr>
          <w:p w14:paraId="06EC4EDD" w14:textId="77777777" w:rsidR="00544154" w:rsidRDefault="00000000">
            <w:pPr>
              <w:rPr>
                <w:rFonts w:cs="Arial"/>
                <w:b/>
              </w:rPr>
            </w:pPr>
            <w:r>
              <w:rPr>
                <w:rFonts w:cs="Arial"/>
                <w:b/>
              </w:rPr>
              <w:t>Command</w:t>
            </w:r>
          </w:p>
        </w:tc>
      </w:tr>
      <w:tr w:rsidR="00544154" w14:paraId="388A6350" w14:textId="77777777">
        <w:tc>
          <w:tcPr>
            <w:tcW w:w="5040" w:type="dxa"/>
            <w:vAlign w:val="center"/>
          </w:tcPr>
          <w:p w14:paraId="5E8F9A09" w14:textId="77777777" w:rsidR="00544154" w:rsidRDefault="00000000">
            <w:pPr>
              <w:rPr>
                <w:rFonts w:cs="Arial"/>
              </w:rPr>
            </w:pPr>
            <w:r>
              <w:rPr>
                <w:rFonts w:cs="Arial"/>
              </w:rPr>
              <w:t>Backspace (acts as shift key when typing braille characters)</w:t>
            </w:r>
          </w:p>
        </w:tc>
        <w:tc>
          <w:tcPr>
            <w:tcW w:w="4320" w:type="dxa"/>
            <w:vAlign w:val="center"/>
          </w:tcPr>
          <w:p w14:paraId="461541CE" w14:textId="77777777" w:rsidR="00544154" w:rsidRDefault="00000000">
            <w:pPr>
              <w:rPr>
                <w:rFonts w:cs="Arial"/>
              </w:rPr>
            </w:pPr>
            <w:r>
              <w:rPr>
                <w:rFonts w:cs="Arial"/>
              </w:rPr>
              <w:t>Dot 7</w:t>
            </w:r>
          </w:p>
        </w:tc>
      </w:tr>
      <w:tr w:rsidR="00544154" w14:paraId="15A814E3" w14:textId="77777777">
        <w:tc>
          <w:tcPr>
            <w:tcW w:w="5040" w:type="dxa"/>
            <w:vAlign w:val="center"/>
          </w:tcPr>
          <w:p w14:paraId="3010C7FC" w14:textId="77777777" w:rsidR="00544154" w:rsidRDefault="00000000">
            <w:pPr>
              <w:rPr>
                <w:rFonts w:cs="Arial"/>
              </w:rPr>
            </w:pPr>
            <w:r>
              <w:rPr>
                <w:rFonts w:cs="Arial"/>
              </w:rPr>
              <w:t>Enter</w:t>
            </w:r>
          </w:p>
        </w:tc>
        <w:tc>
          <w:tcPr>
            <w:tcW w:w="4320" w:type="dxa"/>
            <w:vAlign w:val="center"/>
          </w:tcPr>
          <w:p w14:paraId="0ED4D2CF" w14:textId="77777777" w:rsidR="00544154" w:rsidRDefault="00000000">
            <w:pPr>
              <w:rPr>
                <w:rFonts w:cs="Arial"/>
              </w:rPr>
            </w:pPr>
            <w:r>
              <w:rPr>
                <w:rFonts w:cs="Arial"/>
              </w:rPr>
              <w:t>Dot 8</w:t>
            </w:r>
          </w:p>
        </w:tc>
      </w:tr>
      <w:tr w:rsidR="00544154" w14:paraId="76939240" w14:textId="77777777">
        <w:tc>
          <w:tcPr>
            <w:tcW w:w="5040" w:type="dxa"/>
            <w:vAlign w:val="center"/>
          </w:tcPr>
          <w:p w14:paraId="6C35F917" w14:textId="77777777" w:rsidR="00544154" w:rsidRDefault="00000000">
            <w:pPr>
              <w:rPr>
                <w:rFonts w:cs="Arial"/>
              </w:rPr>
            </w:pPr>
            <w:r>
              <w:rPr>
                <w:rFonts w:cs="Arial"/>
              </w:rPr>
              <w:t>Tab</w:t>
            </w:r>
          </w:p>
        </w:tc>
        <w:tc>
          <w:tcPr>
            <w:tcW w:w="4320" w:type="dxa"/>
            <w:vAlign w:val="center"/>
          </w:tcPr>
          <w:p w14:paraId="6DA1E322" w14:textId="77777777" w:rsidR="00544154" w:rsidRDefault="00000000">
            <w:pPr>
              <w:rPr>
                <w:rFonts w:cs="Arial"/>
              </w:rPr>
            </w:pPr>
            <w:r>
              <w:rPr>
                <w:rFonts w:cs="Arial"/>
              </w:rPr>
              <w:t>Dots 4 5 or Dots 4 5 Chord</w:t>
            </w:r>
          </w:p>
        </w:tc>
      </w:tr>
      <w:tr w:rsidR="00544154" w14:paraId="4E448A6F" w14:textId="77777777">
        <w:tc>
          <w:tcPr>
            <w:tcW w:w="5040" w:type="dxa"/>
            <w:vAlign w:val="center"/>
          </w:tcPr>
          <w:p w14:paraId="165E87AE" w14:textId="77777777" w:rsidR="00544154" w:rsidRDefault="00000000">
            <w:pPr>
              <w:rPr>
                <w:rFonts w:cs="Arial"/>
              </w:rPr>
            </w:pPr>
            <w:r>
              <w:rPr>
                <w:rFonts w:cs="Arial"/>
              </w:rPr>
              <w:t>Shift + Tab</w:t>
            </w:r>
          </w:p>
        </w:tc>
        <w:tc>
          <w:tcPr>
            <w:tcW w:w="4320" w:type="dxa"/>
            <w:vAlign w:val="center"/>
          </w:tcPr>
          <w:p w14:paraId="4387DD60" w14:textId="77777777" w:rsidR="00544154" w:rsidRDefault="00000000">
            <w:pPr>
              <w:rPr>
                <w:rFonts w:cs="Arial"/>
              </w:rPr>
            </w:pPr>
            <w:r>
              <w:rPr>
                <w:rFonts w:cs="Arial"/>
              </w:rPr>
              <w:t>Dots 1 2 or Dots 1 2 Chord</w:t>
            </w:r>
          </w:p>
        </w:tc>
      </w:tr>
      <w:tr w:rsidR="00544154" w14:paraId="7F978CF2" w14:textId="77777777">
        <w:tc>
          <w:tcPr>
            <w:tcW w:w="5040" w:type="dxa"/>
            <w:vAlign w:val="center"/>
          </w:tcPr>
          <w:p w14:paraId="367FA701" w14:textId="77777777" w:rsidR="00544154" w:rsidRDefault="00000000">
            <w:pPr>
              <w:rPr>
                <w:rFonts w:cs="Arial"/>
              </w:rPr>
            </w:pPr>
            <w:r>
              <w:rPr>
                <w:rFonts w:cs="Arial"/>
              </w:rPr>
              <w:t>Delete current character</w:t>
            </w:r>
          </w:p>
        </w:tc>
        <w:tc>
          <w:tcPr>
            <w:tcW w:w="4320" w:type="dxa"/>
            <w:vAlign w:val="center"/>
          </w:tcPr>
          <w:p w14:paraId="5A36B3AB" w14:textId="77777777" w:rsidR="00544154" w:rsidRDefault="00000000">
            <w:pPr>
              <w:rPr>
                <w:rFonts w:cs="Arial"/>
              </w:rPr>
            </w:pPr>
            <w:r>
              <w:rPr>
                <w:rFonts w:cs="Arial"/>
              </w:rPr>
              <w:t>Dots 1 4 5 or Dots 1 4 5 Chord</w:t>
            </w:r>
          </w:p>
        </w:tc>
      </w:tr>
      <w:tr w:rsidR="00544154" w14:paraId="135CD0AB" w14:textId="77777777">
        <w:tc>
          <w:tcPr>
            <w:tcW w:w="5040" w:type="dxa"/>
            <w:vAlign w:val="center"/>
          </w:tcPr>
          <w:p w14:paraId="74071A58" w14:textId="77777777" w:rsidR="00544154" w:rsidRDefault="00000000">
            <w:pPr>
              <w:rPr>
                <w:rFonts w:cs="Arial"/>
              </w:rPr>
            </w:pPr>
            <w:r>
              <w:rPr>
                <w:rFonts w:cs="Arial"/>
              </w:rPr>
              <w:t>Select all</w:t>
            </w:r>
          </w:p>
        </w:tc>
        <w:tc>
          <w:tcPr>
            <w:tcW w:w="4320" w:type="dxa"/>
            <w:vAlign w:val="center"/>
          </w:tcPr>
          <w:p w14:paraId="4F8A9AAD" w14:textId="77777777" w:rsidR="00544154" w:rsidRDefault="00000000">
            <w:pPr>
              <w:rPr>
                <w:rFonts w:cs="Arial"/>
              </w:rPr>
            </w:pPr>
            <w:r>
              <w:rPr>
                <w:rFonts w:cs="Arial"/>
              </w:rPr>
              <w:t>Dots 1 8 or Dots 1 8 Chord</w:t>
            </w:r>
          </w:p>
        </w:tc>
      </w:tr>
      <w:tr w:rsidR="00544154" w14:paraId="3FBA97EC" w14:textId="77777777">
        <w:tc>
          <w:tcPr>
            <w:tcW w:w="5040" w:type="dxa"/>
            <w:vAlign w:val="center"/>
          </w:tcPr>
          <w:p w14:paraId="6ABDE039" w14:textId="77777777" w:rsidR="00544154" w:rsidRDefault="00000000">
            <w:pPr>
              <w:rPr>
                <w:rFonts w:cs="Arial"/>
              </w:rPr>
            </w:pPr>
            <w:r>
              <w:rPr>
                <w:rFonts w:cs="Arial"/>
              </w:rPr>
              <w:t>Select from top of document</w:t>
            </w:r>
          </w:p>
        </w:tc>
        <w:tc>
          <w:tcPr>
            <w:tcW w:w="4320" w:type="dxa"/>
            <w:vAlign w:val="center"/>
          </w:tcPr>
          <w:p w14:paraId="114FDC14" w14:textId="77777777" w:rsidR="00544154" w:rsidRDefault="00000000">
            <w:pPr>
              <w:rPr>
                <w:rFonts w:cs="Arial"/>
              </w:rPr>
            </w:pPr>
            <w:r>
              <w:rPr>
                <w:rFonts w:cs="Arial"/>
              </w:rPr>
              <w:t>Dots 1 2 3 7 8 or Dots 1 2 3 7 8 Chord</w:t>
            </w:r>
          </w:p>
        </w:tc>
      </w:tr>
      <w:tr w:rsidR="00544154" w14:paraId="73504302" w14:textId="77777777">
        <w:tc>
          <w:tcPr>
            <w:tcW w:w="5040" w:type="dxa"/>
            <w:vAlign w:val="center"/>
          </w:tcPr>
          <w:p w14:paraId="74631C76" w14:textId="77777777" w:rsidR="00544154" w:rsidRDefault="00000000">
            <w:pPr>
              <w:rPr>
                <w:rFonts w:cs="Arial"/>
              </w:rPr>
            </w:pPr>
            <w:r>
              <w:rPr>
                <w:rFonts w:cs="Arial"/>
              </w:rPr>
              <w:t>Select to bottom of document</w:t>
            </w:r>
          </w:p>
        </w:tc>
        <w:tc>
          <w:tcPr>
            <w:tcW w:w="4320" w:type="dxa"/>
            <w:vAlign w:val="center"/>
          </w:tcPr>
          <w:p w14:paraId="1947D202" w14:textId="77777777" w:rsidR="00544154" w:rsidRDefault="00000000">
            <w:pPr>
              <w:rPr>
                <w:rFonts w:cs="Arial"/>
              </w:rPr>
            </w:pPr>
            <w:r>
              <w:rPr>
                <w:rFonts w:cs="Arial"/>
              </w:rPr>
              <w:t>Dots 4 5 6 7 8</w:t>
            </w:r>
          </w:p>
        </w:tc>
      </w:tr>
      <w:tr w:rsidR="00544154" w14:paraId="2CFAFAE5" w14:textId="77777777">
        <w:tc>
          <w:tcPr>
            <w:tcW w:w="5040" w:type="dxa"/>
            <w:vAlign w:val="center"/>
          </w:tcPr>
          <w:p w14:paraId="69278AFA" w14:textId="77777777" w:rsidR="00544154" w:rsidRDefault="00000000">
            <w:pPr>
              <w:rPr>
                <w:rFonts w:cs="Arial"/>
              </w:rPr>
            </w:pPr>
            <w:r>
              <w:rPr>
                <w:rFonts w:cs="Arial"/>
              </w:rPr>
              <w:t>Select previous page</w:t>
            </w:r>
          </w:p>
        </w:tc>
        <w:tc>
          <w:tcPr>
            <w:tcW w:w="4320" w:type="dxa"/>
            <w:vAlign w:val="center"/>
          </w:tcPr>
          <w:p w14:paraId="2D0B7E5A" w14:textId="77777777" w:rsidR="00544154" w:rsidRDefault="00000000">
            <w:pPr>
              <w:rPr>
                <w:rFonts w:cs="Arial"/>
              </w:rPr>
            </w:pPr>
            <w:r>
              <w:rPr>
                <w:rFonts w:cs="Arial"/>
              </w:rPr>
              <w:t>Dots 1 2 3 4 5 7 8</w:t>
            </w:r>
          </w:p>
        </w:tc>
      </w:tr>
      <w:tr w:rsidR="00544154" w14:paraId="0D72273D" w14:textId="77777777">
        <w:tc>
          <w:tcPr>
            <w:tcW w:w="5040" w:type="dxa"/>
            <w:vAlign w:val="center"/>
          </w:tcPr>
          <w:p w14:paraId="3377DF83" w14:textId="77777777" w:rsidR="00544154" w:rsidRDefault="00000000">
            <w:pPr>
              <w:rPr>
                <w:rFonts w:cs="Arial"/>
              </w:rPr>
            </w:pPr>
            <w:r>
              <w:rPr>
                <w:rFonts w:cs="Arial"/>
              </w:rPr>
              <w:t>Select next page</w:t>
            </w:r>
          </w:p>
        </w:tc>
        <w:tc>
          <w:tcPr>
            <w:tcW w:w="4320" w:type="dxa"/>
            <w:vAlign w:val="center"/>
          </w:tcPr>
          <w:p w14:paraId="18C66089" w14:textId="77777777" w:rsidR="00544154" w:rsidRDefault="00000000">
            <w:pPr>
              <w:rPr>
                <w:rFonts w:cs="Arial"/>
              </w:rPr>
            </w:pPr>
            <w:r>
              <w:rPr>
                <w:rFonts w:cs="Arial"/>
              </w:rPr>
              <w:t>Dots 1 2 4 5 6 7 8</w:t>
            </w:r>
          </w:p>
        </w:tc>
      </w:tr>
      <w:tr w:rsidR="00544154" w14:paraId="37501C59" w14:textId="77777777">
        <w:tc>
          <w:tcPr>
            <w:tcW w:w="5040" w:type="dxa"/>
            <w:vAlign w:val="center"/>
          </w:tcPr>
          <w:p w14:paraId="6F57FCDD" w14:textId="77777777" w:rsidR="00544154" w:rsidRDefault="00000000">
            <w:pPr>
              <w:rPr>
                <w:rFonts w:cs="Arial"/>
              </w:rPr>
            </w:pPr>
            <w:r>
              <w:rPr>
                <w:rFonts w:cs="Arial"/>
              </w:rPr>
              <w:t>Select to beginning of line</w:t>
            </w:r>
          </w:p>
        </w:tc>
        <w:tc>
          <w:tcPr>
            <w:tcW w:w="4320" w:type="dxa"/>
            <w:vAlign w:val="center"/>
          </w:tcPr>
          <w:p w14:paraId="1D8CA2D9" w14:textId="77777777" w:rsidR="00544154" w:rsidRDefault="00000000">
            <w:pPr>
              <w:rPr>
                <w:rFonts w:cs="Arial"/>
              </w:rPr>
            </w:pPr>
            <w:r>
              <w:rPr>
                <w:rFonts w:cs="Arial"/>
              </w:rPr>
              <w:t>Dots 1 2 3 4 7 8</w:t>
            </w:r>
          </w:p>
        </w:tc>
      </w:tr>
      <w:tr w:rsidR="00544154" w14:paraId="7E1A4A4F" w14:textId="77777777">
        <w:tc>
          <w:tcPr>
            <w:tcW w:w="5040" w:type="dxa"/>
            <w:vAlign w:val="center"/>
          </w:tcPr>
          <w:p w14:paraId="175C610B" w14:textId="77777777" w:rsidR="00544154" w:rsidRDefault="00000000">
            <w:pPr>
              <w:rPr>
                <w:rFonts w:cs="Arial"/>
              </w:rPr>
            </w:pPr>
            <w:r>
              <w:rPr>
                <w:rFonts w:cs="Arial"/>
              </w:rPr>
              <w:t>Select to end of line</w:t>
            </w:r>
          </w:p>
        </w:tc>
        <w:tc>
          <w:tcPr>
            <w:tcW w:w="4320" w:type="dxa"/>
            <w:vAlign w:val="center"/>
          </w:tcPr>
          <w:p w14:paraId="4E03AD40" w14:textId="77777777" w:rsidR="00544154" w:rsidRDefault="00000000">
            <w:pPr>
              <w:rPr>
                <w:rFonts w:cs="Arial"/>
              </w:rPr>
            </w:pPr>
            <w:r>
              <w:rPr>
                <w:rFonts w:cs="Arial"/>
              </w:rPr>
              <w:t>Dots 1 4 5 6 7 8 or Dots 1 4 5 6 7 8 Chord</w:t>
            </w:r>
          </w:p>
        </w:tc>
      </w:tr>
      <w:tr w:rsidR="00544154" w14:paraId="056F7688" w14:textId="77777777">
        <w:tc>
          <w:tcPr>
            <w:tcW w:w="5040" w:type="dxa"/>
            <w:vAlign w:val="center"/>
          </w:tcPr>
          <w:p w14:paraId="51A1C5A3" w14:textId="77777777" w:rsidR="00544154" w:rsidRDefault="00000000">
            <w:pPr>
              <w:rPr>
                <w:rFonts w:cs="Arial"/>
              </w:rPr>
            </w:pPr>
            <w:r>
              <w:rPr>
                <w:rFonts w:cs="Arial"/>
              </w:rPr>
              <w:t>Select previous line</w:t>
            </w:r>
          </w:p>
        </w:tc>
        <w:tc>
          <w:tcPr>
            <w:tcW w:w="4320" w:type="dxa"/>
            <w:vAlign w:val="center"/>
          </w:tcPr>
          <w:p w14:paraId="4627F1AE" w14:textId="77777777" w:rsidR="00544154" w:rsidRDefault="00000000">
            <w:pPr>
              <w:rPr>
                <w:rFonts w:cs="Arial"/>
              </w:rPr>
            </w:pPr>
            <w:r>
              <w:rPr>
                <w:rFonts w:cs="Arial"/>
              </w:rPr>
              <w:t>Dots 1 7 8</w:t>
            </w:r>
          </w:p>
        </w:tc>
      </w:tr>
      <w:tr w:rsidR="00544154" w14:paraId="22690C53" w14:textId="77777777">
        <w:tc>
          <w:tcPr>
            <w:tcW w:w="5040" w:type="dxa"/>
            <w:vAlign w:val="center"/>
          </w:tcPr>
          <w:p w14:paraId="2022FC7A" w14:textId="77777777" w:rsidR="00544154" w:rsidRDefault="00000000">
            <w:pPr>
              <w:rPr>
                <w:rFonts w:cs="Arial"/>
              </w:rPr>
            </w:pPr>
            <w:r>
              <w:rPr>
                <w:rFonts w:cs="Arial"/>
              </w:rPr>
              <w:t>Select next line</w:t>
            </w:r>
          </w:p>
        </w:tc>
        <w:tc>
          <w:tcPr>
            <w:tcW w:w="4320" w:type="dxa"/>
            <w:vAlign w:val="center"/>
          </w:tcPr>
          <w:p w14:paraId="793C8937" w14:textId="77777777" w:rsidR="00544154" w:rsidRDefault="00000000">
            <w:pPr>
              <w:rPr>
                <w:rFonts w:cs="Arial"/>
              </w:rPr>
            </w:pPr>
            <w:r>
              <w:rPr>
                <w:rFonts w:cs="Arial"/>
              </w:rPr>
              <w:t>Dots 4 7 8</w:t>
            </w:r>
          </w:p>
        </w:tc>
      </w:tr>
      <w:tr w:rsidR="00544154" w14:paraId="6118A625" w14:textId="77777777">
        <w:tc>
          <w:tcPr>
            <w:tcW w:w="5040" w:type="dxa"/>
            <w:vAlign w:val="center"/>
          </w:tcPr>
          <w:p w14:paraId="330AA40B" w14:textId="77777777" w:rsidR="00544154" w:rsidRDefault="00000000">
            <w:pPr>
              <w:rPr>
                <w:rFonts w:cs="Arial"/>
              </w:rPr>
            </w:pPr>
            <w:r>
              <w:rPr>
                <w:rFonts w:cs="Arial"/>
              </w:rPr>
              <w:t>Select previous word</w:t>
            </w:r>
          </w:p>
        </w:tc>
        <w:tc>
          <w:tcPr>
            <w:tcW w:w="4320" w:type="dxa"/>
            <w:vAlign w:val="center"/>
          </w:tcPr>
          <w:p w14:paraId="3A44164F" w14:textId="77777777" w:rsidR="00544154" w:rsidRDefault="00000000">
            <w:pPr>
              <w:rPr>
                <w:rFonts w:cs="Arial"/>
              </w:rPr>
            </w:pPr>
            <w:r>
              <w:rPr>
                <w:rFonts w:cs="Arial"/>
              </w:rPr>
              <w:t>Dots 2 7 8</w:t>
            </w:r>
          </w:p>
        </w:tc>
      </w:tr>
      <w:tr w:rsidR="00544154" w14:paraId="665F5D95" w14:textId="77777777">
        <w:tc>
          <w:tcPr>
            <w:tcW w:w="5040" w:type="dxa"/>
            <w:vAlign w:val="center"/>
          </w:tcPr>
          <w:p w14:paraId="09AAC44B" w14:textId="77777777" w:rsidR="00544154" w:rsidRDefault="00000000">
            <w:pPr>
              <w:rPr>
                <w:rFonts w:cs="Arial"/>
              </w:rPr>
            </w:pPr>
            <w:r>
              <w:rPr>
                <w:rFonts w:cs="Arial"/>
              </w:rPr>
              <w:t>Select next word</w:t>
            </w:r>
          </w:p>
        </w:tc>
        <w:tc>
          <w:tcPr>
            <w:tcW w:w="4320" w:type="dxa"/>
            <w:vAlign w:val="center"/>
          </w:tcPr>
          <w:p w14:paraId="77392578" w14:textId="77777777" w:rsidR="00544154" w:rsidRDefault="00000000">
            <w:pPr>
              <w:rPr>
                <w:rFonts w:cs="Arial"/>
              </w:rPr>
            </w:pPr>
            <w:r>
              <w:rPr>
                <w:rFonts w:cs="Arial"/>
              </w:rPr>
              <w:t>Dots 5 7 8</w:t>
            </w:r>
          </w:p>
        </w:tc>
      </w:tr>
      <w:tr w:rsidR="00544154" w14:paraId="01AA2294" w14:textId="77777777">
        <w:tc>
          <w:tcPr>
            <w:tcW w:w="5040" w:type="dxa"/>
            <w:vAlign w:val="center"/>
          </w:tcPr>
          <w:p w14:paraId="73961A08" w14:textId="77777777" w:rsidR="00544154" w:rsidRDefault="00000000">
            <w:pPr>
              <w:rPr>
                <w:rFonts w:cs="Arial"/>
              </w:rPr>
            </w:pPr>
            <w:r>
              <w:rPr>
                <w:rFonts w:cs="Arial"/>
              </w:rPr>
              <w:t>Select previous character</w:t>
            </w:r>
          </w:p>
        </w:tc>
        <w:tc>
          <w:tcPr>
            <w:tcW w:w="4320" w:type="dxa"/>
            <w:vAlign w:val="center"/>
          </w:tcPr>
          <w:p w14:paraId="60719D3D" w14:textId="77777777" w:rsidR="00544154" w:rsidRDefault="00000000">
            <w:pPr>
              <w:rPr>
                <w:rFonts w:cs="Arial"/>
              </w:rPr>
            </w:pPr>
            <w:r>
              <w:rPr>
                <w:rFonts w:cs="Arial"/>
              </w:rPr>
              <w:t>Dots 3 7 8</w:t>
            </w:r>
          </w:p>
        </w:tc>
      </w:tr>
      <w:tr w:rsidR="00544154" w14:paraId="36AAB4D5" w14:textId="77777777">
        <w:tc>
          <w:tcPr>
            <w:tcW w:w="5040" w:type="dxa"/>
            <w:vAlign w:val="center"/>
          </w:tcPr>
          <w:p w14:paraId="76FD2D14" w14:textId="77777777" w:rsidR="00544154" w:rsidRDefault="00000000">
            <w:pPr>
              <w:rPr>
                <w:rFonts w:cs="Arial"/>
              </w:rPr>
            </w:pPr>
            <w:r>
              <w:rPr>
                <w:rFonts w:cs="Arial"/>
              </w:rPr>
              <w:t>Select next character</w:t>
            </w:r>
          </w:p>
        </w:tc>
        <w:tc>
          <w:tcPr>
            <w:tcW w:w="4320" w:type="dxa"/>
            <w:vAlign w:val="center"/>
          </w:tcPr>
          <w:p w14:paraId="69B743A3" w14:textId="77777777" w:rsidR="00544154" w:rsidRDefault="00000000">
            <w:pPr>
              <w:rPr>
                <w:rFonts w:cs="Arial"/>
              </w:rPr>
            </w:pPr>
            <w:r>
              <w:rPr>
                <w:rFonts w:cs="Arial"/>
              </w:rPr>
              <w:t>Dots 6 7 8</w:t>
            </w:r>
          </w:p>
        </w:tc>
      </w:tr>
      <w:tr w:rsidR="00544154" w14:paraId="0B267F85" w14:textId="77777777">
        <w:tc>
          <w:tcPr>
            <w:tcW w:w="5040" w:type="dxa"/>
            <w:vAlign w:val="center"/>
          </w:tcPr>
          <w:p w14:paraId="4DE82971" w14:textId="77777777" w:rsidR="00544154" w:rsidRDefault="00000000">
            <w:pPr>
              <w:rPr>
                <w:rFonts w:cs="Arial"/>
              </w:rPr>
            </w:pPr>
            <w:r>
              <w:rPr>
                <w:rFonts w:cs="Arial"/>
              </w:rPr>
              <w:t>Copy to clipboard</w:t>
            </w:r>
          </w:p>
        </w:tc>
        <w:tc>
          <w:tcPr>
            <w:tcW w:w="4320" w:type="dxa"/>
            <w:vAlign w:val="center"/>
          </w:tcPr>
          <w:p w14:paraId="5E8ABAA0" w14:textId="77777777" w:rsidR="00544154" w:rsidRDefault="00000000">
            <w:pPr>
              <w:rPr>
                <w:rFonts w:cs="Arial"/>
              </w:rPr>
            </w:pPr>
            <w:r>
              <w:rPr>
                <w:rFonts w:cs="Arial"/>
              </w:rPr>
              <w:t>Dots 1 4 8 or Dots 1 4 8 Chord</w:t>
            </w:r>
          </w:p>
        </w:tc>
      </w:tr>
      <w:tr w:rsidR="00544154" w14:paraId="10D20692" w14:textId="77777777">
        <w:tc>
          <w:tcPr>
            <w:tcW w:w="5040" w:type="dxa"/>
            <w:vAlign w:val="center"/>
          </w:tcPr>
          <w:p w14:paraId="5EF6BA4D" w14:textId="77777777" w:rsidR="00544154" w:rsidRDefault="00000000">
            <w:pPr>
              <w:rPr>
                <w:rFonts w:cs="Arial"/>
              </w:rPr>
            </w:pPr>
            <w:r>
              <w:rPr>
                <w:rFonts w:cs="Arial"/>
              </w:rPr>
              <w:t>Cut to clipboard</w:t>
            </w:r>
          </w:p>
        </w:tc>
        <w:tc>
          <w:tcPr>
            <w:tcW w:w="4320" w:type="dxa"/>
            <w:vAlign w:val="center"/>
          </w:tcPr>
          <w:p w14:paraId="3A560386" w14:textId="77777777" w:rsidR="00544154" w:rsidRDefault="00000000">
            <w:pPr>
              <w:rPr>
                <w:rFonts w:cs="Arial"/>
              </w:rPr>
            </w:pPr>
            <w:r>
              <w:rPr>
                <w:rFonts w:cs="Arial"/>
              </w:rPr>
              <w:t>Dots 1 3 4 6 8 or Dots 1 3 4 6 8 Chord</w:t>
            </w:r>
          </w:p>
        </w:tc>
      </w:tr>
      <w:tr w:rsidR="00544154" w14:paraId="3562A20A" w14:textId="77777777">
        <w:tc>
          <w:tcPr>
            <w:tcW w:w="5040" w:type="dxa"/>
            <w:vAlign w:val="center"/>
          </w:tcPr>
          <w:p w14:paraId="6452CF2D" w14:textId="77777777" w:rsidR="00544154" w:rsidRDefault="00000000">
            <w:pPr>
              <w:rPr>
                <w:rFonts w:cs="Arial"/>
              </w:rPr>
            </w:pPr>
            <w:r>
              <w:rPr>
                <w:rFonts w:cs="Arial"/>
              </w:rPr>
              <w:t>Paste clipboard</w:t>
            </w:r>
          </w:p>
        </w:tc>
        <w:tc>
          <w:tcPr>
            <w:tcW w:w="4320" w:type="dxa"/>
            <w:vAlign w:val="center"/>
          </w:tcPr>
          <w:p w14:paraId="57E2DDC5" w14:textId="77777777" w:rsidR="00544154" w:rsidRDefault="00000000">
            <w:pPr>
              <w:rPr>
                <w:rFonts w:cs="Arial"/>
              </w:rPr>
            </w:pPr>
            <w:r>
              <w:rPr>
                <w:rFonts w:cs="Arial"/>
              </w:rPr>
              <w:t>Dots 1 2 3 6 8 or Dots 1 2 3 6 8 Chord</w:t>
            </w:r>
          </w:p>
        </w:tc>
      </w:tr>
      <w:tr w:rsidR="00544154" w14:paraId="0A0D2466" w14:textId="77777777">
        <w:tc>
          <w:tcPr>
            <w:tcW w:w="5040" w:type="dxa"/>
            <w:vAlign w:val="center"/>
          </w:tcPr>
          <w:p w14:paraId="23EF1A73" w14:textId="77777777" w:rsidR="00544154" w:rsidRDefault="00000000">
            <w:pPr>
              <w:rPr>
                <w:rFonts w:cs="Arial"/>
              </w:rPr>
            </w:pPr>
            <w:r>
              <w:rPr>
                <w:rFonts w:cs="Arial"/>
              </w:rPr>
              <w:lastRenderedPageBreak/>
              <w:t>Undo</w:t>
            </w:r>
          </w:p>
        </w:tc>
        <w:tc>
          <w:tcPr>
            <w:tcW w:w="4320" w:type="dxa"/>
            <w:vAlign w:val="center"/>
          </w:tcPr>
          <w:p w14:paraId="26D665D3" w14:textId="77777777" w:rsidR="00544154" w:rsidRDefault="00000000">
            <w:pPr>
              <w:rPr>
                <w:rFonts w:cs="Arial"/>
              </w:rPr>
            </w:pPr>
            <w:r>
              <w:rPr>
                <w:rFonts w:cs="Arial"/>
              </w:rPr>
              <w:t>Dots 1 3 5 6 8 or Dots 1 3 5 6 8 Chord</w:t>
            </w:r>
          </w:p>
        </w:tc>
      </w:tr>
    </w:tbl>
    <w:p w14:paraId="1A432221" w14:textId="77777777" w:rsidR="00A42396" w:rsidRDefault="00A42396" w:rsidP="00A42396"/>
    <w:p w14:paraId="1C81102D" w14:textId="77E7645A" w:rsidR="00A42396" w:rsidRDefault="00A42396" w:rsidP="006A50DC">
      <w:pPr>
        <w:pStyle w:val="Heading5"/>
        <w:ind w:left="993"/>
        <w:jc w:val="left"/>
        <w:rPr>
          <w:lang w:eastAsia="en-IN"/>
        </w:rPr>
      </w:pPr>
      <w:r>
        <w:rPr>
          <w:lang w:eastAsia="en-IN"/>
        </w:rPr>
        <w:t>Windows Commands</w:t>
      </w:r>
      <w:r w:rsidR="006D26C0">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0B6E2D47" w14:textId="77777777">
        <w:tc>
          <w:tcPr>
            <w:tcW w:w="5040" w:type="dxa"/>
            <w:shd w:val="clear" w:color="auto" w:fill="D9D9D9"/>
            <w:vAlign w:val="center"/>
          </w:tcPr>
          <w:p w14:paraId="353A213E" w14:textId="77777777" w:rsidR="00544154" w:rsidRDefault="00000000">
            <w:pPr>
              <w:rPr>
                <w:rFonts w:cs="Arial"/>
                <w:b/>
              </w:rPr>
            </w:pPr>
            <w:r>
              <w:rPr>
                <w:rFonts w:cs="Arial"/>
                <w:b/>
              </w:rPr>
              <w:t>Action</w:t>
            </w:r>
          </w:p>
        </w:tc>
        <w:tc>
          <w:tcPr>
            <w:tcW w:w="4320" w:type="dxa"/>
            <w:shd w:val="clear" w:color="auto" w:fill="D9D9D9"/>
            <w:vAlign w:val="center"/>
          </w:tcPr>
          <w:p w14:paraId="121A063E" w14:textId="77777777" w:rsidR="00544154" w:rsidRDefault="00000000">
            <w:pPr>
              <w:rPr>
                <w:rFonts w:cs="Arial"/>
                <w:b/>
              </w:rPr>
            </w:pPr>
            <w:r>
              <w:rPr>
                <w:rFonts w:cs="Arial"/>
                <w:b/>
              </w:rPr>
              <w:t>Command</w:t>
            </w:r>
          </w:p>
        </w:tc>
      </w:tr>
      <w:tr w:rsidR="00544154" w14:paraId="1DC56B0D" w14:textId="77777777">
        <w:tc>
          <w:tcPr>
            <w:tcW w:w="5040" w:type="dxa"/>
            <w:vAlign w:val="center"/>
          </w:tcPr>
          <w:p w14:paraId="1CCBAB7A" w14:textId="77777777" w:rsidR="00544154" w:rsidRDefault="00000000">
            <w:pPr>
              <w:rPr>
                <w:rFonts w:cs="Arial"/>
              </w:rPr>
            </w:pPr>
            <w:r>
              <w:rPr>
                <w:rFonts w:cs="Arial"/>
              </w:rPr>
              <w:t>Start menu</w:t>
            </w:r>
          </w:p>
        </w:tc>
        <w:tc>
          <w:tcPr>
            <w:tcW w:w="4320" w:type="dxa"/>
            <w:vAlign w:val="center"/>
          </w:tcPr>
          <w:p w14:paraId="4C7E2104" w14:textId="77777777" w:rsidR="00544154" w:rsidRDefault="00000000">
            <w:pPr>
              <w:rPr>
                <w:rFonts w:cs="Arial"/>
              </w:rPr>
            </w:pPr>
            <w:r>
              <w:rPr>
                <w:rFonts w:cs="Arial"/>
              </w:rPr>
              <w:t>Dots 1 3 4 7 8</w:t>
            </w:r>
          </w:p>
        </w:tc>
      </w:tr>
      <w:tr w:rsidR="00544154" w14:paraId="55B616DF" w14:textId="77777777">
        <w:tc>
          <w:tcPr>
            <w:tcW w:w="5040" w:type="dxa"/>
            <w:vAlign w:val="center"/>
          </w:tcPr>
          <w:p w14:paraId="39A887F9" w14:textId="77777777" w:rsidR="00544154" w:rsidRDefault="00000000">
            <w:pPr>
              <w:rPr>
                <w:rFonts w:cs="Arial"/>
              </w:rPr>
            </w:pPr>
            <w:r>
              <w:rPr>
                <w:rFonts w:cs="Arial"/>
              </w:rPr>
              <w:t>Toggle menu bar</w:t>
            </w:r>
          </w:p>
        </w:tc>
        <w:tc>
          <w:tcPr>
            <w:tcW w:w="4320" w:type="dxa"/>
            <w:vAlign w:val="center"/>
          </w:tcPr>
          <w:p w14:paraId="1175226B" w14:textId="77777777" w:rsidR="00544154" w:rsidRDefault="00000000">
            <w:pPr>
              <w:rPr>
                <w:rFonts w:cs="Arial"/>
              </w:rPr>
            </w:pPr>
            <w:r>
              <w:rPr>
                <w:rFonts w:cs="Arial"/>
              </w:rPr>
              <w:t>Dots 1 3 4 or Dots 1 3 4 Chord</w:t>
            </w:r>
          </w:p>
        </w:tc>
      </w:tr>
      <w:tr w:rsidR="00544154" w14:paraId="72A264C1" w14:textId="77777777">
        <w:tc>
          <w:tcPr>
            <w:tcW w:w="5040" w:type="dxa"/>
            <w:vAlign w:val="center"/>
          </w:tcPr>
          <w:p w14:paraId="45984519" w14:textId="77777777" w:rsidR="00544154" w:rsidRDefault="00000000">
            <w:pPr>
              <w:rPr>
                <w:rFonts w:cs="Arial"/>
              </w:rPr>
            </w:pPr>
            <w:r>
              <w:rPr>
                <w:rFonts w:cs="Arial"/>
              </w:rPr>
              <w:t>Escape</w:t>
            </w:r>
          </w:p>
        </w:tc>
        <w:tc>
          <w:tcPr>
            <w:tcW w:w="4320" w:type="dxa"/>
            <w:vAlign w:val="center"/>
          </w:tcPr>
          <w:p w14:paraId="7D9FB2FC" w14:textId="77777777" w:rsidR="00544154" w:rsidRDefault="00000000">
            <w:pPr>
              <w:rPr>
                <w:rFonts w:cs="Arial"/>
              </w:rPr>
            </w:pPr>
            <w:r>
              <w:rPr>
                <w:rFonts w:cs="Arial"/>
              </w:rPr>
              <w:t>Dots 1 3 5 6 or Dots 1 3 5 6 Chord</w:t>
            </w:r>
          </w:p>
        </w:tc>
      </w:tr>
      <w:tr w:rsidR="00544154" w14:paraId="50DB11C7" w14:textId="77777777">
        <w:tc>
          <w:tcPr>
            <w:tcW w:w="5040" w:type="dxa"/>
            <w:vAlign w:val="center"/>
          </w:tcPr>
          <w:p w14:paraId="5B004004" w14:textId="77777777" w:rsidR="00544154" w:rsidRDefault="00000000">
            <w:pPr>
              <w:rPr>
                <w:rFonts w:cs="Arial"/>
              </w:rPr>
            </w:pPr>
            <w:r>
              <w:rPr>
                <w:rFonts w:cs="Arial"/>
              </w:rPr>
              <w:t>Alt Tab</w:t>
            </w:r>
          </w:p>
        </w:tc>
        <w:tc>
          <w:tcPr>
            <w:tcW w:w="4320" w:type="dxa"/>
            <w:vAlign w:val="center"/>
          </w:tcPr>
          <w:p w14:paraId="33A4B5B1" w14:textId="77777777" w:rsidR="00544154" w:rsidRDefault="00000000">
            <w:pPr>
              <w:rPr>
                <w:rFonts w:cs="Arial"/>
              </w:rPr>
            </w:pPr>
            <w:r>
              <w:rPr>
                <w:rFonts w:cs="Arial"/>
              </w:rPr>
              <w:t>Dots 2 3 4 5 or Dots 2 3 4 5 Chord</w:t>
            </w:r>
          </w:p>
        </w:tc>
      </w:tr>
      <w:tr w:rsidR="00544154" w14:paraId="78E8C7BC" w14:textId="77777777">
        <w:tc>
          <w:tcPr>
            <w:tcW w:w="5040" w:type="dxa"/>
            <w:vAlign w:val="center"/>
          </w:tcPr>
          <w:p w14:paraId="7F45EE42" w14:textId="77777777" w:rsidR="00544154" w:rsidRDefault="00000000">
            <w:pPr>
              <w:rPr>
                <w:rFonts w:cs="Arial"/>
              </w:rPr>
            </w:pPr>
            <w:r>
              <w:rPr>
                <w:rFonts w:cs="Arial"/>
              </w:rPr>
              <w:t>Minimize all applications</w:t>
            </w:r>
          </w:p>
        </w:tc>
        <w:tc>
          <w:tcPr>
            <w:tcW w:w="4320" w:type="dxa"/>
            <w:vAlign w:val="center"/>
          </w:tcPr>
          <w:p w14:paraId="38D25A8E" w14:textId="77777777" w:rsidR="00544154" w:rsidRDefault="00000000">
            <w:pPr>
              <w:rPr>
                <w:rFonts w:cs="Arial"/>
              </w:rPr>
            </w:pPr>
            <w:r>
              <w:rPr>
                <w:rFonts w:cs="Arial"/>
              </w:rPr>
              <w:t>Dots 1 4 5 7 8</w:t>
            </w:r>
          </w:p>
        </w:tc>
      </w:tr>
    </w:tbl>
    <w:p w14:paraId="76297733" w14:textId="77777777" w:rsidR="00A42396" w:rsidRDefault="00A42396" w:rsidP="00A42396"/>
    <w:p w14:paraId="2FCECD39" w14:textId="51725866" w:rsidR="00A42396" w:rsidRDefault="00A42396" w:rsidP="006A50DC">
      <w:pPr>
        <w:pStyle w:val="Heading5"/>
        <w:ind w:left="993"/>
        <w:jc w:val="left"/>
        <w:rPr>
          <w:lang w:eastAsia="en-IN"/>
        </w:rPr>
      </w:pPr>
      <w:r>
        <w:rPr>
          <w:lang w:eastAsia="en-IN"/>
        </w:rPr>
        <w:t>JAWS Commands</w:t>
      </w:r>
      <w:r w:rsidR="006C5273">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744264D6" w14:textId="77777777">
        <w:tc>
          <w:tcPr>
            <w:tcW w:w="5040" w:type="dxa"/>
            <w:shd w:val="clear" w:color="auto" w:fill="D9D9D9"/>
            <w:vAlign w:val="center"/>
          </w:tcPr>
          <w:p w14:paraId="15436273" w14:textId="77777777" w:rsidR="00544154" w:rsidRDefault="00000000">
            <w:pPr>
              <w:rPr>
                <w:rFonts w:cs="Arial"/>
                <w:b/>
              </w:rPr>
            </w:pPr>
            <w:r>
              <w:rPr>
                <w:rFonts w:cs="Arial"/>
                <w:b/>
              </w:rPr>
              <w:t>Action</w:t>
            </w:r>
          </w:p>
        </w:tc>
        <w:tc>
          <w:tcPr>
            <w:tcW w:w="4320" w:type="dxa"/>
            <w:shd w:val="clear" w:color="auto" w:fill="D9D9D9"/>
            <w:vAlign w:val="center"/>
          </w:tcPr>
          <w:p w14:paraId="55247FA9" w14:textId="77777777" w:rsidR="00544154" w:rsidRDefault="00000000">
            <w:pPr>
              <w:rPr>
                <w:rFonts w:cs="Arial"/>
                <w:b/>
              </w:rPr>
            </w:pPr>
            <w:r>
              <w:rPr>
                <w:rFonts w:cs="Arial"/>
                <w:b/>
              </w:rPr>
              <w:t>Command</w:t>
            </w:r>
          </w:p>
        </w:tc>
      </w:tr>
      <w:tr w:rsidR="00544154" w14:paraId="6698B467" w14:textId="77777777">
        <w:tc>
          <w:tcPr>
            <w:tcW w:w="5040" w:type="dxa"/>
            <w:vAlign w:val="center"/>
          </w:tcPr>
          <w:p w14:paraId="32235BE8" w14:textId="77777777" w:rsidR="00544154" w:rsidRDefault="00000000">
            <w:pPr>
              <w:rPr>
                <w:rFonts w:cs="Arial"/>
              </w:rPr>
            </w:pPr>
            <w:r>
              <w:rPr>
                <w:rFonts w:cs="Arial"/>
              </w:rPr>
              <w:t>Toggle keyboard help</w:t>
            </w:r>
          </w:p>
        </w:tc>
        <w:tc>
          <w:tcPr>
            <w:tcW w:w="4320" w:type="dxa"/>
            <w:vAlign w:val="center"/>
          </w:tcPr>
          <w:p w14:paraId="118997FE" w14:textId="77777777" w:rsidR="00544154" w:rsidRDefault="00000000">
            <w:pPr>
              <w:rPr>
                <w:rFonts w:cs="Arial"/>
              </w:rPr>
            </w:pPr>
            <w:r>
              <w:rPr>
                <w:rFonts w:cs="Arial"/>
              </w:rPr>
              <w:t>Dots 1 4 5 6</w:t>
            </w:r>
          </w:p>
        </w:tc>
      </w:tr>
      <w:tr w:rsidR="00544154" w14:paraId="2494DFF4" w14:textId="77777777">
        <w:tc>
          <w:tcPr>
            <w:tcW w:w="5040" w:type="dxa"/>
            <w:vAlign w:val="center"/>
          </w:tcPr>
          <w:p w14:paraId="0B4DB80D" w14:textId="77777777" w:rsidR="00544154" w:rsidRDefault="00000000">
            <w:pPr>
              <w:rPr>
                <w:rFonts w:cs="Arial"/>
              </w:rPr>
            </w:pPr>
            <w:r>
              <w:rPr>
                <w:rFonts w:cs="Arial"/>
              </w:rPr>
              <w:t>Toggle type keys mode</w:t>
            </w:r>
          </w:p>
        </w:tc>
        <w:tc>
          <w:tcPr>
            <w:tcW w:w="4320" w:type="dxa"/>
            <w:vAlign w:val="center"/>
          </w:tcPr>
          <w:p w14:paraId="3F9A7C07" w14:textId="77777777" w:rsidR="00544154" w:rsidRDefault="00000000">
            <w:pPr>
              <w:rPr>
                <w:rFonts w:cs="Arial"/>
              </w:rPr>
            </w:pPr>
            <w:r>
              <w:rPr>
                <w:rFonts w:cs="Arial"/>
              </w:rPr>
              <w:t>Dots 1 2 3 4 5 6 Chord</w:t>
            </w:r>
          </w:p>
        </w:tc>
      </w:tr>
      <w:tr w:rsidR="00544154" w14:paraId="1DE375B6" w14:textId="77777777">
        <w:tc>
          <w:tcPr>
            <w:tcW w:w="5040" w:type="dxa"/>
            <w:vAlign w:val="center"/>
          </w:tcPr>
          <w:p w14:paraId="7E604B16" w14:textId="77777777" w:rsidR="00544154" w:rsidRDefault="00000000">
            <w:pPr>
              <w:rPr>
                <w:rFonts w:cs="Arial"/>
              </w:rPr>
            </w:pPr>
            <w:r>
              <w:rPr>
                <w:rFonts w:cs="Arial"/>
              </w:rPr>
              <w:t>JAWS cursor</w:t>
            </w:r>
          </w:p>
        </w:tc>
        <w:tc>
          <w:tcPr>
            <w:tcW w:w="4320" w:type="dxa"/>
            <w:vAlign w:val="center"/>
          </w:tcPr>
          <w:p w14:paraId="4F2D74B7" w14:textId="77777777" w:rsidR="00544154" w:rsidRDefault="00000000">
            <w:pPr>
              <w:rPr>
                <w:rFonts w:cs="Arial"/>
              </w:rPr>
            </w:pPr>
            <w:r>
              <w:rPr>
                <w:rFonts w:cs="Arial"/>
              </w:rPr>
              <w:t>Select + Dots 2 4 5</w:t>
            </w:r>
          </w:p>
        </w:tc>
      </w:tr>
      <w:tr w:rsidR="00544154" w14:paraId="0593FE07" w14:textId="77777777">
        <w:tc>
          <w:tcPr>
            <w:tcW w:w="5040" w:type="dxa"/>
            <w:vAlign w:val="center"/>
          </w:tcPr>
          <w:p w14:paraId="3A2789CE" w14:textId="77777777" w:rsidR="00544154" w:rsidRDefault="00000000">
            <w:pPr>
              <w:rPr>
                <w:rFonts w:cs="Arial"/>
              </w:rPr>
            </w:pPr>
            <w:r>
              <w:rPr>
                <w:rFonts w:cs="Arial"/>
              </w:rPr>
              <w:t>PC cursor</w:t>
            </w:r>
          </w:p>
        </w:tc>
        <w:tc>
          <w:tcPr>
            <w:tcW w:w="4320" w:type="dxa"/>
            <w:vAlign w:val="center"/>
          </w:tcPr>
          <w:p w14:paraId="19DE70A4" w14:textId="77777777" w:rsidR="00544154" w:rsidRDefault="00000000">
            <w:pPr>
              <w:rPr>
                <w:rFonts w:cs="Arial"/>
              </w:rPr>
            </w:pPr>
            <w:r>
              <w:rPr>
                <w:rFonts w:cs="Arial"/>
              </w:rPr>
              <w:t>Select + Dots 1 2 3 4</w:t>
            </w:r>
          </w:p>
        </w:tc>
      </w:tr>
      <w:tr w:rsidR="00544154" w14:paraId="065721BC" w14:textId="77777777">
        <w:tc>
          <w:tcPr>
            <w:tcW w:w="5040" w:type="dxa"/>
            <w:vAlign w:val="center"/>
          </w:tcPr>
          <w:p w14:paraId="1984F9BC" w14:textId="77777777" w:rsidR="00544154" w:rsidRDefault="00000000">
            <w:pPr>
              <w:rPr>
                <w:rFonts w:cs="Arial"/>
              </w:rPr>
            </w:pPr>
            <w:r>
              <w:rPr>
                <w:rFonts w:cs="Arial"/>
              </w:rPr>
              <w:t>Route JAWS cursor to PC cursor</w:t>
            </w:r>
          </w:p>
        </w:tc>
        <w:tc>
          <w:tcPr>
            <w:tcW w:w="4320" w:type="dxa"/>
            <w:vAlign w:val="center"/>
          </w:tcPr>
          <w:p w14:paraId="1D6D54B3" w14:textId="77777777" w:rsidR="00544154" w:rsidRDefault="00000000">
            <w:pPr>
              <w:rPr>
                <w:rFonts w:cs="Arial"/>
              </w:rPr>
            </w:pPr>
            <w:r>
              <w:rPr>
                <w:rFonts w:cs="Arial"/>
              </w:rPr>
              <w:t>Select + Dots 1 4</w:t>
            </w:r>
          </w:p>
        </w:tc>
      </w:tr>
      <w:tr w:rsidR="00544154" w14:paraId="28D156FB" w14:textId="77777777">
        <w:tc>
          <w:tcPr>
            <w:tcW w:w="5040" w:type="dxa"/>
            <w:vAlign w:val="center"/>
          </w:tcPr>
          <w:p w14:paraId="57B5E071" w14:textId="77777777" w:rsidR="00544154" w:rsidRDefault="00000000">
            <w:pPr>
              <w:rPr>
                <w:rFonts w:cs="Arial"/>
              </w:rPr>
            </w:pPr>
            <w:r>
              <w:rPr>
                <w:rFonts w:cs="Arial"/>
              </w:rPr>
              <w:t>Say all to bottom</w:t>
            </w:r>
          </w:p>
        </w:tc>
        <w:tc>
          <w:tcPr>
            <w:tcW w:w="4320" w:type="dxa"/>
            <w:vAlign w:val="center"/>
          </w:tcPr>
          <w:p w14:paraId="77704343" w14:textId="77777777" w:rsidR="00544154" w:rsidRDefault="00000000">
            <w:pPr>
              <w:rPr>
                <w:rFonts w:cs="Arial"/>
              </w:rPr>
            </w:pPr>
            <w:r>
              <w:rPr>
                <w:rFonts w:cs="Arial"/>
              </w:rPr>
              <w:t>Dots 1 2 3 4 5 6 7 8</w:t>
            </w:r>
          </w:p>
        </w:tc>
      </w:tr>
      <w:tr w:rsidR="00544154" w14:paraId="2B8E6283" w14:textId="77777777">
        <w:tc>
          <w:tcPr>
            <w:tcW w:w="5040" w:type="dxa"/>
            <w:vAlign w:val="center"/>
          </w:tcPr>
          <w:p w14:paraId="0202958F" w14:textId="77777777" w:rsidR="00544154" w:rsidRDefault="00000000">
            <w:pPr>
              <w:rPr>
                <w:rFonts w:cs="Arial"/>
              </w:rPr>
            </w:pPr>
            <w:r>
              <w:rPr>
                <w:rFonts w:cs="Arial"/>
              </w:rPr>
              <w:t>Toggle grade 2 translation</w:t>
            </w:r>
          </w:p>
        </w:tc>
        <w:tc>
          <w:tcPr>
            <w:tcW w:w="4320" w:type="dxa"/>
            <w:vAlign w:val="center"/>
          </w:tcPr>
          <w:p w14:paraId="38302F2B" w14:textId="77777777" w:rsidR="00544154" w:rsidRDefault="00000000">
            <w:pPr>
              <w:rPr>
                <w:rFonts w:cs="Arial"/>
              </w:rPr>
            </w:pPr>
            <w:r>
              <w:rPr>
                <w:rFonts w:cs="Arial"/>
              </w:rPr>
              <w:t>Dots 1 2 4 5 or Dots 1 2 4 5 Chord</w:t>
            </w:r>
          </w:p>
        </w:tc>
      </w:tr>
      <w:tr w:rsidR="00544154" w14:paraId="3D8D2B4A" w14:textId="77777777">
        <w:tc>
          <w:tcPr>
            <w:tcW w:w="5040" w:type="dxa"/>
            <w:vAlign w:val="center"/>
          </w:tcPr>
          <w:p w14:paraId="1065F690" w14:textId="77777777" w:rsidR="00544154" w:rsidRDefault="00000000">
            <w:pPr>
              <w:rPr>
                <w:rFonts w:cs="Arial"/>
              </w:rPr>
            </w:pPr>
            <w:r>
              <w:rPr>
                <w:rFonts w:cs="Arial"/>
              </w:rPr>
              <w:t>Toggle grade 2 translation of current word</w:t>
            </w:r>
          </w:p>
        </w:tc>
        <w:tc>
          <w:tcPr>
            <w:tcW w:w="4320" w:type="dxa"/>
            <w:vAlign w:val="center"/>
          </w:tcPr>
          <w:p w14:paraId="32B0A3EB" w14:textId="77777777" w:rsidR="00544154" w:rsidRDefault="00000000">
            <w:pPr>
              <w:rPr>
                <w:rFonts w:cs="Arial"/>
              </w:rPr>
            </w:pPr>
            <w:r>
              <w:rPr>
                <w:rFonts w:cs="Arial"/>
              </w:rPr>
              <w:t>Select + Dots 2 4 5 6</w:t>
            </w:r>
          </w:p>
        </w:tc>
      </w:tr>
      <w:tr w:rsidR="00544154" w14:paraId="7DCAE675" w14:textId="77777777">
        <w:tc>
          <w:tcPr>
            <w:tcW w:w="5040" w:type="dxa"/>
            <w:vAlign w:val="center"/>
          </w:tcPr>
          <w:p w14:paraId="6BC28335" w14:textId="77777777" w:rsidR="00544154" w:rsidRDefault="00000000">
            <w:pPr>
              <w:rPr>
                <w:rFonts w:cs="Arial"/>
              </w:rPr>
            </w:pPr>
            <w:r>
              <w:rPr>
                <w:rFonts w:cs="Arial"/>
              </w:rPr>
              <w:t>Display last flash message</w:t>
            </w:r>
          </w:p>
        </w:tc>
        <w:tc>
          <w:tcPr>
            <w:tcW w:w="4320" w:type="dxa"/>
            <w:vAlign w:val="center"/>
          </w:tcPr>
          <w:p w14:paraId="2030737B" w14:textId="77777777" w:rsidR="00544154" w:rsidRDefault="00000000">
            <w:pPr>
              <w:rPr>
                <w:rFonts w:cs="Arial"/>
              </w:rPr>
            </w:pPr>
            <w:r>
              <w:rPr>
                <w:rFonts w:cs="Arial"/>
              </w:rPr>
              <w:t>Select + Dots 1 2 4</w:t>
            </w:r>
          </w:p>
        </w:tc>
      </w:tr>
      <w:tr w:rsidR="00544154" w14:paraId="736149EA" w14:textId="77777777">
        <w:tc>
          <w:tcPr>
            <w:tcW w:w="5040" w:type="dxa"/>
            <w:vAlign w:val="center"/>
          </w:tcPr>
          <w:p w14:paraId="6BF82038" w14:textId="77777777" w:rsidR="00544154" w:rsidRDefault="00000000">
            <w:pPr>
              <w:rPr>
                <w:rFonts w:cs="Arial"/>
              </w:rPr>
            </w:pPr>
            <w:r>
              <w:rPr>
                <w:rFonts w:cs="Arial"/>
              </w:rPr>
              <w:t>JAWS find</w:t>
            </w:r>
          </w:p>
        </w:tc>
        <w:tc>
          <w:tcPr>
            <w:tcW w:w="4320" w:type="dxa"/>
            <w:vAlign w:val="center"/>
          </w:tcPr>
          <w:p w14:paraId="28F8FF27" w14:textId="77777777" w:rsidR="00544154" w:rsidRDefault="00000000">
            <w:pPr>
              <w:rPr>
                <w:rFonts w:cs="Arial"/>
              </w:rPr>
            </w:pPr>
            <w:r>
              <w:rPr>
                <w:rFonts w:cs="Arial"/>
              </w:rPr>
              <w:t>Dots 1 2 4 Chord</w:t>
            </w:r>
          </w:p>
        </w:tc>
      </w:tr>
      <w:tr w:rsidR="00544154" w14:paraId="620AD672" w14:textId="77777777">
        <w:tc>
          <w:tcPr>
            <w:tcW w:w="5040" w:type="dxa"/>
            <w:vAlign w:val="center"/>
          </w:tcPr>
          <w:p w14:paraId="765D9289" w14:textId="77777777" w:rsidR="00544154" w:rsidRDefault="00000000">
            <w:pPr>
              <w:rPr>
                <w:rFonts w:cs="Arial"/>
              </w:rPr>
            </w:pPr>
            <w:r>
              <w:rPr>
                <w:rFonts w:cs="Arial"/>
              </w:rPr>
              <w:t>JAWS find next</w:t>
            </w:r>
          </w:p>
        </w:tc>
        <w:tc>
          <w:tcPr>
            <w:tcW w:w="4320" w:type="dxa"/>
            <w:vAlign w:val="center"/>
          </w:tcPr>
          <w:p w14:paraId="7ECB8DC6" w14:textId="77777777" w:rsidR="00544154" w:rsidRDefault="00000000">
            <w:pPr>
              <w:rPr>
                <w:rFonts w:cs="Arial"/>
              </w:rPr>
            </w:pPr>
            <w:r>
              <w:rPr>
                <w:rFonts w:cs="Arial"/>
              </w:rPr>
              <w:t>Dots 2 5 7 8</w:t>
            </w:r>
          </w:p>
        </w:tc>
      </w:tr>
      <w:tr w:rsidR="00544154" w14:paraId="1E45476A" w14:textId="77777777">
        <w:tc>
          <w:tcPr>
            <w:tcW w:w="5040" w:type="dxa"/>
            <w:vAlign w:val="center"/>
          </w:tcPr>
          <w:p w14:paraId="54D1B472" w14:textId="77777777" w:rsidR="00544154" w:rsidRDefault="00000000">
            <w:pPr>
              <w:rPr>
                <w:rFonts w:cs="Arial"/>
              </w:rPr>
            </w:pPr>
            <w:r>
              <w:rPr>
                <w:rFonts w:cs="Arial"/>
              </w:rPr>
              <w:t>JAWS find previous</w:t>
            </w:r>
          </w:p>
        </w:tc>
        <w:tc>
          <w:tcPr>
            <w:tcW w:w="4320" w:type="dxa"/>
            <w:vAlign w:val="center"/>
          </w:tcPr>
          <w:p w14:paraId="0C045BE0" w14:textId="77777777" w:rsidR="00544154" w:rsidRDefault="00000000">
            <w:pPr>
              <w:rPr>
                <w:rFonts w:cs="Arial"/>
              </w:rPr>
            </w:pPr>
            <w:r>
              <w:rPr>
                <w:rFonts w:cs="Arial"/>
              </w:rPr>
              <w:t>Select + Dots 2 5 7 8</w:t>
            </w:r>
          </w:p>
        </w:tc>
      </w:tr>
      <w:tr w:rsidR="00544154" w14:paraId="483C2D33" w14:textId="77777777">
        <w:tc>
          <w:tcPr>
            <w:tcW w:w="5040" w:type="dxa"/>
            <w:vAlign w:val="center"/>
          </w:tcPr>
          <w:p w14:paraId="62D17955" w14:textId="77777777" w:rsidR="00544154" w:rsidRDefault="00000000">
            <w:pPr>
              <w:rPr>
                <w:rFonts w:cs="Arial"/>
              </w:rPr>
            </w:pPr>
            <w:r>
              <w:rPr>
                <w:rFonts w:cs="Arial"/>
              </w:rPr>
              <w:t>Toggle active cursor follows braille</w:t>
            </w:r>
          </w:p>
        </w:tc>
        <w:tc>
          <w:tcPr>
            <w:tcW w:w="4320" w:type="dxa"/>
            <w:vAlign w:val="center"/>
          </w:tcPr>
          <w:p w14:paraId="1928AB31" w14:textId="77777777" w:rsidR="00544154" w:rsidRDefault="00000000">
            <w:pPr>
              <w:rPr>
                <w:rFonts w:cs="Arial"/>
              </w:rPr>
            </w:pPr>
            <w:r>
              <w:rPr>
                <w:rFonts w:cs="Arial"/>
              </w:rPr>
              <w:t>Select + Dot 1</w:t>
            </w:r>
          </w:p>
        </w:tc>
      </w:tr>
      <w:tr w:rsidR="00544154" w14:paraId="6D86BEE4" w14:textId="77777777">
        <w:tc>
          <w:tcPr>
            <w:tcW w:w="5040" w:type="dxa"/>
            <w:vAlign w:val="center"/>
          </w:tcPr>
          <w:p w14:paraId="479ED26C" w14:textId="77777777" w:rsidR="00544154" w:rsidRDefault="00000000">
            <w:pPr>
              <w:rPr>
                <w:rFonts w:cs="Arial"/>
              </w:rPr>
            </w:pPr>
            <w:r>
              <w:rPr>
                <w:rFonts w:cs="Arial"/>
              </w:rPr>
              <w:t>Toggle braille follows active cursor</w:t>
            </w:r>
          </w:p>
        </w:tc>
        <w:tc>
          <w:tcPr>
            <w:tcW w:w="4320" w:type="dxa"/>
            <w:vAlign w:val="center"/>
          </w:tcPr>
          <w:p w14:paraId="32FB4B5B" w14:textId="77777777" w:rsidR="00544154" w:rsidRDefault="00000000">
            <w:pPr>
              <w:rPr>
                <w:rFonts w:cs="Arial"/>
              </w:rPr>
            </w:pPr>
            <w:r>
              <w:rPr>
                <w:rFonts w:cs="Arial"/>
              </w:rPr>
              <w:t>Select + Dot 4</w:t>
            </w:r>
          </w:p>
        </w:tc>
      </w:tr>
      <w:tr w:rsidR="00544154" w14:paraId="671EDEF1" w14:textId="77777777">
        <w:tc>
          <w:tcPr>
            <w:tcW w:w="5040" w:type="dxa"/>
            <w:vAlign w:val="center"/>
          </w:tcPr>
          <w:p w14:paraId="6556330D" w14:textId="77777777" w:rsidR="00544154" w:rsidRDefault="00000000">
            <w:pPr>
              <w:rPr>
                <w:rFonts w:cs="Arial"/>
              </w:rPr>
            </w:pPr>
            <w:r>
              <w:rPr>
                <w:rFonts w:cs="Arial"/>
              </w:rPr>
              <w:t>Cycle through braille modes</w:t>
            </w:r>
          </w:p>
        </w:tc>
        <w:tc>
          <w:tcPr>
            <w:tcW w:w="4320" w:type="dxa"/>
            <w:vAlign w:val="center"/>
          </w:tcPr>
          <w:p w14:paraId="36F16E3D" w14:textId="77777777" w:rsidR="00544154" w:rsidRDefault="00000000">
            <w:pPr>
              <w:rPr>
                <w:rFonts w:cs="Arial"/>
              </w:rPr>
            </w:pPr>
            <w:r>
              <w:rPr>
                <w:rFonts w:cs="Arial"/>
              </w:rPr>
              <w:t>Select + Dots 1 3 4</w:t>
            </w:r>
          </w:p>
        </w:tc>
      </w:tr>
      <w:tr w:rsidR="00544154" w14:paraId="05A3F6A0" w14:textId="77777777">
        <w:tc>
          <w:tcPr>
            <w:tcW w:w="5040" w:type="dxa"/>
            <w:vAlign w:val="center"/>
          </w:tcPr>
          <w:p w14:paraId="265BBA04" w14:textId="77777777" w:rsidR="00544154" w:rsidRDefault="00000000">
            <w:pPr>
              <w:rPr>
                <w:rFonts w:cs="Arial"/>
              </w:rPr>
            </w:pPr>
            <w:r>
              <w:rPr>
                <w:rFonts w:cs="Arial"/>
              </w:rPr>
              <w:t>Display 6 dot braille</w:t>
            </w:r>
          </w:p>
        </w:tc>
        <w:tc>
          <w:tcPr>
            <w:tcW w:w="4320" w:type="dxa"/>
            <w:vAlign w:val="center"/>
          </w:tcPr>
          <w:p w14:paraId="27FBE599" w14:textId="77777777" w:rsidR="00544154" w:rsidRDefault="00000000">
            <w:pPr>
              <w:rPr>
                <w:rFonts w:cs="Arial"/>
              </w:rPr>
            </w:pPr>
            <w:r>
              <w:rPr>
                <w:rFonts w:cs="Arial"/>
              </w:rPr>
              <w:t>Select + Dots 2 3 5</w:t>
            </w:r>
          </w:p>
        </w:tc>
      </w:tr>
      <w:tr w:rsidR="00544154" w14:paraId="0E51F0EC" w14:textId="77777777">
        <w:tc>
          <w:tcPr>
            <w:tcW w:w="5040" w:type="dxa"/>
            <w:vAlign w:val="center"/>
          </w:tcPr>
          <w:p w14:paraId="7E391C02" w14:textId="77777777" w:rsidR="00544154" w:rsidRDefault="00000000">
            <w:pPr>
              <w:rPr>
                <w:rFonts w:cs="Arial"/>
              </w:rPr>
            </w:pPr>
            <w:r>
              <w:rPr>
                <w:rFonts w:cs="Arial"/>
              </w:rPr>
              <w:t>Display 8 dot braille</w:t>
            </w:r>
          </w:p>
        </w:tc>
        <w:tc>
          <w:tcPr>
            <w:tcW w:w="4320" w:type="dxa"/>
            <w:vAlign w:val="center"/>
          </w:tcPr>
          <w:p w14:paraId="6FF4684B" w14:textId="77777777" w:rsidR="00544154" w:rsidRDefault="00000000">
            <w:pPr>
              <w:rPr>
                <w:rFonts w:cs="Arial"/>
              </w:rPr>
            </w:pPr>
            <w:r>
              <w:rPr>
                <w:rFonts w:cs="Arial"/>
              </w:rPr>
              <w:t>Select + Dots 2 3 6</w:t>
            </w:r>
          </w:p>
        </w:tc>
      </w:tr>
      <w:tr w:rsidR="00544154" w14:paraId="7A6AC12D" w14:textId="77777777">
        <w:tc>
          <w:tcPr>
            <w:tcW w:w="5040" w:type="dxa"/>
            <w:vAlign w:val="center"/>
          </w:tcPr>
          <w:p w14:paraId="789441F5" w14:textId="77777777" w:rsidR="00544154" w:rsidRDefault="00000000">
            <w:pPr>
              <w:rPr>
                <w:rFonts w:cs="Arial"/>
              </w:rPr>
            </w:pPr>
            <w:r>
              <w:rPr>
                <w:rFonts w:cs="Arial"/>
              </w:rPr>
              <w:t>Toggle cursor shape</w:t>
            </w:r>
          </w:p>
        </w:tc>
        <w:tc>
          <w:tcPr>
            <w:tcW w:w="4320" w:type="dxa"/>
            <w:vAlign w:val="center"/>
          </w:tcPr>
          <w:p w14:paraId="6AB344FE" w14:textId="77777777" w:rsidR="00544154" w:rsidRDefault="00000000">
            <w:pPr>
              <w:rPr>
                <w:rFonts w:cs="Arial"/>
              </w:rPr>
            </w:pPr>
            <w:r>
              <w:rPr>
                <w:rFonts w:cs="Arial"/>
              </w:rPr>
              <w:t>Select + Dots 1 4 6</w:t>
            </w:r>
          </w:p>
        </w:tc>
      </w:tr>
      <w:tr w:rsidR="00544154" w14:paraId="3B3858E1" w14:textId="77777777">
        <w:tc>
          <w:tcPr>
            <w:tcW w:w="5040" w:type="dxa"/>
            <w:vAlign w:val="center"/>
          </w:tcPr>
          <w:p w14:paraId="6C81D3AE" w14:textId="77777777" w:rsidR="00544154" w:rsidRDefault="00000000">
            <w:pPr>
              <w:rPr>
                <w:rFonts w:cs="Arial"/>
              </w:rPr>
            </w:pPr>
            <w:r>
              <w:rPr>
                <w:rFonts w:cs="Arial"/>
              </w:rPr>
              <w:t>Restrict braille cursor</w:t>
            </w:r>
          </w:p>
        </w:tc>
        <w:tc>
          <w:tcPr>
            <w:tcW w:w="4320" w:type="dxa"/>
            <w:vAlign w:val="center"/>
          </w:tcPr>
          <w:p w14:paraId="4BA2AFA0" w14:textId="77777777" w:rsidR="00544154" w:rsidRDefault="00000000">
            <w:pPr>
              <w:rPr>
                <w:rFonts w:cs="Arial"/>
              </w:rPr>
            </w:pPr>
            <w:r>
              <w:rPr>
                <w:rFonts w:cs="Arial"/>
              </w:rPr>
              <w:t>Select + Dots 1 2 3 5</w:t>
            </w:r>
          </w:p>
        </w:tc>
      </w:tr>
      <w:tr w:rsidR="00544154" w14:paraId="14425062" w14:textId="77777777">
        <w:tc>
          <w:tcPr>
            <w:tcW w:w="5040" w:type="dxa"/>
            <w:vAlign w:val="center"/>
          </w:tcPr>
          <w:p w14:paraId="7BB67BB6" w14:textId="77777777" w:rsidR="00544154" w:rsidRDefault="00000000">
            <w:pPr>
              <w:rPr>
                <w:rFonts w:cs="Arial"/>
              </w:rPr>
            </w:pPr>
            <w:r>
              <w:rPr>
                <w:rFonts w:cs="Arial"/>
              </w:rPr>
              <w:t>Toggle characters and attributes</w:t>
            </w:r>
          </w:p>
        </w:tc>
        <w:tc>
          <w:tcPr>
            <w:tcW w:w="4320" w:type="dxa"/>
            <w:vAlign w:val="center"/>
          </w:tcPr>
          <w:p w14:paraId="22B4FC5D" w14:textId="77777777" w:rsidR="00544154" w:rsidRDefault="00000000">
            <w:pPr>
              <w:rPr>
                <w:rFonts w:cs="Arial"/>
              </w:rPr>
            </w:pPr>
            <w:r>
              <w:rPr>
                <w:rFonts w:cs="Arial"/>
              </w:rPr>
              <w:t>Select + Dots 1 6</w:t>
            </w:r>
          </w:p>
        </w:tc>
      </w:tr>
      <w:tr w:rsidR="00544154" w14:paraId="3A5FF988" w14:textId="77777777">
        <w:tc>
          <w:tcPr>
            <w:tcW w:w="5040" w:type="dxa"/>
            <w:vAlign w:val="center"/>
          </w:tcPr>
          <w:p w14:paraId="4F1275D9" w14:textId="77777777" w:rsidR="00544154" w:rsidRDefault="00000000">
            <w:pPr>
              <w:rPr>
                <w:rFonts w:cs="Arial"/>
              </w:rPr>
            </w:pPr>
            <w:r>
              <w:rPr>
                <w:rFonts w:cs="Arial"/>
              </w:rPr>
              <w:t>Braille color marking</w:t>
            </w:r>
          </w:p>
        </w:tc>
        <w:tc>
          <w:tcPr>
            <w:tcW w:w="4320" w:type="dxa"/>
            <w:vAlign w:val="center"/>
          </w:tcPr>
          <w:p w14:paraId="123FF328" w14:textId="77777777" w:rsidR="00544154" w:rsidRDefault="00000000">
            <w:pPr>
              <w:rPr>
                <w:rFonts w:cs="Arial"/>
              </w:rPr>
            </w:pPr>
            <w:r>
              <w:rPr>
                <w:rFonts w:cs="Arial"/>
              </w:rPr>
              <w:t>Select + Dots 3 4</w:t>
            </w:r>
          </w:p>
        </w:tc>
      </w:tr>
      <w:tr w:rsidR="00544154" w14:paraId="6052DA0F" w14:textId="77777777">
        <w:tc>
          <w:tcPr>
            <w:tcW w:w="5040" w:type="dxa"/>
            <w:vAlign w:val="center"/>
          </w:tcPr>
          <w:p w14:paraId="0EF4B27F" w14:textId="77777777" w:rsidR="00544154" w:rsidRDefault="00000000">
            <w:pPr>
              <w:rPr>
                <w:rFonts w:cs="Arial"/>
              </w:rPr>
            </w:pPr>
            <w:r>
              <w:rPr>
                <w:rFonts w:cs="Arial"/>
              </w:rPr>
              <w:t>Select attributes to be displayed</w:t>
            </w:r>
          </w:p>
        </w:tc>
        <w:tc>
          <w:tcPr>
            <w:tcW w:w="4320" w:type="dxa"/>
            <w:vAlign w:val="center"/>
          </w:tcPr>
          <w:p w14:paraId="5C706EAD" w14:textId="77777777" w:rsidR="00544154" w:rsidRDefault="00000000">
            <w:pPr>
              <w:rPr>
                <w:rFonts w:cs="Arial"/>
              </w:rPr>
            </w:pPr>
            <w:r>
              <w:rPr>
                <w:rFonts w:cs="Arial"/>
              </w:rPr>
              <w:t>Select + Dots 1 3</w:t>
            </w:r>
          </w:p>
        </w:tc>
      </w:tr>
      <w:tr w:rsidR="00544154" w14:paraId="2D1F3A86" w14:textId="77777777">
        <w:tc>
          <w:tcPr>
            <w:tcW w:w="5040" w:type="dxa"/>
            <w:vAlign w:val="center"/>
          </w:tcPr>
          <w:p w14:paraId="65844AE9" w14:textId="77777777" w:rsidR="00544154" w:rsidRDefault="00000000">
            <w:pPr>
              <w:rPr>
                <w:rFonts w:cs="Arial"/>
              </w:rPr>
            </w:pPr>
            <w:r>
              <w:rPr>
                <w:rFonts w:cs="Arial"/>
              </w:rPr>
              <w:t>Set 8 characters per space</w:t>
            </w:r>
          </w:p>
        </w:tc>
        <w:tc>
          <w:tcPr>
            <w:tcW w:w="4320" w:type="dxa"/>
            <w:vAlign w:val="center"/>
          </w:tcPr>
          <w:p w14:paraId="1F3AC834" w14:textId="77777777" w:rsidR="00544154" w:rsidRDefault="00000000">
            <w:pPr>
              <w:rPr>
                <w:rFonts w:cs="Arial"/>
              </w:rPr>
            </w:pPr>
            <w:r>
              <w:rPr>
                <w:rFonts w:cs="Arial"/>
              </w:rPr>
              <w:t>Dots 2 3 6 Chord</w:t>
            </w:r>
          </w:p>
        </w:tc>
      </w:tr>
      <w:tr w:rsidR="00544154" w14:paraId="0C6CB1FC" w14:textId="77777777">
        <w:tc>
          <w:tcPr>
            <w:tcW w:w="5040" w:type="dxa"/>
            <w:vAlign w:val="center"/>
          </w:tcPr>
          <w:p w14:paraId="2214F309" w14:textId="77777777" w:rsidR="00544154" w:rsidRDefault="00000000">
            <w:pPr>
              <w:rPr>
                <w:rFonts w:cs="Arial"/>
              </w:rPr>
            </w:pPr>
            <w:r>
              <w:rPr>
                <w:rFonts w:cs="Arial"/>
              </w:rPr>
              <w:t>Set unlimited characters per space</w:t>
            </w:r>
          </w:p>
        </w:tc>
        <w:tc>
          <w:tcPr>
            <w:tcW w:w="4320" w:type="dxa"/>
            <w:vAlign w:val="center"/>
          </w:tcPr>
          <w:p w14:paraId="18BC5745" w14:textId="77777777" w:rsidR="00544154" w:rsidRDefault="00000000">
            <w:pPr>
              <w:rPr>
                <w:rFonts w:cs="Arial"/>
              </w:rPr>
            </w:pPr>
            <w:r>
              <w:rPr>
                <w:rFonts w:cs="Arial"/>
              </w:rPr>
              <w:t>Dots 1 3 6 Chord</w:t>
            </w:r>
          </w:p>
        </w:tc>
      </w:tr>
      <w:tr w:rsidR="00544154" w14:paraId="0EAE10FA" w14:textId="77777777">
        <w:tc>
          <w:tcPr>
            <w:tcW w:w="5040" w:type="dxa"/>
            <w:vAlign w:val="center"/>
          </w:tcPr>
          <w:p w14:paraId="40F4C1B3" w14:textId="77777777" w:rsidR="00544154" w:rsidRDefault="00000000">
            <w:pPr>
              <w:rPr>
                <w:rFonts w:cs="Arial"/>
              </w:rPr>
            </w:pPr>
            <w:r>
              <w:rPr>
                <w:rFonts w:cs="Arial"/>
              </w:rPr>
              <w:t>Toggle 8/unlimited characters per space</w:t>
            </w:r>
          </w:p>
        </w:tc>
        <w:tc>
          <w:tcPr>
            <w:tcW w:w="4320" w:type="dxa"/>
            <w:vAlign w:val="center"/>
          </w:tcPr>
          <w:p w14:paraId="08B7CFDD" w14:textId="77777777" w:rsidR="00544154" w:rsidRDefault="00000000">
            <w:pPr>
              <w:rPr>
                <w:rFonts w:cs="Arial"/>
              </w:rPr>
            </w:pPr>
            <w:r>
              <w:rPr>
                <w:rFonts w:cs="Arial"/>
              </w:rPr>
              <w:t>Select + Dots 1 3 4 6</w:t>
            </w:r>
          </w:p>
        </w:tc>
      </w:tr>
      <w:tr w:rsidR="00544154" w14:paraId="3D9BBC76" w14:textId="77777777">
        <w:tc>
          <w:tcPr>
            <w:tcW w:w="5040" w:type="dxa"/>
            <w:vAlign w:val="center"/>
          </w:tcPr>
          <w:p w14:paraId="46CE096E" w14:textId="77777777" w:rsidR="00544154" w:rsidRDefault="00000000">
            <w:pPr>
              <w:rPr>
                <w:rFonts w:cs="Arial"/>
              </w:rPr>
            </w:pPr>
            <w:r>
              <w:rPr>
                <w:rFonts w:cs="Arial"/>
              </w:rPr>
              <w:t>Cycle table reading options</w:t>
            </w:r>
          </w:p>
        </w:tc>
        <w:tc>
          <w:tcPr>
            <w:tcW w:w="4320" w:type="dxa"/>
            <w:vAlign w:val="center"/>
          </w:tcPr>
          <w:p w14:paraId="694CAD28" w14:textId="77777777" w:rsidR="00544154" w:rsidRDefault="00000000">
            <w:pPr>
              <w:rPr>
                <w:rFonts w:cs="Arial"/>
              </w:rPr>
            </w:pPr>
            <w:r>
              <w:rPr>
                <w:rFonts w:cs="Arial"/>
              </w:rPr>
              <w:t>Select + Dots 2 3 4 5</w:t>
            </w:r>
          </w:p>
        </w:tc>
      </w:tr>
      <w:tr w:rsidR="00544154" w14:paraId="3A354877" w14:textId="77777777">
        <w:tc>
          <w:tcPr>
            <w:tcW w:w="5040" w:type="dxa"/>
            <w:vAlign w:val="center"/>
          </w:tcPr>
          <w:p w14:paraId="1A99C80C" w14:textId="77777777" w:rsidR="00544154" w:rsidRDefault="00000000">
            <w:pPr>
              <w:rPr>
                <w:rFonts w:cs="Arial"/>
              </w:rPr>
            </w:pPr>
            <w:r>
              <w:rPr>
                <w:rFonts w:cs="Arial"/>
              </w:rPr>
              <w:t>Cycle table header options</w:t>
            </w:r>
          </w:p>
        </w:tc>
        <w:tc>
          <w:tcPr>
            <w:tcW w:w="4320" w:type="dxa"/>
            <w:vAlign w:val="center"/>
          </w:tcPr>
          <w:p w14:paraId="189C2B49" w14:textId="77777777" w:rsidR="00544154" w:rsidRDefault="00000000">
            <w:pPr>
              <w:rPr>
                <w:rFonts w:cs="Arial"/>
              </w:rPr>
            </w:pPr>
            <w:r>
              <w:rPr>
                <w:rFonts w:cs="Arial"/>
              </w:rPr>
              <w:t>Select + Dots 1 2 5</w:t>
            </w:r>
          </w:p>
        </w:tc>
      </w:tr>
      <w:tr w:rsidR="00544154" w14:paraId="327EA162" w14:textId="77777777">
        <w:tc>
          <w:tcPr>
            <w:tcW w:w="5040" w:type="dxa"/>
            <w:vAlign w:val="center"/>
          </w:tcPr>
          <w:p w14:paraId="2929D8DF" w14:textId="77777777" w:rsidR="00544154" w:rsidRDefault="00000000">
            <w:pPr>
              <w:rPr>
                <w:rFonts w:cs="Arial"/>
              </w:rPr>
            </w:pPr>
            <w:r>
              <w:rPr>
                <w:rFonts w:cs="Arial"/>
              </w:rPr>
              <w:t>Graphics labeler</w:t>
            </w:r>
          </w:p>
        </w:tc>
        <w:tc>
          <w:tcPr>
            <w:tcW w:w="4320" w:type="dxa"/>
            <w:vAlign w:val="center"/>
          </w:tcPr>
          <w:p w14:paraId="45719C1B" w14:textId="77777777" w:rsidR="00544154" w:rsidRDefault="00000000">
            <w:pPr>
              <w:rPr>
                <w:rFonts w:cs="Arial"/>
              </w:rPr>
            </w:pPr>
            <w:r>
              <w:rPr>
                <w:rFonts w:cs="Arial"/>
              </w:rPr>
              <w:t>Select + Dots 1 2 4 5</w:t>
            </w:r>
          </w:p>
        </w:tc>
      </w:tr>
      <w:tr w:rsidR="00544154" w14:paraId="3CDB8E6C" w14:textId="77777777">
        <w:tc>
          <w:tcPr>
            <w:tcW w:w="5040" w:type="dxa"/>
            <w:vAlign w:val="center"/>
          </w:tcPr>
          <w:p w14:paraId="3F0203D2" w14:textId="77777777" w:rsidR="00544154" w:rsidRDefault="00000000">
            <w:pPr>
              <w:rPr>
                <w:rFonts w:cs="Arial"/>
              </w:rPr>
            </w:pPr>
            <w:r>
              <w:rPr>
                <w:rFonts w:cs="Arial"/>
              </w:rPr>
              <w:t>Quick Settings</w:t>
            </w:r>
          </w:p>
        </w:tc>
        <w:tc>
          <w:tcPr>
            <w:tcW w:w="4320" w:type="dxa"/>
            <w:vAlign w:val="center"/>
          </w:tcPr>
          <w:p w14:paraId="4B595340" w14:textId="77777777" w:rsidR="00544154" w:rsidRDefault="00000000">
            <w:pPr>
              <w:rPr>
                <w:rFonts w:cs="Arial"/>
              </w:rPr>
            </w:pPr>
            <w:r>
              <w:rPr>
                <w:rFonts w:cs="Arial"/>
              </w:rPr>
              <w:t>Select + Dots 1 2</w:t>
            </w:r>
          </w:p>
        </w:tc>
      </w:tr>
      <w:tr w:rsidR="00544154" w14:paraId="5AC9C1E4" w14:textId="77777777">
        <w:tc>
          <w:tcPr>
            <w:tcW w:w="5040" w:type="dxa"/>
            <w:vAlign w:val="center"/>
          </w:tcPr>
          <w:p w14:paraId="4DF3ACB6" w14:textId="77777777" w:rsidR="00544154" w:rsidRDefault="00000000">
            <w:pPr>
              <w:rPr>
                <w:rFonts w:cs="Arial"/>
              </w:rPr>
            </w:pPr>
            <w:r>
              <w:rPr>
                <w:rFonts w:cs="Arial"/>
              </w:rPr>
              <w:lastRenderedPageBreak/>
              <w:t>Adjust JAWS options</w:t>
            </w:r>
          </w:p>
        </w:tc>
        <w:tc>
          <w:tcPr>
            <w:tcW w:w="4320" w:type="dxa"/>
            <w:vAlign w:val="center"/>
          </w:tcPr>
          <w:p w14:paraId="1835960A" w14:textId="77777777" w:rsidR="00544154" w:rsidRDefault="00000000">
            <w:pPr>
              <w:rPr>
                <w:rFonts w:cs="Arial"/>
              </w:rPr>
            </w:pPr>
            <w:r>
              <w:rPr>
                <w:rFonts w:cs="Arial"/>
              </w:rPr>
              <w:t>Select + Dots 1 2 3 6</w:t>
            </w:r>
          </w:p>
        </w:tc>
      </w:tr>
      <w:tr w:rsidR="00544154" w14:paraId="5B55BE91" w14:textId="77777777">
        <w:tc>
          <w:tcPr>
            <w:tcW w:w="5040" w:type="dxa"/>
            <w:vAlign w:val="center"/>
          </w:tcPr>
          <w:p w14:paraId="092033E1" w14:textId="77777777" w:rsidR="00544154" w:rsidRDefault="00000000">
            <w:pPr>
              <w:rPr>
                <w:rFonts w:cs="Arial"/>
              </w:rPr>
            </w:pPr>
            <w:r>
              <w:rPr>
                <w:rFonts w:cs="Arial"/>
              </w:rPr>
              <w:t>JAWS window</w:t>
            </w:r>
          </w:p>
        </w:tc>
        <w:tc>
          <w:tcPr>
            <w:tcW w:w="4320" w:type="dxa"/>
            <w:vAlign w:val="center"/>
          </w:tcPr>
          <w:p w14:paraId="3372EF5E" w14:textId="77777777" w:rsidR="00544154" w:rsidRDefault="00000000">
            <w:pPr>
              <w:rPr>
                <w:rFonts w:cs="Arial"/>
              </w:rPr>
            </w:pPr>
            <w:r>
              <w:rPr>
                <w:rFonts w:cs="Arial"/>
              </w:rPr>
              <w:t>Dots 2 4 5 or Dots 2 4 5 Chord</w:t>
            </w:r>
          </w:p>
        </w:tc>
      </w:tr>
      <w:tr w:rsidR="00544154" w14:paraId="6F203693" w14:textId="77777777">
        <w:tc>
          <w:tcPr>
            <w:tcW w:w="5040" w:type="dxa"/>
            <w:vAlign w:val="center"/>
          </w:tcPr>
          <w:p w14:paraId="037C9D37" w14:textId="77777777" w:rsidR="00544154" w:rsidRDefault="00000000">
            <w:pPr>
              <w:rPr>
                <w:rFonts w:cs="Arial"/>
              </w:rPr>
            </w:pPr>
            <w:r>
              <w:rPr>
                <w:rFonts w:cs="Arial"/>
              </w:rPr>
              <w:t>Run JAWS manager</w:t>
            </w:r>
          </w:p>
        </w:tc>
        <w:tc>
          <w:tcPr>
            <w:tcW w:w="4320" w:type="dxa"/>
            <w:vAlign w:val="center"/>
          </w:tcPr>
          <w:p w14:paraId="5EA806F8" w14:textId="77777777" w:rsidR="00544154" w:rsidRDefault="00000000">
            <w:pPr>
              <w:rPr>
                <w:rFonts w:cs="Arial"/>
              </w:rPr>
            </w:pPr>
            <w:r>
              <w:rPr>
                <w:rFonts w:cs="Arial"/>
              </w:rPr>
              <w:t>Dots 2 3 7 8</w:t>
            </w:r>
          </w:p>
        </w:tc>
      </w:tr>
      <w:tr w:rsidR="00544154" w14:paraId="514959D7" w14:textId="77777777">
        <w:tc>
          <w:tcPr>
            <w:tcW w:w="5040" w:type="dxa"/>
            <w:vAlign w:val="center"/>
          </w:tcPr>
          <w:p w14:paraId="41DAA77A" w14:textId="77777777" w:rsidR="00544154" w:rsidRDefault="00000000">
            <w:pPr>
              <w:rPr>
                <w:rFonts w:cs="Arial"/>
              </w:rPr>
            </w:pPr>
            <w:r>
              <w:rPr>
                <w:rFonts w:cs="Arial"/>
              </w:rPr>
              <w:t>List of links on page</w:t>
            </w:r>
          </w:p>
        </w:tc>
        <w:tc>
          <w:tcPr>
            <w:tcW w:w="4320" w:type="dxa"/>
            <w:vAlign w:val="center"/>
          </w:tcPr>
          <w:p w14:paraId="7C57D9BE" w14:textId="77777777" w:rsidR="00544154" w:rsidRDefault="00000000">
            <w:pPr>
              <w:rPr>
                <w:rFonts w:cs="Arial"/>
              </w:rPr>
            </w:pPr>
            <w:r>
              <w:rPr>
                <w:rFonts w:cs="Arial"/>
              </w:rPr>
              <w:t>Dots 2 3 5 6 7 8</w:t>
            </w:r>
          </w:p>
        </w:tc>
      </w:tr>
      <w:tr w:rsidR="00544154" w14:paraId="3F4875F2" w14:textId="77777777">
        <w:tc>
          <w:tcPr>
            <w:tcW w:w="5040" w:type="dxa"/>
            <w:vAlign w:val="center"/>
          </w:tcPr>
          <w:p w14:paraId="060864DA" w14:textId="77777777" w:rsidR="00544154" w:rsidRDefault="00000000">
            <w:pPr>
              <w:rPr>
                <w:rFonts w:cs="Arial"/>
              </w:rPr>
            </w:pPr>
            <w:r>
              <w:rPr>
                <w:rFonts w:cs="Arial"/>
              </w:rPr>
              <w:t>Show current time</w:t>
            </w:r>
          </w:p>
        </w:tc>
        <w:tc>
          <w:tcPr>
            <w:tcW w:w="4320" w:type="dxa"/>
            <w:vAlign w:val="center"/>
          </w:tcPr>
          <w:p w14:paraId="0B11A736" w14:textId="77777777" w:rsidR="00544154" w:rsidRDefault="00000000">
            <w:pPr>
              <w:rPr>
                <w:rFonts w:cs="Arial"/>
              </w:rPr>
            </w:pPr>
            <w:r>
              <w:rPr>
                <w:rFonts w:cs="Arial"/>
              </w:rPr>
              <w:t>Dots 2 3 4 5 7 8</w:t>
            </w:r>
          </w:p>
        </w:tc>
      </w:tr>
      <w:tr w:rsidR="00544154" w14:paraId="1E09A9AA" w14:textId="77777777">
        <w:tc>
          <w:tcPr>
            <w:tcW w:w="5040" w:type="dxa"/>
            <w:vAlign w:val="center"/>
          </w:tcPr>
          <w:p w14:paraId="59E188A6" w14:textId="77777777" w:rsidR="00544154" w:rsidRDefault="00000000">
            <w:pPr>
              <w:rPr>
                <w:rFonts w:cs="Arial"/>
              </w:rPr>
            </w:pPr>
            <w:r>
              <w:rPr>
                <w:rFonts w:cs="Arial"/>
              </w:rPr>
              <w:t>Show script file name</w:t>
            </w:r>
          </w:p>
        </w:tc>
        <w:tc>
          <w:tcPr>
            <w:tcW w:w="4320" w:type="dxa"/>
            <w:vAlign w:val="center"/>
          </w:tcPr>
          <w:p w14:paraId="3C4429F0" w14:textId="77777777" w:rsidR="00544154" w:rsidRDefault="00000000">
            <w:pPr>
              <w:rPr>
                <w:rFonts w:cs="Arial"/>
              </w:rPr>
            </w:pPr>
            <w:r>
              <w:rPr>
                <w:rFonts w:cs="Arial"/>
              </w:rPr>
              <w:t>Select + Dots 1 2 3 4 5</w:t>
            </w:r>
          </w:p>
        </w:tc>
      </w:tr>
      <w:tr w:rsidR="00544154" w14:paraId="3E289048" w14:textId="77777777">
        <w:tc>
          <w:tcPr>
            <w:tcW w:w="5040" w:type="dxa"/>
            <w:vAlign w:val="center"/>
          </w:tcPr>
          <w:p w14:paraId="73BEB18D" w14:textId="77777777" w:rsidR="00544154" w:rsidRDefault="00000000">
            <w:pPr>
              <w:rPr>
                <w:rFonts w:cs="Arial"/>
              </w:rPr>
            </w:pPr>
            <w:r>
              <w:rPr>
                <w:rFonts w:cs="Arial"/>
              </w:rPr>
              <w:t>Quit JAWS</w:t>
            </w:r>
          </w:p>
        </w:tc>
        <w:tc>
          <w:tcPr>
            <w:tcW w:w="4320" w:type="dxa"/>
            <w:vAlign w:val="center"/>
          </w:tcPr>
          <w:p w14:paraId="75AE6368" w14:textId="77777777" w:rsidR="00544154" w:rsidRDefault="00000000">
            <w:pPr>
              <w:rPr>
                <w:rFonts w:cs="Arial"/>
              </w:rPr>
            </w:pPr>
            <w:r>
              <w:rPr>
                <w:rFonts w:cs="Arial"/>
              </w:rPr>
              <w:t>Dots 2 5 6 7 8</w:t>
            </w:r>
          </w:p>
        </w:tc>
      </w:tr>
    </w:tbl>
    <w:p w14:paraId="3043058C" w14:textId="77777777" w:rsidR="00A42396" w:rsidRPr="001D72BB" w:rsidRDefault="00A42396" w:rsidP="00A42396"/>
    <w:p w14:paraId="16389C09" w14:textId="2AB632F3" w:rsidR="00A42396" w:rsidRDefault="00A42396" w:rsidP="006A50DC">
      <w:pPr>
        <w:pStyle w:val="Heading5"/>
        <w:ind w:left="993"/>
        <w:jc w:val="left"/>
      </w:pPr>
      <w:r>
        <w:rPr>
          <w:lang w:eastAsia="en-IN"/>
        </w:rPr>
        <w:t>Cursor Routing Key Commands</w:t>
      </w:r>
      <w:r w:rsidR="006C5273">
        <w:rPr>
          <w:lang w:eastAsia="en-IN"/>
        </w:rPr>
        <w:br/>
      </w:r>
    </w:p>
    <w:tbl>
      <w:tblPr>
        <w:tblW w:w="93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40"/>
        <w:gridCol w:w="4320"/>
      </w:tblGrid>
      <w:tr w:rsidR="00544154" w14:paraId="3E350F56" w14:textId="77777777">
        <w:tc>
          <w:tcPr>
            <w:tcW w:w="5040" w:type="dxa"/>
            <w:shd w:val="clear" w:color="auto" w:fill="D9D9D9"/>
            <w:vAlign w:val="center"/>
          </w:tcPr>
          <w:p w14:paraId="3533EB9B" w14:textId="77777777" w:rsidR="00544154" w:rsidRDefault="00000000">
            <w:pPr>
              <w:rPr>
                <w:rFonts w:cs="Arial"/>
                <w:b/>
              </w:rPr>
            </w:pPr>
            <w:r>
              <w:rPr>
                <w:rFonts w:cs="Arial"/>
                <w:b/>
              </w:rPr>
              <w:t>Action</w:t>
            </w:r>
          </w:p>
        </w:tc>
        <w:tc>
          <w:tcPr>
            <w:tcW w:w="4320" w:type="dxa"/>
            <w:shd w:val="clear" w:color="auto" w:fill="D9D9D9"/>
            <w:vAlign w:val="center"/>
          </w:tcPr>
          <w:p w14:paraId="23E25DCC" w14:textId="77777777" w:rsidR="00544154" w:rsidRDefault="00000000">
            <w:pPr>
              <w:rPr>
                <w:rFonts w:cs="Arial"/>
                <w:b/>
              </w:rPr>
            </w:pPr>
            <w:r>
              <w:rPr>
                <w:rFonts w:cs="Arial"/>
                <w:b/>
              </w:rPr>
              <w:t>Command</w:t>
            </w:r>
          </w:p>
        </w:tc>
      </w:tr>
      <w:tr w:rsidR="00544154" w14:paraId="2F38D68F" w14:textId="77777777">
        <w:tc>
          <w:tcPr>
            <w:tcW w:w="5040" w:type="dxa"/>
            <w:vAlign w:val="center"/>
          </w:tcPr>
          <w:p w14:paraId="149A20E0" w14:textId="77777777" w:rsidR="00544154" w:rsidRDefault="00000000">
            <w:pPr>
              <w:rPr>
                <w:rFonts w:cs="Arial"/>
              </w:rPr>
            </w:pPr>
            <w:r>
              <w:rPr>
                <w:rFonts w:cs="Arial"/>
              </w:rPr>
              <w:t>Move PC cursor to any cell</w:t>
            </w:r>
          </w:p>
        </w:tc>
        <w:tc>
          <w:tcPr>
            <w:tcW w:w="4320" w:type="dxa"/>
            <w:vAlign w:val="center"/>
          </w:tcPr>
          <w:p w14:paraId="77EBE18D" w14:textId="77777777" w:rsidR="00544154" w:rsidRDefault="00000000">
            <w:pPr>
              <w:rPr>
                <w:rFonts w:cs="Arial"/>
              </w:rPr>
            </w:pPr>
            <w:r>
              <w:rPr>
                <w:rFonts w:cs="Arial"/>
              </w:rPr>
              <w:t>Any cursor router</w:t>
            </w:r>
          </w:p>
        </w:tc>
      </w:tr>
      <w:tr w:rsidR="00544154" w14:paraId="2225AA39" w14:textId="77777777">
        <w:tc>
          <w:tcPr>
            <w:tcW w:w="5040" w:type="dxa"/>
            <w:vAlign w:val="center"/>
          </w:tcPr>
          <w:p w14:paraId="328BFB00" w14:textId="77777777" w:rsidR="00544154" w:rsidRDefault="00000000">
            <w:pPr>
              <w:rPr>
                <w:rFonts w:cs="Arial"/>
              </w:rPr>
            </w:pPr>
            <w:r>
              <w:rPr>
                <w:rFonts w:cs="Arial"/>
              </w:rPr>
              <w:t>Select block</w:t>
            </w:r>
          </w:p>
        </w:tc>
        <w:tc>
          <w:tcPr>
            <w:tcW w:w="4320" w:type="dxa"/>
            <w:vAlign w:val="center"/>
          </w:tcPr>
          <w:p w14:paraId="3F28FAAE" w14:textId="77777777" w:rsidR="00544154" w:rsidRDefault="00000000">
            <w:pPr>
              <w:rPr>
                <w:rFonts w:cs="Arial"/>
              </w:rPr>
            </w:pPr>
            <w:r>
              <w:rPr>
                <w:rFonts w:cs="Arial"/>
              </w:rPr>
              <w:t>Dot 3 with any routing key</w:t>
            </w:r>
          </w:p>
        </w:tc>
      </w:tr>
    </w:tbl>
    <w:p w14:paraId="53D0E5F0" w14:textId="2ACD4B5A" w:rsidR="00A42396" w:rsidRDefault="00A42396" w:rsidP="006A50DC">
      <w:pPr>
        <w:pStyle w:val="Heading5"/>
        <w:ind w:left="993"/>
        <w:jc w:val="left"/>
        <w:rPr>
          <w:lang w:eastAsia="en-IN"/>
        </w:rPr>
      </w:pPr>
      <w:r>
        <w:rPr>
          <w:lang w:eastAsia="en-IN"/>
        </w:rPr>
        <w:t>Modifier keys and Modifier key commands</w:t>
      </w:r>
      <w:r w:rsidR="006C5273">
        <w:rPr>
          <w:lang w:eastAsia="en-IN"/>
        </w:rPr>
        <w:br/>
      </w:r>
    </w:p>
    <w:p w14:paraId="02AD10D0" w14:textId="77777777" w:rsidR="007C7859" w:rsidRPr="007C7859" w:rsidRDefault="007C7859" w:rsidP="007C7859">
      <w:pPr>
        <w:rPr>
          <w:lang w:eastAsia="en-IN"/>
        </w:rPr>
      </w:pPr>
    </w:p>
    <w:p w14:paraId="1012143D" w14:textId="77777777" w:rsidR="00A42396" w:rsidRDefault="00A42396" w:rsidP="00A42396">
      <w:r>
        <w:t>Use the modifier keys to simulate key combinations (keystrokes) that includeCTRL, ALT, WINDOWS Key, SHIFT, or the INSERT.</w:t>
      </w:r>
    </w:p>
    <w:p w14:paraId="209F18CA" w14:textId="77777777" w:rsidR="00A42396" w:rsidRDefault="00A42396" w:rsidP="00A42396">
      <w:r>
        <w:t>To use these modifiers when typing a keystroke, do the following:</w:t>
      </w:r>
    </w:p>
    <w:p w14:paraId="1286D2CE" w14:textId="77777777" w:rsidR="00A42396" w:rsidRPr="002F7886" w:rsidRDefault="00A42396">
      <w:pPr>
        <w:pStyle w:val="ListParagraph"/>
        <w:numPr>
          <w:ilvl w:val="0"/>
          <w:numId w:val="20"/>
        </w:numPr>
        <w:rPr>
          <w:rFonts w:ascii="Arial" w:hAnsi="Arial" w:cs="Arial"/>
          <w:sz w:val="24"/>
          <w:szCs w:val="24"/>
        </w:rPr>
      </w:pPr>
      <w:r>
        <w:rPr>
          <w:rFonts w:ascii="Arial" w:hAnsi="Arial" w:cs="Arial"/>
          <w:sz w:val="24"/>
          <w:szCs w:val="24"/>
        </w:rPr>
        <w:t>Hold down DOT 8 CHORD and then press the corresponding modifier keys in the keystroke. Modifier keystrokes are listed in the following table.</w:t>
      </w:r>
    </w:p>
    <w:p w14:paraId="5951DF02" w14:textId="77777777" w:rsidR="00A42396" w:rsidRDefault="00A42396">
      <w:pPr>
        <w:pStyle w:val="ListParagraph"/>
        <w:numPr>
          <w:ilvl w:val="0"/>
          <w:numId w:val="20"/>
        </w:numPr>
        <w:rPr>
          <w:rFonts w:ascii="Arial" w:hAnsi="Arial" w:cs="Arial"/>
          <w:sz w:val="24"/>
          <w:szCs w:val="24"/>
        </w:rPr>
      </w:pPr>
      <w:r>
        <w:rPr>
          <w:rFonts w:ascii="Arial" w:hAnsi="Arial" w:cs="Arial"/>
          <w:sz w:val="24"/>
          <w:szCs w:val="24"/>
        </w:rPr>
        <w:t>After you create the modifier portion of the keystroke, release the keys and press the remaining part of the keystroke. For example, to perform the keystroke CTRL+SHIFT+V, you press DOTS 3-7-8 CHORD, release the keys, and then press V (DOTS 1-2-3-6).</w:t>
      </w:r>
    </w:p>
    <w:p w14:paraId="34E53614" w14:textId="77777777" w:rsidR="00A42396" w:rsidRPr="00536CE4" w:rsidRDefault="00A42396">
      <w:pPr>
        <w:pStyle w:val="ListParagraph"/>
        <w:numPr>
          <w:ilvl w:val="0"/>
          <w:numId w:val="35"/>
        </w:numPr>
        <w:rPr>
          <w:rFonts w:ascii="Arial" w:hAnsi="Arial" w:cs="Arial"/>
          <w:sz w:val="24"/>
          <w:szCs w:val="24"/>
        </w:rPr>
      </w:pPr>
      <w:r>
        <w:rPr>
          <w:rFonts w:ascii="Arial" w:hAnsi="Arial" w:cs="Arial"/>
          <w:sz w:val="24"/>
          <w:szCs w:val="24"/>
        </w:rPr>
        <w:t>To simulate INSERT, press DOT 2</w:t>
      </w:r>
    </w:p>
    <w:p w14:paraId="58587BC0" w14:textId="77777777" w:rsidR="00A42396" w:rsidRPr="00536CE4" w:rsidRDefault="00A42396">
      <w:pPr>
        <w:pStyle w:val="ListParagraph"/>
        <w:numPr>
          <w:ilvl w:val="0"/>
          <w:numId w:val="35"/>
        </w:numPr>
        <w:rPr>
          <w:rFonts w:ascii="Arial" w:hAnsi="Arial" w:cs="Arial"/>
          <w:sz w:val="24"/>
          <w:szCs w:val="24"/>
        </w:rPr>
      </w:pPr>
      <w:r>
        <w:rPr>
          <w:rFonts w:ascii="Arial" w:hAnsi="Arial" w:cs="Arial"/>
          <w:sz w:val="24"/>
          <w:szCs w:val="24"/>
        </w:rPr>
        <w:t>To simulate CTRL, press DOT 3</w:t>
      </w:r>
    </w:p>
    <w:p w14:paraId="55905076" w14:textId="77777777" w:rsidR="00A42396" w:rsidRPr="00536CE4" w:rsidRDefault="00A42396">
      <w:pPr>
        <w:pStyle w:val="ListParagraph"/>
        <w:numPr>
          <w:ilvl w:val="0"/>
          <w:numId w:val="35"/>
        </w:numPr>
        <w:rPr>
          <w:rFonts w:ascii="Arial" w:hAnsi="Arial" w:cs="Arial"/>
          <w:sz w:val="24"/>
          <w:szCs w:val="24"/>
        </w:rPr>
      </w:pPr>
      <w:r>
        <w:rPr>
          <w:rFonts w:ascii="Arial" w:hAnsi="Arial" w:cs="Arial"/>
          <w:sz w:val="24"/>
          <w:szCs w:val="24"/>
        </w:rPr>
        <w:t>To simulate WINDOWS Key, press DOT 4</w:t>
      </w:r>
    </w:p>
    <w:p w14:paraId="1C6BA54C" w14:textId="77777777" w:rsidR="00A42396" w:rsidRPr="00536CE4" w:rsidRDefault="00A42396">
      <w:pPr>
        <w:pStyle w:val="ListParagraph"/>
        <w:numPr>
          <w:ilvl w:val="0"/>
          <w:numId w:val="35"/>
        </w:numPr>
        <w:rPr>
          <w:rFonts w:ascii="Arial" w:hAnsi="Arial" w:cs="Arial"/>
          <w:sz w:val="24"/>
          <w:szCs w:val="24"/>
        </w:rPr>
      </w:pPr>
      <w:r>
        <w:rPr>
          <w:rFonts w:ascii="Arial" w:hAnsi="Arial" w:cs="Arial"/>
          <w:sz w:val="24"/>
          <w:szCs w:val="24"/>
        </w:rPr>
        <w:t>To simulate Function Keys (F1 through F12), press DOT 5</w:t>
      </w:r>
    </w:p>
    <w:p w14:paraId="68B113B2" w14:textId="77777777" w:rsidR="00A42396" w:rsidRPr="00536CE4" w:rsidRDefault="00A42396">
      <w:pPr>
        <w:pStyle w:val="ListParagraph"/>
        <w:numPr>
          <w:ilvl w:val="0"/>
          <w:numId w:val="35"/>
        </w:numPr>
        <w:rPr>
          <w:rFonts w:ascii="Arial" w:hAnsi="Arial" w:cs="Arial"/>
          <w:sz w:val="24"/>
          <w:szCs w:val="24"/>
        </w:rPr>
      </w:pPr>
      <w:r>
        <w:rPr>
          <w:rFonts w:ascii="Arial" w:hAnsi="Arial" w:cs="Arial"/>
          <w:sz w:val="24"/>
          <w:szCs w:val="24"/>
        </w:rPr>
        <w:t>To simulate ALT key, press DOT 6</w:t>
      </w:r>
    </w:p>
    <w:p w14:paraId="6C4D919E" w14:textId="77777777" w:rsidR="00A42396" w:rsidRPr="00536CE4" w:rsidRDefault="00A42396">
      <w:pPr>
        <w:pStyle w:val="ListParagraph"/>
        <w:numPr>
          <w:ilvl w:val="0"/>
          <w:numId w:val="35"/>
        </w:numPr>
        <w:rPr>
          <w:rFonts w:ascii="Arial" w:hAnsi="Arial" w:cs="Arial"/>
          <w:sz w:val="24"/>
          <w:szCs w:val="24"/>
        </w:rPr>
      </w:pPr>
      <w:r>
        <w:rPr>
          <w:rFonts w:ascii="Arial" w:hAnsi="Arial" w:cs="Arial"/>
          <w:sz w:val="24"/>
          <w:szCs w:val="24"/>
        </w:rPr>
        <w:t>To simulate SHIFT, press DOT 7</w:t>
      </w:r>
    </w:p>
    <w:p w14:paraId="76D84132" w14:textId="441DAA57" w:rsidR="00A42396" w:rsidRDefault="00A42396" w:rsidP="006A50DC">
      <w:pPr>
        <w:pStyle w:val="Heading5"/>
        <w:ind w:left="993"/>
        <w:jc w:val="left"/>
      </w:pPr>
      <w:r>
        <w:rPr>
          <w:lang w:eastAsia="en-IN"/>
        </w:rPr>
        <w:t>Functions Keys</w:t>
      </w:r>
      <w:r w:rsidR="006C5273">
        <w:rPr>
          <w:lang w:eastAsia="en-IN"/>
        </w:rPr>
        <w:br/>
      </w:r>
    </w:p>
    <w:p w14:paraId="614A2375" w14:textId="77777777" w:rsidR="00A42396" w:rsidRDefault="00A42396" w:rsidP="00A42396">
      <w:r>
        <w:t xml:space="preserve">To simulate the function keys (F1throughF12), pressDOTS 5-8 CHORDfollowed byAthroughL (which correspond to 1 through 12). </w:t>
      </w:r>
    </w:p>
    <w:p w14:paraId="743F28ED" w14:textId="77777777" w:rsidR="00A42396" w:rsidRDefault="00A42396" w:rsidP="00A42396"/>
    <w:p w14:paraId="3611FBBE" w14:textId="77777777" w:rsidR="00A42396" w:rsidRPr="00F14A0C" w:rsidRDefault="00A42396" w:rsidP="00A42396">
      <w:r>
        <w:t>For example, to simulate theF6key, pressDOTS 5-8 CHORD, thenF (DOTS 1-2-4). If the function key is part of a key combination, add the appropriate modifiers while holding downDOTS 5-8 CHORD. For example, to simulate the keystrokeINSERT+F2, pressDOTS 2-5-8 CHORD, thenB (DOTS 1-2).</w:t>
      </w:r>
    </w:p>
    <w:p w14:paraId="6AF37460" w14:textId="77777777" w:rsidR="00A42396" w:rsidRDefault="00A42396" w:rsidP="00A42396"/>
    <w:p w14:paraId="18C4643D" w14:textId="77777777" w:rsidR="00A42396" w:rsidRPr="009571FD" w:rsidRDefault="00A42396" w:rsidP="00A42396">
      <w:r>
        <w:lastRenderedPageBreak/>
        <w:t>Note: Please note that Modifier keys activation shall be canceled automatically after 5 seconds if the remaining keystroke is not pressed.</w:t>
      </w:r>
    </w:p>
    <w:p w14:paraId="41463839" w14:textId="171CCF03" w:rsidR="00A42396" w:rsidRDefault="00A42396" w:rsidP="00A42396">
      <w:pPr>
        <w:pStyle w:val="Heading3"/>
        <w:rPr>
          <w:lang w:eastAsia="en-IN"/>
        </w:rPr>
      </w:pPr>
      <w:bookmarkStart w:id="1357" w:name="_Toc93946797"/>
      <w:bookmarkStart w:id="1358" w:name="_Toc235114162"/>
      <w:r>
        <w:rPr>
          <w:lang w:eastAsia="en-IN"/>
        </w:rPr>
        <w:t>Dolphin SuperNova ScreenReader</w:t>
      </w:r>
      <w:bookmarkEnd w:id="1357"/>
      <w:bookmarkEnd w:id="1358"/>
    </w:p>
    <w:p w14:paraId="3DE7C829" w14:textId="2CA080C6" w:rsidR="00A42396" w:rsidRDefault="00A42396" w:rsidP="00A42396">
      <w:r>
        <w:t xml:space="preserve">To connect Slate to Dolphin SuperNova ScreenReader, the device must be connected by a Standard USB-A to Type-C USB cable and set in HID Orbit protocol mode. </w:t>
      </w:r>
      <w:r>
        <w:rPr>
          <w:lang w:eastAsia="en-IN"/>
        </w:rPr>
        <w:t>You need to set emulation mode to “Orbit Reader 20 – 20 cells” for 520 model and “Orbit reader 40– 40 cells” for 340 model.</w:t>
      </w:r>
    </w:p>
    <w:p w14:paraId="7FF6A47B" w14:textId="6155416E" w:rsidR="00A42396" w:rsidRDefault="00A42396" w:rsidP="00A42396"/>
    <w:p w14:paraId="34110FD9" w14:textId="5E91227F" w:rsidR="00A42396" w:rsidRPr="000C3ED9" w:rsidRDefault="00A42396" w:rsidP="00A42396">
      <w:pPr>
        <w:rPr>
          <w:lang w:eastAsia="en-IN"/>
        </w:rPr>
      </w:pPr>
      <w:r>
        <w:rPr>
          <w:lang w:eastAsia="en-IN"/>
        </w:rPr>
        <w:t>To connect the Slate via USB, follow these steps:</w:t>
      </w:r>
    </w:p>
    <w:p w14:paraId="0D99D9C4" w14:textId="35E717B0" w:rsidR="00A42396" w:rsidRDefault="00A42396" w:rsidP="00A42396"/>
    <w:p w14:paraId="6243F730" w14:textId="1705AD5D" w:rsidR="00A42396" w:rsidRPr="00F85C6F" w:rsidRDefault="00A42396">
      <w:pPr>
        <w:pStyle w:val="ListParagraph"/>
        <w:numPr>
          <w:ilvl w:val="0"/>
          <w:numId w:val="21"/>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Press space + dot 2 7 to activate HID Orbit mode on Slate</w:t>
      </w:r>
    </w:p>
    <w:p w14:paraId="646ED51C" w14:textId="6B26AD4A" w:rsidR="00A42396" w:rsidRPr="00F85C6F" w:rsidRDefault="00A42396">
      <w:pPr>
        <w:pStyle w:val="ListParagraph"/>
        <w:numPr>
          <w:ilvl w:val="0"/>
          <w:numId w:val="21"/>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Click on Supernova’s Control Panel</w:t>
      </w:r>
    </w:p>
    <w:p w14:paraId="0AF289DD" w14:textId="48A79566" w:rsidR="00A42396" w:rsidRPr="00F85C6F" w:rsidRDefault="00A42396">
      <w:pPr>
        <w:pStyle w:val="ListParagraph"/>
        <w:numPr>
          <w:ilvl w:val="0"/>
          <w:numId w:val="21"/>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Press ALT key to open Menu bar.</w:t>
      </w:r>
    </w:p>
    <w:p w14:paraId="159F8BF9" w14:textId="10929F2B" w:rsidR="00A42396" w:rsidRPr="00F85C6F" w:rsidRDefault="00A42396">
      <w:pPr>
        <w:pStyle w:val="ListParagraph"/>
        <w:numPr>
          <w:ilvl w:val="0"/>
          <w:numId w:val="21"/>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Now press left/right arrow keys to navigate to Braille menu</w:t>
      </w:r>
    </w:p>
    <w:p w14:paraId="24C99B23" w14:textId="2E469EC3" w:rsidR="00A42396" w:rsidRPr="00F85C6F" w:rsidRDefault="00A42396">
      <w:pPr>
        <w:pStyle w:val="ListParagraph"/>
        <w:numPr>
          <w:ilvl w:val="0"/>
          <w:numId w:val="21"/>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Now press down arrow to go to General preferences menu and click on it</w:t>
      </w:r>
    </w:p>
    <w:p w14:paraId="655152B9" w14:textId="0EBB44D9" w:rsidR="00A42396" w:rsidRPr="00F85C6F" w:rsidRDefault="00A42396">
      <w:pPr>
        <w:pStyle w:val="ListParagraph"/>
        <w:numPr>
          <w:ilvl w:val="0"/>
          <w:numId w:val="21"/>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Here dialog box will get opened. It will contain 3 Tabs.</w:t>
      </w:r>
    </w:p>
    <w:p w14:paraId="7BDF6835" w14:textId="600EFCD4" w:rsidR="00A42396" w:rsidRPr="00F85C6F" w:rsidRDefault="00A42396">
      <w:pPr>
        <w:pStyle w:val="ListParagraph"/>
        <w:numPr>
          <w:ilvl w:val="0"/>
          <w:numId w:val="21"/>
        </w:numPr>
        <w:spacing w:after="0" w:line="240" w:lineRule="auto"/>
        <w:contextualSpacing w:val="0"/>
        <w:rPr>
          <w:rFonts w:ascii="Arial" w:eastAsia="Times New Roman" w:hAnsi="Arial" w:cs="Arial"/>
          <w:sz w:val="24"/>
          <w:szCs w:val="24"/>
        </w:rPr>
      </w:pPr>
      <w:r>
        <w:rPr>
          <w:rFonts w:ascii="Arial" w:eastAsia="Times New Roman" w:hAnsi="Arial" w:cs="Arial"/>
          <w:sz w:val="24"/>
          <w:szCs w:val="24"/>
        </w:rPr>
        <w:t>Here click on Braille display tab. Now here you will see “No Braille display” and Orbit Reader display. Select Orbit Reader and click on OK button.</w:t>
      </w:r>
    </w:p>
    <w:p w14:paraId="44ADB3C3" w14:textId="6121B400" w:rsidR="00A42396" w:rsidRDefault="00A42396" w:rsidP="00A42396"/>
    <w:p w14:paraId="56D61914" w14:textId="5BB597BA" w:rsidR="00A42396" w:rsidRDefault="00A42396" w:rsidP="00A42396">
      <w:r>
        <w:rPr>
          <w:lang w:eastAsia="en-IN"/>
        </w:rPr>
        <w:t>Note:  While connecting the Slate with Dolphin SuperNova Screen Reader first time, above steps 1 to 7 is required to follow. After that Dolphin SuperNova Screen Reader automatically connect with Slate once the HID Orbit mode activated by Space 2 7 on Slate.</w:t>
      </w:r>
    </w:p>
    <w:p w14:paraId="6E8CFAEA" w14:textId="411CB388" w:rsidR="00A42396" w:rsidRDefault="00A42396" w:rsidP="00AB39F1">
      <w:pPr>
        <w:pStyle w:val="Heading4"/>
        <w:ind w:left="709"/>
        <w:rPr>
          <w:lang w:eastAsia="en-IN"/>
        </w:rPr>
      </w:pPr>
      <w:r>
        <w:rPr>
          <w:lang w:eastAsia="en-IN"/>
        </w:rPr>
        <w:t>SuperNova commands</w:t>
      </w:r>
      <w:r w:rsidR="006C5273">
        <w:rPr>
          <w:lang w:eastAsia="en-IN"/>
        </w:rPr>
        <w:br/>
      </w:r>
    </w:p>
    <w:p w14:paraId="3182DD5E" w14:textId="433B867A"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 xml:space="preserve">To Braille Back, press Left/Right backward/ Panning key </w:t>
      </w:r>
    </w:p>
    <w:p w14:paraId="04732A75" w14:textId="48919828"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 xml:space="preserve">To Braille Forward, press Left/Right forward Panning Key </w:t>
      </w:r>
    </w:p>
    <w:p w14:paraId="51306CAC" w14:textId="1A3BB8D4"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Up, press Dot 1 Chord</w:t>
      </w:r>
    </w:p>
    <w:p w14:paraId="49C5D5BB" w14:textId="0C7F3BB0"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Up, press Up Arrow</w:t>
      </w:r>
    </w:p>
    <w:p w14:paraId="45A53934" w14:textId="0BB4189C"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Down, press Dot 4 Chord</w:t>
      </w:r>
    </w:p>
    <w:p w14:paraId="6E906AA9" w14:textId="5DFB4DCF"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Down, press Down Arrow</w:t>
      </w:r>
    </w:p>
    <w:p w14:paraId="3558CF61" w14:textId="44193262"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Left, press Left Arrow</w:t>
      </w:r>
    </w:p>
    <w:p w14:paraId="2B188AFD" w14:textId="67BCC387"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Right, press Right Arrow</w:t>
      </w:r>
    </w:p>
    <w:p w14:paraId="6798E213" w14:textId="2BD2A937"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Home, press Dots 2 3 Chord</w:t>
      </w:r>
    </w:p>
    <w:p w14:paraId="6F25EEC2" w14:textId="15CADFBC"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End, press Dots 5 6 Chord</w:t>
      </w:r>
    </w:p>
    <w:p w14:paraId="1D456BFC" w14:textId="51FA8A35"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Ctrl Home, press Dots 1 2 3 Chord</w:t>
      </w:r>
    </w:p>
    <w:p w14:paraId="0B4C5E6B" w14:textId="7B9766DC"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Ctrl End, press Dots 4 5 6 Chord</w:t>
      </w:r>
    </w:p>
    <w:p w14:paraId="0BCEE75F" w14:textId="386883DF"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Enter, press Dot 8</w:t>
      </w:r>
    </w:p>
    <w:p w14:paraId="1B8ED957" w14:textId="0883CFC0"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Enter, press Select</w:t>
      </w:r>
    </w:p>
    <w:p w14:paraId="5234B06D" w14:textId="12A370C7"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Page Down, press Dots 4 5 Chord</w:t>
      </w:r>
    </w:p>
    <w:p w14:paraId="4A612CEC" w14:textId="2796BEA2"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lastRenderedPageBreak/>
        <w:t>To Simulate Key Press Tab, press Dots 4 6 Chord</w:t>
      </w:r>
    </w:p>
    <w:p w14:paraId="0D054616" w14:textId="04F30A98"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Shift Tab, press Dots 1 3 Chord</w:t>
      </w:r>
    </w:p>
    <w:p w14:paraId="1E5E6022" w14:textId="0407F712"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Escape, press Dots 1 5 Chord</w:t>
      </w:r>
    </w:p>
    <w:p w14:paraId="259ABD4A" w14:textId="0D4E692A"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Backspace, press Dot 7</w:t>
      </w:r>
    </w:p>
    <w:p w14:paraId="3C5C778E" w14:textId="6EF87F0E"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Delete, press Dots 1 4 5 Chord</w:t>
      </w:r>
    </w:p>
    <w:p w14:paraId="42635ADA" w14:textId="01855E89" w:rsidR="00A42396" w:rsidRPr="00536CE4" w:rsidRDefault="00A42396">
      <w:pPr>
        <w:pStyle w:val="ListParagraph"/>
        <w:numPr>
          <w:ilvl w:val="0"/>
          <w:numId w:val="48"/>
        </w:numPr>
        <w:rPr>
          <w:rFonts w:ascii="Arial" w:hAnsi="Arial" w:cs="Arial"/>
          <w:sz w:val="24"/>
          <w:szCs w:val="24"/>
          <w:lang w:eastAsia="en-IN"/>
        </w:rPr>
      </w:pPr>
      <w:r>
        <w:rPr>
          <w:rFonts w:ascii="Arial" w:hAnsi="Arial" w:cs="Arial"/>
          <w:sz w:val="24"/>
          <w:szCs w:val="24"/>
          <w:lang w:eastAsia="en-IN"/>
        </w:rPr>
        <w:t>To Simulate Key Press Windows, press Dots 3 4 Chord</w:t>
      </w:r>
    </w:p>
    <w:p w14:paraId="32165E39" w14:textId="4686D152" w:rsidR="00A42396" w:rsidRDefault="00A42396" w:rsidP="00AB39F1">
      <w:pPr>
        <w:pStyle w:val="ListParagraph"/>
        <w:rPr>
          <w:lang w:eastAsia="en-IN"/>
        </w:rPr>
      </w:pPr>
      <w:r>
        <w:rPr>
          <w:rFonts w:ascii="Arial" w:hAnsi="Arial" w:cs="Arial"/>
          <w:sz w:val="24"/>
          <w:szCs w:val="24"/>
          <w:lang w:eastAsia="en-IN"/>
        </w:rPr>
        <w:t>To Simulate Key Press Alt, press Dots 1 3 4 Chord</w:t>
      </w:r>
    </w:p>
    <w:p w14:paraId="1A000B5A" w14:textId="77777777" w:rsidR="00544154" w:rsidRDefault="00000000">
      <w:pPr>
        <w:pStyle w:val="Heading3"/>
        <w:rPr>
          <w:lang w:eastAsia="en-IN"/>
        </w:rPr>
      </w:pPr>
      <w:bookmarkStart w:id="1359" w:name="_Toc235114163"/>
      <w:r>
        <w:rPr>
          <w:lang w:eastAsia="en-IN"/>
        </w:rPr>
        <w:t>Narrator</w:t>
      </w:r>
      <w:bookmarkEnd w:id="1359"/>
    </w:p>
    <w:p w14:paraId="0EC0297B" w14:textId="77777777" w:rsidR="00544154" w:rsidRDefault="00000000">
      <w:pPr>
        <w:rPr>
          <w:lang w:eastAsia="en-IN"/>
        </w:rPr>
      </w:pPr>
      <w:r>
        <w:rPr>
          <w:lang w:eastAsia="en-IN"/>
        </w:rPr>
        <w:t>Narrator is the screen reader built into Windows. Narrator braille support works with the Slate on Windows 11 over USB.</w:t>
      </w:r>
    </w:p>
    <w:p w14:paraId="7D04067B" w14:textId="77777777" w:rsidR="00544154" w:rsidRDefault="00000000">
      <w:pPr>
        <w:rPr>
          <w:lang w:eastAsia="en-IN"/>
        </w:rPr>
      </w:pPr>
      <w:r>
        <w:rPr>
          <w:lang w:eastAsia="en-IN"/>
        </w:rPr>
        <w:t>On the Slate, set the USB mode to HID (Orbit) by pressing Space + Dots 2 7, or by opening the Menu, selecting the USB option, and choosing HID (Orbit). Then connect the Slate to your computer with the USB cable.</w:t>
      </w:r>
    </w:p>
    <w:p w14:paraId="1E79A2BC" w14:textId="77777777" w:rsidR="00544154" w:rsidRDefault="00000000">
      <w:pPr>
        <w:rPr>
          <w:lang w:eastAsia="en-IN"/>
        </w:rPr>
      </w:pPr>
      <w:r>
        <w:rPr>
          <w:b/>
          <w:bCs/>
          <w:lang w:eastAsia="en-IN"/>
        </w:rPr>
        <w:t xml:space="preserve">Multi-line braille: </w:t>
      </w:r>
      <w:r>
        <w:rPr>
          <w:lang w:eastAsia="en-IN"/>
        </w:rPr>
        <w:t>Narrator does not support multi-line braille, so the Slate works as a single-line display with Narrator.</w:t>
      </w:r>
    </w:p>
    <w:p w14:paraId="3B64B820" w14:textId="05203FC7" w:rsidR="00544154" w:rsidRDefault="00000000">
      <w:pPr>
        <w:rPr>
          <w:lang w:eastAsia="en-IN"/>
        </w:rPr>
      </w:pPr>
      <w:r>
        <w:rPr>
          <w:b/>
          <w:bCs/>
          <w:lang w:eastAsia="en-IN"/>
        </w:rPr>
        <w:t xml:space="preserve">Install Narrator braille support: </w:t>
      </w:r>
      <w:r>
        <w:rPr>
          <w:lang w:eastAsia="en-IN"/>
        </w:rPr>
        <w:t>Narrator braille is installed as an optional Windows feature. To install it, follow these steps:</w:t>
      </w:r>
      <w:r w:rsidR="006C5273">
        <w:rPr>
          <w:lang w:eastAsia="en-IN"/>
        </w:rPr>
        <w:br/>
      </w:r>
    </w:p>
    <w:p w14:paraId="21F87573" w14:textId="77777777" w:rsidR="00544154" w:rsidRPr="006C5273" w:rsidRDefault="00000000">
      <w:pPr>
        <w:pStyle w:val="ListParagraph"/>
        <w:numPr>
          <w:ilvl w:val="0"/>
          <w:numId w:val="87"/>
        </w:numPr>
        <w:rPr>
          <w:rFonts w:ascii="Arial" w:eastAsia="Times New Roman" w:hAnsi="Arial"/>
          <w:sz w:val="24"/>
          <w:szCs w:val="24"/>
          <w:lang w:eastAsia="en-IN"/>
        </w:rPr>
      </w:pPr>
      <w:r w:rsidRPr="006C5273">
        <w:rPr>
          <w:rFonts w:ascii="Arial" w:eastAsia="Times New Roman" w:hAnsi="Arial"/>
          <w:sz w:val="24"/>
          <w:szCs w:val="24"/>
          <w:lang w:eastAsia="en-IN"/>
        </w:rPr>
        <w:t>Press the Windows logo key + Ctrl + N to open Narrator settings.</w:t>
      </w:r>
    </w:p>
    <w:p w14:paraId="53BE7DBD" w14:textId="77777777" w:rsidR="00544154" w:rsidRPr="006C5273" w:rsidRDefault="00000000">
      <w:pPr>
        <w:pStyle w:val="ListParagraph"/>
        <w:numPr>
          <w:ilvl w:val="0"/>
          <w:numId w:val="87"/>
        </w:numPr>
        <w:rPr>
          <w:rFonts w:ascii="Arial" w:eastAsia="Times New Roman" w:hAnsi="Arial"/>
          <w:sz w:val="24"/>
          <w:szCs w:val="24"/>
          <w:lang w:eastAsia="en-IN"/>
        </w:rPr>
      </w:pPr>
      <w:r w:rsidRPr="006C5273">
        <w:rPr>
          <w:rFonts w:ascii="Arial" w:eastAsia="Times New Roman" w:hAnsi="Arial"/>
          <w:sz w:val="24"/>
          <w:szCs w:val="24"/>
          <w:lang w:eastAsia="en-IN"/>
        </w:rPr>
        <w:t>Select the Use a braille display with Narrator button to open the braille page.</w:t>
      </w:r>
    </w:p>
    <w:p w14:paraId="4DEAA802" w14:textId="77777777" w:rsidR="00544154" w:rsidRPr="006C5273" w:rsidRDefault="00000000">
      <w:pPr>
        <w:pStyle w:val="ListParagraph"/>
        <w:numPr>
          <w:ilvl w:val="0"/>
          <w:numId w:val="87"/>
        </w:numPr>
        <w:rPr>
          <w:rFonts w:ascii="Arial" w:eastAsia="Times New Roman" w:hAnsi="Arial"/>
          <w:sz w:val="24"/>
          <w:szCs w:val="24"/>
          <w:lang w:eastAsia="en-IN"/>
        </w:rPr>
      </w:pPr>
      <w:r w:rsidRPr="006C5273">
        <w:rPr>
          <w:rFonts w:ascii="Arial" w:eastAsia="Times New Roman" w:hAnsi="Arial"/>
          <w:sz w:val="24"/>
          <w:szCs w:val="24"/>
          <w:lang w:eastAsia="en-IN"/>
        </w:rPr>
        <w:t>Select the Download and install braille button. This may take some time.</w:t>
      </w:r>
    </w:p>
    <w:p w14:paraId="3E3C213B" w14:textId="77777777" w:rsidR="00544154" w:rsidRPr="006C5273" w:rsidRDefault="00000000">
      <w:pPr>
        <w:pStyle w:val="ListParagraph"/>
        <w:numPr>
          <w:ilvl w:val="0"/>
          <w:numId w:val="87"/>
        </w:numPr>
        <w:rPr>
          <w:rFonts w:ascii="Arial" w:eastAsia="Times New Roman" w:hAnsi="Arial"/>
          <w:sz w:val="24"/>
          <w:szCs w:val="24"/>
          <w:lang w:eastAsia="en-IN"/>
        </w:rPr>
      </w:pPr>
      <w:r w:rsidRPr="006C5273">
        <w:rPr>
          <w:rFonts w:ascii="Arial" w:eastAsia="Times New Roman" w:hAnsi="Arial"/>
          <w:sz w:val="24"/>
          <w:szCs w:val="24"/>
          <w:lang w:eastAsia="en-IN"/>
        </w:rPr>
        <w:t>When the download is complete, restart your computer when prompted, then log back in and return to Narrator settings.</w:t>
      </w:r>
    </w:p>
    <w:p w14:paraId="23D3995F" w14:textId="77777777" w:rsidR="00544154" w:rsidRPr="006C5273" w:rsidRDefault="00000000">
      <w:pPr>
        <w:pStyle w:val="ListParagraph"/>
        <w:numPr>
          <w:ilvl w:val="0"/>
          <w:numId w:val="87"/>
        </w:numPr>
        <w:rPr>
          <w:rFonts w:ascii="Arial" w:eastAsia="Times New Roman" w:hAnsi="Arial"/>
          <w:sz w:val="24"/>
          <w:szCs w:val="24"/>
          <w:lang w:eastAsia="en-IN"/>
        </w:rPr>
      </w:pPr>
      <w:r w:rsidRPr="006C5273">
        <w:rPr>
          <w:rFonts w:ascii="Arial" w:eastAsia="Times New Roman" w:hAnsi="Arial"/>
          <w:sz w:val="24"/>
          <w:szCs w:val="24"/>
          <w:lang w:eastAsia="en-IN"/>
        </w:rPr>
        <w:t>In the Braille section of Narrator settings, turn on the Turn on braille switch.</w:t>
      </w:r>
    </w:p>
    <w:p w14:paraId="07AF8930" w14:textId="77777777" w:rsidR="00544154" w:rsidRPr="006C5273" w:rsidRDefault="00000000">
      <w:pPr>
        <w:pStyle w:val="ListParagraph"/>
        <w:numPr>
          <w:ilvl w:val="0"/>
          <w:numId w:val="87"/>
        </w:numPr>
        <w:rPr>
          <w:rFonts w:ascii="Arial" w:eastAsia="Times New Roman" w:hAnsi="Arial"/>
          <w:sz w:val="24"/>
          <w:szCs w:val="24"/>
          <w:lang w:eastAsia="en-IN"/>
        </w:rPr>
      </w:pPr>
      <w:r w:rsidRPr="006C5273">
        <w:rPr>
          <w:rFonts w:ascii="Arial" w:eastAsia="Times New Roman" w:hAnsi="Arial"/>
          <w:sz w:val="24"/>
          <w:szCs w:val="24"/>
          <w:lang w:eastAsia="en-IN"/>
        </w:rPr>
        <w:t>Select Add a braille display, then choose the Orbit Reader manufacturer and the USB connection type.</w:t>
      </w:r>
    </w:p>
    <w:p w14:paraId="742EA856" w14:textId="77777777" w:rsidR="00544154" w:rsidRDefault="00000000">
      <w:pPr>
        <w:rPr>
          <w:lang w:eastAsia="en-IN"/>
        </w:rPr>
      </w:pPr>
      <w:r>
        <w:rPr>
          <w:b/>
          <w:bCs/>
          <w:lang w:eastAsia="en-IN"/>
        </w:rPr>
        <w:t xml:space="preserve">Note: </w:t>
      </w:r>
      <w:r>
        <w:rPr>
          <w:lang w:eastAsia="en-IN"/>
        </w:rPr>
        <w:t>If you use the same braille display with a third-party screen reader such as JAWS or NVDA, you may need to change the braille display driver. In Narrator settings, select the Use a braille display with Narrator button, then under Braille display driver select the driver used by your third-party screen reader so you can switch between Narrator and that screen reader.</w:t>
      </w:r>
    </w:p>
    <w:p w14:paraId="3CFCEA65" w14:textId="77777777" w:rsidR="00544154" w:rsidRDefault="00000000">
      <w:pPr>
        <w:rPr>
          <w:lang w:eastAsia="en-IN"/>
        </w:rPr>
      </w:pPr>
      <w:r>
        <w:rPr>
          <w:b/>
          <w:bCs/>
          <w:lang w:eastAsia="en-IN"/>
        </w:rPr>
        <w:t xml:space="preserve">Uninstall Narrator braille support: </w:t>
      </w:r>
      <w:r>
        <w:rPr>
          <w:lang w:eastAsia="en-IN"/>
        </w:rPr>
        <w:t>To remove Narrator braille, open Settings (Windows logo key + I), select Apps, go to Optional features, then Installed features, search for Accessibility - Braille support, expand it, and uninstall the feature. Restart the device after braille support is removed.</w:t>
      </w:r>
    </w:p>
    <w:p w14:paraId="0CBA9C15" w14:textId="46982DE8" w:rsidR="00FE3743" w:rsidRPr="000C3ED9" w:rsidRDefault="00FE3743" w:rsidP="00FE3743">
      <w:pPr>
        <w:pStyle w:val="Heading1"/>
        <w:rPr>
          <w:lang w:eastAsia="en-IN"/>
        </w:rPr>
      </w:pPr>
      <w:bookmarkStart w:id="1360" w:name="JAWS"/>
      <w:bookmarkStart w:id="1361" w:name="_Toc138423134"/>
      <w:bookmarkStart w:id="1362" w:name="_Toc138424299"/>
      <w:bookmarkStart w:id="1363" w:name="_Toc138423135"/>
      <w:bookmarkStart w:id="1364" w:name="_Toc138424300"/>
      <w:bookmarkStart w:id="1365" w:name="_Toc138423136"/>
      <w:bookmarkStart w:id="1366" w:name="_Toc138424301"/>
      <w:bookmarkStart w:id="1367" w:name="_Toc138423137"/>
      <w:bookmarkStart w:id="1368" w:name="_Toc138424302"/>
      <w:bookmarkStart w:id="1369" w:name="_Toc138423138"/>
      <w:bookmarkStart w:id="1370" w:name="_Toc138424303"/>
      <w:bookmarkStart w:id="1371" w:name="_Toc138423139"/>
      <w:bookmarkStart w:id="1372" w:name="_Toc138424304"/>
      <w:bookmarkStart w:id="1373" w:name="_Toc138423140"/>
      <w:bookmarkStart w:id="1374" w:name="_Toc138424305"/>
      <w:bookmarkStart w:id="1375" w:name="_Toc138423141"/>
      <w:bookmarkStart w:id="1376" w:name="_Toc138424306"/>
      <w:bookmarkStart w:id="1377" w:name="_Toc138423142"/>
      <w:bookmarkStart w:id="1378" w:name="_Toc138424307"/>
      <w:bookmarkStart w:id="1379" w:name="_Toc138423143"/>
      <w:bookmarkStart w:id="1380" w:name="_Toc138424308"/>
      <w:bookmarkStart w:id="1381" w:name="_Toc138423144"/>
      <w:bookmarkStart w:id="1382" w:name="_Toc138424309"/>
      <w:bookmarkStart w:id="1383" w:name="_Toc138423145"/>
      <w:bookmarkStart w:id="1384" w:name="_Toc138424310"/>
      <w:bookmarkStart w:id="1385" w:name="_Toc138423146"/>
      <w:bookmarkStart w:id="1386" w:name="_Toc138424311"/>
      <w:bookmarkStart w:id="1387" w:name="_Toc138423147"/>
      <w:bookmarkStart w:id="1388" w:name="_Toc138424312"/>
      <w:bookmarkStart w:id="1389" w:name="_Toc138423148"/>
      <w:bookmarkStart w:id="1390" w:name="_Toc138424313"/>
      <w:bookmarkStart w:id="1391" w:name="_Toc138423149"/>
      <w:bookmarkStart w:id="1392" w:name="_Toc138424314"/>
      <w:bookmarkStart w:id="1393" w:name="_Toc138423150"/>
      <w:bookmarkStart w:id="1394" w:name="_Toc138424315"/>
      <w:bookmarkStart w:id="1395" w:name="_Toc138423151"/>
      <w:bookmarkStart w:id="1396" w:name="_Toc138424316"/>
      <w:bookmarkStart w:id="1397" w:name="_Toc138423152"/>
      <w:bookmarkStart w:id="1398" w:name="_Toc138424317"/>
      <w:bookmarkStart w:id="1399" w:name="_Toc138423153"/>
      <w:bookmarkStart w:id="1400" w:name="_Toc138424318"/>
      <w:bookmarkStart w:id="1401" w:name="_Toc138423154"/>
      <w:bookmarkStart w:id="1402" w:name="_Toc138424319"/>
      <w:bookmarkStart w:id="1403" w:name="_Toc138423155"/>
      <w:bookmarkStart w:id="1404" w:name="_Toc138424320"/>
      <w:bookmarkStart w:id="1405" w:name="_Toc138423156"/>
      <w:bookmarkStart w:id="1406" w:name="_Toc138424321"/>
      <w:bookmarkStart w:id="1407" w:name="_Toc138423157"/>
      <w:bookmarkStart w:id="1408" w:name="_Toc138424322"/>
      <w:bookmarkStart w:id="1409" w:name="_Toc138423158"/>
      <w:bookmarkStart w:id="1410" w:name="_Toc138424323"/>
      <w:bookmarkStart w:id="1411" w:name="_Toc138423159"/>
      <w:bookmarkStart w:id="1412" w:name="_Toc138424324"/>
      <w:bookmarkStart w:id="1413" w:name="_Toc138423160"/>
      <w:bookmarkStart w:id="1414" w:name="_Toc138424325"/>
      <w:bookmarkStart w:id="1415" w:name="_Toc138423161"/>
      <w:bookmarkStart w:id="1416" w:name="_Toc138424326"/>
      <w:bookmarkStart w:id="1417" w:name="_Toc138423162"/>
      <w:bookmarkStart w:id="1418" w:name="_Toc138424327"/>
      <w:bookmarkStart w:id="1419" w:name="_Toc138423163"/>
      <w:bookmarkStart w:id="1420" w:name="_Toc138424328"/>
      <w:bookmarkStart w:id="1421" w:name="_Toc138423164"/>
      <w:bookmarkStart w:id="1422" w:name="_Toc138424329"/>
      <w:bookmarkStart w:id="1423" w:name="_Toc138423165"/>
      <w:bookmarkStart w:id="1424" w:name="_Toc138424330"/>
      <w:bookmarkStart w:id="1425" w:name="_Toc138423166"/>
      <w:bookmarkStart w:id="1426" w:name="_Toc138424331"/>
      <w:bookmarkStart w:id="1427" w:name="Jaws-Commands"/>
      <w:bookmarkStart w:id="1428" w:name="_Toc138423167"/>
      <w:bookmarkStart w:id="1429" w:name="_Toc138424332"/>
      <w:bookmarkStart w:id="1430" w:name="_Toc138423168"/>
      <w:bookmarkStart w:id="1431" w:name="_Toc138424333"/>
      <w:bookmarkStart w:id="1432" w:name="_Toc138423169"/>
      <w:bookmarkStart w:id="1433" w:name="_Toc138424334"/>
      <w:bookmarkStart w:id="1434" w:name="_Toc138423170"/>
      <w:bookmarkStart w:id="1435" w:name="_Toc138424335"/>
      <w:bookmarkStart w:id="1436" w:name="_Toc138423171"/>
      <w:bookmarkStart w:id="1437" w:name="_Toc138424336"/>
      <w:bookmarkStart w:id="1438" w:name="_Toc138423172"/>
      <w:bookmarkStart w:id="1439" w:name="_Toc138424337"/>
      <w:bookmarkStart w:id="1440" w:name="_Toc138423173"/>
      <w:bookmarkStart w:id="1441" w:name="_Toc138424338"/>
      <w:bookmarkStart w:id="1442" w:name="_Toc138423174"/>
      <w:bookmarkStart w:id="1443" w:name="_Toc138424339"/>
      <w:bookmarkStart w:id="1444" w:name="_Toc138423175"/>
      <w:bookmarkStart w:id="1445" w:name="_Toc138424340"/>
      <w:bookmarkStart w:id="1446" w:name="_Toc138423176"/>
      <w:bookmarkStart w:id="1447" w:name="_Toc138424341"/>
      <w:bookmarkStart w:id="1448" w:name="_Toc138423177"/>
      <w:bookmarkStart w:id="1449" w:name="_Toc138424342"/>
      <w:bookmarkStart w:id="1450" w:name="_Toc138423178"/>
      <w:bookmarkStart w:id="1451" w:name="_Toc138424343"/>
      <w:bookmarkStart w:id="1452" w:name="_Toc138423179"/>
      <w:bookmarkStart w:id="1453" w:name="_Toc138424344"/>
      <w:bookmarkStart w:id="1454" w:name="_Toc138423180"/>
      <w:bookmarkStart w:id="1455" w:name="_Toc138424345"/>
      <w:bookmarkStart w:id="1456" w:name="_Toc138423181"/>
      <w:bookmarkStart w:id="1457" w:name="_Toc138424346"/>
      <w:bookmarkStart w:id="1458" w:name="_Toc138423182"/>
      <w:bookmarkStart w:id="1459" w:name="_Toc138424347"/>
      <w:bookmarkStart w:id="1460" w:name="_Toc138423183"/>
      <w:bookmarkStart w:id="1461" w:name="_Toc138424348"/>
      <w:bookmarkStart w:id="1462" w:name="_Toc138423184"/>
      <w:bookmarkStart w:id="1463" w:name="_Toc138424349"/>
      <w:bookmarkStart w:id="1464" w:name="_Toc138423185"/>
      <w:bookmarkStart w:id="1465" w:name="_Toc138424350"/>
      <w:bookmarkStart w:id="1466" w:name="_Toc138423186"/>
      <w:bookmarkStart w:id="1467" w:name="_Toc138424351"/>
      <w:bookmarkStart w:id="1468" w:name="_Toc138423187"/>
      <w:bookmarkStart w:id="1469" w:name="_Toc138424352"/>
      <w:bookmarkStart w:id="1470" w:name="_Toc138423188"/>
      <w:bookmarkStart w:id="1471" w:name="_Toc138424353"/>
      <w:bookmarkStart w:id="1472" w:name="_Toc138423189"/>
      <w:bookmarkStart w:id="1473" w:name="_Toc138424354"/>
      <w:bookmarkStart w:id="1474" w:name="_Toc138423190"/>
      <w:bookmarkStart w:id="1475" w:name="_Toc138424355"/>
      <w:bookmarkStart w:id="1476" w:name="_Toc138423191"/>
      <w:bookmarkStart w:id="1477" w:name="_Toc138424356"/>
      <w:bookmarkStart w:id="1478" w:name="_Toc138423192"/>
      <w:bookmarkStart w:id="1479" w:name="_Toc138424357"/>
      <w:bookmarkStart w:id="1480" w:name="_Toc138423193"/>
      <w:bookmarkStart w:id="1481" w:name="_Toc138424358"/>
      <w:bookmarkStart w:id="1482" w:name="_Toc138423194"/>
      <w:bookmarkStart w:id="1483" w:name="_Toc138424359"/>
      <w:bookmarkStart w:id="1484" w:name="_Toc138423195"/>
      <w:bookmarkStart w:id="1485" w:name="_Toc138424360"/>
      <w:bookmarkStart w:id="1486" w:name="_Toc138423196"/>
      <w:bookmarkStart w:id="1487" w:name="_Toc138424361"/>
      <w:bookmarkStart w:id="1488" w:name="_Toc138423197"/>
      <w:bookmarkStart w:id="1489" w:name="_Toc138424362"/>
      <w:bookmarkStart w:id="1490" w:name="_Toc138423198"/>
      <w:bookmarkStart w:id="1491" w:name="_Toc138424363"/>
      <w:bookmarkStart w:id="1492" w:name="_Toc138423199"/>
      <w:bookmarkStart w:id="1493" w:name="_Toc138424364"/>
      <w:bookmarkStart w:id="1494" w:name="_Toc138423200"/>
      <w:bookmarkStart w:id="1495" w:name="_Toc138424365"/>
      <w:bookmarkStart w:id="1496" w:name="_Toc138423201"/>
      <w:bookmarkStart w:id="1497" w:name="_Toc138424366"/>
      <w:bookmarkStart w:id="1498" w:name="_Toc138423202"/>
      <w:bookmarkStart w:id="1499" w:name="_Toc138424367"/>
      <w:bookmarkStart w:id="1500" w:name="_Toc138423203"/>
      <w:bookmarkStart w:id="1501" w:name="_Toc138424368"/>
      <w:bookmarkStart w:id="1502" w:name="_Toc138423204"/>
      <w:bookmarkStart w:id="1503" w:name="_Toc138424369"/>
      <w:bookmarkStart w:id="1504" w:name="_Toc138423205"/>
      <w:bookmarkStart w:id="1505" w:name="_Toc138424370"/>
      <w:bookmarkStart w:id="1506" w:name="_Toc138423206"/>
      <w:bookmarkStart w:id="1507" w:name="_Toc138424371"/>
      <w:bookmarkStart w:id="1508" w:name="_Toc138423207"/>
      <w:bookmarkStart w:id="1509" w:name="_Toc138424372"/>
      <w:bookmarkStart w:id="1510" w:name="_Toc138423208"/>
      <w:bookmarkStart w:id="1511" w:name="_Toc138424373"/>
      <w:bookmarkStart w:id="1512" w:name="_Toc138423209"/>
      <w:bookmarkStart w:id="1513" w:name="_Toc138424374"/>
      <w:bookmarkStart w:id="1514" w:name="_Toc138423210"/>
      <w:bookmarkStart w:id="1515" w:name="_Toc138424375"/>
      <w:bookmarkStart w:id="1516" w:name="_Toc138423211"/>
      <w:bookmarkStart w:id="1517" w:name="_Toc138424376"/>
      <w:bookmarkStart w:id="1518" w:name="_Toc138423212"/>
      <w:bookmarkStart w:id="1519" w:name="_Toc138424377"/>
      <w:bookmarkStart w:id="1520" w:name="_Toc138423213"/>
      <w:bookmarkStart w:id="1521" w:name="_Toc138424378"/>
      <w:bookmarkStart w:id="1522" w:name="_Toc138423214"/>
      <w:bookmarkStart w:id="1523" w:name="_Toc138424379"/>
      <w:bookmarkStart w:id="1524" w:name="_Toc138423215"/>
      <w:bookmarkStart w:id="1525" w:name="_Toc138424380"/>
      <w:bookmarkStart w:id="1526" w:name="_Toc138423216"/>
      <w:bookmarkStart w:id="1527" w:name="_Toc138424381"/>
      <w:bookmarkStart w:id="1528" w:name="_Toc138423217"/>
      <w:bookmarkStart w:id="1529" w:name="_Toc138424382"/>
      <w:bookmarkStart w:id="1530" w:name="_Toc138423218"/>
      <w:bookmarkStart w:id="1531" w:name="_Toc138424383"/>
      <w:bookmarkStart w:id="1532" w:name="_Toc138423219"/>
      <w:bookmarkStart w:id="1533" w:name="_Toc138424384"/>
      <w:bookmarkStart w:id="1534" w:name="_Toc138423220"/>
      <w:bookmarkStart w:id="1535" w:name="_Toc138424385"/>
      <w:bookmarkStart w:id="1536" w:name="_Toc138423221"/>
      <w:bookmarkStart w:id="1537" w:name="_Toc138424386"/>
      <w:bookmarkStart w:id="1538" w:name="_Toc138423222"/>
      <w:bookmarkStart w:id="1539" w:name="_Toc138424387"/>
      <w:bookmarkStart w:id="1540" w:name="_Toc138423223"/>
      <w:bookmarkStart w:id="1541" w:name="_Toc138424388"/>
      <w:bookmarkStart w:id="1542" w:name="_Toc138423224"/>
      <w:bookmarkStart w:id="1543" w:name="_Toc138424389"/>
      <w:bookmarkStart w:id="1544" w:name="_Toc138423225"/>
      <w:bookmarkStart w:id="1545" w:name="_Toc138424390"/>
      <w:bookmarkStart w:id="1546" w:name="_Toc138423226"/>
      <w:bookmarkStart w:id="1547" w:name="_Toc138424391"/>
      <w:bookmarkStart w:id="1548" w:name="_Toc138423227"/>
      <w:bookmarkStart w:id="1549" w:name="_Toc138424392"/>
      <w:bookmarkStart w:id="1550" w:name="_Toc138423228"/>
      <w:bookmarkStart w:id="1551" w:name="_Toc138424393"/>
      <w:bookmarkStart w:id="1552" w:name="_Toc138423229"/>
      <w:bookmarkStart w:id="1553" w:name="_Toc138424394"/>
      <w:bookmarkStart w:id="1554" w:name="_Toc138423230"/>
      <w:bookmarkStart w:id="1555" w:name="_Toc138424395"/>
      <w:bookmarkStart w:id="1556" w:name="_Toc138423231"/>
      <w:bookmarkStart w:id="1557" w:name="_Toc138424396"/>
      <w:bookmarkStart w:id="1558" w:name="_Toc138423232"/>
      <w:bookmarkStart w:id="1559" w:name="_Toc138424397"/>
      <w:bookmarkStart w:id="1560" w:name="_Toc138423233"/>
      <w:bookmarkStart w:id="1561" w:name="_Toc138424398"/>
      <w:bookmarkStart w:id="1562" w:name="_Toc138423234"/>
      <w:bookmarkStart w:id="1563" w:name="_Toc138424399"/>
      <w:bookmarkStart w:id="1564" w:name="_Toc138423235"/>
      <w:bookmarkStart w:id="1565" w:name="_Toc138424400"/>
      <w:bookmarkStart w:id="1566" w:name="_Toc138423236"/>
      <w:bookmarkStart w:id="1567" w:name="_Toc138424401"/>
      <w:bookmarkStart w:id="1568" w:name="_Toc138423237"/>
      <w:bookmarkStart w:id="1569" w:name="_Toc138424402"/>
      <w:bookmarkStart w:id="1570" w:name="_Toc138423238"/>
      <w:bookmarkStart w:id="1571" w:name="_Toc138424403"/>
      <w:bookmarkStart w:id="1572" w:name="_Toc138423239"/>
      <w:bookmarkStart w:id="1573" w:name="_Toc138424404"/>
      <w:bookmarkStart w:id="1574" w:name="_Toc138423240"/>
      <w:bookmarkStart w:id="1575" w:name="_Toc138424405"/>
      <w:bookmarkStart w:id="1576" w:name="_Toc138423241"/>
      <w:bookmarkStart w:id="1577" w:name="_Toc138424406"/>
      <w:bookmarkStart w:id="1578" w:name="_Toc138423242"/>
      <w:bookmarkStart w:id="1579" w:name="_Toc138424407"/>
      <w:bookmarkStart w:id="1580" w:name="_Toc138423243"/>
      <w:bookmarkStart w:id="1581" w:name="_Toc138424408"/>
      <w:bookmarkStart w:id="1582" w:name="_Toc138423244"/>
      <w:bookmarkStart w:id="1583" w:name="_Toc138424409"/>
      <w:bookmarkStart w:id="1584" w:name="_Toc138423245"/>
      <w:bookmarkStart w:id="1585" w:name="_Toc138424410"/>
      <w:bookmarkStart w:id="1586" w:name="_Toc138423246"/>
      <w:bookmarkStart w:id="1587" w:name="_Toc138424411"/>
      <w:bookmarkStart w:id="1588" w:name="_Toc138423247"/>
      <w:bookmarkStart w:id="1589" w:name="_Toc138424412"/>
      <w:bookmarkStart w:id="1590" w:name="_Toc138423248"/>
      <w:bookmarkStart w:id="1591" w:name="_Toc138424413"/>
      <w:bookmarkStart w:id="1592" w:name="_Toc138423249"/>
      <w:bookmarkStart w:id="1593" w:name="_Toc138424414"/>
      <w:bookmarkStart w:id="1594" w:name="_Toc138423250"/>
      <w:bookmarkStart w:id="1595" w:name="_Toc138424415"/>
      <w:bookmarkStart w:id="1596" w:name="_Toc138423251"/>
      <w:bookmarkStart w:id="1597" w:name="_Toc138424416"/>
      <w:bookmarkStart w:id="1598" w:name="_Toc138423252"/>
      <w:bookmarkStart w:id="1599" w:name="_Toc138424417"/>
      <w:bookmarkStart w:id="1600" w:name="_Toc138423253"/>
      <w:bookmarkStart w:id="1601" w:name="_Toc138424418"/>
      <w:bookmarkStart w:id="1602" w:name="_Toc138423254"/>
      <w:bookmarkStart w:id="1603" w:name="_Toc138424419"/>
      <w:bookmarkStart w:id="1604" w:name="_Toc138423255"/>
      <w:bookmarkStart w:id="1605" w:name="_Toc138424420"/>
      <w:bookmarkStart w:id="1606" w:name="_Toc138423256"/>
      <w:bookmarkStart w:id="1607" w:name="_Toc138424421"/>
      <w:bookmarkStart w:id="1608" w:name="_Toc138423257"/>
      <w:bookmarkStart w:id="1609" w:name="_Toc138424422"/>
      <w:bookmarkStart w:id="1610" w:name="_Toc138423258"/>
      <w:bookmarkStart w:id="1611" w:name="_Toc138424423"/>
      <w:bookmarkStart w:id="1612" w:name="_Toc138423259"/>
      <w:bookmarkStart w:id="1613" w:name="_Toc138424424"/>
      <w:bookmarkStart w:id="1614" w:name="_Toc138423260"/>
      <w:bookmarkStart w:id="1615" w:name="_Toc138424425"/>
      <w:bookmarkStart w:id="1616" w:name="_Toc138423261"/>
      <w:bookmarkStart w:id="1617" w:name="_Toc138424426"/>
      <w:bookmarkStart w:id="1618" w:name="_Toc138423262"/>
      <w:bookmarkStart w:id="1619" w:name="_Toc138424427"/>
      <w:bookmarkStart w:id="1620" w:name="_Toc138423263"/>
      <w:bookmarkStart w:id="1621" w:name="_Toc138424428"/>
      <w:bookmarkStart w:id="1622" w:name="_Toc138423264"/>
      <w:bookmarkStart w:id="1623" w:name="_Toc138424429"/>
      <w:bookmarkStart w:id="1624" w:name="_Toc138423265"/>
      <w:bookmarkStart w:id="1625" w:name="_Toc138424430"/>
      <w:bookmarkStart w:id="1626" w:name="_Toc138423266"/>
      <w:bookmarkStart w:id="1627" w:name="_Toc138424431"/>
      <w:bookmarkStart w:id="1628" w:name="_Toc138423267"/>
      <w:bookmarkStart w:id="1629" w:name="_Toc138424432"/>
      <w:bookmarkStart w:id="1630" w:name="_Toc138423268"/>
      <w:bookmarkStart w:id="1631" w:name="_Toc138424433"/>
      <w:bookmarkStart w:id="1632" w:name="_Toc138423269"/>
      <w:bookmarkStart w:id="1633" w:name="_Toc138424434"/>
      <w:bookmarkStart w:id="1634" w:name="_Toc138423270"/>
      <w:bookmarkStart w:id="1635" w:name="_Toc138424435"/>
      <w:bookmarkStart w:id="1636" w:name="_Toc138423271"/>
      <w:bookmarkStart w:id="1637" w:name="_Toc138424436"/>
      <w:bookmarkStart w:id="1638" w:name="_Toc138423272"/>
      <w:bookmarkStart w:id="1639" w:name="_Toc138424437"/>
      <w:bookmarkStart w:id="1640" w:name="_Toc138423273"/>
      <w:bookmarkStart w:id="1641" w:name="_Toc138424438"/>
      <w:bookmarkStart w:id="1642" w:name="_Toc138423274"/>
      <w:bookmarkStart w:id="1643" w:name="_Toc138424439"/>
      <w:bookmarkStart w:id="1644" w:name="_Toc138423275"/>
      <w:bookmarkStart w:id="1645" w:name="_Toc138424440"/>
      <w:bookmarkStart w:id="1646" w:name="_Toc138423276"/>
      <w:bookmarkStart w:id="1647" w:name="_Toc138424441"/>
      <w:bookmarkStart w:id="1648" w:name="_Toc138423277"/>
      <w:bookmarkStart w:id="1649" w:name="_Toc138424442"/>
      <w:bookmarkStart w:id="1650" w:name="_Toc138423278"/>
      <w:bookmarkStart w:id="1651" w:name="_Toc138424443"/>
      <w:bookmarkStart w:id="1652" w:name="_Toc138423279"/>
      <w:bookmarkStart w:id="1653" w:name="_Toc138424444"/>
      <w:bookmarkStart w:id="1654" w:name="_Toc138423280"/>
      <w:bookmarkStart w:id="1655" w:name="_Toc138424445"/>
      <w:bookmarkStart w:id="1656" w:name="_Toc138423281"/>
      <w:bookmarkStart w:id="1657" w:name="_Toc138424446"/>
      <w:bookmarkStart w:id="1658" w:name="_Toc138423282"/>
      <w:bookmarkStart w:id="1659" w:name="_Toc138424447"/>
      <w:bookmarkStart w:id="1660" w:name="_Toc138423283"/>
      <w:bookmarkStart w:id="1661" w:name="_Toc138424448"/>
      <w:bookmarkStart w:id="1662" w:name="_Toc138423284"/>
      <w:bookmarkStart w:id="1663" w:name="_Toc138424449"/>
      <w:bookmarkStart w:id="1664" w:name="_Toc138423285"/>
      <w:bookmarkStart w:id="1665" w:name="_Toc138424450"/>
      <w:bookmarkStart w:id="1666" w:name="_Toc138423286"/>
      <w:bookmarkStart w:id="1667" w:name="_Toc138424451"/>
      <w:bookmarkStart w:id="1668" w:name="_Toc138423287"/>
      <w:bookmarkStart w:id="1669" w:name="_Toc138424452"/>
      <w:bookmarkStart w:id="1670" w:name="_Toc138423288"/>
      <w:bookmarkStart w:id="1671" w:name="_Toc138424453"/>
      <w:bookmarkStart w:id="1672" w:name="_Toc138423289"/>
      <w:bookmarkStart w:id="1673" w:name="_Toc138424454"/>
      <w:bookmarkStart w:id="1674" w:name="System-Access"/>
      <w:bookmarkStart w:id="1675" w:name="Window-Eyes"/>
      <w:bookmarkStart w:id="1676" w:name="Key-Lock-Command"/>
      <w:bookmarkStart w:id="1677" w:name="_Acknowledging_an_Alarm"/>
      <w:bookmarkStart w:id="1678" w:name="_Toc138423290"/>
      <w:bookmarkStart w:id="1679" w:name="_Toc138424455"/>
      <w:bookmarkStart w:id="1680" w:name="_Toc138423291"/>
      <w:bookmarkStart w:id="1681" w:name="_Toc138424456"/>
      <w:bookmarkStart w:id="1682" w:name="_Toc138423292"/>
      <w:bookmarkStart w:id="1683" w:name="_Toc138424457"/>
      <w:bookmarkStart w:id="1684" w:name="_Toc138423293"/>
      <w:bookmarkStart w:id="1685" w:name="_Toc138424458"/>
      <w:bookmarkStart w:id="1686" w:name="_Toc138423294"/>
      <w:bookmarkStart w:id="1687" w:name="_Toc138424459"/>
      <w:bookmarkStart w:id="1688" w:name="_Toc138423295"/>
      <w:bookmarkStart w:id="1689" w:name="_Toc138424460"/>
      <w:bookmarkStart w:id="1690" w:name="_Toc138423296"/>
      <w:bookmarkStart w:id="1691" w:name="_Toc138424461"/>
      <w:bookmarkStart w:id="1692" w:name="_Toc138423297"/>
      <w:bookmarkStart w:id="1693" w:name="_Toc138424462"/>
      <w:bookmarkStart w:id="1694" w:name="_Toc138423298"/>
      <w:bookmarkStart w:id="1695" w:name="_Toc138424463"/>
      <w:bookmarkStart w:id="1696" w:name="_Toc138423299"/>
      <w:bookmarkStart w:id="1697" w:name="_Toc138424464"/>
      <w:bookmarkStart w:id="1698" w:name="_Toc138423300"/>
      <w:bookmarkStart w:id="1699" w:name="_Toc138424465"/>
      <w:bookmarkStart w:id="1700" w:name="_Toc138423301"/>
      <w:bookmarkStart w:id="1701" w:name="_Toc138424466"/>
      <w:bookmarkStart w:id="1702" w:name="_Toc138423302"/>
      <w:bookmarkStart w:id="1703" w:name="_Toc138424467"/>
      <w:bookmarkStart w:id="1704" w:name="_Toc138423303"/>
      <w:bookmarkStart w:id="1705" w:name="_Toc138424468"/>
      <w:bookmarkStart w:id="1706" w:name="_Toc138423304"/>
      <w:bookmarkStart w:id="1707" w:name="_Toc138424469"/>
      <w:bookmarkStart w:id="1708" w:name="_Toc138423305"/>
      <w:bookmarkStart w:id="1709" w:name="_Toc138424470"/>
      <w:bookmarkStart w:id="1710" w:name="_Toc138423306"/>
      <w:bookmarkStart w:id="1711" w:name="_Toc138424471"/>
      <w:bookmarkStart w:id="1712" w:name="_Toc138423307"/>
      <w:bookmarkStart w:id="1713" w:name="_Toc138424472"/>
      <w:bookmarkStart w:id="1714" w:name="_Toc138423308"/>
      <w:bookmarkStart w:id="1715" w:name="_Toc138424473"/>
      <w:bookmarkStart w:id="1716" w:name="_Toc138423309"/>
      <w:bookmarkStart w:id="1717" w:name="_Toc138424474"/>
      <w:bookmarkStart w:id="1718" w:name="_Toc138423310"/>
      <w:bookmarkStart w:id="1719" w:name="_Toc138424475"/>
      <w:bookmarkStart w:id="1720" w:name="_Toc138423311"/>
      <w:bookmarkStart w:id="1721" w:name="_Toc138424476"/>
      <w:bookmarkStart w:id="1722" w:name="_Toc138423312"/>
      <w:bookmarkStart w:id="1723" w:name="_Toc138424477"/>
      <w:bookmarkStart w:id="1724" w:name="_Toc138423313"/>
      <w:bookmarkStart w:id="1725" w:name="_Toc138424478"/>
      <w:bookmarkStart w:id="1726" w:name="_Toc138423314"/>
      <w:bookmarkStart w:id="1727" w:name="_Toc138424479"/>
      <w:bookmarkStart w:id="1728" w:name="_Toc138423315"/>
      <w:bookmarkStart w:id="1729" w:name="_Toc138424480"/>
      <w:bookmarkStart w:id="1730" w:name="_Toc138423316"/>
      <w:bookmarkStart w:id="1731" w:name="_Toc138424481"/>
      <w:bookmarkStart w:id="1732" w:name="_Toc138423317"/>
      <w:bookmarkStart w:id="1733" w:name="_Toc138424482"/>
      <w:bookmarkStart w:id="1734" w:name="_Toc138423318"/>
      <w:bookmarkStart w:id="1735" w:name="_Toc138424483"/>
      <w:bookmarkStart w:id="1736" w:name="_Toc138423319"/>
      <w:bookmarkStart w:id="1737" w:name="_Toc138424484"/>
      <w:bookmarkStart w:id="1738" w:name="_Toc138423320"/>
      <w:bookmarkStart w:id="1739" w:name="_Toc138424485"/>
      <w:bookmarkStart w:id="1740" w:name="_Toc138423321"/>
      <w:bookmarkStart w:id="1741" w:name="_Toc138424486"/>
      <w:bookmarkStart w:id="1742" w:name="_Toc138423322"/>
      <w:bookmarkStart w:id="1743" w:name="_Toc138424487"/>
      <w:bookmarkStart w:id="1744" w:name="_Toc138423323"/>
      <w:bookmarkStart w:id="1745" w:name="_Toc138424488"/>
      <w:bookmarkStart w:id="1746" w:name="_Toc138423324"/>
      <w:bookmarkStart w:id="1747" w:name="_Toc138424489"/>
      <w:bookmarkStart w:id="1748" w:name="_Toc138423325"/>
      <w:bookmarkStart w:id="1749" w:name="_Toc138424490"/>
      <w:bookmarkStart w:id="1750" w:name="_Toc138423326"/>
      <w:bookmarkStart w:id="1751" w:name="_Toc138424491"/>
      <w:bookmarkStart w:id="1752" w:name="_Toc138423327"/>
      <w:bookmarkStart w:id="1753" w:name="_Toc138424492"/>
      <w:bookmarkStart w:id="1754" w:name="_Toc138423328"/>
      <w:bookmarkStart w:id="1755" w:name="_Toc138424493"/>
      <w:bookmarkStart w:id="1756" w:name="_Toc138423329"/>
      <w:bookmarkStart w:id="1757" w:name="_Toc138424494"/>
      <w:bookmarkStart w:id="1758" w:name="_Toc138423330"/>
      <w:bookmarkStart w:id="1759" w:name="_Toc138424495"/>
      <w:bookmarkStart w:id="1760" w:name="_Toc138423331"/>
      <w:bookmarkStart w:id="1761" w:name="_Toc138424496"/>
      <w:bookmarkStart w:id="1762" w:name="_Toc138423332"/>
      <w:bookmarkStart w:id="1763" w:name="_Toc138424497"/>
      <w:bookmarkStart w:id="1764" w:name="_Toc138423333"/>
      <w:bookmarkStart w:id="1765" w:name="_Toc138424498"/>
      <w:bookmarkStart w:id="1766" w:name="_Toc138423334"/>
      <w:bookmarkStart w:id="1767" w:name="_Toc138424499"/>
      <w:bookmarkStart w:id="1768" w:name="_Toc138423335"/>
      <w:bookmarkStart w:id="1769" w:name="_Toc138424500"/>
      <w:bookmarkStart w:id="1770" w:name="_Toc138423336"/>
      <w:bookmarkStart w:id="1771" w:name="_Toc138424501"/>
      <w:bookmarkStart w:id="1772" w:name="_Tone_and_Vibration"/>
      <w:bookmarkStart w:id="1773" w:name="_File_transfer_over"/>
      <w:bookmarkStart w:id="1774" w:name="_Toc138243411"/>
      <w:bookmarkStart w:id="1775" w:name="_Toc138244222"/>
      <w:bookmarkStart w:id="1776" w:name="_Toc138423337"/>
      <w:bookmarkStart w:id="1777" w:name="_Toc138424502"/>
      <w:bookmarkStart w:id="1778" w:name="_Toc138243412"/>
      <w:bookmarkStart w:id="1779" w:name="_Toc138244223"/>
      <w:bookmarkStart w:id="1780" w:name="_Toc138423338"/>
      <w:bookmarkStart w:id="1781" w:name="_Toc138424503"/>
      <w:bookmarkStart w:id="1782" w:name="_Toc138243413"/>
      <w:bookmarkStart w:id="1783" w:name="_Toc138244224"/>
      <w:bookmarkStart w:id="1784" w:name="_Toc138423339"/>
      <w:bookmarkStart w:id="1785" w:name="_Toc138424504"/>
      <w:bookmarkStart w:id="1786" w:name="_Toc138243414"/>
      <w:bookmarkStart w:id="1787" w:name="_Toc138244225"/>
      <w:bookmarkStart w:id="1788" w:name="_Toc138423340"/>
      <w:bookmarkStart w:id="1789" w:name="_Toc138424505"/>
      <w:bookmarkStart w:id="1790" w:name="_Toc138243415"/>
      <w:bookmarkStart w:id="1791" w:name="_Toc138244226"/>
      <w:bookmarkStart w:id="1792" w:name="_Toc138423341"/>
      <w:bookmarkStart w:id="1793" w:name="_Toc138424506"/>
      <w:bookmarkStart w:id="1794" w:name="_Toc138243416"/>
      <w:bookmarkStart w:id="1795" w:name="_Toc138244227"/>
      <w:bookmarkStart w:id="1796" w:name="_Toc138423342"/>
      <w:bookmarkStart w:id="1797" w:name="_Toc138424507"/>
      <w:bookmarkStart w:id="1798" w:name="_Toc138243417"/>
      <w:bookmarkStart w:id="1799" w:name="_Toc138244228"/>
      <w:bookmarkStart w:id="1800" w:name="_Toc138423343"/>
      <w:bookmarkStart w:id="1801" w:name="_Toc138424508"/>
      <w:bookmarkStart w:id="1802" w:name="_Toc138243418"/>
      <w:bookmarkStart w:id="1803" w:name="_Toc138244229"/>
      <w:bookmarkStart w:id="1804" w:name="_Toc138423344"/>
      <w:bookmarkStart w:id="1805" w:name="_Toc138424509"/>
      <w:bookmarkStart w:id="1806" w:name="_Toc138243419"/>
      <w:bookmarkStart w:id="1807" w:name="_Toc138244230"/>
      <w:bookmarkStart w:id="1808" w:name="_Toc138423345"/>
      <w:bookmarkStart w:id="1809" w:name="_Toc138424510"/>
      <w:bookmarkStart w:id="1810" w:name="_Toc138243420"/>
      <w:bookmarkStart w:id="1811" w:name="_Toc138244231"/>
      <w:bookmarkStart w:id="1812" w:name="_Toc138423346"/>
      <w:bookmarkStart w:id="1813" w:name="_Toc138424511"/>
      <w:bookmarkStart w:id="1814" w:name="_Toc138243421"/>
      <w:bookmarkStart w:id="1815" w:name="_Toc138244232"/>
      <w:bookmarkStart w:id="1816" w:name="_Toc138423347"/>
      <w:bookmarkStart w:id="1817" w:name="_Toc138424512"/>
      <w:bookmarkStart w:id="1818" w:name="_Toc138243422"/>
      <w:bookmarkStart w:id="1819" w:name="_Toc138244233"/>
      <w:bookmarkStart w:id="1820" w:name="_Toc138423348"/>
      <w:bookmarkStart w:id="1821" w:name="_Toc138424513"/>
      <w:bookmarkStart w:id="1822" w:name="_Toc138243423"/>
      <w:bookmarkStart w:id="1823" w:name="_Toc138244234"/>
      <w:bookmarkStart w:id="1824" w:name="_Toc138423349"/>
      <w:bookmarkStart w:id="1825" w:name="_Toc138424514"/>
      <w:bookmarkStart w:id="1826" w:name="_Toc138243424"/>
      <w:bookmarkStart w:id="1827" w:name="_Toc138244235"/>
      <w:bookmarkStart w:id="1828" w:name="_Toc138423350"/>
      <w:bookmarkStart w:id="1829" w:name="_Toc138424515"/>
      <w:bookmarkStart w:id="1830" w:name="_Toc138243425"/>
      <w:bookmarkStart w:id="1831" w:name="_Toc138244236"/>
      <w:bookmarkStart w:id="1832" w:name="_Toc138423351"/>
      <w:bookmarkStart w:id="1833" w:name="_Toc138424516"/>
      <w:bookmarkStart w:id="1834" w:name="_Toc138243426"/>
      <w:bookmarkStart w:id="1835" w:name="_Toc138244237"/>
      <w:bookmarkStart w:id="1836" w:name="_Toc138423352"/>
      <w:bookmarkStart w:id="1837" w:name="_Toc138424517"/>
      <w:bookmarkStart w:id="1838" w:name="_Toc138243427"/>
      <w:bookmarkStart w:id="1839" w:name="_Toc138244238"/>
      <w:bookmarkStart w:id="1840" w:name="_Toc138423353"/>
      <w:bookmarkStart w:id="1841" w:name="_Toc138424518"/>
      <w:bookmarkStart w:id="1842" w:name="_Toc138243428"/>
      <w:bookmarkStart w:id="1843" w:name="_Toc138244239"/>
      <w:bookmarkStart w:id="1844" w:name="_Toc138423354"/>
      <w:bookmarkStart w:id="1845" w:name="_Toc138424519"/>
      <w:bookmarkStart w:id="1846" w:name="_Toc138243429"/>
      <w:bookmarkStart w:id="1847" w:name="_Toc138244240"/>
      <w:bookmarkStart w:id="1848" w:name="_Toc138423355"/>
      <w:bookmarkStart w:id="1849" w:name="_Toc138424520"/>
      <w:bookmarkStart w:id="1850" w:name="_Toc138243430"/>
      <w:bookmarkStart w:id="1851" w:name="_Toc138244241"/>
      <w:bookmarkStart w:id="1852" w:name="_Toc138423356"/>
      <w:bookmarkStart w:id="1853" w:name="_Toc138424521"/>
      <w:bookmarkStart w:id="1854" w:name="_Toc138423357"/>
      <w:bookmarkStart w:id="1855" w:name="_Toc138424522"/>
      <w:bookmarkStart w:id="1856" w:name="_Toc138423358"/>
      <w:bookmarkStart w:id="1857" w:name="_Toc138424523"/>
      <w:bookmarkStart w:id="1858" w:name="_Toc138423359"/>
      <w:bookmarkStart w:id="1859" w:name="_Toc138424524"/>
      <w:bookmarkStart w:id="1860" w:name="_Toc138423360"/>
      <w:bookmarkStart w:id="1861" w:name="_Toc138424525"/>
      <w:bookmarkStart w:id="1862" w:name="_Toc138423361"/>
      <w:bookmarkStart w:id="1863" w:name="_Toc138424526"/>
      <w:bookmarkStart w:id="1864" w:name="_Toc138423362"/>
      <w:bookmarkStart w:id="1865" w:name="_Toc138424527"/>
      <w:bookmarkStart w:id="1866" w:name="_Toc138423363"/>
      <w:bookmarkStart w:id="1867" w:name="_Toc138424528"/>
      <w:bookmarkStart w:id="1868" w:name="_Toc138423364"/>
      <w:bookmarkStart w:id="1869" w:name="_Toc138424529"/>
      <w:bookmarkStart w:id="1870" w:name="_Toc138423365"/>
      <w:bookmarkStart w:id="1871" w:name="_Toc138424530"/>
      <w:bookmarkStart w:id="1872" w:name="_Toc138423366"/>
      <w:bookmarkStart w:id="1873" w:name="_Toc138424531"/>
      <w:bookmarkStart w:id="1874" w:name="_Toc138423367"/>
      <w:bookmarkStart w:id="1875" w:name="_Toc138424532"/>
      <w:bookmarkStart w:id="1876" w:name="_Toc138423368"/>
      <w:bookmarkStart w:id="1877" w:name="_Toc138424533"/>
      <w:bookmarkStart w:id="1878" w:name="_Toc138423369"/>
      <w:bookmarkStart w:id="1879" w:name="_Toc138424534"/>
      <w:bookmarkStart w:id="1880" w:name="_Toc138423370"/>
      <w:bookmarkStart w:id="1881" w:name="_Toc138424535"/>
      <w:bookmarkStart w:id="1882" w:name="_Toc138423371"/>
      <w:bookmarkStart w:id="1883" w:name="_Toc138424536"/>
      <w:bookmarkStart w:id="1884" w:name="_Toc138423372"/>
      <w:bookmarkStart w:id="1885" w:name="_Toc138424537"/>
      <w:bookmarkStart w:id="1886" w:name="_Toc138423373"/>
      <w:bookmarkStart w:id="1887" w:name="_Toc138424538"/>
      <w:bookmarkStart w:id="1888" w:name="_Toc138423374"/>
      <w:bookmarkStart w:id="1889" w:name="_Toc138424539"/>
      <w:bookmarkStart w:id="1890" w:name="_Basic_calculation_features"/>
      <w:bookmarkStart w:id="1891" w:name="_Toc138423375"/>
      <w:bookmarkStart w:id="1892" w:name="_Toc138424540"/>
      <w:bookmarkStart w:id="1893" w:name="_Toc138423376"/>
      <w:bookmarkStart w:id="1894" w:name="_Toc138424541"/>
      <w:bookmarkStart w:id="1895" w:name="_Toc138423377"/>
      <w:bookmarkStart w:id="1896" w:name="_Toc138424542"/>
      <w:bookmarkStart w:id="1897" w:name="_Toc138423378"/>
      <w:bookmarkStart w:id="1898" w:name="_Toc138424543"/>
      <w:bookmarkStart w:id="1899" w:name="_Toc138423379"/>
      <w:bookmarkStart w:id="1900" w:name="_Toc138424544"/>
      <w:bookmarkStart w:id="1901" w:name="_Toc138423380"/>
      <w:bookmarkStart w:id="1902" w:name="_Toc138424545"/>
      <w:bookmarkStart w:id="1903" w:name="_Toc138423381"/>
      <w:bookmarkStart w:id="1904" w:name="_Toc138424546"/>
      <w:bookmarkStart w:id="1905" w:name="_Toc138423382"/>
      <w:bookmarkStart w:id="1906" w:name="_Toc138424547"/>
      <w:bookmarkStart w:id="1907" w:name="_Toc138423383"/>
      <w:bookmarkStart w:id="1908" w:name="_Toc138424548"/>
      <w:bookmarkStart w:id="1909" w:name="_Toc138423384"/>
      <w:bookmarkStart w:id="1910" w:name="_Toc138424549"/>
      <w:bookmarkStart w:id="1911" w:name="_Toc138423385"/>
      <w:bookmarkStart w:id="1912" w:name="_Toc138424550"/>
      <w:bookmarkStart w:id="1913" w:name="_Toc138423386"/>
      <w:bookmarkStart w:id="1914" w:name="_Toc138424551"/>
      <w:bookmarkStart w:id="1915" w:name="_Toc138423387"/>
      <w:bookmarkStart w:id="1916" w:name="_Toc138424552"/>
      <w:bookmarkStart w:id="1917" w:name="_Toc138423388"/>
      <w:bookmarkStart w:id="1918" w:name="_Toc138424553"/>
      <w:bookmarkStart w:id="1919" w:name="_Toc138423389"/>
      <w:bookmarkStart w:id="1920" w:name="_Toc138424554"/>
      <w:bookmarkStart w:id="1921" w:name="_Toc138423390"/>
      <w:bookmarkStart w:id="1922" w:name="_Toc138424555"/>
      <w:bookmarkStart w:id="1923" w:name="_Toc138423391"/>
      <w:bookmarkStart w:id="1924" w:name="_Toc138424556"/>
      <w:bookmarkStart w:id="1925" w:name="_Toc138423392"/>
      <w:bookmarkStart w:id="1926" w:name="_Toc138424557"/>
      <w:bookmarkStart w:id="1927" w:name="_Toc138423393"/>
      <w:bookmarkStart w:id="1928" w:name="_Toc138424558"/>
      <w:bookmarkStart w:id="1929" w:name="_Memory_Functions"/>
      <w:bookmarkStart w:id="1930" w:name="_Toc138423394"/>
      <w:bookmarkStart w:id="1931" w:name="_Toc138424559"/>
      <w:bookmarkStart w:id="1932" w:name="_Toc138423395"/>
      <w:bookmarkStart w:id="1933" w:name="_Toc138424560"/>
      <w:bookmarkStart w:id="1934" w:name="_Toc138423396"/>
      <w:bookmarkStart w:id="1935" w:name="_Toc138424561"/>
      <w:bookmarkStart w:id="1936" w:name="_Toc138423397"/>
      <w:bookmarkStart w:id="1937" w:name="_Toc138424562"/>
      <w:bookmarkStart w:id="1938" w:name="_Toc138423398"/>
      <w:bookmarkStart w:id="1939" w:name="_Toc138424563"/>
      <w:bookmarkStart w:id="1940" w:name="_Toc138423399"/>
      <w:bookmarkStart w:id="1941" w:name="_Toc138424564"/>
      <w:bookmarkStart w:id="1942" w:name="_Toc138423400"/>
      <w:bookmarkStart w:id="1943" w:name="_Toc138424565"/>
      <w:bookmarkStart w:id="1944" w:name="_Toc138423401"/>
      <w:bookmarkStart w:id="1945" w:name="_Toc138424566"/>
      <w:bookmarkStart w:id="1946" w:name="_Toc138423402"/>
      <w:bookmarkStart w:id="1947" w:name="_Toc138424567"/>
      <w:bookmarkStart w:id="1948" w:name="_Toc138423403"/>
      <w:bookmarkStart w:id="1949" w:name="_Toc138424568"/>
      <w:bookmarkStart w:id="1950" w:name="_Toc138423404"/>
      <w:bookmarkStart w:id="1951" w:name="_Toc138424569"/>
      <w:bookmarkStart w:id="1952" w:name="_Toc138423405"/>
      <w:bookmarkStart w:id="1953" w:name="_Toc138424570"/>
      <w:bookmarkStart w:id="1954" w:name="_Toc138423406"/>
      <w:bookmarkStart w:id="1955" w:name="_Toc138424571"/>
      <w:bookmarkStart w:id="1956" w:name="_Toc138423407"/>
      <w:bookmarkStart w:id="1957" w:name="_Toc138424572"/>
      <w:bookmarkStart w:id="1958" w:name="_Toc138423408"/>
      <w:bookmarkStart w:id="1959" w:name="_Toc138424573"/>
      <w:bookmarkStart w:id="1960" w:name="_Toc138423409"/>
      <w:bookmarkStart w:id="1961" w:name="_Toc138424574"/>
      <w:bookmarkStart w:id="1962" w:name="_Toc138423410"/>
      <w:bookmarkStart w:id="1963" w:name="_Toc138424575"/>
      <w:bookmarkStart w:id="1964" w:name="_Toc138423411"/>
      <w:bookmarkStart w:id="1965" w:name="_Toc138424576"/>
      <w:bookmarkStart w:id="1966" w:name="_Toc138423412"/>
      <w:bookmarkStart w:id="1967" w:name="_Toc138424577"/>
      <w:bookmarkStart w:id="1968" w:name="_Toc138423413"/>
      <w:bookmarkStart w:id="1969" w:name="_Toc138424578"/>
      <w:bookmarkStart w:id="1970" w:name="_Toc138423414"/>
      <w:bookmarkStart w:id="1971" w:name="_Toc138424579"/>
      <w:bookmarkStart w:id="1972" w:name="_Toc11675800"/>
      <w:bookmarkStart w:id="1973" w:name="_Toc138423415"/>
      <w:bookmarkStart w:id="1974" w:name="_Toc138424580"/>
      <w:bookmarkStart w:id="1975" w:name="_Toc138423416"/>
      <w:bookmarkStart w:id="1976" w:name="_Toc138424581"/>
      <w:bookmarkStart w:id="1977" w:name="_Toc138423417"/>
      <w:bookmarkStart w:id="1978" w:name="_Toc138424582"/>
      <w:bookmarkStart w:id="1979" w:name="_Toc138423418"/>
      <w:bookmarkStart w:id="1980" w:name="_Toc138424583"/>
      <w:bookmarkStart w:id="1981" w:name="_Toc138423419"/>
      <w:bookmarkStart w:id="1982" w:name="_Toc138424584"/>
      <w:bookmarkStart w:id="1983" w:name="_Toc138423420"/>
      <w:bookmarkStart w:id="1984" w:name="_Toc138424585"/>
      <w:bookmarkStart w:id="1985" w:name="_Toc138423421"/>
      <w:bookmarkStart w:id="1986" w:name="_Toc138424586"/>
      <w:bookmarkStart w:id="1987" w:name="_Toc138423422"/>
      <w:bookmarkStart w:id="1988" w:name="_Toc138424587"/>
      <w:bookmarkStart w:id="1989" w:name="_Toc138423423"/>
      <w:bookmarkStart w:id="1990" w:name="_Toc138424588"/>
      <w:bookmarkStart w:id="1991" w:name="_Toc138423424"/>
      <w:bookmarkStart w:id="1992" w:name="_Toc138424589"/>
      <w:bookmarkStart w:id="1993" w:name="_Toc138423425"/>
      <w:bookmarkStart w:id="1994" w:name="_Toc138424590"/>
      <w:bookmarkStart w:id="1995" w:name="_Toc138423426"/>
      <w:bookmarkStart w:id="1996" w:name="_Toc138424591"/>
      <w:bookmarkStart w:id="1997" w:name="_Toc138423427"/>
      <w:bookmarkStart w:id="1998" w:name="_Toc138424592"/>
      <w:bookmarkStart w:id="1999" w:name="_Toc138423428"/>
      <w:bookmarkStart w:id="2000" w:name="_Toc138424593"/>
      <w:bookmarkStart w:id="2001" w:name="_Toc138423429"/>
      <w:bookmarkStart w:id="2002" w:name="_Toc138424594"/>
      <w:bookmarkStart w:id="2003" w:name="_Toc138423430"/>
      <w:bookmarkStart w:id="2004" w:name="_Toc138424595"/>
      <w:bookmarkStart w:id="2005" w:name="_Toc138423431"/>
      <w:bookmarkStart w:id="2006" w:name="_Toc138424596"/>
      <w:bookmarkStart w:id="2007" w:name="_Toc138423432"/>
      <w:bookmarkStart w:id="2008" w:name="_Toc138424597"/>
      <w:bookmarkStart w:id="2009" w:name="_Toc138423433"/>
      <w:bookmarkStart w:id="2010" w:name="_Toc138424598"/>
      <w:bookmarkStart w:id="2011" w:name="_Toc138423434"/>
      <w:bookmarkStart w:id="2012" w:name="_Toc138424599"/>
      <w:bookmarkStart w:id="2013" w:name="_Toc138423435"/>
      <w:bookmarkStart w:id="2014" w:name="_Toc138424600"/>
      <w:bookmarkStart w:id="2015" w:name="_Toc138423436"/>
      <w:bookmarkStart w:id="2016" w:name="_Toc138424601"/>
      <w:bookmarkStart w:id="2017" w:name="_Toc138423437"/>
      <w:bookmarkStart w:id="2018" w:name="_Toc138424602"/>
      <w:bookmarkStart w:id="2019" w:name="_Toc138423438"/>
      <w:bookmarkStart w:id="2020" w:name="_Toc138424603"/>
      <w:bookmarkStart w:id="2021" w:name="_Toc138423439"/>
      <w:bookmarkStart w:id="2022" w:name="_Toc138424604"/>
      <w:bookmarkStart w:id="2023" w:name="_Toc138423440"/>
      <w:bookmarkStart w:id="2024" w:name="_Toc138424605"/>
      <w:bookmarkStart w:id="2025" w:name="_Toc138423441"/>
      <w:bookmarkStart w:id="2026" w:name="_Toc138424606"/>
      <w:bookmarkStart w:id="2027" w:name="_Toc138423442"/>
      <w:bookmarkStart w:id="2028" w:name="_Toc138424607"/>
      <w:bookmarkStart w:id="2029" w:name="_Toc138423443"/>
      <w:bookmarkStart w:id="2030" w:name="_Toc138424608"/>
      <w:bookmarkStart w:id="2031" w:name="_Toc138423444"/>
      <w:bookmarkStart w:id="2032" w:name="_Toc138424609"/>
      <w:bookmarkStart w:id="2033" w:name="_Toc138423445"/>
      <w:bookmarkStart w:id="2034" w:name="_Toc138424610"/>
      <w:bookmarkStart w:id="2035" w:name="_Toc138423446"/>
      <w:bookmarkStart w:id="2036" w:name="_Toc138424611"/>
      <w:bookmarkStart w:id="2037" w:name="_Toc138423447"/>
      <w:bookmarkStart w:id="2038" w:name="_Toc138424612"/>
      <w:bookmarkStart w:id="2039" w:name="_Toc138423448"/>
      <w:bookmarkStart w:id="2040" w:name="_Toc138424613"/>
      <w:bookmarkStart w:id="2041" w:name="_Toc138423449"/>
      <w:bookmarkStart w:id="2042" w:name="_Toc138424614"/>
      <w:bookmarkStart w:id="2043" w:name="_Toc138423450"/>
      <w:bookmarkStart w:id="2044" w:name="_Toc138424615"/>
      <w:bookmarkStart w:id="2045" w:name="_Toc138423451"/>
      <w:bookmarkStart w:id="2046" w:name="_Toc138424616"/>
      <w:bookmarkStart w:id="2047" w:name="_Toc138423452"/>
      <w:bookmarkStart w:id="2048" w:name="_Toc138424617"/>
      <w:bookmarkStart w:id="2049" w:name="_Toc138423453"/>
      <w:bookmarkStart w:id="2050" w:name="_Toc138424618"/>
      <w:bookmarkStart w:id="2051" w:name="_Toc138423454"/>
      <w:bookmarkStart w:id="2052" w:name="_Toc138424619"/>
      <w:bookmarkStart w:id="2053" w:name="_Toc138423455"/>
      <w:bookmarkStart w:id="2054" w:name="_Toc138424620"/>
      <w:bookmarkStart w:id="2055" w:name="_Toc138423456"/>
      <w:bookmarkStart w:id="2056" w:name="_Toc138424621"/>
      <w:bookmarkStart w:id="2057" w:name="_Toc138423457"/>
      <w:bookmarkStart w:id="2058" w:name="_Toc138424622"/>
      <w:bookmarkStart w:id="2059" w:name="_Toc138423458"/>
      <w:bookmarkStart w:id="2060" w:name="_Toc138424623"/>
      <w:bookmarkStart w:id="2061" w:name="_Toc138423459"/>
      <w:bookmarkStart w:id="2062" w:name="_Toc138424624"/>
      <w:bookmarkStart w:id="2063" w:name="_Toc138423460"/>
      <w:bookmarkStart w:id="2064" w:name="_Toc138424625"/>
      <w:bookmarkStart w:id="2065" w:name="_Toc138423461"/>
      <w:bookmarkStart w:id="2066" w:name="_Toc138424626"/>
      <w:bookmarkStart w:id="2067" w:name="_Toc138423462"/>
      <w:bookmarkStart w:id="2068" w:name="_Toc138424627"/>
      <w:bookmarkStart w:id="2069" w:name="_Toc138423463"/>
      <w:bookmarkStart w:id="2070" w:name="_Toc138424628"/>
      <w:bookmarkStart w:id="2071" w:name="_Toc138423464"/>
      <w:bookmarkStart w:id="2072" w:name="_Toc138424629"/>
      <w:bookmarkStart w:id="2073" w:name="_Toc138423465"/>
      <w:bookmarkStart w:id="2074" w:name="_Toc138424630"/>
      <w:bookmarkStart w:id="2075" w:name="_Toc138423466"/>
      <w:bookmarkStart w:id="2076" w:name="_Toc138424631"/>
      <w:bookmarkStart w:id="2077" w:name="_Toc138423467"/>
      <w:bookmarkStart w:id="2078" w:name="_Toc138424632"/>
      <w:bookmarkStart w:id="2079" w:name="_Toc138423468"/>
      <w:bookmarkStart w:id="2080" w:name="_Toc138424633"/>
      <w:bookmarkStart w:id="2081" w:name="_Toc138423469"/>
      <w:bookmarkStart w:id="2082" w:name="_Toc138424634"/>
      <w:bookmarkStart w:id="2083" w:name="_Toc138423470"/>
      <w:bookmarkStart w:id="2084" w:name="_Toc138424635"/>
      <w:bookmarkStart w:id="2085" w:name="_Toc138423471"/>
      <w:bookmarkStart w:id="2086" w:name="_Toc138424636"/>
      <w:bookmarkStart w:id="2087" w:name="_Toc138423472"/>
      <w:bookmarkStart w:id="2088" w:name="_Toc138424637"/>
      <w:bookmarkStart w:id="2089" w:name="_Toc138423473"/>
      <w:bookmarkStart w:id="2090" w:name="_Toc138424638"/>
      <w:bookmarkStart w:id="2091" w:name="_Toc138423474"/>
      <w:bookmarkStart w:id="2092" w:name="_Toc138424639"/>
      <w:bookmarkStart w:id="2093" w:name="_Toc138423475"/>
      <w:bookmarkStart w:id="2094" w:name="_Toc138424640"/>
      <w:bookmarkStart w:id="2095" w:name="System-Alerts"/>
      <w:bookmarkStart w:id="2096" w:name="_Toc138423476"/>
      <w:bookmarkStart w:id="2097" w:name="_Toc138424641"/>
      <w:bookmarkStart w:id="2098" w:name="_Toc138423477"/>
      <w:bookmarkStart w:id="2099" w:name="_Toc138424642"/>
      <w:bookmarkStart w:id="2100" w:name="_Toc138423478"/>
      <w:bookmarkStart w:id="2101" w:name="_Toc138424643"/>
      <w:bookmarkStart w:id="2102" w:name="_Toc138423479"/>
      <w:bookmarkStart w:id="2103" w:name="_Toc138424644"/>
      <w:bookmarkStart w:id="2104" w:name="_Toc138423480"/>
      <w:bookmarkStart w:id="2105" w:name="_Toc138424645"/>
      <w:bookmarkStart w:id="2106" w:name="_Toc138423481"/>
      <w:bookmarkStart w:id="2107" w:name="_Toc138424646"/>
      <w:bookmarkStart w:id="2108" w:name="_Toc138423482"/>
      <w:bookmarkStart w:id="2109" w:name="_Toc138424647"/>
      <w:bookmarkStart w:id="2110" w:name="_Toc138423483"/>
      <w:bookmarkStart w:id="2111" w:name="_Toc138424648"/>
      <w:bookmarkStart w:id="2112" w:name="Reboot-the-Device"/>
      <w:bookmarkStart w:id="2113" w:name="_Toc525726304"/>
      <w:bookmarkStart w:id="2114" w:name="_Toc525726305"/>
      <w:bookmarkStart w:id="2115" w:name="_Toc525726306"/>
      <w:bookmarkStart w:id="2116" w:name="_Toc138243447"/>
      <w:bookmarkStart w:id="2117" w:name="_Toc138244258"/>
      <w:bookmarkStart w:id="2118" w:name="_Toc138423484"/>
      <w:bookmarkStart w:id="2119" w:name="_Toc138424649"/>
      <w:bookmarkStart w:id="2120" w:name="_Toc138243448"/>
      <w:bookmarkStart w:id="2121" w:name="_Toc138244259"/>
      <w:bookmarkStart w:id="2122" w:name="_Toc138423485"/>
      <w:bookmarkStart w:id="2123" w:name="_Toc138424650"/>
      <w:bookmarkStart w:id="2124" w:name="_Toc138243449"/>
      <w:bookmarkStart w:id="2125" w:name="_Toc138244260"/>
      <w:bookmarkStart w:id="2126" w:name="_Toc138423486"/>
      <w:bookmarkStart w:id="2127" w:name="_Toc138424651"/>
      <w:bookmarkStart w:id="2128" w:name="_Toc138243450"/>
      <w:bookmarkStart w:id="2129" w:name="_Toc138244261"/>
      <w:bookmarkStart w:id="2130" w:name="_Toc138423487"/>
      <w:bookmarkStart w:id="2131" w:name="_Toc138424652"/>
      <w:bookmarkStart w:id="2132" w:name="_Toc138243451"/>
      <w:bookmarkStart w:id="2133" w:name="_Toc138244262"/>
      <w:bookmarkStart w:id="2134" w:name="_Toc138423488"/>
      <w:bookmarkStart w:id="2135" w:name="_Toc138424653"/>
      <w:bookmarkStart w:id="2136" w:name="_Toc138243452"/>
      <w:bookmarkStart w:id="2137" w:name="_Toc138244263"/>
      <w:bookmarkStart w:id="2138" w:name="_Toc138423489"/>
      <w:bookmarkStart w:id="2139" w:name="_Toc138424654"/>
      <w:bookmarkStart w:id="2140" w:name="_Toc138243453"/>
      <w:bookmarkStart w:id="2141" w:name="_Toc138244264"/>
      <w:bookmarkStart w:id="2142" w:name="_Toc138423490"/>
      <w:bookmarkStart w:id="2143" w:name="_Toc138424655"/>
      <w:bookmarkStart w:id="2144" w:name="_Toc138243454"/>
      <w:bookmarkStart w:id="2145" w:name="_Toc138244265"/>
      <w:bookmarkStart w:id="2146" w:name="_Toc138423491"/>
      <w:bookmarkStart w:id="2147" w:name="_Toc138424656"/>
      <w:bookmarkStart w:id="2148" w:name="_Toc138243455"/>
      <w:bookmarkStart w:id="2149" w:name="_Toc138244266"/>
      <w:bookmarkStart w:id="2150" w:name="_Toc138423492"/>
      <w:bookmarkStart w:id="2151" w:name="_Toc138424657"/>
      <w:bookmarkStart w:id="2152" w:name="_Toc138243456"/>
      <w:bookmarkStart w:id="2153" w:name="_Toc138244267"/>
      <w:bookmarkStart w:id="2154" w:name="_Toc138423493"/>
      <w:bookmarkStart w:id="2155" w:name="_Toc138424658"/>
      <w:bookmarkStart w:id="2156" w:name="_Toc138243457"/>
      <w:bookmarkStart w:id="2157" w:name="_Toc138244268"/>
      <w:bookmarkStart w:id="2158" w:name="_Toc138423494"/>
      <w:bookmarkStart w:id="2159" w:name="_Toc138424659"/>
      <w:bookmarkStart w:id="2160" w:name="_Toc138243458"/>
      <w:bookmarkStart w:id="2161" w:name="_Toc138244269"/>
      <w:bookmarkStart w:id="2162" w:name="_Toc138423495"/>
      <w:bookmarkStart w:id="2163" w:name="_Toc138424660"/>
      <w:bookmarkStart w:id="2164" w:name="_Toc138243459"/>
      <w:bookmarkStart w:id="2165" w:name="_Toc138244270"/>
      <w:bookmarkStart w:id="2166" w:name="_Toc138423496"/>
      <w:bookmarkStart w:id="2167" w:name="_Toc138424661"/>
      <w:bookmarkStart w:id="2168" w:name="_Toc138243460"/>
      <w:bookmarkStart w:id="2169" w:name="_Toc138244271"/>
      <w:bookmarkStart w:id="2170" w:name="_Toc138423497"/>
      <w:bookmarkStart w:id="2171" w:name="_Toc138424662"/>
      <w:bookmarkStart w:id="2172" w:name="_Toc138243461"/>
      <w:bookmarkStart w:id="2173" w:name="_Toc138244272"/>
      <w:bookmarkStart w:id="2174" w:name="_Toc138423498"/>
      <w:bookmarkStart w:id="2175" w:name="_Toc138424663"/>
      <w:bookmarkStart w:id="2176" w:name="_Toc138243462"/>
      <w:bookmarkStart w:id="2177" w:name="_Toc138244273"/>
      <w:bookmarkStart w:id="2178" w:name="_Toc138423499"/>
      <w:bookmarkStart w:id="2179" w:name="_Toc138424664"/>
      <w:bookmarkStart w:id="2180" w:name="_Toc138243463"/>
      <w:bookmarkStart w:id="2181" w:name="_Toc138244274"/>
      <w:bookmarkStart w:id="2182" w:name="_Toc138423500"/>
      <w:bookmarkStart w:id="2183" w:name="_Toc138424665"/>
      <w:bookmarkStart w:id="2184" w:name="_Toc138243464"/>
      <w:bookmarkStart w:id="2185" w:name="_Toc138244275"/>
      <w:bookmarkStart w:id="2186" w:name="_Toc138423501"/>
      <w:bookmarkStart w:id="2187" w:name="_Toc138424666"/>
      <w:bookmarkStart w:id="2188" w:name="_Toc138243465"/>
      <w:bookmarkStart w:id="2189" w:name="_Toc138244276"/>
      <w:bookmarkStart w:id="2190" w:name="_Toc138423502"/>
      <w:bookmarkStart w:id="2191" w:name="_Toc138424667"/>
      <w:bookmarkStart w:id="2192" w:name="_Toc138243466"/>
      <w:bookmarkStart w:id="2193" w:name="_Toc138244277"/>
      <w:bookmarkStart w:id="2194" w:name="_Toc138423503"/>
      <w:bookmarkStart w:id="2195" w:name="_Toc138424668"/>
      <w:bookmarkStart w:id="2196" w:name="_Toc138243467"/>
      <w:bookmarkStart w:id="2197" w:name="_Toc138244278"/>
      <w:bookmarkStart w:id="2198" w:name="_Toc138423504"/>
      <w:bookmarkStart w:id="2199" w:name="_Toc138424669"/>
      <w:bookmarkStart w:id="2200" w:name="_Toc138243468"/>
      <w:bookmarkStart w:id="2201" w:name="_Toc138244279"/>
      <w:bookmarkStart w:id="2202" w:name="_Toc138423505"/>
      <w:bookmarkStart w:id="2203" w:name="_Toc138424670"/>
      <w:bookmarkStart w:id="2204" w:name="_Toc138243469"/>
      <w:bookmarkStart w:id="2205" w:name="_Toc138244280"/>
      <w:bookmarkStart w:id="2206" w:name="_Toc138423506"/>
      <w:bookmarkStart w:id="2207" w:name="_Toc138424671"/>
      <w:bookmarkStart w:id="2208" w:name="_Toc138243470"/>
      <w:bookmarkStart w:id="2209" w:name="_Toc138244281"/>
      <w:bookmarkStart w:id="2210" w:name="_Toc138423507"/>
      <w:bookmarkStart w:id="2211" w:name="_Toc138424672"/>
      <w:bookmarkStart w:id="2212" w:name="_Toc138243471"/>
      <w:bookmarkStart w:id="2213" w:name="_Toc138244282"/>
      <w:bookmarkStart w:id="2214" w:name="_Toc138423508"/>
      <w:bookmarkStart w:id="2215" w:name="_Toc138424673"/>
      <w:bookmarkStart w:id="2216" w:name="_Toc138243472"/>
      <w:bookmarkStart w:id="2217" w:name="_Toc138244283"/>
      <w:bookmarkStart w:id="2218" w:name="_Toc138423509"/>
      <w:bookmarkStart w:id="2219" w:name="_Toc138424674"/>
      <w:bookmarkStart w:id="2220" w:name="_Toc138243473"/>
      <w:bookmarkStart w:id="2221" w:name="_Toc138244284"/>
      <w:bookmarkStart w:id="2222" w:name="_Toc138423510"/>
      <w:bookmarkStart w:id="2223" w:name="_Toc138424675"/>
      <w:bookmarkStart w:id="2224" w:name="_Toc138243474"/>
      <w:bookmarkStart w:id="2225" w:name="_Toc138244285"/>
      <w:bookmarkStart w:id="2226" w:name="_Toc138423511"/>
      <w:bookmarkStart w:id="2227" w:name="_Toc138424676"/>
      <w:bookmarkStart w:id="2228" w:name="_Toc138243475"/>
      <w:bookmarkStart w:id="2229" w:name="_Toc138244286"/>
      <w:bookmarkStart w:id="2230" w:name="_Toc138423512"/>
      <w:bookmarkStart w:id="2231" w:name="_Toc138424677"/>
      <w:bookmarkStart w:id="2232" w:name="_Toc138243476"/>
      <w:bookmarkStart w:id="2233" w:name="_Toc138244287"/>
      <w:bookmarkStart w:id="2234" w:name="_Toc138423513"/>
      <w:bookmarkStart w:id="2235" w:name="_Toc138424678"/>
      <w:bookmarkStart w:id="2236" w:name="_Toc138243477"/>
      <w:bookmarkStart w:id="2237" w:name="_Toc138244288"/>
      <w:bookmarkStart w:id="2238" w:name="_Toc138423514"/>
      <w:bookmarkStart w:id="2239" w:name="_Toc138424679"/>
      <w:bookmarkStart w:id="2240" w:name="_Toc138243478"/>
      <w:bookmarkStart w:id="2241" w:name="_Toc138244289"/>
      <w:bookmarkStart w:id="2242" w:name="_Toc138423515"/>
      <w:bookmarkStart w:id="2243" w:name="_Toc138424680"/>
      <w:bookmarkStart w:id="2244" w:name="_Toc138243479"/>
      <w:bookmarkStart w:id="2245" w:name="_Toc138244290"/>
      <w:bookmarkStart w:id="2246" w:name="_Toc138423516"/>
      <w:bookmarkStart w:id="2247" w:name="_Toc138424681"/>
      <w:bookmarkStart w:id="2248" w:name="_Toc138243480"/>
      <w:bookmarkStart w:id="2249" w:name="_Toc138244291"/>
      <w:bookmarkStart w:id="2250" w:name="_Toc138423517"/>
      <w:bookmarkStart w:id="2251" w:name="_Toc138424682"/>
      <w:bookmarkStart w:id="2252" w:name="_Toc138243481"/>
      <w:bookmarkStart w:id="2253" w:name="_Toc138244292"/>
      <w:bookmarkStart w:id="2254" w:name="_Toc138423518"/>
      <w:bookmarkStart w:id="2255" w:name="_Toc138424683"/>
      <w:bookmarkStart w:id="2256" w:name="_Toc138243482"/>
      <w:bookmarkStart w:id="2257" w:name="_Toc138244293"/>
      <w:bookmarkStart w:id="2258" w:name="_Toc138423519"/>
      <w:bookmarkStart w:id="2259" w:name="_Toc138424684"/>
      <w:bookmarkStart w:id="2260" w:name="_Toc138243483"/>
      <w:bookmarkStart w:id="2261" w:name="_Toc138244294"/>
      <w:bookmarkStart w:id="2262" w:name="_Toc138423520"/>
      <w:bookmarkStart w:id="2263" w:name="_Toc138424685"/>
      <w:bookmarkStart w:id="2264" w:name="_Toc138243484"/>
      <w:bookmarkStart w:id="2265" w:name="_Toc138244295"/>
      <w:bookmarkStart w:id="2266" w:name="_Toc138423521"/>
      <w:bookmarkStart w:id="2267" w:name="_Toc138424686"/>
      <w:bookmarkStart w:id="2268" w:name="_Toc138243485"/>
      <w:bookmarkStart w:id="2269" w:name="_Toc138244296"/>
      <w:bookmarkStart w:id="2270" w:name="_Toc138423522"/>
      <w:bookmarkStart w:id="2271" w:name="_Toc138424687"/>
      <w:bookmarkStart w:id="2272" w:name="_Toc138243486"/>
      <w:bookmarkStart w:id="2273" w:name="_Toc138244297"/>
      <w:bookmarkStart w:id="2274" w:name="_Toc138423523"/>
      <w:bookmarkStart w:id="2275" w:name="_Toc138424688"/>
      <w:bookmarkStart w:id="2276" w:name="_Toc138243487"/>
      <w:bookmarkStart w:id="2277" w:name="_Toc138244298"/>
      <w:bookmarkStart w:id="2278" w:name="_Toc138423524"/>
      <w:bookmarkStart w:id="2279" w:name="_Toc138424689"/>
      <w:bookmarkStart w:id="2280" w:name="_Toc138243488"/>
      <w:bookmarkStart w:id="2281" w:name="_Toc138244299"/>
      <w:bookmarkStart w:id="2282" w:name="_Toc138423525"/>
      <w:bookmarkStart w:id="2283" w:name="_Toc138424690"/>
      <w:bookmarkStart w:id="2284" w:name="_Toc138243489"/>
      <w:bookmarkStart w:id="2285" w:name="_Toc138244300"/>
      <w:bookmarkStart w:id="2286" w:name="_Toc138423526"/>
      <w:bookmarkStart w:id="2287" w:name="_Toc138424691"/>
      <w:bookmarkStart w:id="2288" w:name="_Toc138243490"/>
      <w:bookmarkStart w:id="2289" w:name="_Toc138244301"/>
      <w:bookmarkStart w:id="2290" w:name="_Toc138423527"/>
      <w:bookmarkStart w:id="2291" w:name="_Toc138424692"/>
      <w:bookmarkStart w:id="2292" w:name="_Toc138243491"/>
      <w:bookmarkStart w:id="2293" w:name="_Toc138244302"/>
      <w:bookmarkStart w:id="2294" w:name="_Toc138423528"/>
      <w:bookmarkStart w:id="2295" w:name="_Toc138424693"/>
      <w:bookmarkStart w:id="2296" w:name="_Toc138243492"/>
      <w:bookmarkStart w:id="2297" w:name="_Toc138244303"/>
      <w:bookmarkStart w:id="2298" w:name="_Toc138423529"/>
      <w:bookmarkStart w:id="2299" w:name="_Toc138424694"/>
      <w:bookmarkStart w:id="2300" w:name="_Toc138243493"/>
      <w:bookmarkStart w:id="2301" w:name="_Toc138244304"/>
      <w:bookmarkStart w:id="2302" w:name="_Toc138423530"/>
      <w:bookmarkStart w:id="2303" w:name="_Toc138424695"/>
      <w:bookmarkStart w:id="2304" w:name="_Toc138243494"/>
      <w:bookmarkStart w:id="2305" w:name="_Toc138244305"/>
      <w:bookmarkStart w:id="2306" w:name="_Toc138423531"/>
      <w:bookmarkStart w:id="2307" w:name="_Toc138424696"/>
      <w:bookmarkStart w:id="2308" w:name="_Toc138243495"/>
      <w:bookmarkStart w:id="2309" w:name="_Toc138244306"/>
      <w:bookmarkStart w:id="2310" w:name="_Toc138423532"/>
      <w:bookmarkStart w:id="2311" w:name="_Toc138424697"/>
      <w:bookmarkStart w:id="2312" w:name="_Toc138243496"/>
      <w:bookmarkStart w:id="2313" w:name="_Toc138244307"/>
      <w:bookmarkStart w:id="2314" w:name="_Toc138423533"/>
      <w:bookmarkStart w:id="2315" w:name="_Toc138424698"/>
      <w:bookmarkStart w:id="2316" w:name="_Toc138243497"/>
      <w:bookmarkStart w:id="2317" w:name="_Toc138244308"/>
      <w:bookmarkStart w:id="2318" w:name="_Toc138423534"/>
      <w:bookmarkStart w:id="2319" w:name="_Toc138424699"/>
      <w:bookmarkStart w:id="2320" w:name="_Toc138243498"/>
      <w:bookmarkStart w:id="2321" w:name="_Toc138244309"/>
      <w:bookmarkStart w:id="2322" w:name="_Toc138423535"/>
      <w:bookmarkStart w:id="2323" w:name="_Toc138424700"/>
      <w:bookmarkStart w:id="2324" w:name="_Toc138243499"/>
      <w:bookmarkStart w:id="2325" w:name="_Toc138244310"/>
      <w:bookmarkStart w:id="2326" w:name="_Toc138423536"/>
      <w:bookmarkStart w:id="2327" w:name="_Toc138424701"/>
      <w:bookmarkStart w:id="2328" w:name="_Toc138243500"/>
      <w:bookmarkStart w:id="2329" w:name="_Toc138244311"/>
      <w:bookmarkStart w:id="2330" w:name="_Toc138423537"/>
      <w:bookmarkStart w:id="2331" w:name="_Toc138424702"/>
      <w:bookmarkStart w:id="2332" w:name="_Toc138243501"/>
      <w:bookmarkStart w:id="2333" w:name="_Toc138244312"/>
      <w:bookmarkStart w:id="2334" w:name="_Toc138423538"/>
      <w:bookmarkStart w:id="2335" w:name="_Toc138424703"/>
      <w:bookmarkStart w:id="2336" w:name="_Toc138243502"/>
      <w:bookmarkStart w:id="2337" w:name="_Toc138244313"/>
      <w:bookmarkStart w:id="2338" w:name="_Toc138423539"/>
      <w:bookmarkStart w:id="2339" w:name="_Toc138424704"/>
      <w:bookmarkStart w:id="2340" w:name="_Toc138243503"/>
      <w:bookmarkStart w:id="2341" w:name="_Toc138244314"/>
      <w:bookmarkStart w:id="2342" w:name="_Toc138423540"/>
      <w:bookmarkStart w:id="2343" w:name="_Toc138424705"/>
      <w:bookmarkStart w:id="2344" w:name="_Toc138243504"/>
      <w:bookmarkStart w:id="2345" w:name="_Toc138244315"/>
      <w:bookmarkStart w:id="2346" w:name="_Toc138423541"/>
      <w:bookmarkStart w:id="2347" w:name="_Toc138424706"/>
      <w:bookmarkStart w:id="2348" w:name="_Toc138243505"/>
      <w:bookmarkStart w:id="2349" w:name="_Toc138244316"/>
      <w:bookmarkStart w:id="2350" w:name="_Toc138423542"/>
      <w:bookmarkStart w:id="2351" w:name="_Toc138424707"/>
      <w:bookmarkStart w:id="2352" w:name="_Toc138243506"/>
      <w:bookmarkStart w:id="2353" w:name="_Toc138244317"/>
      <w:bookmarkStart w:id="2354" w:name="_Toc138423543"/>
      <w:bookmarkStart w:id="2355" w:name="_Toc138424708"/>
      <w:bookmarkStart w:id="2356" w:name="_Toc138243507"/>
      <w:bookmarkStart w:id="2357" w:name="_Toc138244318"/>
      <w:bookmarkStart w:id="2358" w:name="_Toc138423544"/>
      <w:bookmarkStart w:id="2359" w:name="_Toc138424709"/>
      <w:bookmarkStart w:id="2360" w:name="_Toc138243508"/>
      <w:bookmarkStart w:id="2361" w:name="_Toc138244319"/>
      <w:bookmarkStart w:id="2362" w:name="_Toc138423545"/>
      <w:bookmarkStart w:id="2363" w:name="_Toc138424710"/>
      <w:bookmarkStart w:id="2364" w:name="_Toc138243509"/>
      <w:bookmarkStart w:id="2365" w:name="_Toc138244320"/>
      <w:bookmarkStart w:id="2366" w:name="_Toc138423546"/>
      <w:bookmarkStart w:id="2367" w:name="_Toc138424711"/>
      <w:bookmarkStart w:id="2368" w:name="_Toc138243510"/>
      <w:bookmarkStart w:id="2369" w:name="_Toc138244321"/>
      <w:bookmarkStart w:id="2370" w:name="_Toc138423547"/>
      <w:bookmarkStart w:id="2371" w:name="_Toc138424712"/>
      <w:bookmarkStart w:id="2372" w:name="_Toc138243511"/>
      <w:bookmarkStart w:id="2373" w:name="_Toc138244322"/>
      <w:bookmarkStart w:id="2374" w:name="_Toc138423548"/>
      <w:bookmarkStart w:id="2375" w:name="_Toc138424713"/>
      <w:bookmarkStart w:id="2376" w:name="_Toc138243512"/>
      <w:bookmarkStart w:id="2377" w:name="_Toc138244323"/>
      <w:bookmarkStart w:id="2378" w:name="_Toc138423549"/>
      <w:bookmarkStart w:id="2379" w:name="_Toc138424714"/>
      <w:bookmarkStart w:id="2380" w:name="_Toc138243513"/>
      <w:bookmarkStart w:id="2381" w:name="_Toc138244324"/>
      <w:bookmarkStart w:id="2382" w:name="_Toc138423550"/>
      <w:bookmarkStart w:id="2383" w:name="_Toc138424715"/>
      <w:bookmarkStart w:id="2384" w:name="_Toc138243514"/>
      <w:bookmarkStart w:id="2385" w:name="_Toc138244325"/>
      <w:bookmarkStart w:id="2386" w:name="_Toc138423551"/>
      <w:bookmarkStart w:id="2387" w:name="_Toc138424716"/>
      <w:bookmarkStart w:id="2388" w:name="_Toc138243515"/>
      <w:bookmarkStart w:id="2389" w:name="_Toc138244326"/>
      <w:bookmarkStart w:id="2390" w:name="_Toc138423552"/>
      <w:bookmarkStart w:id="2391" w:name="_Toc138424717"/>
      <w:bookmarkStart w:id="2392" w:name="_Toc138243516"/>
      <w:bookmarkStart w:id="2393" w:name="_Toc138244327"/>
      <w:bookmarkStart w:id="2394" w:name="_Toc138423553"/>
      <w:bookmarkStart w:id="2395" w:name="_Toc138424718"/>
      <w:bookmarkStart w:id="2396" w:name="_Toc138243517"/>
      <w:bookmarkStart w:id="2397" w:name="_Toc138244328"/>
      <w:bookmarkStart w:id="2398" w:name="_Toc138423554"/>
      <w:bookmarkStart w:id="2399" w:name="_Toc138424719"/>
      <w:bookmarkStart w:id="2400" w:name="_Toc138243518"/>
      <w:bookmarkStart w:id="2401" w:name="_Toc138244329"/>
      <w:bookmarkStart w:id="2402" w:name="_Toc138423555"/>
      <w:bookmarkStart w:id="2403" w:name="_Toc138424720"/>
      <w:bookmarkStart w:id="2404" w:name="_Toc138243519"/>
      <w:bookmarkStart w:id="2405" w:name="_Toc138244330"/>
      <w:bookmarkStart w:id="2406" w:name="_Toc138423556"/>
      <w:bookmarkStart w:id="2407" w:name="_Toc138424721"/>
      <w:bookmarkStart w:id="2408" w:name="_Toc138243520"/>
      <w:bookmarkStart w:id="2409" w:name="_Toc138244331"/>
      <w:bookmarkStart w:id="2410" w:name="_Toc138423557"/>
      <w:bookmarkStart w:id="2411" w:name="_Toc138424722"/>
      <w:bookmarkStart w:id="2412" w:name="_Toc138243521"/>
      <w:bookmarkStart w:id="2413" w:name="_Toc138244332"/>
      <w:bookmarkStart w:id="2414" w:name="_Toc138423558"/>
      <w:bookmarkStart w:id="2415" w:name="_Toc138424723"/>
      <w:bookmarkStart w:id="2416" w:name="_Toc138243522"/>
      <w:bookmarkStart w:id="2417" w:name="_Toc138244333"/>
      <w:bookmarkStart w:id="2418" w:name="_Toc138423559"/>
      <w:bookmarkStart w:id="2419" w:name="_Toc138424724"/>
      <w:bookmarkStart w:id="2420" w:name="_Toc138243523"/>
      <w:bookmarkStart w:id="2421" w:name="_Toc138244334"/>
      <w:bookmarkStart w:id="2422" w:name="_Toc138423560"/>
      <w:bookmarkStart w:id="2423" w:name="_Toc138424725"/>
      <w:bookmarkStart w:id="2424" w:name="_Toc138243524"/>
      <w:bookmarkStart w:id="2425" w:name="_Toc138244335"/>
      <w:bookmarkStart w:id="2426" w:name="_Toc138423561"/>
      <w:bookmarkStart w:id="2427" w:name="_Toc138424726"/>
      <w:bookmarkStart w:id="2428" w:name="_Toc138243525"/>
      <w:bookmarkStart w:id="2429" w:name="_Toc138244336"/>
      <w:bookmarkStart w:id="2430" w:name="_Toc138423562"/>
      <w:bookmarkStart w:id="2431" w:name="_Toc138424727"/>
      <w:bookmarkStart w:id="2432" w:name="_Toc138243526"/>
      <w:bookmarkStart w:id="2433" w:name="_Toc138244337"/>
      <w:bookmarkStart w:id="2434" w:name="_Toc138423563"/>
      <w:bookmarkStart w:id="2435" w:name="_Toc138424728"/>
      <w:bookmarkStart w:id="2436" w:name="_Toc138243527"/>
      <w:bookmarkStart w:id="2437" w:name="_Toc138244338"/>
      <w:bookmarkStart w:id="2438" w:name="_Toc138423564"/>
      <w:bookmarkStart w:id="2439" w:name="_Toc138424729"/>
      <w:bookmarkStart w:id="2440" w:name="_Toc138243528"/>
      <w:bookmarkStart w:id="2441" w:name="_Toc138244339"/>
      <w:bookmarkStart w:id="2442" w:name="_Toc138423565"/>
      <w:bookmarkStart w:id="2443" w:name="_Toc138424730"/>
      <w:bookmarkStart w:id="2444" w:name="_Toc138243529"/>
      <w:bookmarkStart w:id="2445" w:name="_Toc138244340"/>
      <w:bookmarkStart w:id="2446" w:name="_Toc138423566"/>
      <w:bookmarkStart w:id="2447" w:name="_Toc138424731"/>
      <w:bookmarkStart w:id="2448" w:name="_Toc138243530"/>
      <w:bookmarkStart w:id="2449" w:name="_Toc138244341"/>
      <w:bookmarkStart w:id="2450" w:name="_Toc138423567"/>
      <w:bookmarkStart w:id="2451" w:name="_Toc138424732"/>
      <w:bookmarkStart w:id="2452" w:name="_Toc138243531"/>
      <w:bookmarkStart w:id="2453" w:name="_Toc138244342"/>
      <w:bookmarkStart w:id="2454" w:name="_Toc138423568"/>
      <w:bookmarkStart w:id="2455" w:name="_Toc138424733"/>
      <w:bookmarkStart w:id="2456" w:name="_Toc138243532"/>
      <w:bookmarkStart w:id="2457" w:name="_Toc138244343"/>
      <w:bookmarkStart w:id="2458" w:name="_Toc138423569"/>
      <w:bookmarkStart w:id="2459" w:name="_Toc138424734"/>
      <w:bookmarkStart w:id="2460" w:name="_Toc138243533"/>
      <w:bookmarkStart w:id="2461" w:name="_Toc138244344"/>
      <w:bookmarkStart w:id="2462" w:name="_Toc138423570"/>
      <w:bookmarkStart w:id="2463" w:name="_Toc138424735"/>
      <w:bookmarkStart w:id="2464" w:name="_Toc138243534"/>
      <w:bookmarkStart w:id="2465" w:name="_Toc138244345"/>
      <w:bookmarkStart w:id="2466" w:name="_Toc138423571"/>
      <w:bookmarkStart w:id="2467" w:name="_Toc138424736"/>
      <w:bookmarkStart w:id="2468" w:name="_Toc138243535"/>
      <w:bookmarkStart w:id="2469" w:name="_Toc138244346"/>
      <w:bookmarkStart w:id="2470" w:name="_Toc138423572"/>
      <w:bookmarkStart w:id="2471" w:name="_Toc138424737"/>
      <w:bookmarkStart w:id="2472" w:name="_Toc138243536"/>
      <w:bookmarkStart w:id="2473" w:name="_Toc138244347"/>
      <w:bookmarkStart w:id="2474" w:name="_Toc138423573"/>
      <w:bookmarkStart w:id="2475" w:name="_Toc138424738"/>
      <w:bookmarkStart w:id="2476" w:name="_Toc138243537"/>
      <w:bookmarkStart w:id="2477" w:name="_Toc138244348"/>
      <w:bookmarkStart w:id="2478" w:name="_Toc138423574"/>
      <w:bookmarkStart w:id="2479" w:name="_Toc138424739"/>
      <w:bookmarkStart w:id="2480" w:name="_Toc138243538"/>
      <w:bookmarkStart w:id="2481" w:name="_Toc138244349"/>
      <w:bookmarkStart w:id="2482" w:name="_Toc138423575"/>
      <w:bookmarkStart w:id="2483" w:name="_Toc138424740"/>
      <w:bookmarkStart w:id="2484" w:name="_Toc138243539"/>
      <w:bookmarkStart w:id="2485" w:name="_Toc138244350"/>
      <w:bookmarkStart w:id="2486" w:name="_Toc138423576"/>
      <w:bookmarkStart w:id="2487" w:name="_Toc138424741"/>
      <w:bookmarkStart w:id="2488" w:name="_Toc138243540"/>
      <w:bookmarkStart w:id="2489" w:name="_Toc138244351"/>
      <w:bookmarkStart w:id="2490" w:name="_Toc138423577"/>
      <w:bookmarkStart w:id="2491" w:name="_Toc138424742"/>
      <w:bookmarkStart w:id="2492" w:name="_Toc138243541"/>
      <w:bookmarkStart w:id="2493" w:name="_Toc138244352"/>
      <w:bookmarkStart w:id="2494" w:name="_Toc138423578"/>
      <w:bookmarkStart w:id="2495" w:name="_Toc138424743"/>
      <w:bookmarkStart w:id="2496" w:name="_Toc138243542"/>
      <w:bookmarkStart w:id="2497" w:name="_Toc138244353"/>
      <w:bookmarkStart w:id="2498" w:name="_Toc138423579"/>
      <w:bookmarkStart w:id="2499" w:name="_Toc138424744"/>
      <w:bookmarkStart w:id="2500" w:name="_Toc138243543"/>
      <w:bookmarkStart w:id="2501" w:name="_Toc138244354"/>
      <w:bookmarkStart w:id="2502" w:name="_Toc138423580"/>
      <w:bookmarkStart w:id="2503" w:name="_Toc138424745"/>
      <w:bookmarkStart w:id="2504" w:name="_Toc138243544"/>
      <w:bookmarkStart w:id="2505" w:name="_Toc138244355"/>
      <w:bookmarkStart w:id="2506" w:name="_Toc138423581"/>
      <w:bookmarkStart w:id="2507" w:name="_Toc138424746"/>
      <w:bookmarkStart w:id="2508" w:name="_Toc138243545"/>
      <w:bookmarkStart w:id="2509" w:name="_Toc138244356"/>
      <w:bookmarkStart w:id="2510" w:name="_Toc138423582"/>
      <w:bookmarkStart w:id="2511" w:name="_Toc138424747"/>
      <w:bookmarkStart w:id="2512" w:name="_Toc138243546"/>
      <w:bookmarkStart w:id="2513" w:name="_Toc138244357"/>
      <w:bookmarkStart w:id="2514" w:name="_Toc138423583"/>
      <w:bookmarkStart w:id="2515" w:name="_Toc138424748"/>
      <w:bookmarkStart w:id="2516" w:name="_Toc138243547"/>
      <w:bookmarkStart w:id="2517" w:name="_Toc138244358"/>
      <w:bookmarkStart w:id="2518" w:name="_Toc138423584"/>
      <w:bookmarkStart w:id="2519" w:name="_Toc138424749"/>
      <w:bookmarkStart w:id="2520" w:name="_Toc138243548"/>
      <w:bookmarkStart w:id="2521" w:name="_Toc138244359"/>
      <w:bookmarkStart w:id="2522" w:name="_Toc138423585"/>
      <w:bookmarkStart w:id="2523" w:name="_Toc138424750"/>
      <w:bookmarkStart w:id="2524" w:name="_Toc138243549"/>
      <w:bookmarkStart w:id="2525" w:name="_Toc138244360"/>
      <w:bookmarkStart w:id="2526" w:name="_Toc138423586"/>
      <w:bookmarkStart w:id="2527" w:name="_Toc138424751"/>
      <w:bookmarkStart w:id="2528" w:name="_Toc138243550"/>
      <w:bookmarkStart w:id="2529" w:name="_Toc138244361"/>
      <w:bookmarkStart w:id="2530" w:name="_Toc138423587"/>
      <w:bookmarkStart w:id="2531" w:name="_Toc138424752"/>
      <w:bookmarkStart w:id="2532" w:name="_Toc138243551"/>
      <w:bookmarkStart w:id="2533" w:name="_Toc138244362"/>
      <w:bookmarkStart w:id="2534" w:name="_Toc138423588"/>
      <w:bookmarkStart w:id="2535" w:name="_Toc138424753"/>
      <w:bookmarkStart w:id="2536" w:name="_Toc138243552"/>
      <w:bookmarkStart w:id="2537" w:name="_Toc138244363"/>
      <w:bookmarkStart w:id="2538" w:name="_Toc138423589"/>
      <w:bookmarkStart w:id="2539" w:name="_Toc138424754"/>
      <w:bookmarkStart w:id="2540" w:name="_Toc138243553"/>
      <w:bookmarkStart w:id="2541" w:name="_Toc138244364"/>
      <w:bookmarkStart w:id="2542" w:name="_Toc138423590"/>
      <w:bookmarkStart w:id="2543" w:name="_Toc138424755"/>
      <w:bookmarkStart w:id="2544" w:name="_Toc138243554"/>
      <w:bookmarkStart w:id="2545" w:name="_Toc138244365"/>
      <w:bookmarkStart w:id="2546" w:name="_Toc138423591"/>
      <w:bookmarkStart w:id="2547" w:name="_Toc138424756"/>
      <w:bookmarkStart w:id="2548" w:name="_Toc138243555"/>
      <w:bookmarkStart w:id="2549" w:name="_Toc138244366"/>
      <w:bookmarkStart w:id="2550" w:name="_Toc138423592"/>
      <w:bookmarkStart w:id="2551" w:name="_Toc138424757"/>
      <w:bookmarkStart w:id="2552" w:name="_Toc138243556"/>
      <w:bookmarkStart w:id="2553" w:name="_Toc138244367"/>
      <w:bookmarkStart w:id="2554" w:name="_Toc138423593"/>
      <w:bookmarkStart w:id="2555" w:name="_Toc138424758"/>
      <w:bookmarkStart w:id="2556" w:name="_Toc138243557"/>
      <w:bookmarkStart w:id="2557" w:name="_Toc138244368"/>
      <w:bookmarkStart w:id="2558" w:name="_Toc138423594"/>
      <w:bookmarkStart w:id="2559" w:name="_Toc138424759"/>
      <w:bookmarkStart w:id="2560" w:name="_Toc138243558"/>
      <w:bookmarkStart w:id="2561" w:name="_Toc138244369"/>
      <w:bookmarkStart w:id="2562" w:name="_Toc138423595"/>
      <w:bookmarkStart w:id="2563" w:name="_Toc138424760"/>
      <w:bookmarkStart w:id="2564" w:name="_Toc138243559"/>
      <w:bookmarkStart w:id="2565" w:name="_Toc138244370"/>
      <w:bookmarkStart w:id="2566" w:name="_Toc138423596"/>
      <w:bookmarkStart w:id="2567" w:name="_Toc138424761"/>
      <w:bookmarkStart w:id="2568" w:name="_Toc138243560"/>
      <w:bookmarkStart w:id="2569" w:name="_Toc138244371"/>
      <w:bookmarkStart w:id="2570" w:name="_Toc138423597"/>
      <w:bookmarkStart w:id="2571" w:name="_Toc138424762"/>
      <w:bookmarkStart w:id="2572" w:name="_Toc138243561"/>
      <w:bookmarkStart w:id="2573" w:name="_Toc138244372"/>
      <w:bookmarkStart w:id="2574" w:name="_Toc138423598"/>
      <w:bookmarkStart w:id="2575" w:name="_Toc138424763"/>
      <w:bookmarkStart w:id="2576" w:name="_Toc138243562"/>
      <w:bookmarkStart w:id="2577" w:name="_Toc138244373"/>
      <w:bookmarkStart w:id="2578" w:name="_Toc138423599"/>
      <w:bookmarkStart w:id="2579" w:name="_Toc138424764"/>
      <w:bookmarkStart w:id="2580" w:name="_Toc138243563"/>
      <w:bookmarkStart w:id="2581" w:name="_Toc138244374"/>
      <w:bookmarkStart w:id="2582" w:name="_Toc138423600"/>
      <w:bookmarkStart w:id="2583" w:name="_Toc138424765"/>
      <w:bookmarkStart w:id="2584" w:name="_Toc138243564"/>
      <w:bookmarkStart w:id="2585" w:name="_Toc138244375"/>
      <w:bookmarkStart w:id="2586" w:name="_Toc138423601"/>
      <w:bookmarkStart w:id="2587" w:name="_Toc138424766"/>
      <w:bookmarkStart w:id="2588" w:name="_Toc138243565"/>
      <w:bookmarkStart w:id="2589" w:name="_Toc138244376"/>
      <w:bookmarkStart w:id="2590" w:name="_Toc138423602"/>
      <w:bookmarkStart w:id="2591" w:name="_Toc138424767"/>
      <w:bookmarkStart w:id="2592" w:name="_Toc138243566"/>
      <w:bookmarkStart w:id="2593" w:name="_Toc138244377"/>
      <w:bookmarkStart w:id="2594" w:name="_Toc138423603"/>
      <w:bookmarkStart w:id="2595" w:name="_Toc138424768"/>
      <w:bookmarkStart w:id="2596" w:name="_Toc138243567"/>
      <w:bookmarkStart w:id="2597" w:name="_Toc138244378"/>
      <w:bookmarkStart w:id="2598" w:name="_Toc138423604"/>
      <w:bookmarkStart w:id="2599" w:name="_Toc138424769"/>
      <w:bookmarkStart w:id="2600" w:name="_Toc138243568"/>
      <w:bookmarkStart w:id="2601" w:name="_Toc138244379"/>
      <w:bookmarkStart w:id="2602" w:name="_Toc138423605"/>
      <w:bookmarkStart w:id="2603" w:name="_Toc138424770"/>
      <w:bookmarkStart w:id="2604" w:name="_Toc138243569"/>
      <w:bookmarkStart w:id="2605" w:name="_Toc138244380"/>
      <w:bookmarkStart w:id="2606" w:name="_Toc138423606"/>
      <w:bookmarkStart w:id="2607" w:name="_Toc138424771"/>
      <w:bookmarkStart w:id="2608" w:name="_Toc138243570"/>
      <w:bookmarkStart w:id="2609" w:name="_Toc138244381"/>
      <w:bookmarkStart w:id="2610" w:name="_Toc138423607"/>
      <w:bookmarkStart w:id="2611" w:name="_Toc138424772"/>
      <w:bookmarkStart w:id="2612" w:name="_Toc138243571"/>
      <w:bookmarkStart w:id="2613" w:name="_Toc138244382"/>
      <w:bookmarkStart w:id="2614" w:name="_Toc138423608"/>
      <w:bookmarkStart w:id="2615" w:name="_Toc138424773"/>
      <w:bookmarkStart w:id="2616" w:name="_Toc138243572"/>
      <w:bookmarkStart w:id="2617" w:name="_Toc138244383"/>
      <w:bookmarkStart w:id="2618" w:name="_Toc138423609"/>
      <w:bookmarkStart w:id="2619" w:name="_Toc138424774"/>
      <w:bookmarkStart w:id="2620" w:name="_Toc138243573"/>
      <w:bookmarkStart w:id="2621" w:name="_Toc138244384"/>
      <w:bookmarkStart w:id="2622" w:name="_Toc138423610"/>
      <w:bookmarkStart w:id="2623" w:name="_Toc138424775"/>
      <w:bookmarkStart w:id="2624" w:name="_Toc138243574"/>
      <w:bookmarkStart w:id="2625" w:name="_Toc138244385"/>
      <w:bookmarkStart w:id="2626" w:name="_Toc138423611"/>
      <w:bookmarkStart w:id="2627" w:name="_Toc138424776"/>
      <w:bookmarkStart w:id="2628" w:name="_Toc138243575"/>
      <w:bookmarkStart w:id="2629" w:name="_Toc138244386"/>
      <w:bookmarkStart w:id="2630" w:name="_Toc138423612"/>
      <w:bookmarkStart w:id="2631" w:name="_Toc138424777"/>
      <w:bookmarkStart w:id="2632" w:name="_Toc138243576"/>
      <w:bookmarkStart w:id="2633" w:name="_Toc138244387"/>
      <w:bookmarkStart w:id="2634" w:name="_Toc138423613"/>
      <w:bookmarkStart w:id="2635" w:name="_Toc138424778"/>
      <w:bookmarkStart w:id="2636" w:name="_Toc138243577"/>
      <w:bookmarkStart w:id="2637" w:name="_Toc138244388"/>
      <w:bookmarkStart w:id="2638" w:name="_Toc138423614"/>
      <w:bookmarkStart w:id="2639" w:name="_Toc138424779"/>
      <w:bookmarkStart w:id="2640" w:name="_Toc138243578"/>
      <w:bookmarkStart w:id="2641" w:name="_Toc138244389"/>
      <w:bookmarkStart w:id="2642" w:name="_Toc138423615"/>
      <w:bookmarkStart w:id="2643" w:name="_Toc138424780"/>
      <w:bookmarkStart w:id="2644" w:name="_Toc138243579"/>
      <w:bookmarkStart w:id="2645" w:name="_Toc138244390"/>
      <w:bookmarkStart w:id="2646" w:name="_Toc138423616"/>
      <w:bookmarkStart w:id="2647" w:name="_Toc138424781"/>
      <w:bookmarkStart w:id="2648" w:name="_Toc138243580"/>
      <w:bookmarkStart w:id="2649" w:name="_Toc138244391"/>
      <w:bookmarkStart w:id="2650" w:name="_Toc138423617"/>
      <w:bookmarkStart w:id="2651" w:name="_Toc138424782"/>
      <w:bookmarkStart w:id="2652" w:name="_Toc138243581"/>
      <w:bookmarkStart w:id="2653" w:name="_Toc138244392"/>
      <w:bookmarkStart w:id="2654" w:name="_Toc138423618"/>
      <w:bookmarkStart w:id="2655" w:name="_Toc138424783"/>
      <w:bookmarkStart w:id="2656" w:name="_Toc138243582"/>
      <w:bookmarkStart w:id="2657" w:name="_Toc138244393"/>
      <w:bookmarkStart w:id="2658" w:name="_Toc138423619"/>
      <w:bookmarkStart w:id="2659" w:name="_Toc138424784"/>
      <w:bookmarkStart w:id="2660" w:name="_Toc138243583"/>
      <w:bookmarkStart w:id="2661" w:name="_Toc138244394"/>
      <w:bookmarkStart w:id="2662" w:name="_Toc138423620"/>
      <w:bookmarkStart w:id="2663" w:name="_Toc138424785"/>
      <w:bookmarkStart w:id="2664" w:name="_Toc138243584"/>
      <w:bookmarkStart w:id="2665" w:name="_Toc138244395"/>
      <w:bookmarkStart w:id="2666" w:name="_Toc138423621"/>
      <w:bookmarkStart w:id="2667" w:name="_Toc138424786"/>
      <w:bookmarkStart w:id="2668" w:name="_Toc138243585"/>
      <w:bookmarkStart w:id="2669" w:name="_Toc138244396"/>
      <w:bookmarkStart w:id="2670" w:name="_Toc138423622"/>
      <w:bookmarkStart w:id="2671" w:name="_Toc138424787"/>
      <w:bookmarkStart w:id="2672" w:name="_Toc138243586"/>
      <w:bookmarkStart w:id="2673" w:name="_Toc138244397"/>
      <w:bookmarkStart w:id="2674" w:name="_Toc138423623"/>
      <w:bookmarkStart w:id="2675" w:name="_Toc138424788"/>
      <w:bookmarkStart w:id="2676" w:name="_Toc138243587"/>
      <w:bookmarkStart w:id="2677" w:name="_Toc138244398"/>
      <w:bookmarkStart w:id="2678" w:name="_Toc138423624"/>
      <w:bookmarkStart w:id="2679" w:name="_Toc138424789"/>
      <w:bookmarkStart w:id="2680" w:name="_Toc138243588"/>
      <w:bookmarkStart w:id="2681" w:name="_Toc138244399"/>
      <w:bookmarkStart w:id="2682" w:name="_Toc138423625"/>
      <w:bookmarkStart w:id="2683" w:name="_Toc138424790"/>
      <w:bookmarkStart w:id="2684" w:name="_Toc138243589"/>
      <w:bookmarkStart w:id="2685" w:name="_Toc138244400"/>
      <w:bookmarkStart w:id="2686" w:name="_Toc138423626"/>
      <w:bookmarkStart w:id="2687" w:name="_Toc138424791"/>
      <w:bookmarkStart w:id="2688" w:name="_Toc138243590"/>
      <w:bookmarkStart w:id="2689" w:name="_Toc138244401"/>
      <w:bookmarkStart w:id="2690" w:name="_Toc138423627"/>
      <w:bookmarkStart w:id="2691" w:name="_Toc138424792"/>
      <w:bookmarkStart w:id="2692" w:name="_Toc138243591"/>
      <w:bookmarkStart w:id="2693" w:name="_Toc138244402"/>
      <w:bookmarkStart w:id="2694" w:name="_Toc138423628"/>
      <w:bookmarkStart w:id="2695" w:name="_Toc138424793"/>
      <w:bookmarkStart w:id="2696" w:name="_Toc138243592"/>
      <w:bookmarkStart w:id="2697" w:name="_Toc138244403"/>
      <w:bookmarkStart w:id="2698" w:name="_Toc138423629"/>
      <w:bookmarkStart w:id="2699" w:name="_Toc138424794"/>
      <w:bookmarkStart w:id="2700" w:name="_Toc138243593"/>
      <w:bookmarkStart w:id="2701" w:name="_Toc138244404"/>
      <w:bookmarkStart w:id="2702" w:name="_Toc138423630"/>
      <w:bookmarkStart w:id="2703" w:name="_Toc138424795"/>
      <w:bookmarkStart w:id="2704" w:name="_Toc138243594"/>
      <w:bookmarkStart w:id="2705" w:name="_Toc138244405"/>
      <w:bookmarkStart w:id="2706" w:name="_Toc138423631"/>
      <w:bookmarkStart w:id="2707" w:name="_Toc138424796"/>
      <w:bookmarkStart w:id="2708" w:name="_Toc138243595"/>
      <w:bookmarkStart w:id="2709" w:name="_Toc138244406"/>
      <w:bookmarkStart w:id="2710" w:name="_Toc138423632"/>
      <w:bookmarkStart w:id="2711" w:name="_Toc138424797"/>
      <w:bookmarkStart w:id="2712" w:name="_Toc138243596"/>
      <w:bookmarkStart w:id="2713" w:name="_Toc138244407"/>
      <w:bookmarkStart w:id="2714" w:name="_Toc138423633"/>
      <w:bookmarkStart w:id="2715" w:name="_Toc138424798"/>
      <w:bookmarkStart w:id="2716" w:name="_Toc138243597"/>
      <w:bookmarkStart w:id="2717" w:name="_Toc138244408"/>
      <w:bookmarkStart w:id="2718" w:name="_Toc138423634"/>
      <w:bookmarkStart w:id="2719" w:name="_Toc138424799"/>
      <w:bookmarkStart w:id="2720" w:name="_Toc138243598"/>
      <w:bookmarkStart w:id="2721" w:name="_Toc138244409"/>
      <w:bookmarkStart w:id="2722" w:name="_Toc138423635"/>
      <w:bookmarkStart w:id="2723" w:name="_Toc138424800"/>
      <w:bookmarkStart w:id="2724" w:name="_Toc138243599"/>
      <w:bookmarkStart w:id="2725" w:name="_Toc138244410"/>
      <w:bookmarkStart w:id="2726" w:name="_Toc138423636"/>
      <w:bookmarkStart w:id="2727" w:name="_Toc138424801"/>
      <w:bookmarkStart w:id="2728" w:name="_Toc138243600"/>
      <w:bookmarkStart w:id="2729" w:name="_Toc138244411"/>
      <w:bookmarkStart w:id="2730" w:name="_Toc138423637"/>
      <w:bookmarkStart w:id="2731" w:name="_Toc138424802"/>
      <w:bookmarkStart w:id="2732" w:name="_Toc138243601"/>
      <w:bookmarkStart w:id="2733" w:name="_Toc138244412"/>
      <w:bookmarkStart w:id="2734" w:name="_Toc138423638"/>
      <w:bookmarkStart w:id="2735" w:name="_Toc138424803"/>
      <w:bookmarkStart w:id="2736" w:name="_Toc138243602"/>
      <w:bookmarkStart w:id="2737" w:name="_Toc138244413"/>
      <w:bookmarkStart w:id="2738" w:name="_Toc138423639"/>
      <w:bookmarkStart w:id="2739" w:name="_Toc138424804"/>
      <w:bookmarkStart w:id="2740" w:name="_Toc138243603"/>
      <w:bookmarkStart w:id="2741" w:name="_Toc138244414"/>
      <w:bookmarkStart w:id="2742" w:name="_Toc138423640"/>
      <w:bookmarkStart w:id="2743" w:name="_Toc138424805"/>
      <w:bookmarkStart w:id="2744" w:name="_Toc138243604"/>
      <w:bookmarkStart w:id="2745" w:name="_Toc138244415"/>
      <w:bookmarkStart w:id="2746" w:name="_Toc138423641"/>
      <w:bookmarkStart w:id="2747" w:name="_Toc138424806"/>
      <w:bookmarkStart w:id="2748" w:name="_Toc138243605"/>
      <w:bookmarkStart w:id="2749" w:name="_Toc138244416"/>
      <w:bookmarkStart w:id="2750" w:name="_Toc138423642"/>
      <w:bookmarkStart w:id="2751" w:name="_Toc138424807"/>
      <w:bookmarkStart w:id="2752" w:name="_Toc138243606"/>
      <w:bookmarkStart w:id="2753" w:name="_Toc138244417"/>
      <w:bookmarkStart w:id="2754" w:name="_Toc138423643"/>
      <w:bookmarkStart w:id="2755" w:name="_Toc138424808"/>
      <w:bookmarkStart w:id="2756" w:name="_Toc138243607"/>
      <w:bookmarkStart w:id="2757" w:name="_Toc138244418"/>
      <w:bookmarkStart w:id="2758" w:name="_Toc138423644"/>
      <w:bookmarkStart w:id="2759" w:name="_Toc138424809"/>
      <w:bookmarkStart w:id="2760" w:name="_Toc138243608"/>
      <w:bookmarkStart w:id="2761" w:name="_Toc138244419"/>
      <w:bookmarkStart w:id="2762" w:name="_Toc138423645"/>
      <w:bookmarkStart w:id="2763" w:name="_Toc138424810"/>
      <w:bookmarkStart w:id="2764" w:name="_Toc138243609"/>
      <w:bookmarkStart w:id="2765" w:name="_Toc138244420"/>
      <w:bookmarkStart w:id="2766" w:name="_Toc138423646"/>
      <w:bookmarkStart w:id="2767" w:name="_Toc138424811"/>
      <w:bookmarkStart w:id="2768" w:name="_Toc138243610"/>
      <w:bookmarkStart w:id="2769" w:name="_Toc138244421"/>
      <w:bookmarkStart w:id="2770" w:name="_Toc138423647"/>
      <w:bookmarkStart w:id="2771" w:name="_Toc138424812"/>
      <w:bookmarkStart w:id="2772" w:name="_Toc138243611"/>
      <w:bookmarkStart w:id="2773" w:name="_Toc138244422"/>
      <w:bookmarkStart w:id="2774" w:name="_Toc138423648"/>
      <w:bookmarkStart w:id="2775" w:name="_Toc138424813"/>
      <w:bookmarkStart w:id="2776" w:name="_Toc138243612"/>
      <w:bookmarkStart w:id="2777" w:name="_Toc138244423"/>
      <w:bookmarkStart w:id="2778" w:name="_Toc138423649"/>
      <w:bookmarkStart w:id="2779" w:name="_Toc138424814"/>
      <w:bookmarkStart w:id="2780" w:name="_Toc138243613"/>
      <w:bookmarkStart w:id="2781" w:name="_Toc138244424"/>
      <w:bookmarkStart w:id="2782" w:name="_Toc138423650"/>
      <w:bookmarkStart w:id="2783" w:name="_Toc138424815"/>
      <w:bookmarkStart w:id="2784" w:name="_Toc138243614"/>
      <w:bookmarkStart w:id="2785" w:name="_Toc138244425"/>
      <w:bookmarkStart w:id="2786" w:name="_Toc138423651"/>
      <w:bookmarkStart w:id="2787" w:name="_Toc138424816"/>
      <w:bookmarkStart w:id="2788" w:name="_Toc138243615"/>
      <w:bookmarkStart w:id="2789" w:name="_Toc138244426"/>
      <w:bookmarkStart w:id="2790" w:name="_Toc138423652"/>
      <w:bookmarkStart w:id="2791" w:name="_Toc138424817"/>
      <w:bookmarkStart w:id="2792" w:name="_Toc138243616"/>
      <w:bookmarkStart w:id="2793" w:name="_Toc138244427"/>
      <w:bookmarkStart w:id="2794" w:name="_Toc138423653"/>
      <w:bookmarkStart w:id="2795" w:name="_Toc138424818"/>
      <w:bookmarkStart w:id="2796" w:name="_Toc138243617"/>
      <w:bookmarkStart w:id="2797" w:name="_Toc138244428"/>
      <w:bookmarkStart w:id="2798" w:name="_Toc138423654"/>
      <w:bookmarkStart w:id="2799" w:name="_Toc138424819"/>
      <w:bookmarkStart w:id="2800" w:name="_Toc138243618"/>
      <w:bookmarkStart w:id="2801" w:name="_Toc138244429"/>
      <w:bookmarkStart w:id="2802" w:name="_Toc138423655"/>
      <w:bookmarkStart w:id="2803" w:name="_Toc138424820"/>
      <w:bookmarkStart w:id="2804" w:name="_Toc138243619"/>
      <w:bookmarkStart w:id="2805" w:name="_Toc138244430"/>
      <w:bookmarkStart w:id="2806" w:name="_Toc138423656"/>
      <w:bookmarkStart w:id="2807" w:name="_Toc138424821"/>
      <w:bookmarkStart w:id="2808" w:name="_Toc138243620"/>
      <w:bookmarkStart w:id="2809" w:name="_Toc138244431"/>
      <w:bookmarkStart w:id="2810" w:name="_Toc138423657"/>
      <w:bookmarkStart w:id="2811" w:name="_Toc138424822"/>
      <w:bookmarkStart w:id="2812" w:name="_Toc138243621"/>
      <w:bookmarkStart w:id="2813" w:name="_Toc138244432"/>
      <w:bookmarkStart w:id="2814" w:name="_Toc138423658"/>
      <w:bookmarkStart w:id="2815" w:name="_Toc138424823"/>
      <w:bookmarkStart w:id="2816" w:name="_Toc138243622"/>
      <w:bookmarkStart w:id="2817" w:name="_Toc138244433"/>
      <w:bookmarkStart w:id="2818" w:name="_Toc138423659"/>
      <w:bookmarkStart w:id="2819" w:name="_Toc138424824"/>
      <w:bookmarkStart w:id="2820" w:name="_Toc138243623"/>
      <w:bookmarkStart w:id="2821" w:name="_Toc138244434"/>
      <w:bookmarkStart w:id="2822" w:name="_Toc138423660"/>
      <w:bookmarkStart w:id="2823" w:name="_Toc138424825"/>
      <w:bookmarkStart w:id="2824" w:name="_Toc138243624"/>
      <w:bookmarkStart w:id="2825" w:name="_Toc138244435"/>
      <w:bookmarkStart w:id="2826" w:name="_Toc138423661"/>
      <w:bookmarkStart w:id="2827" w:name="_Toc138424826"/>
      <w:bookmarkStart w:id="2828" w:name="_Toc138243625"/>
      <w:bookmarkStart w:id="2829" w:name="_Toc138244436"/>
      <w:bookmarkStart w:id="2830" w:name="_Toc138423662"/>
      <w:bookmarkStart w:id="2831" w:name="_Toc138424827"/>
      <w:bookmarkStart w:id="2832" w:name="_Toc138243626"/>
      <w:bookmarkStart w:id="2833" w:name="_Toc138244437"/>
      <w:bookmarkStart w:id="2834" w:name="_Toc138423663"/>
      <w:bookmarkStart w:id="2835" w:name="_Toc138424828"/>
      <w:bookmarkStart w:id="2836" w:name="_Toc138243627"/>
      <w:bookmarkStart w:id="2837" w:name="_Toc138244438"/>
      <w:bookmarkStart w:id="2838" w:name="_Toc138423664"/>
      <w:bookmarkStart w:id="2839" w:name="_Toc138424829"/>
      <w:bookmarkStart w:id="2840" w:name="_Toc138243628"/>
      <w:bookmarkStart w:id="2841" w:name="_Toc138244439"/>
      <w:bookmarkStart w:id="2842" w:name="_Toc138423665"/>
      <w:bookmarkStart w:id="2843" w:name="_Toc138424830"/>
      <w:bookmarkStart w:id="2844" w:name="_Toc138243629"/>
      <w:bookmarkStart w:id="2845" w:name="_Toc138244440"/>
      <w:bookmarkStart w:id="2846" w:name="_Toc138423666"/>
      <w:bookmarkStart w:id="2847" w:name="_Toc138424831"/>
      <w:bookmarkStart w:id="2848" w:name="_Toc138243630"/>
      <w:bookmarkStart w:id="2849" w:name="_Toc138244441"/>
      <w:bookmarkStart w:id="2850" w:name="_Toc138423667"/>
      <w:bookmarkStart w:id="2851" w:name="_Toc138424832"/>
      <w:bookmarkStart w:id="2852" w:name="_Toc138243631"/>
      <w:bookmarkStart w:id="2853" w:name="_Toc138244442"/>
      <w:bookmarkStart w:id="2854" w:name="_Toc138423668"/>
      <w:bookmarkStart w:id="2855" w:name="_Toc138424833"/>
      <w:bookmarkStart w:id="2856" w:name="_Toc138243632"/>
      <w:bookmarkStart w:id="2857" w:name="_Toc138244443"/>
      <w:bookmarkStart w:id="2858" w:name="_Toc138423669"/>
      <w:bookmarkStart w:id="2859" w:name="_Toc138424834"/>
      <w:bookmarkStart w:id="2860" w:name="_Toc138243633"/>
      <w:bookmarkStart w:id="2861" w:name="_Toc138244444"/>
      <w:bookmarkStart w:id="2862" w:name="_Toc138423670"/>
      <w:bookmarkStart w:id="2863" w:name="_Toc138424835"/>
      <w:bookmarkStart w:id="2864" w:name="_Toc138243634"/>
      <w:bookmarkStart w:id="2865" w:name="_Toc138244445"/>
      <w:bookmarkStart w:id="2866" w:name="_Toc138423671"/>
      <w:bookmarkStart w:id="2867" w:name="_Toc138424836"/>
      <w:bookmarkStart w:id="2868" w:name="_Toc138243635"/>
      <w:bookmarkStart w:id="2869" w:name="_Toc138244446"/>
      <w:bookmarkStart w:id="2870" w:name="_Toc138423672"/>
      <w:bookmarkStart w:id="2871" w:name="_Toc138424837"/>
      <w:bookmarkStart w:id="2872" w:name="_Toc138243636"/>
      <w:bookmarkStart w:id="2873" w:name="_Toc138244447"/>
      <w:bookmarkStart w:id="2874" w:name="_Toc138423673"/>
      <w:bookmarkStart w:id="2875" w:name="_Toc138424838"/>
      <w:bookmarkStart w:id="2876" w:name="_Toc138243637"/>
      <w:bookmarkStart w:id="2877" w:name="_Toc138244448"/>
      <w:bookmarkStart w:id="2878" w:name="_Toc138423674"/>
      <w:bookmarkStart w:id="2879" w:name="_Toc138424839"/>
      <w:bookmarkStart w:id="2880" w:name="_Toc138243638"/>
      <w:bookmarkStart w:id="2881" w:name="_Toc138244449"/>
      <w:bookmarkStart w:id="2882" w:name="_Toc138423675"/>
      <w:bookmarkStart w:id="2883" w:name="_Toc138424840"/>
      <w:bookmarkStart w:id="2884" w:name="_Toc138243639"/>
      <w:bookmarkStart w:id="2885" w:name="_Toc138244450"/>
      <w:bookmarkStart w:id="2886" w:name="_Toc138423676"/>
      <w:bookmarkStart w:id="2887" w:name="_Toc138424841"/>
      <w:bookmarkStart w:id="2888" w:name="_Toc138243640"/>
      <w:bookmarkStart w:id="2889" w:name="_Toc138244451"/>
      <w:bookmarkStart w:id="2890" w:name="_Toc138423677"/>
      <w:bookmarkStart w:id="2891" w:name="_Toc138424842"/>
      <w:bookmarkStart w:id="2892" w:name="_Toc138243641"/>
      <w:bookmarkStart w:id="2893" w:name="_Toc138244452"/>
      <w:bookmarkStart w:id="2894" w:name="_Toc138423678"/>
      <w:bookmarkStart w:id="2895" w:name="_Toc138424843"/>
      <w:bookmarkStart w:id="2896" w:name="_Toc138243642"/>
      <w:bookmarkStart w:id="2897" w:name="_Toc138244453"/>
      <w:bookmarkStart w:id="2898" w:name="_Toc138423679"/>
      <w:bookmarkStart w:id="2899" w:name="_Toc138424844"/>
      <w:bookmarkStart w:id="2900" w:name="_Toc138243643"/>
      <w:bookmarkStart w:id="2901" w:name="_Toc138244454"/>
      <w:bookmarkStart w:id="2902" w:name="_Toc138423680"/>
      <w:bookmarkStart w:id="2903" w:name="_Toc138424845"/>
      <w:bookmarkStart w:id="2904" w:name="_Toc138243644"/>
      <w:bookmarkStart w:id="2905" w:name="_Toc138244455"/>
      <w:bookmarkStart w:id="2906" w:name="_Toc138423681"/>
      <w:bookmarkStart w:id="2907" w:name="_Toc138424846"/>
      <w:bookmarkStart w:id="2908" w:name="_Toc138243645"/>
      <w:bookmarkStart w:id="2909" w:name="_Toc138244456"/>
      <w:bookmarkStart w:id="2910" w:name="_Toc138423682"/>
      <w:bookmarkStart w:id="2911" w:name="_Toc138424847"/>
      <w:bookmarkStart w:id="2912" w:name="_Toc138243646"/>
      <w:bookmarkStart w:id="2913" w:name="_Toc138244457"/>
      <w:bookmarkStart w:id="2914" w:name="_Toc138423683"/>
      <w:bookmarkStart w:id="2915" w:name="_Toc138424848"/>
      <w:bookmarkStart w:id="2916" w:name="_Toc138243647"/>
      <w:bookmarkStart w:id="2917" w:name="_Toc138244458"/>
      <w:bookmarkStart w:id="2918" w:name="_Toc138423684"/>
      <w:bookmarkStart w:id="2919" w:name="_Toc138424849"/>
      <w:bookmarkStart w:id="2920" w:name="_Toc138243648"/>
      <w:bookmarkStart w:id="2921" w:name="_Toc138244459"/>
      <w:bookmarkStart w:id="2922" w:name="_Toc138423685"/>
      <w:bookmarkStart w:id="2923" w:name="_Toc138424850"/>
      <w:bookmarkStart w:id="2924" w:name="_Toc138243649"/>
      <w:bookmarkStart w:id="2925" w:name="_Toc138244460"/>
      <w:bookmarkStart w:id="2926" w:name="_Toc138423686"/>
      <w:bookmarkStart w:id="2927" w:name="_Toc138424851"/>
      <w:bookmarkStart w:id="2928" w:name="_Toc138243650"/>
      <w:bookmarkStart w:id="2929" w:name="_Toc138244461"/>
      <w:bookmarkStart w:id="2930" w:name="_Toc138423687"/>
      <w:bookmarkStart w:id="2931" w:name="_Toc138424852"/>
      <w:bookmarkStart w:id="2932" w:name="_Toc138243651"/>
      <w:bookmarkStart w:id="2933" w:name="_Toc138244462"/>
      <w:bookmarkStart w:id="2934" w:name="_Toc138423688"/>
      <w:bookmarkStart w:id="2935" w:name="_Toc138424853"/>
      <w:bookmarkStart w:id="2936" w:name="_Toc138243652"/>
      <w:bookmarkStart w:id="2937" w:name="_Toc138244463"/>
      <w:bookmarkStart w:id="2938" w:name="_Toc138423689"/>
      <w:bookmarkStart w:id="2939" w:name="_Toc138424854"/>
      <w:bookmarkStart w:id="2940" w:name="_Toc138243653"/>
      <w:bookmarkStart w:id="2941" w:name="_Toc138244464"/>
      <w:bookmarkStart w:id="2942" w:name="_Toc138423690"/>
      <w:bookmarkStart w:id="2943" w:name="_Toc138424855"/>
      <w:bookmarkStart w:id="2944" w:name="_Toc138243654"/>
      <w:bookmarkStart w:id="2945" w:name="_Toc138244465"/>
      <w:bookmarkStart w:id="2946" w:name="_Toc138423691"/>
      <w:bookmarkStart w:id="2947" w:name="_Toc138424856"/>
      <w:bookmarkStart w:id="2948" w:name="_Toc138243655"/>
      <w:bookmarkStart w:id="2949" w:name="_Toc138244466"/>
      <w:bookmarkStart w:id="2950" w:name="_Toc138423692"/>
      <w:bookmarkStart w:id="2951" w:name="_Toc138424857"/>
      <w:bookmarkStart w:id="2952" w:name="_Toc138243656"/>
      <w:bookmarkStart w:id="2953" w:name="_Toc138244467"/>
      <w:bookmarkStart w:id="2954" w:name="_Toc138423693"/>
      <w:bookmarkStart w:id="2955" w:name="_Toc138424858"/>
      <w:bookmarkStart w:id="2956" w:name="_Toc138243657"/>
      <w:bookmarkStart w:id="2957" w:name="_Toc138244468"/>
      <w:bookmarkStart w:id="2958" w:name="_Toc138423694"/>
      <w:bookmarkStart w:id="2959" w:name="_Toc138424859"/>
      <w:bookmarkStart w:id="2960" w:name="_Toc138243658"/>
      <w:bookmarkStart w:id="2961" w:name="_Toc138244469"/>
      <w:bookmarkStart w:id="2962" w:name="_Toc138423695"/>
      <w:bookmarkStart w:id="2963" w:name="_Toc138424860"/>
      <w:bookmarkStart w:id="2964" w:name="_Toc138243659"/>
      <w:bookmarkStart w:id="2965" w:name="_Toc138244470"/>
      <w:bookmarkStart w:id="2966" w:name="_Toc138423696"/>
      <w:bookmarkStart w:id="2967" w:name="_Toc138424861"/>
      <w:bookmarkStart w:id="2968" w:name="_Toc138243660"/>
      <w:bookmarkStart w:id="2969" w:name="_Toc138244471"/>
      <w:bookmarkStart w:id="2970" w:name="_Toc138423697"/>
      <w:bookmarkStart w:id="2971" w:name="_Toc138424862"/>
      <w:bookmarkStart w:id="2972" w:name="_Toc138243661"/>
      <w:bookmarkStart w:id="2973" w:name="_Toc138244472"/>
      <w:bookmarkStart w:id="2974" w:name="_Toc138423698"/>
      <w:bookmarkStart w:id="2975" w:name="_Toc138424863"/>
      <w:bookmarkStart w:id="2976" w:name="_Toc138243662"/>
      <w:bookmarkStart w:id="2977" w:name="_Toc138244473"/>
      <w:bookmarkStart w:id="2978" w:name="_Toc138423699"/>
      <w:bookmarkStart w:id="2979" w:name="_Toc138424864"/>
      <w:bookmarkStart w:id="2980" w:name="_Toc138243663"/>
      <w:bookmarkStart w:id="2981" w:name="_Toc138244474"/>
      <w:bookmarkStart w:id="2982" w:name="_Toc138423700"/>
      <w:bookmarkStart w:id="2983" w:name="_Toc138424865"/>
      <w:bookmarkStart w:id="2984" w:name="_Toc138243664"/>
      <w:bookmarkStart w:id="2985" w:name="_Toc138244475"/>
      <w:bookmarkStart w:id="2986" w:name="_Toc138423701"/>
      <w:bookmarkStart w:id="2987" w:name="_Toc138424866"/>
      <w:bookmarkStart w:id="2988" w:name="_Toc138243665"/>
      <w:bookmarkStart w:id="2989" w:name="_Toc138244476"/>
      <w:bookmarkStart w:id="2990" w:name="_Toc138423702"/>
      <w:bookmarkStart w:id="2991" w:name="_Toc138424867"/>
      <w:bookmarkStart w:id="2992" w:name="_Toc138243666"/>
      <w:bookmarkStart w:id="2993" w:name="_Toc138244477"/>
      <w:bookmarkStart w:id="2994" w:name="_Toc138423703"/>
      <w:bookmarkStart w:id="2995" w:name="_Toc138424868"/>
      <w:bookmarkStart w:id="2996" w:name="_Toc138243667"/>
      <w:bookmarkStart w:id="2997" w:name="_Toc138244478"/>
      <w:bookmarkStart w:id="2998" w:name="_Toc138423704"/>
      <w:bookmarkStart w:id="2999" w:name="_Toc138424869"/>
      <w:bookmarkStart w:id="3000" w:name="_Toc138243668"/>
      <w:bookmarkStart w:id="3001" w:name="_Toc138244479"/>
      <w:bookmarkStart w:id="3002" w:name="_Toc138423705"/>
      <w:bookmarkStart w:id="3003" w:name="_Toc138424870"/>
      <w:bookmarkStart w:id="3004" w:name="_Toc138243669"/>
      <w:bookmarkStart w:id="3005" w:name="_Toc138244480"/>
      <w:bookmarkStart w:id="3006" w:name="_Toc138423706"/>
      <w:bookmarkStart w:id="3007" w:name="_Toc138424871"/>
      <w:bookmarkStart w:id="3008" w:name="_Toc138243670"/>
      <w:bookmarkStart w:id="3009" w:name="_Toc138244481"/>
      <w:bookmarkStart w:id="3010" w:name="_Toc138423707"/>
      <w:bookmarkStart w:id="3011" w:name="_Toc138424872"/>
      <w:bookmarkStart w:id="3012" w:name="_Toc138243671"/>
      <w:bookmarkStart w:id="3013" w:name="_Toc138244482"/>
      <w:bookmarkStart w:id="3014" w:name="_Toc138423708"/>
      <w:bookmarkStart w:id="3015" w:name="_Toc138424873"/>
      <w:bookmarkStart w:id="3016" w:name="_Toc138243672"/>
      <w:bookmarkStart w:id="3017" w:name="_Toc138244483"/>
      <w:bookmarkStart w:id="3018" w:name="_Toc138423709"/>
      <w:bookmarkStart w:id="3019" w:name="_Toc138424874"/>
      <w:bookmarkStart w:id="3020" w:name="_Toc138243673"/>
      <w:bookmarkStart w:id="3021" w:name="_Toc138244484"/>
      <w:bookmarkStart w:id="3022" w:name="_Toc138423710"/>
      <w:bookmarkStart w:id="3023" w:name="_Toc138424875"/>
      <w:bookmarkStart w:id="3024" w:name="_Toc138243674"/>
      <w:bookmarkStart w:id="3025" w:name="_Toc138244485"/>
      <w:bookmarkStart w:id="3026" w:name="_Toc138423711"/>
      <w:bookmarkStart w:id="3027" w:name="_Toc138424876"/>
      <w:bookmarkStart w:id="3028" w:name="_Toc138243675"/>
      <w:bookmarkStart w:id="3029" w:name="_Toc138244486"/>
      <w:bookmarkStart w:id="3030" w:name="_Toc138423712"/>
      <w:bookmarkStart w:id="3031" w:name="_Toc138424877"/>
      <w:bookmarkStart w:id="3032" w:name="_Toc138243676"/>
      <w:bookmarkStart w:id="3033" w:name="_Toc138244487"/>
      <w:bookmarkStart w:id="3034" w:name="_Toc138423713"/>
      <w:bookmarkStart w:id="3035" w:name="_Toc138424878"/>
      <w:bookmarkStart w:id="3036" w:name="_Toc138243677"/>
      <w:bookmarkStart w:id="3037" w:name="_Toc138244488"/>
      <w:bookmarkStart w:id="3038" w:name="_Toc138423714"/>
      <w:bookmarkStart w:id="3039" w:name="_Toc138424879"/>
      <w:bookmarkStart w:id="3040" w:name="_Toc138243678"/>
      <w:bookmarkStart w:id="3041" w:name="_Toc138244489"/>
      <w:bookmarkStart w:id="3042" w:name="_Toc138423715"/>
      <w:bookmarkStart w:id="3043" w:name="_Toc138424880"/>
      <w:bookmarkStart w:id="3044" w:name="_Toc138243679"/>
      <w:bookmarkStart w:id="3045" w:name="_Toc138244490"/>
      <w:bookmarkStart w:id="3046" w:name="_Toc138423716"/>
      <w:bookmarkStart w:id="3047" w:name="_Toc138424881"/>
      <w:bookmarkStart w:id="3048" w:name="_Toc138243680"/>
      <w:bookmarkStart w:id="3049" w:name="_Toc138244491"/>
      <w:bookmarkStart w:id="3050" w:name="_Toc138423717"/>
      <w:bookmarkStart w:id="3051" w:name="_Toc138424882"/>
      <w:bookmarkStart w:id="3052" w:name="_Toc138243681"/>
      <w:bookmarkStart w:id="3053" w:name="_Toc138244492"/>
      <w:bookmarkStart w:id="3054" w:name="_Toc138423718"/>
      <w:bookmarkStart w:id="3055" w:name="_Toc138424883"/>
      <w:bookmarkStart w:id="3056" w:name="_Toc138243682"/>
      <w:bookmarkStart w:id="3057" w:name="_Toc138244493"/>
      <w:bookmarkStart w:id="3058" w:name="_Toc138423719"/>
      <w:bookmarkStart w:id="3059" w:name="_Toc138424884"/>
      <w:bookmarkStart w:id="3060" w:name="_Toc138243683"/>
      <w:bookmarkStart w:id="3061" w:name="_Toc138244494"/>
      <w:bookmarkStart w:id="3062" w:name="_Toc138423720"/>
      <w:bookmarkStart w:id="3063" w:name="_Toc138424885"/>
      <w:bookmarkStart w:id="3064" w:name="_Toc138243684"/>
      <w:bookmarkStart w:id="3065" w:name="_Toc138244495"/>
      <w:bookmarkStart w:id="3066" w:name="_Toc138423721"/>
      <w:bookmarkStart w:id="3067" w:name="_Toc138424886"/>
      <w:bookmarkStart w:id="3068" w:name="_Toc138243685"/>
      <w:bookmarkStart w:id="3069" w:name="_Toc138244496"/>
      <w:bookmarkStart w:id="3070" w:name="_Toc138423722"/>
      <w:bookmarkStart w:id="3071" w:name="_Toc138424887"/>
      <w:bookmarkStart w:id="3072" w:name="_Toc138243686"/>
      <w:bookmarkStart w:id="3073" w:name="_Toc138244497"/>
      <w:bookmarkStart w:id="3074" w:name="_Toc138423723"/>
      <w:bookmarkStart w:id="3075" w:name="_Toc138424888"/>
      <w:bookmarkStart w:id="3076" w:name="_Toc138243687"/>
      <w:bookmarkStart w:id="3077" w:name="_Toc138244498"/>
      <w:bookmarkStart w:id="3078" w:name="_Toc138423724"/>
      <w:bookmarkStart w:id="3079" w:name="_Toc138424889"/>
      <w:bookmarkStart w:id="3080" w:name="_Toc138243688"/>
      <w:bookmarkStart w:id="3081" w:name="_Toc138244499"/>
      <w:bookmarkStart w:id="3082" w:name="_Toc138423725"/>
      <w:bookmarkStart w:id="3083" w:name="_Toc138424890"/>
      <w:bookmarkStart w:id="3084" w:name="_Toc138243689"/>
      <w:bookmarkStart w:id="3085" w:name="_Toc138244500"/>
      <w:bookmarkStart w:id="3086" w:name="_Toc138423726"/>
      <w:bookmarkStart w:id="3087" w:name="_Toc138424891"/>
      <w:bookmarkStart w:id="3088" w:name="_Toc138243690"/>
      <w:bookmarkStart w:id="3089" w:name="_Toc138244501"/>
      <w:bookmarkStart w:id="3090" w:name="_Toc138423727"/>
      <w:bookmarkStart w:id="3091" w:name="_Toc138424892"/>
      <w:bookmarkStart w:id="3092" w:name="_Toc138243691"/>
      <w:bookmarkStart w:id="3093" w:name="_Toc138244502"/>
      <w:bookmarkStart w:id="3094" w:name="_Toc138423728"/>
      <w:bookmarkStart w:id="3095" w:name="_Toc138424893"/>
      <w:bookmarkStart w:id="3096" w:name="_Toc138243692"/>
      <w:bookmarkStart w:id="3097" w:name="_Toc138244503"/>
      <w:bookmarkStart w:id="3098" w:name="_Toc138423729"/>
      <w:bookmarkStart w:id="3099" w:name="_Toc138424894"/>
      <w:bookmarkStart w:id="3100" w:name="_Toc138243693"/>
      <w:bookmarkStart w:id="3101" w:name="_Toc138244504"/>
      <w:bookmarkStart w:id="3102" w:name="_Toc138423730"/>
      <w:bookmarkStart w:id="3103" w:name="_Toc138424895"/>
      <w:bookmarkStart w:id="3104" w:name="_Toc138243694"/>
      <w:bookmarkStart w:id="3105" w:name="_Toc138244505"/>
      <w:bookmarkStart w:id="3106" w:name="_Toc138423731"/>
      <w:bookmarkStart w:id="3107" w:name="_Toc138424896"/>
      <w:bookmarkStart w:id="3108" w:name="_Toc138243695"/>
      <w:bookmarkStart w:id="3109" w:name="_Toc138244506"/>
      <w:bookmarkStart w:id="3110" w:name="_Toc138423732"/>
      <w:bookmarkStart w:id="3111" w:name="_Toc138424897"/>
      <w:bookmarkStart w:id="3112" w:name="_Toc138243696"/>
      <w:bookmarkStart w:id="3113" w:name="_Toc138244507"/>
      <w:bookmarkStart w:id="3114" w:name="_Toc138423733"/>
      <w:bookmarkStart w:id="3115" w:name="_Toc138424898"/>
      <w:bookmarkStart w:id="3116" w:name="_Toc138243697"/>
      <w:bookmarkStart w:id="3117" w:name="_Toc138244508"/>
      <w:bookmarkStart w:id="3118" w:name="_Toc138423734"/>
      <w:bookmarkStart w:id="3119" w:name="_Toc138424899"/>
      <w:bookmarkStart w:id="3120" w:name="_Toc138243698"/>
      <w:bookmarkStart w:id="3121" w:name="_Toc138244509"/>
      <w:bookmarkStart w:id="3122" w:name="_Toc138423735"/>
      <w:bookmarkStart w:id="3123" w:name="_Toc138424900"/>
      <w:bookmarkStart w:id="3124" w:name="_Toc138243699"/>
      <w:bookmarkStart w:id="3125" w:name="_Toc138244510"/>
      <w:bookmarkStart w:id="3126" w:name="_Toc138423736"/>
      <w:bookmarkStart w:id="3127" w:name="_Toc138424901"/>
      <w:bookmarkStart w:id="3128" w:name="_Toc138243700"/>
      <w:bookmarkStart w:id="3129" w:name="_Toc138244511"/>
      <w:bookmarkStart w:id="3130" w:name="_Toc138423737"/>
      <w:bookmarkStart w:id="3131" w:name="_Toc138424902"/>
      <w:bookmarkStart w:id="3132" w:name="_Toc138243701"/>
      <w:bookmarkStart w:id="3133" w:name="_Toc138244512"/>
      <w:bookmarkStart w:id="3134" w:name="_Toc138423738"/>
      <w:bookmarkStart w:id="3135" w:name="_Toc138424903"/>
      <w:bookmarkStart w:id="3136" w:name="_Toc138243702"/>
      <w:bookmarkStart w:id="3137" w:name="_Toc138244513"/>
      <w:bookmarkStart w:id="3138" w:name="_Toc138423739"/>
      <w:bookmarkStart w:id="3139" w:name="_Toc138424904"/>
      <w:bookmarkStart w:id="3140" w:name="_Toc138243703"/>
      <w:bookmarkStart w:id="3141" w:name="_Toc138244514"/>
      <w:bookmarkStart w:id="3142" w:name="_Toc138423740"/>
      <w:bookmarkStart w:id="3143" w:name="_Toc138424905"/>
      <w:bookmarkStart w:id="3144" w:name="_Toc138243704"/>
      <w:bookmarkStart w:id="3145" w:name="_Toc138244515"/>
      <w:bookmarkStart w:id="3146" w:name="_Toc138423741"/>
      <w:bookmarkStart w:id="3147" w:name="_Toc138424906"/>
      <w:bookmarkStart w:id="3148" w:name="_Toc138243705"/>
      <w:bookmarkStart w:id="3149" w:name="_Toc138244516"/>
      <w:bookmarkStart w:id="3150" w:name="_Toc138423742"/>
      <w:bookmarkStart w:id="3151" w:name="_Toc138424907"/>
      <w:bookmarkStart w:id="3152" w:name="_Toc138243706"/>
      <w:bookmarkStart w:id="3153" w:name="_Toc138244517"/>
      <w:bookmarkStart w:id="3154" w:name="_Toc138423743"/>
      <w:bookmarkStart w:id="3155" w:name="_Toc138424908"/>
      <w:bookmarkStart w:id="3156" w:name="_Toc138243707"/>
      <w:bookmarkStart w:id="3157" w:name="_Toc138244518"/>
      <w:bookmarkStart w:id="3158" w:name="_Toc138423744"/>
      <w:bookmarkStart w:id="3159" w:name="_Toc138424909"/>
      <w:bookmarkStart w:id="3160" w:name="_Toc138243708"/>
      <w:bookmarkStart w:id="3161" w:name="_Toc138244519"/>
      <w:bookmarkStart w:id="3162" w:name="_Toc138423745"/>
      <w:bookmarkStart w:id="3163" w:name="_Toc138424910"/>
      <w:bookmarkStart w:id="3164" w:name="_Toc138243709"/>
      <w:bookmarkStart w:id="3165" w:name="_Toc138244520"/>
      <w:bookmarkStart w:id="3166" w:name="_Toc138423746"/>
      <w:bookmarkStart w:id="3167" w:name="_Toc138424911"/>
      <w:bookmarkStart w:id="3168" w:name="_Toc138243710"/>
      <w:bookmarkStart w:id="3169" w:name="_Toc138244521"/>
      <w:bookmarkStart w:id="3170" w:name="_Toc138423747"/>
      <w:bookmarkStart w:id="3171" w:name="_Toc138424912"/>
      <w:bookmarkStart w:id="3172" w:name="_Toc138243711"/>
      <w:bookmarkStart w:id="3173" w:name="_Toc138244522"/>
      <w:bookmarkStart w:id="3174" w:name="_Toc138423748"/>
      <w:bookmarkStart w:id="3175" w:name="_Toc138424913"/>
      <w:bookmarkStart w:id="3176" w:name="_Toc138243712"/>
      <w:bookmarkStart w:id="3177" w:name="_Toc138244523"/>
      <w:bookmarkStart w:id="3178" w:name="_Toc138423749"/>
      <w:bookmarkStart w:id="3179" w:name="_Toc138424914"/>
      <w:bookmarkStart w:id="3180" w:name="_Toc138243713"/>
      <w:bookmarkStart w:id="3181" w:name="_Toc138244524"/>
      <w:bookmarkStart w:id="3182" w:name="_Toc138423750"/>
      <w:bookmarkStart w:id="3183" w:name="_Toc138424915"/>
      <w:bookmarkStart w:id="3184" w:name="_Toc138243714"/>
      <w:bookmarkStart w:id="3185" w:name="_Toc138244525"/>
      <w:bookmarkStart w:id="3186" w:name="_Toc138423751"/>
      <w:bookmarkStart w:id="3187" w:name="_Toc138424916"/>
      <w:bookmarkStart w:id="3188" w:name="_Toc138243715"/>
      <w:bookmarkStart w:id="3189" w:name="_Toc138244526"/>
      <w:bookmarkStart w:id="3190" w:name="_Toc138423752"/>
      <w:bookmarkStart w:id="3191" w:name="_Toc138424917"/>
      <w:bookmarkStart w:id="3192" w:name="_Toc138243716"/>
      <w:bookmarkStart w:id="3193" w:name="_Toc138244527"/>
      <w:bookmarkStart w:id="3194" w:name="_Toc138423753"/>
      <w:bookmarkStart w:id="3195" w:name="_Toc138424918"/>
      <w:bookmarkStart w:id="3196" w:name="_Toc138243717"/>
      <w:bookmarkStart w:id="3197" w:name="_Toc138244528"/>
      <w:bookmarkStart w:id="3198" w:name="_Toc138423754"/>
      <w:bookmarkStart w:id="3199" w:name="_Toc138424919"/>
      <w:bookmarkStart w:id="3200" w:name="_Toc138243718"/>
      <w:bookmarkStart w:id="3201" w:name="_Toc138244529"/>
      <w:bookmarkStart w:id="3202" w:name="_Toc138423755"/>
      <w:bookmarkStart w:id="3203" w:name="_Toc138424920"/>
      <w:bookmarkStart w:id="3204" w:name="_Toc138243719"/>
      <w:bookmarkStart w:id="3205" w:name="_Toc138244530"/>
      <w:bookmarkStart w:id="3206" w:name="_Toc138423756"/>
      <w:bookmarkStart w:id="3207" w:name="_Toc138424921"/>
      <w:bookmarkStart w:id="3208" w:name="_Toc138243720"/>
      <w:bookmarkStart w:id="3209" w:name="_Toc138244531"/>
      <w:bookmarkStart w:id="3210" w:name="_Toc138423757"/>
      <w:bookmarkStart w:id="3211" w:name="_Toc138424922"/>
      <w:bookmarkStart w:id="3212" w:name="_Toc138243721"/>
      <w:bookmarkStart w:id="3213" w:name="_Toc138244532"/>
      <w:bookmarkStart w:id="3214" w:name="_Toc138423758"/>
      <w:bookmarkStart w:id="3215" w:name="_Toc138424923"/>
      <w:bookmarkStart w:id="3216" w:name="_Toc138243722"/>
      <w:bookmarkStart w:id="3217" w:name="_Toc138244533"/>
      <w:bookmarkStart w:id="3218" w:name="_Toc138423759"/>
      <w:bookmarkStart w:id="3219" w:name="_Toc138424924"/>
      <w:bookmarkStart w:id="3220" w:name="_Toc138243723"/>
      <w:bookmarkStart w:id="3221" w:name="_Toc138244534"/>
      <w:bookmarkStart w:id="3222" w:name="_Toc138423760"/>
      <w:bookmarkStart w:id="3223" w:name="_Toc138424925"/>
      <w:bookmarkStart w:id="3224" w:name="_Toc138243724"/>
      <w:bookmarkStart w:id="3225" w:name="_Toc138244535"/>
      <w:bookmarkStart w:id="3226" w:name="_Toc138423761"/>
      <w:bookmarkStart w:id="3227" w:name="_Toc138424926"/>
      <w:bookmarkStart w:id="3228" w:name="_Toc138243725"/>
      <w:bookmarkStart w:id="3229" w:name="_Toc138244536"/>
      <w:bookmarkStart w:id="3230" w:name="_Toc138423762"/>
      <w:bookmarkStart w:id="3231" w:name="_Toc138424927"/>
      <w:bookmarkStart w:id="3232" w:name="_Toc138243726"/>
      <w:bookmarkStart w:id="3233" w:name="_Toc138244537"/>
      <w:bookmarkStart w:id="3234" w:name="_Toc138423763"/>
      <w:bookmarkStart w:id="3235" w:name="_Toc138424928"/>
      <w:bookmarkStart w:id="3236" w:name="_Toc138243727"/>
      <w:bookmarkStart w:id="3237" w:name="_Toc138244538"/>
      <w:bookmarkStart w:id="3238" w:name="_Toc138423764"/>
      <w:bookmarkStart w:id="3239" w:name="_Toc138424929"/>
      <w:bookmarkStart w:id="3240" w:name="_Toc138243728"/>
      <w:bookmarkStart w:id="3241" w:name="_Toc138244539"/>
      <w:bookmarkStart w:id="3242" w:name="_Toc138423765"/>
      <w:bookmarkStart w:id="3243" w:name="_Toc138424930"/>
      <w:bookmarkStart w:id="3244" w:name="_Toc138243729"/>
      <w:bookmarkStart w:id="3245" w:name="_Toc138244540"/>
      <w:bookmarkStart w:id="3246" w:name="_Toc138423766"/>
      <w:bookmarkStart w:id="3247" w:name="_Toc138424931"/>
      <w:bookmarkStart w:id="3248" w:name="_Toc138243730"/>
      <w:bookmarkStart w:id="3249" w:name="_Toc138244541"/>
      <w:bookmarkStart w:id="3250" w:name="_Toc138423767"/>
      <w:bookmarkStart w:id="3251" w:name="_Toc138424932"/>
      <w:bookmarkStart w:id="3252" w:name="_Toc138243731"/>
      <w:bookmarkStart w:id="3253" w:name="_Toc138244542"/>
      <w:bookmarkStart w:id="3254" w:name="_Toc138423768"/>
      <w:bookmarkStart w:id="3255" w:name="_Toc138424933"/>
      <w:bookmarkStart w:id="3256" w:name="_Toc138243732"/>
      <w:bookmarkStart w:id="3257" w:name="_Toc138244543"/>
      <w:bookmarkStart w:id="3258" w:name="_Toc138423769"/>
      <w:bookmarkStart w:id="3259" w:name="_Toc138424934"/>
      <w:bookmarkStart w:id="3260" w:name="_Toc138243733"/>
      <w:bookmarkStart w:id="3261" w:name="_Toc138244544"/>
      <w:bookmarkStart w:id="3262" w:name="_Toc138423770"/>
      <w:bookmarkStart w:id="3263" w:name="_Toc138424935"/>
      <w:bookmarkStart w:id="3264" w:name="_Toc138243734"/>
      <w:bookmarkStart w:id="3265" w:name="_Toc138244545"/>
      <w:bookmarkStart w:id="3266" w:name="_Toc138423771"/>
      <w:bookmarkStart w:id="3267" w:name="_Toc138424936"/>
      <w:bookmarkStart w:id="3268" w:name="_Toc138243735"/>
      <w:bookmarkStart w:id="3269" w:name="_Toc138244546"/>
      <w:bookmarkStart w:id="3270" w:name="_Toc138423772"/>
      <w:bookmarkStart w:id="3271" w:name="_Toc138424937"/>
      <w:bookmarkStart w:id="3272" w:name="_Toc138243736"/>
      <w:bookmarkStart w:id="3273" w:name="_Toc138244547"/>
      <w:bookmarkStart w:id="3274" w:name="_Toc138423773"/>
      <w:bookmarkStart w:id="3275" w:name="_Toc138424938"/>
      <w:bookmarkStart w:id="3276" w:name="_Toc138243737"/>
      <w:bookmarkStart w:id="3277" w:name="_Toc138244548"/>
      <w:bookmarkStart w:id="3278" w:name="_Toc138423774"/>
      <w:bookmarkStart w:id="3279" w:name="_Toc138424939"/>
      <w:bookmarkStart w:id="3280" w:name="_Toc138243738"/>
      <w:bookmarkStart w:id="3281" w:name="_Toc138244549"/>
      <w:bookmarkStart w:id="3282" w:name="_Toc138423775"/>
      <w:bookmarkStart w:id="3283" w:name="_Toc138424940"/>
      <w:bookmarkStart w:id="3284" w:name="_Toc138243739"/>
      <w:bookmarkStart w:id="3285" w:name="_Toc138244550"/>
      <w:bookmarkStart w:id="3286" w:name="_Toc138423776"/>
      <w:bookmarkStart w:id="3287" w:name="_Toc138424941"/>
      <w:bookmarkStart w:id="3288" w:name="_Toc138243740"/>
      <w:bookmarkStart w:id="3289" w:name="_Toc138244551"/>
      <w:bookmarkStart w:id="3290" w:name="_Toc138423777"/>
      <w:bookmarkStart w:id="3291" w:name="_Toc138424942"/>
      <w:bookmarkStart w:id="3292" w:name="_Toc138243741"/>
      <w:bookmarkStart w:id="3293" w:name="_Toc138244552"/>
      <w:bookmarkStart w:id="3294" w:name="_Toc138423778"/>
      <w:bookmarkStart w:id="3295" w:name="_Toc138424943"/>
      <w:bookmarkStart w:id="3296" w:name="_Toc138243742"/>
      <w:bookmarkStart w:id="3297" w:name="_Toc138244553"/>
      <w:bookmarkStart w:id="3298" w:name="_Toc138423779"/>
      <w:bookmarkStart w:id="3299" w:name="_Toc138424944"/>
      <w:bookmarkStart w:id="3300" w:name="_Toc138243743"/>
      <w:bookmarkStart w:id="3301" w:name="_Toc138244554"/>
      <w:bookmarkStart w:id="3302" w:name="_Toc138423780"/>
      <w:bookmarkStart w:id="3303" w:name="_Toc138424945"/>
      <w:bookmarkStart w:id="3304" w:name="_Toc138243744"/>
      <w:bookmarkStart w:id="3305" w:name="_Toc138244555"/>
      <w:bookmarkStart w:id="3306" w:name="_Toc138423781"/>
      <w:bookmarkStart w:id="3307" w:name="_Toc138424946"/>
      <w:bookmarkStart w:id="3308" w:name="_Toc138243745"/>
      <w:bookmarkStart w:id="3309" w:name="_Toc138244556"/>
      <w:bookmarkStart w:id="3310" w:name="_Toc138423782"/>
      <w:bookmarkStart w:id="3311" w:name="_Toc138424947"/>
      <w:bookmarkStart w:id="3312" w:name="_Toc138243746"/>
      <w:bookmarkStart w:id="3313" w:name="_Toc138244557"/>
      <w:bookmarkStart w:id="3314" w:name="_Toc138423783"/>
      <w:bookmarkStart w:id="3315" w:name="_Toc138424948"/>
      <w:bookmarkStart w:id="3316" w:name="_Toc138243747"/>
      <w:bookmarkStart w:id="3317" w:name="_Toc138244558"/>
      <w:bookmarkStart w:id="3318" w:name="_Toc138423784"/>
      <w:bookmarkStart w:id="3319" w:name="_Toc138424949"/>
      <w:bookmarkStart w:id="3320" w:name="_Toc138243748"/>
      <w:bookmarkStart w:id="3321" w:name="_Toc138244559"/>
      <w:bookmarkStart w:id="3322" w:name="_Toc138423785"/>
      <w:bookmarkStart w:id="3323" w:name="_Toc138424950"/>
      <w:bookmarkStart w:id="3324" w:name="_Toc138243749"/>
      <w:bookmarkStart w:id="3325" w:name="_Toc138244560"/>
      <w:bookmarkStart w:id="3326" w:name="_Toc138423786"/>
      <w:bookmarkStart w:id="3327" w:name="_Toc138424951"/>
      <w:bookmarkStart w:id="3328" w:name="_Toc138243750"/>
      <w:bookmarkStart w:id="3329" w:name="_Toc138244561"/>
      <w:bookmarkStart w:id="3330" w:name="_Toc138423787"/>
      <w:bookmarkStart w:id="3331" w:name="_Toc138424952"/>
      <w:bookmarkStart w:id="3332" w:name="_Toc138243751"/>
      <w:bookmarkStart w:id="3333" w:name="_Toc138244562"/>
      <w:bookmarkStart w:id="3334" w:name="_Toc138423788"/>
      <w:bookmarkStart w:id="3335" w:name="_Toc138424953"/>
      <w:bookmarkStart w:id="3336" w:name="_Toc138243752"/>
      <w:bookmarkStart w:id="3337" w:name="_Toc138244563"/>
      <w:bookmarkStart w:id="3338" w:name="_Toc138423789"/>
      <w:bookmarkStart w:id="3339" w:name="_Toc138424954"/>
      <w:bookmarkStart w:id="3340" w:name="_Toc138243753"/>
      <w:bookmarkStart w:id="3341" w:name="_Toc138244564"/>
      <w:bookmarkStart w:id="3342" w:name="_Toc138423790"/>
      <w:bookmarkStart w:id="3343" w:name="_Toc138424955"/>
      <w:bookmarkStart w:id="3344" w:name="_Toc138243754"/>
      <w:bookmarkStart w:id="3345" w:name="_Toc138244565"/>
      <w:bookmarkStart w:id="3346" w:name="_Toc138423791"/>
      <w:bookmarkStart w:id="3347" w:name="_Toc138424956"/>
      <w:bookmarkStart w:id="3348" w:name="_Toc138243755"/>
      <w:bookmarkStart w:id="3349" w:name="_Toc138244566"/>
      <w:bookmarkStart w:id="3350" w:name="_Toc138423792"/>
      <w:bookmarkStart w:id="3351" w:name="_Toc138424957"/>
      <w:bookmarkStart w:id="3352" w:name="_Toc138243756"/>
      <w:bookmarkStart w:id="3353" w:name="_Toc138244567"/>
      <w:bookmarkStart w:id="3354" w:name="_Toc138423793"/>
      <w:bookmarkStart w:id="3355" w:name="_Toc138424958"/>
      <w:bookmarkStart w:id="3356" w:name="_Toc138243757"/>
      <w:bookmarkStart w:id="3357" w:name="_Toc138244568"/>
      <w:bookmarkStart w:id="3358" w:name="_Toc138423794"/>
      <w:bookmarkStart w:id="3359" w:name="_Toc138424959"/>
      <w:bookmarkStart w:id="3360" w:name="_Toc138243758"/>
      <w:bookmarkStart w:id="3361" w:name="_Toc138244569"/>
      <w:bookmarkStart w:id="3362" w:name="_Toc138423795"/>
      <w:bookmarkStart w:id="3363" w:name="_Toc138424960"/>
      <w:bookmarkStart w:id="3364" w:name="_Toc138243759"/>
      <w:bookmarkStart w:id="3365" w:name="_Toc138244570"/>
      <w:bookmarkStart w:id="3366" w:name="_Toc138423796"/>
      <w:bookmarkStart w:id="3367" w:name="_Toc138424961"/>
      <w:bookmarkStart w:id="3368" w:name="_Toc138243760"/>
      <w:bookmarkStart w:id="3369" w:name="_Toc138244571"/>
      <w:bookmarkStart w:id="3370" w:name="_Toc138423797"/>
      <w:bookmarkStart w:id="3371" w:name="_Toc138424962"/>
      <w:bookmarkStart w:id="3372" w:name="_Toc138243761"/>
      <w:bookmarkStart w:id="3373" w:name="_Toc138244572"/>
      <w:bookmarkStart w:id="3374" w:name="_Toc138423798"/>
      <w:bookmarkStart w:id="3375" w:name="_Toc138424963"/>
      <w:bookmarkStart w:id="3376" w:name="_Toc138243762"/>
      <w:bookmarkStart w:id="3377" w:name="_Toc138244573"/>
      <w:bookmarkStart w:id="3378" w:name="_Toc138423799"/>
      <w:bookmarkStart w:id="3379" w:name="_Toc138424964"/>
      <w:bookmarkStart w:id="3380" w:name="_Toc138243763"/>
      <w:bookmarkStart w:id="3381" w:name="_Toc138244574"/>
      <w:bookmarkStart w:id="3382" w:name="_Toc138423800"/>
      <w:bookmarkStart w:id="3383" w:name="_Toc138424965"/>
      <w:bookmarkStart w:id="3384" w:name="_Toc138243764"/>
      <w:bookmarkStart w:id="3385" w:name="_Toc138244575"/>
      <w:bookmarkStart w:id="3386" w:name="_Toc138423801"/>
      <w:bookmarkStart w:id="3387" w:name="_Toc138424966"/>
      <w:bookmarkStart w:id="3388" w:name="_Toc138243765"/>
      <w:bookmarkStart w:id="3389" w:name="_Toc138244576"/>
      <w:bookmarkStart w:id="3390" w:name="_Toc138423802"/>
      <w:bookmarkStart w:id="3391" w:name="_Toc138424967"/>
      <w:bookmarkStart w:id="3392" w:name="_Toc138243766"/>
      <w:bookmarkStart w:id="3393" w:name="_Toc138244577"/>
      <w:bookmarkStart w:id="3394" w:name="_Toc138423803"/>
      <w:bookmarkStart w:id="3395" w:name="_Toc138424968"/>
      <w:bookmarkStart w:id="3396" w:name="_Toc138243767"/>
      <w:bookmarkStart w:id="3397" w:name="_Toc138244578"/>
      <w:bookmarkStart w:id="3398" w:name="_Toc138423804"/>
      <w:bookmarkStart w:id="3399" w:name="_Toc138424969"/>
      <w:bookmarkStart w:id="3400" w:name="_Toc138243768"/>
      <w:bookmarkStart w:id="3401" w:name="_Toc138244579"/>
      <w:bookmarkStart w:id="3402" w:name="_Toc138423805"/>
      <w:bookmarkStart w:id="3403" w:name="_Toc138424970"/>
      <w:bookmarkStart w:id="3404" w:name="_Toc138243769"/>
      <w:bookmarkStart w:id="3405" w:name="_Toc138244580"/>
      <w:bookmarkStart w:id="3406" w:name="_Toc138423806"/>
      <w:bookmarkStart w:id="3407" w:name="_Toc138424971"/>
      <w:bookmarkStart w:id="3408" w:name="_Toc138243770"/>
      <w:bookmarkStart w:id="3409" w:name="_Toc138244581"/>
      <w:bookmarkStart w:id="3410" w:name="_Toc138423807"/>
      <w:bookmarkStart w:id="3411" w:name="_Toc138424972"/>
      <w:bookmarkStart w:id="3412" w:name="_Toc138243771"/>
      <w:bookmarkStart w:id="3413" w:name="_Toc138244582"/>
      <w:bookmarkStart w:id="3414" w:name="_Toc138423808"/>
      <w:bookmarkStart w:id="3415" w:name="_Toc138424973"/>
      <w:bookmarkStart w:id="3416" w:name="_Toc138243772"/>
      <w:bookmarkStart w:id="3417" w:name="_Toc138244583"/>
      <w:bookmarkStart w:id="3418" w:name="_Toc138423809"/>
      <w:bookmarkStart w:id="3419" w:name="_Toc138424974"/>
      <w:bookmarkStart w:id="3420" w:name="_Toc138243773"/>
      <w:bookmarkStart w:id="3421" w:name="_Toc138244584"/>
      <w:bookmarkStart w:id="3422" w:name="_Toc138423810"/>
      <w:bookmarkStart w:id="3423" w:name="_Toc138424975"/>
      <w:bookmarkStart w:id="3424" w:name="_Toc138243774"/>
      <w:bookmarkStart w:id="3425" w:name="_Toc138244585"/>
      <w:bookmarkStart w:id="3426" w:name="_Toc138423811"/>
      <w:bookmarkStart w:id="3427" w:name="_Toc138424976"/>
      <w:bookmarkStart w:id="3428" w:name="_Toc138243775"/>
      <w:bookmarkStart w:id="3429" w:name="_Toc138244586"/>
      <w:bookmarkStart w:id="3430" w:name="_Toc138423812"/>
      <w:bookmarkStart w:id="3431" w:name="_Toc138424977"/>
      <w:bookmarkStart w:id="3432" w:name="_Toc138243776"/>
      <w:bookmarkStart w:id="3433" w:name="_Toc138244587"/>
      <w:bookmarkStart w:id="3434" w:name="_Toc138423813"/>
      <w:bookmarkStart w:id="3435" w:name="_Toc138424978"/>
      <w:bookmarkStart w:id="3436" w:name="_Toc138243777"/>
      <w:bookmarkStart w:id="3437" w:name="_Toc138244588"/>
      <w:bookmarkStart w:id="3438" w:name="_Toc138423814"/>
      <w:bookmarkStart w:id="3439" w:name="_Toc138424979"/>
      <w:bookmarkStart w:id="3440" w:name="_Toc138243778"/>
      <w:bookmarkStart w:id="3441" w:name="_Toc138244589"/>
      <w:bookmarkStart w:id="3442" w:name="_Toc138423815"/>
      <w:bookmarkStart w:id="3443" w:name="_Toc138424980"/>
      <w:bookmarkStart w:id="3444" w:name="_Toc138243779"/>
      <w:bookmarkStart w:id="3445" w:name="_Toc138244590"/>
      <w:bookmarkStart w:id="3446" w:name="_Toc138423816"/>
      <w:bookmarkStart w:id="3447" w:name="_Toc138424981"/>
      <w:bookmarkStart w:id="3448" w:name="_Toc138243780"/>
      <w:bookmarkStart w:id="3449" w:name="_Toc138244591"/>
      <w:bookmarkStart w:id="3450" w:name="_Toc138423817"/>
      <w:bookmarkStart w:id="3451" w:name="_Toc138424982"/>
      <w:bookmarkStart w:id="3452" w:name="_Toc138243781"/>
      <w:bookmarkStart w:id="3453" w:name="_Toc138244592"/>
      <w:bookmarkStart w:id="3454" w:name="_Toc138423818"/>
      <w:bookmarkStart w:id="3455" w:name="_Toc138424983"/>
      <w:bookmarkStart w:id="3456" w:name="_Toc138243782"/>
      <w:bookmarkStart w:id="3457" w:name="_Toc138244593"/>
      <w:bookmarkStart w:id="3458" w:name="_Toc138423819"/>
      <w:bookmarkStart w:id="3459" w:name="_Toc138424984"/>
      <w:bookmarkStart w:id="3460" w:name="_Toc138243783"/>
      <w:bookmarkStart w:id="3461" w:name="_Toc138244594"/>
      <w:bookmarkStart w:id="3462" w:name="_Toc138423820"/>
      <w:bookmarkStart w:id="3463" w:name="_Toc138424985"/>
      <w:bookmarkStart w:id="3464" w:name="_Toc138243784"/>
      <w:bookmarkStart w:id="3465" w:name="_Toc138244595"/>
      <w:bookmarkStart w:id="3466" w:name="_Toc138423821"/>
      <w:bookmarkStart w:id="3467" w:name="_Toc138424986"/>
      <w:bookmarkStart w:id="3468" w:name="_Toc138243785"/>
      <w:bookmarkStart w:id="3469" w:name="_Toc138244596"/>
      <w:bookmarkStart w:id="3470" w:name="_Toc138423822"/>
      <w:bookmarkStart w:id="3471" w:name="_Toc138424987"/>
      <w:bookmarkStart w:id="3472" w:name="_Toc138243786"/>
      <w:bookmarkStart w:id="3473" w:name="_Toc138244597"/>
      <w:bookmarkStart w:id="3474" w:name="_Toc138423823"/>
      <w:bookmarkStart w:id="3475" w:name="_Toc138424988"/>
      <w:bookmarkStart w:id="3476" w:name="_Toc138243787"/>
      <w:bookmarkStart w:id="3477" w:name="_Toc138244598"/>
      <w:bookmarkStart w:id="3478" w:name="_Toc138423824"/>
      <w:bookmarkStart w:id="3479" w:name="_Toc138424989"/>
      <w:bookmarkStart w:id="3480" w:name="_Toc138243788"/>
      <w:bookmarkStart w:id="3481" w:name="_Toc138244599"/>
      <w:bookmarkStart w:id="3482" w:name="_Toc138423825"/>
      <w:bookmarkStart w:id="3483" w:name="_Toc138424990"/>
      <w:bookmarkStart w:id="3484" w:name="_Toc138243789"/>
      <w:bookmarkStart w:id="3485" w:name="_Toc138244600"/>
      <w:bookmarkStart w:id="3486" w:name="_Toc138423826"/>
      <w:bookmarkStart w:id="3487" w:name="_Toc138424991"/>
      <w:bookmarkStart w:id="3488" w:name="_Toc138243790"/>
      <w:bookmarkStart w:id="3489" w:name="_Toc138244601"/>
      <w:bookmarkStart w:id="3490" w:name="_Toc138423827"/>
      <w:bookmarkStart w:id="3491" w:name="_Toc138424992"/>
      <w:bookmarkStart w:id="3492" w:name="_Toc138243791"/>
      <w:bookmarkStart w:id="3493" w:name="_Toc138244602"/>
      <w:bookmarkStart w:id="3494" w:name="_Toc138423828"/>
      <w:bookmarkStart w:id="3495" w:name="_Toc138424993"/>
      <w:bookmarkStart w:id="3496" w:name="_Toc138243792"/>
      <w:bookmarkStart w:id="3497" w:name="_Toc138244603"/>
      <w:bookmarkStart w:id="3498" w:name="_Toc138423829"/>
      <w:bookmarkStart w:id="3499" w:name="_Toc138424994"/>
      <w:bookmarkStart w:id="3500" w:name="_Toc138243793"/>
      <w:bookmarkStart w:id="3501" w:name="_Toc138244604"/>
      <w:bookmarkStart w:id="3502" w:name="_Toc138423830"/>
      <w:bookmarkStart w:id="3503" w:name="_Toc138424995"/>
      <w:bookmarkStart w:id="3504" w:name="_Toc138243794"/>
      <w:bookmarkStart w:id="3505" w:name="_Toc138244605"/>
      <w:bookmarkStart w:id="3506" w:name="_Toc138423831"/>
      <w:bookmarkStart w:id="3507" w:name="_Toc138424996"/>
      <w:bookmarkStart w:id="3508" w:name="_Toc138243795"/>
      <w:bookmarkStart w:id="3509" w:name="_Toc138244606"/>
      <w:bookmarkStart w:id="3510" w:name="_Toc138423832"/>
      <w:bookmarkStart w:id="3511" w:name="_Toc138424997"/>
      <w:bookmarkStart w:id="3512" w:name="_Toc138243796"/>
      <w:bookmarkStart w:id="3513" w:name="_Toc138244607"/>
      <w:bookmarkStart w:id="3514" w:name="_Toc138423833"/>
      <w:bookmarkStart w:id="3515" w:name="_Toc138424998"/>
      <w:bookmarkStart w:id="3516" w:name="_Toc138243797"/>
      <w:bookmarkStart w:id="3517" w:name="_Toc138244608"/>
      <w:bookmarkStart w:id="3518" w:name="_Toc138423834"/>
      <w:bookmarkStart w:id="3519" w:name="_Toc138424999"/>
      <w:bookmarkStart w:id="3520" w:name="_Toc138243798"/>
      <w:bookmarkStart w:id="3521" w:name="_Toc138244609"/>
      <w:bookmarkStart w:id="3522" w:name="_Toc138423835"/>
      <w:bookmarkStart w:id="3523" w:name="_Toc138425000"/>
      <w:bookmarkStart w:id="3524" w:name="_Toc138243799"/>
      <w:bookmarkStart w:id="3525" w:name="_Toc138244610"/>
      <w:bookmarkStart w:id="3526" w:name="_Toc138423836"/>
      <w:bookmarkStart w:id="3527" w:name="_Toc138425001"/>
      <w:bookmarkStart w:id="3528" w:name="_Toc138243800"/>
      <w:bookmarkStart w:id="3529" w:name="_Toc138244611"/>
      <w:bookmarkStart w:id="3530" w:name="_Toc138423837"/>
      <w:bookmarkStart w:id="3531" w:name="_Toc138425002"/>
      <w:bookmarkStart w:id="3532" w:name="_Toc138243801"/>
      <w:bookmarkStart w:id="3533" w:name="_Toc138244612"/>
      <w:bookmarkStart w:id="3534" w:name="_Toc138423838"/>
      <w:bookmarkStart w:id="3535" w:name="_Toc138425003"/>
      <w:bookmarkStart w:id="3536" w:name="_Toc138243802"/>
      <w:bookmarkStart w:id="3537" w:name="_Toc138244613"/>
      <w:bookmarkStart w:id="3538" w:name="_Toc138423839"/>
      <w:bookmarkStart w:id="3539" w:name="_Toc138425004"/>
      <w:bookmarkStart w:id="3540" w:name="_Toc138243803"/>
      <w:bookmarkStart w:id="3541" w:name="_Toc138244614"/>
      <w:bookmarkStart w:id="3542" w:name="_Toc138423840"/>
      <w:bookmarkStart w:id="3543" w:name="_Toc138425005"/>
      <w:bookmarkStart w:id="3544" w:name="_Toc138243804"/>
      <w:bookmarkStart w:id="3545" w:name="_Toc138244615"/>
      <w:bookmarkStart w:id="3546" w:name="_Toc138423841"/>
      <w:bookmarkStart w:id="3547" w:name="_Toc138425006"/>
      <w:bookmarkStart w:id="3548" w:name="_Toc138243805"/>
      <w:bookmarkStart w:id="3549" w:name="_Toc138244616"/>
      <w:bookmarkStart w:id="3550" w:name="_Toc138423842"/>
      <w:bookmarkStart w:id="3551" w:name="_Toc138425007"/>
      <w:bookmarkStart w:id="3552" w:name="_Toc138243806"/>
      <w:bookmarkStart w:id="3553" w:name="_Toc138244617"/>
      <w:bookmarkStart w:id="3554" w:name="_Toc138423843"/>
      <w:bookmarkStart w:id="3555" w:name="_Toc138425008"/>
      <w:bookmarkStart w:id="3556" w:name="_Toc138243807"/>
      <w:bookmarkStart w:id="3557" w:name="_Toc138244618"/>
      <w:bookmarkStart w:id="3558" w:name="_Toc138423844"/>
      <w:bookmarkStart w:id="3559" w:name="_Toc138425009"/>
      <w:bookmarkStart w:id="3560" w:name="_Toc138243808"/>
      <w:bookmarkStart w:id="3561" w:name="_Toc138244619"/>
      <w:bookmarkStart w:id="3562" w:name="_Toc138423845"/>
      <w:bookmarkStart w:id="3563" w:name="_Toc138425010"/>
      <w:bookmarkStart w:id="3564" w:name="_Toc138243809"/>
      <w:bookmarkStart w:id="3565" w:name="_Toc138244620"/>
      <w:bookmarkStart w:id="3566" w:name="_Toc138423846"/>
      <w:bookmarkStart w:id="3567" w:name="_Toc138425011"/>
      <w:bookmarkStart w:id="3568" w:name="_Toc138243810"/>
      <w:bookmarkStart w:id="3569" w:name="_Toc138244621"/>
      <w:bookmarkStart w:id="3570" w:name="_Toc138423847"/>
      <w:bookmarkStart w:id="3571" w:name="_Toc138425012"/>
      <w:bookmarkStart w:id="3572" w:name="_Toc138243811"/>
      <w:bookmarkStart w:id="3573" w:name="_Toc138244622"/>
      <w:bookmarkStart w:id="3574" w:name="_Toc138423848"/>
      <w:bookmarkStart w:id="3575" w:name="_Toc138425013"/>
      <w:bookmarkStart w:id="3576" w:name="_Toc138243812"/>
      <w:bookmarkStart w:id="3577" w:name="_Toc138244623"/>
      <w:bookmarkStart w:id="3578" w:name="_Toc138423849"/>
      <w:bookmarkStart w:id="3579" w:name="_Toc138425014"/>
      <w:bookmarkStart w:id="3580" w:name="_Toc138243813"/>
      <w:bookmarkStart w:id="3581" w:name="_Toc138244624"/>
      <w:bookmarkStart w:id="3582" w:name="_Toc138423850"/>
      <w:bookmarkStart w:id="3583" w:name="_Toc138425015"/>
      <w:bookmarkStart w:id="3584" w:name="_Toc138243814"/>
      <w:bookmarkStart w:id="3585" w:name="_Toc138244625"/>
      <w:bookmarkStart w:id="3586" w:name="_Toc138423851"/>
      <w:bookmarkStart w:id="3587" w:name="_Toc138425016"/>
      <w:bookmarkStart w:id="3588" w:name="_Toc138243815"/>
      <w:bookmarkStart w:id="3589" w:name="_Toc138244626"/>
      <w:bookmarkStart w:id="3590" w:name="_Toc138423852"/>
      <w:bookmarkStart w:id="3591" w:name="_Toc138425017"/>
      <w:bookmarkStart w:id="3592" w:name="_Toc138243816"/>
      <w:bookmarkStart w:id="3593" w:name="_Toc138244627"/>
      <w:bookmarkStart w:id="3594" w:name="_Toc138423853"/>
      <w:bookmarkStart w:id="3595" w:name="_Toc138425018"/>
      <w:bookmarkStart w:id="3596" w:name="_Toc138243817"/>
      <w:bookmarkStart w:id="3597" w:name="_Toc138244628"/>
      <w:bookmarkStart w:id="3598" w:name="_Toc138423854"/>
      <w:bookmarkStart w:id="3599" w:name="_Toc138425019"/>
      <w:bookmarkStart w:id="3600" w:name="_Toc138243818"/>
      <w:bookmarkStart w:id="3601" w:name="_Toc138244629"/>
      <w:bookmarkStart w:id="3602" w:name="_Toc138423855"/>
      <w:bookmarkStart w:id="3603" w:name="_Toc138425020"/>
      <w:bookmarkStart w:id="3604" w:name="_Toc138243819"/>
      <w:bookmarkStart w:id="3605" w:name="_Toc138244630"/>
      <w:bookmarkStart w:id="3606" w:name="_Toc138423856"/>
      <w:bookmarkStart w:id="3607" w:name="_Toc138425021"/>
      <w:bookmarkStart w:id="3608" w:name="_Toc138243820"/>
      <w:bookmarkStart w:id="3609" w:name="_Toc138244631"/>
      <w:bookmarkStart w:id="3610" w:name="_Toc138423857"/>
      <w:bookmarkStart w:id="3611" w:name="_Toc138425022"/>
      <w:bookmarkStart w:id="3612" w:name="_Toc138243821"/>
      <w:bookmarkStart w:id="3613" w:name="_Toc138244632"/>
      <w:bookmarkStart w:id="3614" w:name="_Toc138423858"/>
      <w:bookmarkStart w:id="3615" w:name="_Toc138425023"/>
      <w:bookmarkStart w:id="3616" w:name="_Toc138243822"/>
      <w:bookmarkStart w:id="3617" w:name="_Toc138244633"/>
      <w:bookmarkStart w:id="3618" w:name="_Toc138423859"/>
      <w:bookmarkStart w:id="3619" w:name="_Toc138425024"/>
      <w:bookmarkStart w:id="3620" w:name="_Toc138243823"/>
      <w:bookmarkStart w:id="3621" w:name="_Toc138244634"/>
      <w:bookmarkStart w:id="3622" w:name="_Toc138423860"/>
      <w:bookmarkStart w:id="3623" w:name="_Toc138425025"/>
      <w:bookmarkStart w:id="3624" w:name="_Toc138243824"/>
      <w:bookmarkStart w:id="3625" w:name="_Toc138244635"/>
      <w:bookmarkStart w:id="3626" w:name="_Toc138423861"/>
      <w:bookmarkStart w:id="3627" w:name="_Toc138425026"/>
      <w:bookmarkStart w:id="3628" w:name="_Toc138243825"/>
      <w:bookmarkStart w:id="3629" w:name="_Toc138244636"/>
      <w:bookmarkStart w:id="3630" w:name="_Toc138423862"/>
      <w:bookmarkStart w:id="3631" w:name="_Toc138425027"/>
      <w:bookmarkStart w:id="3632" w:name="_Toc138243826"/>
      <w:bookmarkStart w:id="3633" w:name="_Toc138244637"/>
      <w:bookmarkStart w:id="3634" w:name="_Toc138423863"/>
      <w:bookmarkStart w:id="3635" w:name="_Toc138425028"/>
      <w:bookmarkStart w:id="3636" w:name="_Toc138243827"/>
      <w:bookmarkStart w:id="3637" w:name="_Toc138244638"/>
      <w:bookmarkStart w:id="3638" w:name="_Toc138423864"/>
      <w:bookmarkStart w:id="3639" w:name="_Toc138425029"/>
      <w:bookmarkStart w:id="3640" w:name="_Toc138243828"/>
      <w:bookmarkStart w:id="3641" w:name="_Toc138244639"/>
      <w:bookmarkStart w:id="3642" w:name="_Toc138423865"/>
      <w:bookmarkStart w:id="3643" w:name="_Toc138425030"/>
      <w:bookmarkStart w:id="3644" w:name="_Toc138243829"/>
      <w:bookmarkStart w:id="3645" w:name="_Toc138244640"/>
      <w:bookmarkStart w:id="3646" w:name="_Toc138423866"/>
      <w:bookmarkStart w:id="3647" w:name="_Toc138425031"/>
      <w:bookmarkStart w:id="3648" w:name="_Toc138243830"/>
      <w:bookmarkStart w:id="3649" w:name="_Toc138244641"/>
      <w:bookmarkStart w:id="3650" w:name="_Toc138423867"/>
      <w:bookmarkStart w:id="3651" w:name="_Toc138425032"/>
      <w:bookmarkStart w:id="3652" w:name="_Toc138243831"/>
      <w:bookmarkStart w:id="3653" w:name="_Toc138244642"/>
      <w:bookmarkStart w:id="3654" w:name="_Toc138423868"/>
      <w:bookmarkStart w:id="3655" w:name="_Toc138425033"/>
      <w:bookmarkStart w:id="3656" w:name="_Toc531853384"/>
      <w:bookmarkStart w:id="3657" w:name="_Toc235114164"/>
      <w:bookmarkEnd w:id="1208"/>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r>
        <w:rPr>
          <w:lang w:eastAsia="en-IN"/>
        </w:rPr>
        <w:t>Reboot the Device</w:t>
      </w:r>
      <w:bookmarkEnd w:id="3656"/>
      <w:bookmarkEnd w:id="3657"/>
    </w:p>
    <w:p w14:paraId="6E029AD5" w14:textId="39D990DF" w:rsidR="00FE3743" w:rsidRPr="000C3ED9" w:rsidRDefault="00946838" w:rsidP="00FE3743">
      <w:pPr>
        <w:rPr>
          <w:lang w:eastAsia="en-IN"/>
        </w:rPr>
      </w:pPr>
      <w:r>
        <w:rPr>
          <w:lang w:eastAsia="en-IN"/>
        </w:rPr>
        <w:t xml:space="preserve">If the Slate suddenly does not respond to button presses, and you know that the battery is not fully discharged, then you may try rebooting the device by pressing the Right bottom most lower Panning key + Dot 8. There is no indication of the </w:t>
      </w:r>
      <w:r>
        <w:rPr>
          <w:lang w:eastAsia="en-IN"/>
        </w:rPr>
        <w:lastRenderedPageBreak/>
        <w:t>reset event. The unit is in power-off condition after reset and needs to be powered on before it can be used.</w:t>
      </w:r>
    </w:p>
    <w:p w14:paraId="74FAC8F9" w14:textId="3F1F4FED" w:rsidR="00FE3743" w:rsidRDefault="00FE3743" w:rsidP="00FE3743">
      <w:pPr>
        <w:pStyle w:val="Heading1"/>
        <w:rPr>
          <w:lang w:eastAsia="en-IN"/>
        </w:rPr>
      </w:pPr>
      <w:bookmarkStart w:id="3658" w:name="Device-Upgrade-Procedure"/>
      <w:bookmarkStart w:id="3659" w:name="_Toc531853385"/>
      <w:bookmarkStart w:id="3660" w:name="_Toc235114165"/>
      <w:bookmarkEnd w:id="3658"/>
      <w:r>
        <w:rPr>
          <w:lang w:eastAsia="en-IN"/>
        </w:rPr>
        <w:t>Device Upgrade Procedure</w:t>
      </w:r>
      <w:bookmarkEnd w:id="3659"/>
      <w:bookmarkEnd w:id="3660"/>
    </w:p>
    <w:p w14:paraId="2F4A1A14" w14:textId="172955D5" w:rsidR="008B3339" w:rsidRPr="008B3339" w:rsidRDefault="000B508E" w:rsidP="00A44166">
      <w:pPr>
        <w:pStyle w:val="Heading3"/>
        <w:rPr>
          <w:lang w:eastAsia="en-IN"/>
        </w:rPr>
      </w:pPr>
      <w:bookmarkStart w:id="3661" w:name="_Ref74047524"/>
      <w:bookmarkStart w:id="3662" w:name="_Toc235114166"/>
      <w:r>
        <w:rPr>
          <w:lang w:eastAsia="en-IN"/>
        </w:rPr>
        <w:t>Device Firmware Upgrade</w:t>
      </w:r>
      <w:bookmarkEnd w:id="3661"/>
      <w:bookmarkEnd w:id="3662"/>
    </w:p>
    <w:p w14:paraId="0B09E0D7" w14:textId="4042BF80" w:rsidR="00A51777" w:rsidRPr="008C272A" w:rsidRDefault="00A51777" w:rsidP="00A51777">
      <w:pPr>
        <w:rPr>
          <w:rFonts w:cs="Arial"/>
        </w:rPr>
      </w:pPr>
      <w:r>
        <w:rPr>
          <w:rFonts w:cs="Arial"/>
        </w:rPr>
        <w:t>New versions of the firmware for the Slate are released from time to time, containing improvements, bug fixes, and new features. This section describes the procedure for updating the Slate firmware.</w:t>
      </w:r>
    </w:p>
    <w:p w14:paraId="15034165" w14:textId="77777777" w:rsidR="00A51777" w:rsidRPr="008C272A" w:rsidRDefault="00A51777" w:rsidP="00A51777"/>
    <w:p w14:paraId="38F07664" w14:textId="61DBA046" w:rsidR="00A51777" w:rsidRDefault="00A51777" w:rsidP="00A51777">
      <w:pPr>
        <w:rPr>
          <w:rFonts w:cs="Arial"/>
        </w:rPr>
      </w:pPr>
      <w:r>
        <w:rPr>
          <w:rFonts w:cs="Arial"/>
        </w:rPr>
        <w:t>There are two ways to upgrade the firmware of the Slate: either using a Windows PC and a USB cable or using an SD card</w:t>
      </w:r>
      <w:bookmarkStart w:id="3663" w:name="_Toc521414272"/>
      <w:bookmarkStart w:id="3664" w:name="_Toc521414324"/>
      <w:bookmarkStart w:id="3665" w:name="_Toc521429402"/>
      <w:bookmarkEnd w:id="3663"/>
      <w:bookmarkEnd w:id="3664"/>
      <w:bookmarkEnd w:id="3665"/>
      <w:r>
        <w:rPr>
          <w:rFonts w:cs="Arial"/>
        </w:rPr>
        <w:t xml:space="preserve"> containing the update file.</w:t>
      </w:r>
    </w:p>
    <w:p w14:paraId="08ECA7F0" w14:textId="77777777" w:rsidR="00867AC9" w:rsidRPr="007C3CB4" w:rsidRDefault="00867AC9" w:rsidP="00A51777">
      <w:pPr>
        <w:rPr>
          <w:rFonts w:cs="Arial"/>
        </w:rPr>
      </w:pPr>
    </w:p>
    <w:p w14:paraId="7BFAA4BB" w14:textId="77777777" w:rsidR="00A51777" w:rsidRPr="007C3CB4" w:rsidRDefault="00A51777" w:rsidP="00A51777">
      <w:pPr>
        <w:rPr>
          <w:rFonts w:cs="Arial"/>
        </w:rPr>
      </w:pPr>
      <w:r>
        <w:rPr>
          <w:rFonts w:cs="Arial"/>
        </w:rPr>
        <w:t>The USB upgrade method requires a Windows PC, but the upgrade process is simple and quicker, but the SD card upgrade method only requires a computer to download the update file and put it on the SD card; then no computer is required to perform the actual upgrade.</w:t>
      </w:r>
    </w:p>
    <w:p w14:paraId="6740E87E" w14:textId="77777777" w:rsidR="00A51777" w:rsidRPr="00C00EAD" w:rsidRDefault="00A51777" w:rsidP="00EF28CE">
      <w:pPr>
        <w:pStyle w:val="Heading3"/>
      </w:pPr>
      <w:bookmarkStart w:id="3666" w:name="_Toc138243835"/>
      <w:bookmarkStart w:id="3667" w:name="_Toc138244646"/>
      <w:bookmarkStart w:id="3668" w:name="_Toc138423872"/>
      <w:bookmarkStart w:id="3669" w:name="_Toc138425037"/>
      <w:bookmarkStart w:id="3670" w:name="_Toc138243836"/>
      <w:bookmarkStart w:id="3671" w:name="_Toc138244647"/>
      <w:bookmarkStart w:id="3672" w:name="_Toc138423873"/>
      <w:bookmarkStart w:id="3673" w:name="_Toc138425038"/>
      <w:bookmarkStart w:id="3674" w:name="_Toc138243837"/>
      <w:bookmarkStart w:id="3675" w:name="_Toc138244648"/>
      <w:bookmarkStart w:id="3676" w:name="_Toc138423874"/>
      <w:bookmarkStart w:id="3677" w:name="_Toc138425039"/>
      <w:bookmarkStart w:id="3678" w:name="_Toc138243838"/>
      <w:bookmarkStart w:id="3679" w:name="_Toc138244649"/>
      <w:bookmarkStart w:id="3680" w:name="_Toc138423875"/>
      <w:bookmarkStart w:id="3681" w:name="_Toc138425040"/>
      <w:bookmarkStart w:id="3682" w:name="_Toc138243839"/>
      <w:bookmarkStart w:id="3683" w:name="_Toc138244650"/>
      <w:bookmarkStart w:id="3684" w:name="_Toc138423876"/>
      <w:bookmarkStart w:id="3685" w:name="_Toc138425041"/>
      <w:bookmarkStart w:id="3686" w:name="_Toc138243840"/>
      <w:bookmarkStart w:id="3687" w:name="_Toc138244651"/>
      <w:bookmarkStart w:id="3688" w:name="_Toc138423877"/>
      <w:bookmarkStart w:id="3689" w:name="_Toc138425042"/>
      <w:bookmarkStart w:id="3690" w:name="_Toc138243841"/>
      <w:bookmarkStart w:id="3691" w:name="_Toc138244652"/>
      <w:bookmarkStart w:id="3692" w:name="_Toc138423878"/>
      <w:bookmarkStart w:id="3693" w:name="_Toc138425043"/>
      <w:bookmarkStart w:id="3694" w:name="_Toc138243842"/>
      <w:bookmarkStart w:id="3695" w:name="_Toc138244653"/>
      <w:bookmarkStart w:id="3696" w:name="_Toc138423879"/>
      <w:bookmarkStart w:id="3697" w:name="_Toc138425044"/>
      <w:bookmarkStart w:id="3698" w:name="_Toc138243843"/>
      <w:bookmarkStart w:id="3699" w:name="_Toc138244654"/>
      <w:bookmarkStart w:id="3700" w:name="_Toc138423880"/>
      <w:bookmarkStart w:id="3701" w:name="_Toc138425045"/>
      <w:bookmarkStart w:id="3702" w:name="_Toc138243844"/>
      <w:bookmarkStart w:id="3703" w:name="_Toc138244655"/>
      <w:bookmarkStart w:id="3704" w:name="_Toc138423881"/>
      <w:bookmarkStart w:id="3705" w:name="_Toc138425046"/>
      <w:bookmarkStart w:id="3706" w:name="_Toc138243845"/>
      <w:bookmarkStart w:id="3707" w:name="_Toc138244656"/>
      <w:bookmarkStart w:id="3708" w:name="_Toc138423882"/>
      <w:bookmarkStart w:id="3709" w:name="_Toc138425047"/>
      <w:bookmarkStart w:id="3710" w:name="_Toc138243846"/>
      <w:bookmarkStart w:id="3711" w:name="_Toc138244657"/>
      <w:bookmarkStart w:id="3712" w:name="_Toc138423883"/>
      <w:bookmarkStart w:id="3713" w:name="_Toc138425048"/>
      <w:bookmarkStart w:id="3714" w:name="_Toc138243847"/>
      <w:bookmarkStart w:id="3715" w:name="_Toc138244658"/>
      <w:bookmarkStart w:id="3716" w:name="_Toc138423884"/>
      <w:bookmarkStart w:id="3717" w:name="_Toc138425049"/>
      <w:bookmarkStart w:id="3718" w:name="_Toc138243848"/>
      <w:bookmarkStart w:id="3719" w:name="_Toc138244659"/>
      <w:bookmarkStart w:id="3720" w:name="_Toc138423885"/>
      <w:bookmarkStart w:id="3721" w:name="_Toc138425050"/>
      <w:bookmarkStart w:id="3722" w:name="_Toc138243849"/>
      <w:bookmarkStart w:id="3723" w:name="_Toc138244660"/>
      <w:bookmarkStart w:id="3724" w:name="_Toc138423886"/>
      <w:bookmarkStart w:id="3725" w:name="_Toc138425051"/>
      <w:bookmarkStart w:id="3726" w:name="_Toc138243850"/>
      <w:bookmarkStart w:id="3727" w:name="_Toc138244661"/>
      <w:bookmarkStart w:id="3728" w:name="_Toc138423887"/>
      <w:bookmarkStart w:id="3729" w:name="_Toc138425052"/>
      <w:bookmarkStart w:id="3730" w:name="_Toc138243851"/>
      <w:bookmarkStart w:id="3731" w:name="_Toc138244662"/>
      <w:bookmarkStart w:id="3732" w:name="_Toc138423888"/>
      <w:bookmarkStart w:id="3733" w:name="_Toc138425053"/>
      <w:bookmarkStart w:id="3734" w:name="_Toc138243852"/>
      <w:bookmarkStart w:id="3735" w:name="_Toc138244663"/>
      <w:bookmarkStart w:id="3736" w:name="_Toc138423889"/>
      <w:bookmarkStart w:id="3737" w:name="_Toc138425054"/>
      <w:bookmarkStart w:id="3738" w:name="_Toc9444669"/>
      <w:bookmarkStart w:id="3739" w:name="_Toc8997678"/>
      <w:bookmarkStart w:id="3740" w:name="_Toc9689962"/>
      <w:bookmarkStart w:id="3741" w:name="_Toc10194426"/>
      <w:bookmarkStart w:id="3742" w:name="_Toc10195160"/>
      <w:bookmarkStart w:id="3743" w:name="_Toc235114167"/>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r>
        <w:t>Using the Windows PC Upgrade Utility</w:t>
      </w:r>
      <w:bookmarkEnd w:id="3738"/>
      <w:bookmarkEnd w:id="3739"/>
      <w:bookmarkEnd w:id="3740"/>
      <w:bookmarkEnd w:id="3741"/>
      <w:bookmarkEnd w:id="3742"/>
      <w:bookmarkEnd w:id="3743"/>
    </w:p>
    <w:p w14:paraId="40240A35" w14:textId="17623E47" w:rsidR="00A51777" w:rsidRPr="008C272A" w:rsidRDefault="00A51777" w:rsidP="00A51777">
      <w:pPr>
        <w:rPr>
          <w:rFonts w:cs="Arial"/>
        </w:rPr>
      </w:pPr>
      <w:r>
        <w:t xml:space="preserve">The following is required to perform the </w:t>
      </w:r>
      <w:r>
        <w:rPr>
          <w:rFonts w:cs="Arial"/>
        </w:rPr>
        <w:t>upgrade</w:t>
      </w:r>
      <w:r>
        <w:t xml:space="preserve"> to the Slate</w:t>
      </w:r>
      <w:r>
        <w:rPr>
          <w:rFonts w:cs="Arial"/>
        </w:rPr>
        <w:t xml:space="preserve"> with a PC:</w:t>
      </w:r>
    </w:p>
    <w:p w14:paraId="41A86454" w14:textId="5FC198C0" w:rsidR="00A51777" w:rsidRPr="008C272A" w:rsidRDefault="00666741">
      <w:pPr>
        <w:pStyle w:val="ListParagraph"/>
        <w:numPr>
          <w:ilvl w:val="0"/>
          <w:numId w:val="19"/>
        </w:numPr>
        <w:rPr>
          <w:rFonts w:ascii="Arial" w:hAnsi="Arial" w:cs="Arial"/>
          <w:sz w:val="24"/>
          <w:szCs w:val="24"/>
        </w:rPr>
      </w:pPr>
      <w:r>
        <w:rPr>
          <w:rFonts w:ascii="Arial" w:hAnsi="Arial"/>
          <w:sz w:val="24"/>
        </w:rPr>
        <w:t>The Slate unit</w:t>
      </w:r>
    </w:p>
    <w:p w14:paraId="741DB285" w14:textId="12E0DF2A" w:rsidR="00A51777" w:rsidRPr="00770A45" w:rsidRDefault="009913FF">
      <w:pPr>
        <w:pStyle w:val="ListParagraph"/>
        <w:numPr>
          <w:ilvl w:val="0"/>
          <w:numId w:val="19"/>
        </w:numPr>
        <w:rPr>
          <w:rFonts w:ascii="Arial" w:hAnsi="Arial" w:cs="Arial"/>
          <w:sz w:val="24"/>
          <w:szCs w:val="24"/>
        </w:rPr>
      </w:pPr>
      <w:r>
        <w:rPr>
          <w:rFonts w:ascii="Arial" w:hAnsi="Arial"/>
          <w:sz w:val="24"/>
        </w:rPr>
        <w:t>Standard USB-A to Type-C USB cable</w:t>
      </w:r>
    </w:p>
    <w:p w14:paraId="32568783" w14:textId="026441C1" w:rsidR="00A51777" w:rsidRPr="00770A45" w:rsidRDefault="00A51777">
      <w:pPr>
        <w:pStyle w:val="ListParagraph"/>
        <w:numPr>
          <w:ilvl w:val="0"/>
          <w:numId w:val="19"/>
        </w:numPr>
        <w:rPr>
          <w:rFonts w:ascii="Arial" w:hAnsi="Arial" w:cs="Arial"/>
          <w:sz w:val="24"/>
          <w:szCs w:val="24"/>
        </w:rPr>
      </w:pPr>
      <w:r>
        <w:rPr>
          <w:rFonts w:ascii="Arial" w:hAnsi="Arial"/>
          <w:sz w:val="24"/>
        </w:rPr>
        <w:t>A PC running Windows XP or later.</w:t>
      </w:r>
    </w:p>
    <w:p w14:paraId="3C997559" w14:textId="40891D8B" w:rsidR="00A51777" w:rsidRPr="00EE1A3C" w:rsidRDefault="00A51777">
      <w:pPr>
        <w:pStyle w:val="ListParagraph"/>
        <w:numPr>
          <w:ilvl w:val="0"/>
          <w:numId w:val="19"/>
        </w:numPr>
        <w:rPr>
          <w:rFonts w:ascii="Arial" w:hAnsi="Arial" w:cs="Arial"/>
          <w:sz w:val="24"/>
          <w:szCs w:val="24"/>
        </w:rPr>
      </w:pPr>
      <w:r>
        <w:rPr>
          <w:rFonts w:ascii="Arial" w:hAnsi="Arial"/>
          <w:sz w:val="24"/>
        </w:rPr>
        <w:t xml:space="preserve">The Slate Upgrade Utility file found in the Slate </w:t>
      </w:r>
      <w:r>
        <w:rPr>
          <w:rFonts w:ascii="Arial" w:hAnsi="Arial" w:cs="Arial"/>
          <w:sz w:val="24"/>
          <w:szCs w:val="24"/>
        </w:rPr>
        <w:t xml:space="preserve">folder (see </w:t>
      </w:r>
      <w:r>
        <w:rPr>
          <w:rFonts w:ascii="Arial" w:hAnsi="Arial" w:cs="Arial"/>
          <w:sz w:val="24"/>
          <w:szCs w:val="24"/>
        </w:rPr>
        <w:fldChar w:fldCharType="begin"/>
      </w:r>
      <w:r>
        <w:rPr>
          <w:rFonts w:ascii="Arial" w:hAnsi="Arial" w:cs="Arial"/>
          <w:sz w:val="24"/>
          <w:szCs w:val="24"/>
        </w:rPr>
        <w:instrText xml:space="preserve"> REF _Ref9689032 \h  \* MERGEFORMAT </w:instrText>
      </w:r>
      <w:r>
        <w:rPr>
          <w:rFonts w:ascii="Arial" w:hAnsi="Arial" w:cs="Arial"/>
          <w:sz w:val="24"/>
          <w:szCs w:val="24"/>
        </w:rPr>
      </w:r>
      <w:r>
        <w:rPr>
          <w:rFonts w:ascii="Arial" w:hAnsi="Arial" w:cs="Arial"/>
          <w:sz w:val="24"/>
          <w:szCs w:val="24"/>
        </w:rPr>
        <w:fldChar w:fldCharType="separate"/>
      </w:r>
      <w:r>
        <w:rPr>
          <w:rFonts w:ascii="Arial" w:hAnsi="Arial" w:cs="Arial"/>
          <w:b/>
          <w:bCs/>
          <w:sz w:val="24"/>
          <w:szCs w:val="24"/>
        </w:rPr>
        <w:t>Error! Reference source not found.</w:t>
      </w:r>
      <w:r>
        <w:rPr>
          <w:rFonts w:ascii="Arial" w:hAnsi="Arial" w:cs="Arial"/>
          <w:sz w:val="24"/>
          <w:szCs w:val="24"/>
        </w:rPr>
        <w:fldChar w:fldCharType="end"/>
      </w:r>
      <w:r>
        <w:rPr>
          <w:rFonts w:ascii="Arial" w:hAnsi="Arial" w:cs="Arial"/>
          <w:sz w:val="24"/>
          <w:szCs w:val="24"/>
        </w:rPr>
        <w:t>).</w:t>
      </w:r>
    </w:p>
    <w:p w14:paraId="6637991E" w14:textId="3C29D70C" w:rsidR="00A51777" w:rsidRPr="007C0001" w:rsidRDefault="00273BC5">
      <w:pPr>
        <w:pStyle w:val="ListParagraph"/>
        <w:numPr>
          <w:ilvl w:val="0"/>
          <w:numId w:val="19"/>
        </w:numPr>
      </w:pPr>
      <w:r>
        <w:rPr>
          <w:rFonts w:ascii="Arial" w:hAnsi="Arial" w:cs="Arial"/>
          <w:sz w:val="24"/>
          <w:szCs w:val="24"/>
        </w:rPr>
        <w:t xml:space="preserve">Slate Release Bin files found in the Slate folder (see </w:t>
      </w:r>
      <w:r>
        <w:rPr>
          <w:rFonts w:ascii="Arial" w:hAnsi="Arial" w:cs="Arial"/>
          <w:sz w:val="24"/>
          <w:szCs w:val="24"/>
        </w:rPr>
        <w:fldChar w:fldCharType="begin"/>
      </w:r>
      <w:r>
        <w:rPr>
          <w:rFonts w:ascii="Arial" w:hAnsi="Arial" w:cs="Arial"/>
          <w:sz w:val="24"/>
          <w:szCs w:val="24"/>
        </w:rPr>
        <w:instrText xml:space="preserve"> REF _Ref9689068 \h  \* MERGEFORMAT </w:instrText>
      </w:r>
      <w:r>
        <w:rPr>
          <w:rFonts w:ascii="Arial" w:hAnsi="Arial" w:cs="Arial"/>
          <w:sz w:val="24"/>
          <w:szCs w:val="24"/>
        </w:rPr>
      </w:r>
      <w:r>
        <w:rPr>
          <w:rFonts w:ascii="Arial" w:hAnsi="Arial" w:cs="Arial"/>
          <w:sz w:val="24"/>
          <w:szCs w:val="24"/>
        </w:rPr>
        <w:fldChar w:fldCharType="separate"/>
      </w:r>
      <w:r>
        <w:rPr>
          <w:rFonts w:ascii="Arial" w:hAnsi="Arial" w:cs="Arial"/>
          <w:b/>
          <w:bCs/>
          <w:sz w:val="24"/>
          <w:szCs w:val="24"/>
        </w:rPr>
        <w:t>Error! Reference source not found.</w:t>
      </w:r>
      <w:r>
        <w:rPr>
          <w:rFonts w:ascii="Arial" w:hAnsi="Arial" w:cs="Arial"/>
          <w:sz w:val="24"/>
          <w:szCs w:val="24"/>
        </w:rPr>
        <w:fldChar w:fldCharType="end"/>
      </w:r>
      <w:r>
        <w:rPr>
          <w:rFonts w:ascii="Arial" w:hAnsi="Arial" w:cs="Arial"/>
          <w:sz w:val="24"/>
          <w:szCs w:val="24"/>
        </w:rPr>
        <w:t xml:space="preserve">). </w:t>
      </w:r>
    </w:p>
    <w:p w14:paraId="7DFA002B" w14:textId="77777777" w:rsidR="00A51777" w:rsidRPr="00651DDA" w:rsidRDefault="00A51777" w:rsidP="00A51777">
      <w:pPr>
        <w:rPr>
          <w:rFonts w:cs="Arial"/>
          <w:lang w:eastAsia="en-IN"/>
        </w:rPr>
      </w:pPr>
      <w:r>
        <w:rPr>
          <w:rFonts w:cs="Arial"/>
          <w:lang w:eastAsia="en-IN"/>
        </w:rPr>
        <w:t>To upgrade the firmware, follow these steps:</w:t>
      </w:r>
    </w:p>
    <w:p w14:paraId="7AE55D84" w14:textId="0755866F" w:rsidR="00A51777" w:rsidRPr="00651DDA" w:rsidRDefault="00A51777">
      <w:pPr>
        <w:pStyle w:val="ListParagraph"/>
        <w:numPr>
          <w:ilvl w:val="0"/>
          <w:numId w:val="11"/>
        </w:numPr>
        <w:rPr>
          <w:rFonts w:ascii="Arial" w:hAnsi="Arial" w:cs="Arial"/>
          <w:sz w:val="24"/>
          <w:szCs w:val="24"/>
          <w:lang w:eastAsia="en-IN"/>
        </w:rPr>
      </w:pPr>
      <w:r>
        <w:rPr>
          <w:rFonts w:ascii="Arial" w:hAnsi="Arial" w:cs="Arial"/>
          <w:sz w:val="24"/>
          <w:szCs w:val="24"/>
          <w:lang w:eastAsia="en-IN"/>
        </w:rPr>
        <w:t>Make sure the Slate is turned off.</w:t>
      </w:r>
    </w:p>
    <w:p w14:paraId="4C41805F" w14:textId="31A96C0C" w:rsidR="00A51777" w:rsidRPr="00651DDA" w:rsidRDefault="00A51777">
      <w:pPr>
        <w:pStyle w:val="ListParagraph"/>
        <w:numPr>
          <w:ilvl w:val="0"/>
          <w:numId w:val="11"/>
        </w:numPr>
        <w:rPr>
          <w:rFonts w:ascii="Arial" w:hAnsi="Arial" w:cs="Arial"/>
          <w:sz w:val="24"/>
          <w:szCs w:val="24"/>
          <w:lang w:eastAsia="en-IN"/>
        </w:rPr>
      </w:pPr>
      <w:r>
        <w:rPr>
          <w:rFonts w:ascii="Arial" w:hAnsi="Arial" w:cs="Arial"/>
          <w:sz w:val="24"/>
          <w:szCs w:val="24"/>
          <w:lang w:eastAsia="en-IN"/>
        </w:rPr>
        <w:t>Connect the Slate to the PC using the USB cable.</w:t>
      </w:r>
    </w:p>
    <w:p w14:paraId="07E69A40" w14:textId="7B804EA4" w:rsidR="00A51777" w:rsidRDefault="00A51777">
      <w:pPr>
        <w:pStyle w:val="ListParagraph"/>
        <w:numPr>
          <w:ilvl w:val="0"/>
          <w:numId w:val="11"/>
        </w:numPr>
        <w:spacing w:before="100" w:beforeAutospacing="1" w:after="100" w:afterAutospacing="1"/>
        <w:rPr>
          <w:rFonts w:ascii="Arial" w:hAnsi="Arial" w:cs="Arial"/>
          <w:sz w:val="24"/>
          <w:szCs w:val="24"/>
          <w:lang w:eastAsia="en-IN"/>
        </w:rPr>
      </w:pPr>
      <w:bookmarkStart w:id="3744" w:name="_Hlk9689262"/>
      <w:r>
        <w:rPr>
          <w:rFonts w:ascii="Arial" w:hAnsi="Arial" w:cs="Arial"/>
          <w:sz w:val="24"/>
          <w:szCs w:val="24"/>
          <w:lang w:eastAsia="en-IN"/>
        </w:rPr>
        <w:t>In the Release folder on your PC, run the Slate Firmware Upgrade Utility</w:t>
      </w:r>
      <w:bookmarkEnd w:id="3744"/>
      <w:r>
        <w:rPr>
          <w:rFonts w:ascii="Arial" w:hAnsi="Arial" w:cs="Arial"/>
          <w:sz w:val="24"/>
          <w:szCs w:val="24"/>
          <w:lang w:eastAsia="en-IN"/>
        </w:rPr>
        <w:t xml:space="preserve">. If you receive an error message, see the </w:t>
      </w:r>
      <w:hyperlink w:anchor="_Toc523333639" w:history="1">
        <w:r>
          <w:rPr>
            <w:rStyle w:val="Hyperlink"/>
          </w:rPr>
          <w:t>Troubleshooting</w:t>
        </w:r>
      </w:hyperlink>
      <w:r>
        <w:rPr>
          <w:rFonts w:ascii="Arial" w:hAnsi="Arial" w:cs="Arial"/>
          <w:sz w:val="24"/>
          <w:szCs w:val="24"/>
          <w:lang w:eastAsia="en-IN"/>
        </w:rPr>
        <w:t xml:space="preserve"> section. </w:t>
      </w:r>
      <w:r>
        <w:rPr>
          <w:rFonts w:ascii="Arial" w:hAnsi="Arial" w:cs="Arial"/>
          <w:sz w:val="24"/>
          <w:szCs w:val="24"/>
        </w:rPr>
        <w:t xml:space="preserve">Assuming no errors, the program displays </w:t>
      </w:r>
      <w:r>
        <w:rPr>
          <w:rFonts w:ascii="Arial" w:hAnsi="Arial" w:cs="Arial"/>
          <w:sz w:val="24"/>
          <w:szCs w:val="24"/>
          <w:lang w:eastAsia="en-IN"/>
        </w:rPr>
        <w:t>the message, “Note: Connect the device to the PC and put it into upgrade mode. To enter, Firmware Upgrade Mode, press and hold the Right bottom most panning key  forward button + 'Dot 5' key. Then press and release the 'Dot 8' key. The other keys can be released after this” in the message field.</w:t>
      </w:r>
    </w:p>
    <w:p w14:paraId="1C548DDB" w14:textId="4BEC064E" w:rsidR="00A51777" w:rsidRPr="005F4237" w:rsidRDefault="00A51777" w:rsidP="005F4237">
      <w:pPr>
        <w:rPr>
          <w:rFonts w:cs="Arial"/>
          <w:lang w:eastAsia="en-IN"/>
        </w:rPr>
      </w:pPr>
    </w:p>
    <w:p w14:paraId="6D7D0308" w14:textId="6E0EB7B8" w:rsidR="007328AE" w:rsidRPr="00193A7C" w:rsidRDefault="002F0F88" w:rsidP="00A51777">
      <w:pPr>
        <w:pStyle w:val="ListParagraph"/>
        <w:rPr>
          <w:rFonts w:cs="Arial"/>
          <w:lang w:eastAsia="en-IN"/>
        </w:rPr>
      </w:pPr>
      <w:r>
        <w:rPr>
          <w:noProof/>
        </w:rPr>
        <w:lastRenderedPageBreak/>
        <w:drawing>
          <wp:inline distT="0" distB="0" distL="0" distR="0" wp14:anchorId="45AAEDFA" wp14:editId="2D5B3517">
            <wp:extent cx="5486400" cy="2308860"/>
            <wp:effectExtent l="0" t="0" r="0" b="0"/>
            <wp:docPr id="21" name="Picture 21" descr="Screenshot of firmware upgrade utility showing how to connect Orbit Reader 40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firmware upgrade utility showing how to connect Orbit Reader 40 to it."/>
                    <pic:cNvPicPr/>
                  </pic:nvPicPr>
                  <pic:blipFill>
                    <a:blip r:embed="rId39"/>
                    <a:stretch>
                      <a:fillRect/>
                    </a:stretch>
                  </pic:blipFill>
                  <pic:spPr>
                    <a:xfrm>
                      <a:off x="0" y="0"/>
                      <a:ext cx="5486400" cy="2308860"/>
                    </a:xfrm>
                    <a:prstGeom prst="rect">
                      <a:avLst/>
                    </a:prstGeom>
                  </pic:spPr>
                </pic:pic>
              </a:graphicData>
            </a:graphic>
          </wp:inline>
        </w:drawing>
      </w:r>
    </w:p>
    <w:p w14:paraId="72D2C5E6" w14:textId="77777777" w:rsidR="00A51777" w:rsidRDefault="00A51777" w:rsidP="00A51777">
      <w:pPr>
        <w:pStyle w:val="ListParagraph"/>
        <w:rPr>
          <w:rFonts w:ascii="Arial" w:hAnsi="Arial" w:cs="Arial"/>
          <w:sz w:val="24"/>
          <w:szCs w:val="24"/>
        </w:rPr>
      </w:pPr>
    </w:p>
    <w:p w14:paraId="1AFF035D" w14:textId="4F5693E4" w:rsidR="00A51777" w:rsidRPr="007C0001" w:rsidRDefault="00A51777">
      <w:pPr>
        <w:pStyle w:val="ListParagraph"/>
        <w:numPr>
          <w:ilvl w:val="0"/>
          <w:numId w:val="11"/>
        </w:numPr>
        <w:rPr>
          <w:rFonts w:ascii="Arial" w:hAnsi="Arial"/>
          <w:sz w:val="24"/>
        </w:rPr>
      </w:pPr>
      <w:r>
        <w:rPr>
          <w:rFonts w:ascii="Arial" w:hAnsi="Arial" w:cs="Arial"/>
          <w:sz w:val="24"/>
          <w:szCs w:val="24"/>
          <w:lang w:eastAsia="en-IN"/>
        </w:rPr>
        <w:t xml:space="preserve">Press and hold down the right bottom most Panning key forward button + Dot 5, then press Dot 8. The utility shows the message “Slate is connected” in the Device status field. </w:t>
      </w:r>
      <w:r>
        <w:rPr>
          <w:rFonts w:ascii="Arial" w:hAnsi="Arial" w:cs="Arial"/>
          <w:sz w:val="24"/>
          <w:lang w:eastAsia="en-IN"/>
        </w:rPr>
        <w:t xml:space="preserve">It shows the message “Do you want to upgrade the device?” in the message field at the bottom of the dialog. </w:t>
      </w:r>
    </w:p>
    <w:p w14:paraId="4430D589" w14:textId="4DD60FA5" w:rsidR="00A51777" w:rsidRPr="007C0001" w:rsidRDefault="00A51777">
      <w:pPr>
        <w:pStyle w:val="ListParagraph"/>
        <w:numPr>
          <w:ilvl w:val="0"/>
          <w:numId w:val="11"/>
        </w:numPr>
        <w:rPr>
          <w:rFonts w:ascii="Arial" w:hAnsi="Arial"/>
          <w:sz w:val="24"/>
        </w:rPr>
      </w:pPr>
      <w:r>
        <w:rPr>
          <w:rFonts w:ascii="Arial" w:hAnsi="Arial" w:cs="Arial"/>
          <w:sz w:val="24"/>
          <w:szCs w:val="24"/>
          <w:lang w:eastAsia="en-IN"/>
        </w:rPr>
        <w:t xml:space="preserve">Release Dot 8 first, then release the Panning key and Dot 5. This switches the Slate to Upgrade mode. You </w:t>
      </w:r>
      <w:r>
        <w:rPr>
          <w:rFonts w:ascii="Arial" w:hAnsi="Arial" w:cs="Arial"/>
          <w:sz w:val="24"/>
          <w:szCs w:val="24"/>
        </w:rPr>
        <w:t>should</w:t>
      </w:r>
      <w:r>
        <w:rPr>
          <w:rFonts w:ascii="Arial" w:hAnsi="Arial" w:cs="Arial"/>
          <w:sz w:val="24"/>
          <w:szCs w:val="24"/>
          <w:lang w:eastAsia="en-IN"/>
        </w:rPr>
        <w:t xml:space="preserve"> hear a tone on your PC.</w:t>
      </w:r>
    </w:p>
    <w:p w14:paraId="207CBEF0" w14:textId="77777777" w:rsidR="00A51777" w:rsidRPr="00651DDA" w:rsidRDefault="00A51777">
      <w:pPr>
        <w:pStyle w:val="ListParagraph"/>
        <w:numPr>
          <w:ilvl w:val="0"/>
          <w:numId w:val="11"/>
        </w:numPr>
        <w:rPr>
          <w:rFonts w:ascii="Arial" w:hAnsi="Arial" w:cs="Arial"/>
          <w:sz w:val="24"/>
          <w:szCs w:val="24"/>
          <w:lang w:eastAsia="en-IN"/>
        </w:rPr>
      </w:pPr>
      <w:r>
        <w:rPr>
          <w:rFonts w:ascii="Arial" w:hAnsi="Arial" w:cs="Arial"/>
          <w:sz w:val="24"/>
          <w:szCs w:val="24"/>
          <w:lang w:eastAsia="en-IN"/>
        </w:rPr>
        <w:t>The utility shows the device serial number and the software version of the device at the top right corner of the window. If the serial number is blank, repeat steps 4 and 5.</w:t>
      </w:r>
    </w:p>
    <w:p w14:paraId="6CB5D2AE" w14:textId="77777777" w:rsidR="00A51777" w:rsidRPr="00651DDA" w:rsidRDefault="00A51777">
      <w:pPr>
        <w:pStyle w:val="ListParagraph"/>
        <w:numPr>
          <w:ilvl w:val="0"/>
          <w:numId w:val="11"/>
        </w:numPr>
        <w:rPr>
          <w:rFonts w:ascii="Arial" w:hAnsi="Arial" w:cs="Arial"/>
          <w:sz w:val="24"/>
          <w:szCs w:val="24"/>
          <w:lang w:eastAsia="en-IN"/>
        </w:rPr>
      </w:pPr>
      <w:r>
        <w:rPr>
          <w:rFonts w:ascii="Arial" w:hAnsi="Arial" w:cs="Arial"/>
          <w:sz w:val="24"/>
          <w:szCs w:val="24"/>
          <w:lang w:eastAsia="en-IN"/>
        </w:rPr>
        <w:t>Activate the Browse button found in the dialog.</w:t>
      </w:r>
    </w:p>
    <w:p w14:paraId="166040B8" w14:textId="3E513780" w:rsidR="00A51777" w:rsidRPr="00651DDA" w:rsidRDefault="00A51777">
      <w:pPr>
        <w:pStyle w:val="ListParagraph"/>
        <w:numPr>
          <w:ilvl w:val="0"/>
          <w:numId w:val="11"/>
        </w:numPr>
        <w:rPr>
          <w:rFonts w:ascii="Arial" w:hAnsi="Arial" w:cs="Arial"/>
          <w:sz w:val="24"/>
          <w:szCs w:val="24"/>
          <w:lang w:eastAsia="en-IN"/>
        </w:rPr>
      </w:pPr>
      <w:r>
        <w:rPr>
          <w:rFonts w:ascii="Arial" w:hAnsi="Arial" w:cs="Arial"/>
          <w:sz w:val="24"/>
          <w:szCs w:val="24"/>
          <w:lang w:eastAsia="en-IN"/>
        </w:rPr>
        <w:t>Browse and select the firmware bin file from your PC. The file is in the folder you unzipped previously.</w:t>
      </w:r>
    </w:p>
    <w:p w14:paraId="0B00F330" w14:textId="22E19711" w:rsidR="007328AE" w:rsidRPr="007C0001" w:rsidRDefault="00A51777">
      <w:pPr>
        <w:pStyle w:val="ListParagraph"/>
        <w:numPr>
          <w:ilvl w:val="0"/>
          <w:numId w:val="11"/>
        </w:numPr>
      </w:pPr>
      <w:r>
        <w:rPr>
          <w:rFonts w:ascii="Arial" w:hAnsi="Arial" w:cs="Arial"/>
          <w:sz w:val="24"/>
          <w:szCs w:val="24"/>
          <w:lang w:eastAsia="en-IN"/>
        </w:rPr>
        <w:t>Once the file is selected, the dialog shows the software version of the selected file. A dialog box will also display the information that the current file selected is firmware binary.</w:t>
      </w:r>
      <w:r>
        <w:rPr>
          <w:noProof/>
        </w:rPr>
        <w:drawing>
          <wp:inline distT="0" distB="0" distL="0" distR="0" wp14:anchorId="0B09199C" wp14:editId="18D235DF">
            <wp:extent cx="5486400" cy="2286000"/>
            <wp:effectExtent l="0" t="0" r="0" b="0"/>
            <wp:docPr id="22" name="Picture 22" descr="Screenshot of firmware upgrade utility showing details and upgrade mode and details of Orbit Reader 40 after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firmware upgrade utility showing details and upgrade mode and details of Orbit Reader 40 after connecting."/>
                    <pic:cNvPicPr/>
                  </pic:nvPicPr>
                  <pic:blipFill>
                    <a:blip r:embed="rId40"/>
                    <a:stretch>
                      <a:fillRect/>
                    </a:stretch>
                  </pic:blipFill>
                  <pic:spPr>
                    <a:xfrm>
                      <a:off x="0" y="0"/>
                      <a:ext cx="5486400" cy="2286000"/>
                    </a:xfrm>
                    <a:prstGeom prst="rect">
                      <a:avLst/>
                    </a:prstGeom>
                  </pic:spPr>
                </pic:pic>
              </a:graphicData>
            </a:graphic>
          </wp:inline>
        </w:drawing>
      </w:r>
    </w:p>
    <w:p w14:paraId="123401EA" w14:textId="22F974AE" w:rsidR="00A51777" w:rsidRDefault="00A51777" w:rsidP="00A51777">
      <w:pPr>
        <w:pStyle w:val="ListParagraph"/>
        <w:rPr>
          <w:rFonts w:ascii="Arial" w:hAnsi="Arial" w:cs="Arial"/>
          <w:sz w:val="24"/>
          <w:szCs w:val="24"/>
        </w:rPr>
      </w:pPr>
    </w:p>
    <w:p w14:paraId="2C5AE744" w14:textId="7661102E" w:rsidR="00A51777" w:rsidRPr="003C79CF" w:rsidRDefault="00A51777">
      <w:pPr>
        <w:pStyle w:val="ListParagraph"/>
        <w:numPr>
          <w:ilvl w:val="0"/>
          <w:numId w:val="11"/>
        </w:numPr>
        <w:rPr>
          <w:rFonts w:ascii="Arial" w:hAnsi="Arial" w:cs="Arial"/>
          <w:sz w:val="24"/>
          <w:szCs w:val="24"/>
          <w:lang w:eastAsia="en-IN"/>
        </w:rPr>
      </w:pPr>
      <w:r>
        <w:rPr>
          <w:rFonts w:ascii="Arial" w:hAnsi="Arial" w:cs="Arial"/>
          <w:sz w:val="24"/>
          <w:szCs w:val="24"/>
          <w:lang w:eastAsia="en-IN"/>
        </w:rPr>
        <w:t>Activate the Upgrade button. The utility starts upgrading the device.</w:t>
      </w:r>
      <w:r>
        <w:rPr>
          <w:rFonts w:cs="Arial"/>
          <w:lang w:eastAsia="en-IN"/>
        </w:rPr>
        <w:t xml:space="preserve"> </w:t>
      </w:r>
      <w:r>
        <w:rPr>
          <w:rFonts w:ascii="Arial" w:hAnsi="Arial" w:cs="Arial"/>
          <w:sz w:val="24"/>
          <w:szCs w:val="24"/>
          <w:lang w:eastAsia="en-IN"/>
        </w:rPr>
        <w:t>The device will emit a single vibration pulse at 2 second intervals.</w:t>
      </w:r>
      <w:r>
        <w:rPr>
          <w:rFonts w:cs="Arial"/>
          <w:sz w:val="24"/>
          <w:szCs w:val="24"/>
          <w:lang w:eastAsia="en-IN"/>
        </w:rPr>
        <w:t xml:space="preserve"> </w:t>
      </w:r>
    </w:p>
    <w:p w14:paraId="400A9DC9" w14:textId="60BEC799" w:rsidR="00DD0CB6" w:rsidRPr="00651DDA" w:rsidRDefault="002F0F88" w:rsidP="00A51777">
      <w:pPr>
        <w:pStyle w:val="ListParagraph"/>
        <w:rPr>
          <w:rFonts w:ascii="Arial" w:hAnsi="Arial" w:cs="Arial"/>
          <w:sz w:val="24"/>
          <w:szCs w:val="24"/>
          <w:lang w:eastAsia="en-IN"/>
        </w:rPr>
      </w:pPr>
      <w:r>
        <w:rPr>
          <w:noProof/>
        </w:rPr>
        <w:drawing>
          <wp:inline distT="0" distB="0" distL="0" distR="0" wp14:anchorId="11FC1C77" wp14:editId="21B3BB64">
            <wp:extent cx="5486400" cy="2295525"/>
            <wp:effectExtent l="0" t="0" r="0" b="9525"/>
            <wp:docPr id="25" name="Picture 25" descr="Screenshot of firmware upgrade utility showing progress bar and message while upgrading is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shot of firmware upgrade utility showing progress bar and message while upgrading is in progress."/>
                    <pic:cNvPicPr/>
                  </pic:nvPicPr>
                  <pic:blipFill>
                    <a:blip r:embed="rId41"/>
                    <a:stretch>
                      <a:fillRect/>
                    </a:stretch>
                  </pic:blipFill>
                  <pic:spPr>
                    <a:xfrm>
                      <a:off x="0" y="0"/>
                      <a:ext cx="5486400" cy="2295525"/>
                    </a:xfrm>
                    <a:prstGeom prst="rect">
                      <a:avLst/>
                    </a:prstGeom>
                  </pic:spPr>
                </pic:pic>
              </a:graphicData>
            </a:graphic>
          </wp:inline>
        </w:drawing>
      </w:r>
    </w:p>
    <w:p w14:paraId="686AD454" w14:textId="7F078D63" w:rsidR="00A51777" w:rsidRPr="007C3CB4" w:rsidRDefault="00A51777">
      <w:pPr>
        <w:pStyle w:val="ListParagraph"/>
        <w:numPr>
          <w:ilvl w:val="0"/>
          <w:numId w:val="11"/>
        </w:numPr>
        <w:rPr>
          <w:rFonts w:ascii="Arial" w:hAnsi="Arial" w:cs="Arial"/>
          <w:sz w:val="24"/>
          <w:szCs w:val="24"/>
          <w:lang w:eastAsia="en-IN"/>
        </w:rPr>
      </w:pPr>
      <w:r>
        <w:rPr>
          <w:rFonts w:ascii="Arial" w:hAnsi="Arial" w:cs="Arial"/>
          <w:sz w:val="24"/>
          <w:szCs w:val="24"/>
          <w:lang w:eastAsia="en-IN"/>
        </w:rPr>
        <w:t>Do not unplug the cable. Wait for the message “Device upgrade has been completed” on the upgrade utility or until the Slate reboots and shuts down.</w:t>
      </w:r>
    </w:p>
    <w:p w14:paraId="4703A9EC" w14:textId="432B76B2" w:rsidR="00A51777" w:rsidRPr="00651DDA" w:rsidRDefault="00A51777">
      <w:pPr>
        <w:pStyle w:val="ListParagraph"/>
        <w:numPr>
          <w:ilvl w:val="0"/>
          <w:numId w:val="11"/>
        </w:numPr>
        <w:rPr>
          <w:rFonts w:ascii="Arial" w:hAnsi="Arial" w:cs="Arial"/>
          <w:sz w:val="24"/>
          <w:szCs w:val="24"/>
          <w:lang w:eastAsia="en-IN"/>
        </w:rPr>
      </w:pPr>
      <w:r>
        <w:rPr>
          <w:rFonts w:ascii="Arial" w:hAnsi="Arial" w:cs="Arial"/>
          <w:sz w:val="24"/>
          <w:szCs w:val="24"/>
          <w:lang w:eastAsia="en-IN"/>
        </w:rPr>
        <w:t>The Slate is upgraded. Turn on the Slate to start using the device.</w:t>
      </w:r>
    </w:p>
    <w:p w14:paraId="729A8AD0" w14:textId="732A2141" w:rsidR="00A51777" w:rsidRDefault="00A51777" w:rsidP="00A810CF">
      <w:pPr>
        <w:rPr>
          <w:rFonts w:cs="Arial"/>
        </w:rPr>
      </w:pPr>
      <w:r>
        <w:rPr>
          <w:rFonts w:cs="Arial"/>
          <w:lang w:eastAsia="en-IN"/>
        </w:rPr>
        <w:t>To check for a successful upgrade of the Slate, press Select + Up Arrow to open the Slate Menu and arrow to "</w:t>
      </w:r>
      <w:r>
        <w:rPr>
          <w:rFonts w:cs="Arial"/>
        </w:rPr>
        <w:t>Ver</w:t>
      </w:r>
      <w:r>
        <w:rPr>
          <w:rFonts w:cs="Arial"/>
          <w:lang w:eastAsia="en-IN"/>
        </w:rPr>
        <w:t xml:space="preserve">" in the list. The version number of the firmware release should match the number </w:t>
      </w:r>
      <w:r>
        <w:rPr>
          <w:rFonts w:cs="Arial"/>
        </w:rPr>
        <w:t>shown in the upgrade utility.</w:t>
      </w:r>
    </w:p>
    <w:p w14:paraId="2DCC43BA" w14:textId="77777777" w:rsidR="00A51777" w:rsidRPr="00651DDA" w:rsidRDefault="00A51777" w:rsidP="00EF28CE">
      <w:pPr>
        <w:pStyle w:val="Heading3"/>
      </w:pPr>
      <w:bookmarkStart w:id="3745" w:name="_Toc9444670"/>
      <w:bookmarkStart w:id="3746" w:name="_Toc9689963"/>
      <w:bookmarkStart w:id="3747" w:name="_Toc10194427"/>
      <w:bookmarkStart w:id="3748" w:name="_Toc10195161"/>
      <w:bookmarkStart w:id="3749" w:name="_Toc235114168"/>
      <w:r>
        <w:t>Using an SD card to Perform the Upgrade</w:t>
      </w:r>
      <w:bookmarkStart w:id="3750" w:name="_Toc9596503"/>
      <w:bookmarkStart w:id="3751" w:name="_Toc9596504"/>
      <w:bookmarkStart w:id="3752" w:name="_Toc9596505"/>
      <w:bookmarkStart w:id="3753" w:name="_Toc9596506"/>
      <w:bookmarkEnd w:id="3745"/>
      <w:bookmarkEnd w:id="3746"/>
      <w:bookmarkEnd w:id="3747"/>
      <w:bookmarkEnd w:id="3748"/>
      <w:bookmarkEnd w:id="3749"/>
      <w:bookmarkEnd w:id="3750"/>
      <w:bookmarkEnd w:id="3751"/>
      <w:bookmarkEnd w:id="3752"/>
      <w:bookmarkEnd w:id="3753"/>
    </w:p>
    <w:p w14:paraId="104EFB48" w14:textId="649C5CC9" w:rsidR="00A51777" w:rsidRPr="008C272A" w:rsidRDefault="00A51777" w:rsidP="00A51777">
      <w:pPr>
        <w:rPr>
          <w:rFonts w:cs="Arial"/>
        </w:rPr>
      </w:pPr>
      <w:r>
        <w:t xml:space="preserve">The following </w:t>
      </w:r>
      <w:r>
        <w:rPr>
          <w:rFonts w:cs="Arial"/>
        </w:rPr>
        <w:t>is required to perform the upgrade to the Slate from an SD card:</w:t>
      </w:r>
    </w:p>
    <w:p w14:paraId="410AC249" w14:textId="6636D038" w:rsidR="00A51777" w:rsidRPr="008C272A" w:rsidRDefault="00A673FC">
      <w:pPr>
        <w:pStyle w:val="ListParagraph"/>
        <w:numPr>
          <w:ilvl w:val="0"/>
          <w:numId w:val="16"/>
        </w:numPr>
        <w:rPr>
          <w:rFonts w:ascii="Arial" w:hAnsi="Arial" w:cs="Arial"/>
          <w:sz w:val="24"/>
          <w:szCs w:val="24"/>
        </w:rPr>
      </w:pPr>
      <w:r>
        <w:rPr>
          <w:rFonts w:ascii="Arial" w:hAnsi="Arial" w:cs="Arial"/>
          <w:sz w:val="24"/>
          <w:szCs w:val="24"/>
        </w:rPr>
        <w:t>Slate unit</w:t>
      </w:r>
    </w:p>
    <w:p w14:paraId="54CC4F26" w14:textId="5820C6F6" w:rsidR="00A51777" w:rsidRDefault="00A673FC">
      <w:pPr>
        <w:pStyle w:val="ListParagraph"/>
        <w:numPr>
          <w:ilvl w:val="0"/>
          <w:numId w:val="16"/>
        </w:numPr>
        <w:rPr>
          <w:rFonts w:ascii="Arial" w:hAnsi="Arial" w:cs="Arial"/>
          <w:sz w:val="24"/>
          <w:szCs w:val="24"/>
        </w:rPr>
      </w:pPr>
      <w:r>
        <w:rPr>
          <w:rFonts w:ascii="Arial" w:hAnsi="Arial" w:cs="Arial"/>
          <w:sz w:val="24"/>
          <w:szCs w:val="24"/>
        </w:rPr>
        <w:t xml:space="preserve">Slate Release Bin files found in the Slate folder of the download package (see </w:t>
      </w:r>
      <w:r>
        <w:rPr>
          <w:rFonts w:ascii="Arial" w:hAnsi="Arial" w:cs="Arial"/>
          <w:sz w:val="24"/>
          <w:szCs w:val="24"/>
        </w:rPr>
        <w:fldChar w:fldCharType="begin"/>
      </w:r>
      <w:r>
        <w:rPr>
          <w:rFonts w:ascii="Arial" w:hAnsi="Arial" w:cs="Arial"/>
          <w:sz w:val="24"/>
          <w:szCs w:val="24"/>
        </w:rPr>
        <w:instrText xml:space="preserve"> REF _Ref93505158 \h  \* MERGEFORMAT </w:instrText>
      </w:r>
      <w:r>
        <w:rPr>
          <w:rFonts w:ascii="Arial" w:hAnsi="Arial" w:cs="Arial"/>
          <w:sz w:val="24"/>
          <w:szCs w:val="24"/>
        </w:rPr>
      </w:r>
      <w:r>
        <w:rPr>
          <w:rFonts w:ascii="Arial" w:hAnsi="Arial" w:cs="Arial"/>
          <w:sz w:val="24"/>
          <w:szCs w:val="24"/>
        </w:rPr>
        <w:fldChar w:fldCharType="separate"/>
      </w:r>
      <w:r>
        <w:rPr>
          <w:rFonts w:ascii="Arial" w:hAnsi="Arial" w:cs="Arial"/>
          <w:b/>
          <w:bCs/>
          <w:sz w:val="24"/>
          <w:szCs w:val="24"/>
        </w:rPr>
        <w:t>Error! Reference source not found.</w:t>
      </w:r>
      <w:r>
        <w:rPr>
          <w:rFonts w:ascii="Arial" w:hAnsi="Arial" w:cs="Arial"/>
          <w:sz w:val="24"/>
          <w:szCs w:val="24"/>
        </w:rPr>
        <w:fldChar w:fldCharType="end"/>
      </w:r>
      <w:r>
        <w:rPr>
          <w:rFonts w:ascii="Arial" w:hAnsi="Arial" w:cs="Arial"/>
          <w:sz w:val="24"/>
          <w:szCs w:val="24"/>
        </w:rPr>
        <w:t xml:space="preserve">). </w:t>
      </w:r>
    </w:p>
    <w:p w14:paraId="0CEDB55E" w14:textId="073B859E" w:rsidR="00A51777" w:rsidRDefault="00A51777">
      <w:pPr>
        <w:pStyle w:val="ListParagraph"/>
        <w:numPr>
          <w:ilvl w:val="0"/>
          <w:numId w:val="16"/>
        </w:numPr>
        <w:rPr>
          <w:rFonts w:ascii="Arial" w:hAnsi="Arial" w:cs="Arial"/>
          <w:sz w:val="24"/>
          <w:szCs w:val="24"/>
        </w:rPr>
      </w:pPr>
      <w:r>
        <w:rPr>
          <w:rFonts w:ascii="Arial" w:hAnsi="Arial" w:cs="Arial"/>
          <w:sz w:val="24"/>
          <w:szCs w:val="24"/>
        </w:rPr>
        <w:t>Your SD card should have a FAT32 file system.</w:t>
      </w:r>
    </w:p>
    <w:p w14:paraId="16538E99" w14:textId="77777777" w:rsidR="00A51777" w:rsidRPr="009D5A78" w:rsidRDefault="00A51777" w:rsidP="00A51777">
      <w:pPr>
        <w:rPr>
          <w:rFonts w:cs="Arial"/>
        </w:rPr>
      </w:pPr>
      <w:r>
        <w:rPr>
          <w:rFonts w:cs="Arial"/>
        </w:rPr>
        <w:t>To upgrade the firmware, follow these steps:</w:t>
      </w:r>
    </w:p>
    <w:p w14:paraId="1E9246F2" w14:textId="2003391C" w:rsidR="00A51777" w:rsidRPr="008C272A" w:rsidRDefault="00A51777">
      <w:pPr>
        <w:pStyle w:val="ListParagraph"/>
        <w:numPr>
          <w:ilvl w:val="0"/>
          <w:numId w:val="17"/>
        </w:numPr>
        <w:rPr>
          <w:rFonts w:ascii="Arial" w:hAnsi="Arial" w:cs="Arial"/>
          <w:sz w:val="24"/>
          <w:szCs w:val="24"/>
        </w:rPr>
      </w:pPr>
      <w:r>
        <w:rPr>
          <w:rFonts w:ascii="Arial" w:hAnsi="Arial" w:cs="Arial"/>
          <w:sz w:val="24"/>
          <w:szCs w:val="24"/>
        </w:rPr>
        <w:t>Copy the binary file “Slate - Target Software vB0.00.00.XXrYY.bin” from the download package to the root folder of the SD card. Use either the Slate Mass Storage Mode or remove the SD card and put it in a card reader. When completed, insert the SD card into the Slate. Make sure that your SD card contains only one binary file. Remove the other binary files from the SD card.</w:t>
      </w:r>
    </w:p>
    <w:p w14:paraId="6CB870B4" w14:textId="71201139" w:rsidR="00A51777" w:rsidRDefault="00A51777">
      <w:pPr>
        <w:pStyle w:val="ListParagraph"/>
        <w:numPr>
          <w:ilvl w:val="0"/>
          <w:numId w:val="17"/>
        </w:numPr>
        <w:rPr>
          <w:rFonts w:ascii="Arial" w:hAnsi="Arial" w:cs="Arial"/>
          <w:sz w:val="24"/>
          <w:szCs w:val="24"/>
        </w:rPr>
      </w:pPr>
      <w:r>
        <w:rPr>
          <w:rFonts w:ascii="Arial" w:hAnsi="Arial" w:cs="Arial"/>
          <w:sz w:val="24"/>
          <w:szCs w:val="24"/>
        </w:rPr>
        <w:t>Turn off the Slate. The unit should be turned off before the upgrade is started.</w:t>
      </w:r>
    </w:p>
    <w:p w14:paraId="7381FE66" w14:textId="77777777" w:rsidR="005216E3" w:rsidRPr="00B0520F" w:rsidRDefault="005216E3">
      <w:pPr>
        <w:pStyle w:val="ListParagraph"/>
        <w:numPr>
          <w:ilvl w:val="0"/>
          <w:numId w:val="17"/>
        </w:numPr>
        <w:rPr>
          <w:rFonts w:ascii="Arial" w:hAnsi="Arial" w:cs="Arial"/>
          <w:sz w:val="24"/>
          <w:szCs w:val="24"/>
        </w:rPr>
      </w:pPr>
      <w:bookmarkStart w:id="3754" w:name="_Hlk128476042"/>
      <w:r>
        <w:rPr>
          <w:rFonts w:ascii="Arial" w:hAnsi="Arial" w:cs="Arial"/>
          <w:color w:val="000000"/>
          <w:sz w:val="24"/>
          <w:szCs w:val="24"/>
        </w:rPr>
        <w:lastRenderedPageBreak/>
        <w:t>Press and hold down the “</w:t>
      </w:r>
      <w:r>
        <w:rPr>
          <w:rFonts w:ascii="Arial" w:hAnsi="Arial" w:cs="Arial"/>
          <w:sz w:val="24"/>
          <w:szCs w:val="24"/>
          <w:lang w:eastAsia="en-IN"/>
        </w:rPr>
        <w:t>Bottommost Right Panning forward key</w:t>
      </w:r>
      <w:r>
        <w:rPr>
          <w:rFonts w:ascii="Arial" w:hAnsi="Arial" w:cs="Arial"/>
          <w:color w:val="000000"/>
          <w:sz w:val="24"/>
          <w:szCs w:val="24"/>
        </w:rPr>
        <w:t xml:space="preserve">” and “Dot 4” key simultaneously, while pressing these two keys, turn on the device using the power key. </w:t>
      </w:r>
      <w:r>
        <w:rPr>
          <w:rFonts w:ascii="Arial" w:hAnsi="Arial" w:cs="Arial"/>
          <w:sz w:val="24"/>
          <w:szCs w:val="24"/>
        </w:rPr>
        <w:t>it will show the message “Preparing…”</w:t>
      </w:r>
      <w:bookmarkEnd w:id="3754"/>
      <w:r>
        <w:rPr>
          <w:rFonts w:ascii="Arial" w:hAnsi="Arial" w:cs="Arial"/>
          <w:sz w:val="24"/>
          <w:szCs w:val="24"/>
        </w:rPr>
        <w:t>. Now you can release all the keys. Typically, it will take about 40 to 50 seconds to prepare.</w:t>
      </w:r>
    </w:p>
    <w:p w14:paraId="5D099793" w14:textId="77777777" w:rsidR="005216E3" w:rsidRPr="005172DD" w:rsidRDefault="005216E3">
      <w:pPr>
        <w:pStyle w:val="ListParagraph"/>
        <w:numPr>
          <w:ilvl w:val="0"/>
          <w:numId w:val="17"/>
        </w:numPr>
        <w:rPr>
          <w:rFonts w:ascii="Arial" w:hAnsi="Arial" w:cs="Arial"/>
          <w:sz w:val="24"/>
          <w:szCs w:val="24"/>
          <w:lang w:eastAsia="en-IN"/>
        </w:rPr>
      </w:pPr>
      <w:r>
        <w:rPr>
          <w:rFonts w:ascii="Arial" w:hAnsi="Arial" w:cs="Arial"/>
          <w:sz w:val="24"/>
          <w:szCs w:val="24"/>
          <w:lang w:eastAsia="en-IN"/>
        </w:rPr>
        <w:t xml:space="preserve">The device will emit a single vibration pulse at 2 seconds interval. </w:t>
      </w:r>
    </w:p>
    <w:p w14:paraId="5408BA71" w14:textId="77777777" w:rsidR="005216E3" w:rsidRPr="00D80CC5" w:rsidRDefault="005216E3">
      <w:pPr>
        <w:pStyle w:val="ListParagraph"/>
        <w:numPr>
          <w:ilvl w:val="0"/>
          <w:numId w:val="17"/>
        </w:numPr>
        <w:rPr>
          <w:rFonts w:ascii="Arial" w:hAnsi="Arial" w:cs="Arial"/>
          <w:sz w:val="24"/>
          <w:szCs w:val="24"/>
        </w:rPr>
      </w:pPr>
      <w:r>
        <w:rPr>
          <w:rFonts w:ascii="Arial" w:hAnsi="Arial" w:cs="Arial"/>
          <w:sz w:val="24"/>
          <w:szCs w:val="24"/>
        </w:rPr>
        <w:t>Once preparation is complete, it should show the message “Upgrading firmware..”. Progress is shown by blinking 2 cells of dot 6 at the end of the message.</w:t>
      </w:r>
    </w:p>
    <w:p w14:paraId="6DE56B4C" w14:textId="77777777" w:rsidR="005216E3" w:rsidRPr="008C272A" w:rsidRDefault="005216E3">
      <w:pPr>
        <w:pStyle w:val="ListParagraph"/>
        <w:numPr>
          <w:ilvl w:val="0"/>
          <w:numId w:val="17"/>
        </w:numPr>
        <w:rPr>
          <w:rFonts w:ascii="Arial" w:hAnsi="Arial" w:cs="Arial"/>
          <w:sz w:val="24"/>
          <w:szCs w:val="24"/>
        </w:rPr>
      </w:pPr>
      <w:r>
        <w:rPr>
          <w:rFonts w:ascii="Arial" w:hAnsi="Arial" w:cs="Arial"/>
          <w:sz w:val="24"/>
          <w:szCs w:val="24"/>
        </w:rPr>
        <w:t>Typically, it will take 2.5 to 3 minutes to upgrade the firmware. Do not remove the SD card during the upgrade.</w:t>
      </w:r>
    </w:p>
    <w:p w14:paraId="1552322E" w14:textId="77777777" w:rsidR="005216E3" w:rsidRPr="008C272A" w:rsidRDefault="005216E3">
      <w:pPr>
        <w:pStyle w:val="ListParagraph"/>
        <w:numPr>
          <w:ilvl w:val="0"/>
          <w:numId w:val="17"/>
        </w:numPr>
        <w:rPr>
          <w:rFonts w:ascii="Arial" w:hAnsi="Arial" w:cs="Arial"/>
          <w:sz w:val="24"/>
          <w:szCs w:val="24"/>
        </w:rPr>
      </w:pPr>
      <w:r>
        <w:rPr>
          <w:rFonts w:ascii="Arial" w:hAnsi="Arial" w:cs="Arial"/>
          <w:sz w:val="24"/>
          <w:szCs w:val="24"/>
        </w:rPr>
        <w:t>When the upgrade has been completed, it will show the message “Upgrade complete” for a few seconds and then the device will automatically reset itself and turn off.</w:t>
      </w:r>
    </w:p>
    <w:p w14:paraId="0D5BD406" w14:textId="77777777" w:rsidR="005216E3" w:rsidRDefault="005216E3">
      <w:pPr>
        <w:pStyle w:val="ListParagraph"/>
        <w:numPr>
          <w:ilvl w:val="0"/>
          <w:numId w:val="17"/>
        </w:numPr>
        <w:rPr>
          <w:rFonts w:ascii="Arial" w:hAnsi="Arial" w:cs="Arial"/>
          <w:sz w:val="24"/>
          <w:szCs w:val="24"/>
        </w:rPr>
      </w:pPr>
      <w:r>
        <w:rPr>
          <w:rFonts w:ascii="Arial" w:hAnsi="Arial" w:cs="Arial"/>
          <w:sz w:val="24"/>
          <w:szCs w:val="24"/>
        </w:rPr>
        <w:t>Turn it on to start using the device.</w:t>
      </w:r>
    </w:p>
    <w:p w14:paraId="637835A3" w14:textId="77777777" w:rsidR="002C2BBD" w:rsidRPr="008C272A" w:rsidRDefault="002C2BBD" w:rsidP="0088481A">
      <w:pPr>
        <w:pStyle w:val="ListParagraph"/>
        <w:rPr>
          <w:rFonts w:ascii="Arial" w:hAnsi="Arial" w:cs="Arial"/>
          <w:sz w:val="24"/>
          <w:szCs w:val="24"/>
        </w:rPr>
      </w:pPr>
    </w:p>
    <w:p w14:paraId="7AECC479" w14:textId="76E8215D" w:rsidR="00A51777" w:rsidRDefault="00A51777" w:rsidP="00A51777">
      <w:pPr>
        <w:rPr>
          <w:rFonts w:cs="Arial"/>
        </w:rPr>
      </w:pPr>
      <w:r>
        <w:rPr>
          <w:rFonts w:cs="Arial"/>
        </w:rPr>
        <w:t>To check for the successful upgrade of the device, press Select + Up Arrow to open the Slate Menu and arrow to "Ver" in the list. The version number of the firmware release should match the number in the name of the bin file.</w:t>
      </w:r>
    </w:p>
    <w:p w14:paraId="683A4E37" w14:textId="329C23A7" w:rsidR="00A51777" w:rsidRDefault="00A51777" w:rsidP="00E207DF">
      <w:pPr>
        <w:pStyle w:val="Heading3"/>
      </w:pPr>
      <w:bookmarkStart w:id="3755" w:name="_Toc138243855"/>
      <w:bookmarkStart w:id="3756" w:name="_Toc138244666"/>
      <w:bookmarkStart w:id="3757" w:name="_Toc138423892"/>
      <w:bookmarkStart w:id="3758" w:name="_Toc138425057"/>
      <w:bookmarkStart w:id="3759" w:name="_Toc138243856"/>
      <w:bookmarkStart w:id="3760" w:name="_Toc138244667"/>
      <w:bookmarkStart w:id="3761" w:name="_Toc138423893"/>
      <w:bookmarkStart w:id="3762" w:name="_Toc138425058"/>
      <w:bookmarkStart w:id="3763" w:name="_Toc138243857"/>
      <w:bookmarkStart w:id="3764" w:name="_Toc138244668"/>
      <w:bookmarkStart w:id="3765" w:name="_Toc138423894"/>
      <w:bookmarkStart w:id="3766" w:name="_Toc138425059"/>
      <w:bookmarkStart w:id="3767" w:name="_Toc138243858"/>
      <w:bookmarkStart w:id="3768" w:name="_Toc138244669"/>
      <w:bookmarkStart w:id="3769" w:name="_Toc138423895"/>
      <w:bookmarkStart w:id="3770" w:name="_Toc138425060"/>
      <w:bookmarkStart w:id="3771" w:name="_Toc138243859"/>
      <w:bookmarkStart w:id="3772" w:name="_Toc138244670"/>
      <w:bookmarkStart w:id="3773" w:name="_Toc138423896"/>
      <w:bookmarkStart w:id="3774" w:name="_Toc138425061"/>
      <w:bookmarkStart w:id="3775" w:name="_Toc138243860"/>
      <w:bookmarkStart w:id="3776" w:name="_Toc138244671"/>
      <w:bookmarkStart w:id="3777" w:name="_Toc138423897"/>
      <w:bookmarkStart w:id="3778" w:name="_Toc138425062"/>
      <w:bookmarkStart w:id="3779" w:name="_Toc138243861"/>
      <w:bookmarkStart w:id="3780" w:name="_Toc138244672"/>
      <w:bookmarkStart w:id="3781" w:name="_Toc138423898"/>
      <w:bookmarkStart w:id="3782" w:name="_Toc138425063"/>
      <w:bookmarkStart w:id="3783" w:name="_Toc138243862"/>
      <w:bookmarkStart w:id="3784" w:name="_Toc138244673"/>
      <w:bookmarkStart w:id="3785" w:name="_Toc138423899"/>
      <w:bookmarkStart w:id="3786" w:name="_Toc138425064"/>
      <w:bookmarkStart w:id="3787" w:name="_Toc138243863"/>
      <w:bookmarkStart w:id="3788" w:name="_Toc138244674"/>
      <w:bookmarkStart w:id="3789" w:name="_Toc138423900"/>
      <w:bookmarkStart w:id="3790" w:name="_Toc138425065"/>
      <w:bookmarkStart w:id="3791" w:name="_Toc138243864"/>
      <w:bookmarkStart w:id="3792" w:name="_Toc138244675"/>
      <w:bookmarkStart w:id="3793" w:name="_Toc138423901"/>
      <w:bookmarkStart w:id="3794" w:name="_Toc138425066"/>
      <w:bookmarkStart w:id="3795" w:name="_Toc138243865"/>
      <w:bookmarkStart w:id="3796" w:name="_Toc138244676"/>
      <w:bookmarkStart w:id="3797" w:name="_Toc138423902"/>
      <w:bookmarkStart w:id="3798" w:name="_Toc138425067"/>
      <w:bookmarkStart w:id="3799" w:name="_Toc138243866"/>
      <w:bookmarkStart w:id="3800" w:name="_Toc138244677"/>
      <w:bookmarkStart w:id="3801" w:name="_Toc138423903"/>
      <w:bookmarkStart w:id="3802" w:name="_Toc138425068"/>
      <w:bookmarkStart w:id="3803" w:name="_Toc138243867"/>
      <w:bookmarkStart w:id="3804" w:name="_Toc138244678"/>
      <w:bookmarkStart w:id="3805" w:name="_Toc138423904"/>
      <w:bookmarkStart w:id="3806" w:name="_Toc138425069"/>
      <w:bookmarkStart w:id="3807" w:name="_Toc138243868"/>
      <w:bookmarkStart w:id="3808" w:name="_Toc138244679"/>
      <w:bookmarkStart w:id="3809" w:name="_Toc138423905"/>
      <w:bookmarkStart w:id="3810" w:name="_Toc138425070"/>
      <w:bookmarkStart w:id="3811" w:name="_Toc138243869"/>
      <w:bookmarkStart w:id="3812" w:name="_Toc138244680"/>
      <w:bookmarkStart w:id="3813" w:name="_Toc138423906"/>
      <w:bookmarkStart w:id="3814" w:name="_Toc138425071"/>
      <w:bookmarkStart w:id="3815" w:name="_Toc138243870"/>
      <w:bookmarkStart w:id="3816" w:name="_Toc138244681"/>
      <w:bookmarkStart w:id="3817" w:name="_Toc138423907"/>
      <w:bookmarkStart w:id="3818" w:name="_Toc138425072"/>
      <w:bookmarkStart w:id="3819" w:name="_Toc138243871"/>
      <w:bookmarkStart w:id="3820" w:name="_Toc138244682"/>
      <w:bookmarkStart w:id="3821" w:name="_Toc138423908"/>
      <w:bookmarkStart w:id="3822" w:name="_Toc138425073"/>
      <w:bookmarkStart w:id="3823" w:name="_Toc138243872"/>
      <w:bookmarkStart w:id="3824" w:name="_Toc138244683"/>
      <w:bookmarkStart w:id="3825" w:name="_Toc138423909"/>
      <w:bookmarkStart w:id="3826" w:name="_Toc138425074"/>
      <w:bookmarkStart w:id="3827" w:name="_Toc138243873"/>
      <w:bookmarkStart w:id="3828" w:name="_Toc138244684"/>
      <w:bookmarkStart w:id="3829" w:name="_Toc138423910"/>
      <w:bookmarkStart w:id="3830" w:name="_Toc138425075"/>
      <w:bookmarkStart w:id="3831" w:name="_Toc138243874"/>
      <w:bookmarkStart w:id="3832" w:name="_Toc138244685"/>
      <w:bookmarkStart w:id="3833" w:name="_Toc138423911"/>
      <w:bookmarkStart w:id="3834" w:name="_Toc138425076"/>
      <w:bookmarkStart w:id="3835" w:name="_Toc138243875"/>
      <w:bookmarkStart w:id="3836" w:name="_Toc138244686"/>
      <w:bookmarkStart w:id="3837" w:name="_Toc138423912"/>
      <w:bookmarkStart w:id="3838" w:name="_Toc138425077"/>
      <w:bookmarkStart w:id="3839" w:name="_Toc138243876"/>
      <w:bookmarkStart w:id="3840" w:name="_Toc138244687"/>
      <w:bookmarkStart w:id="3841" w:name="_Toc138423913"/>
      <w:bookmarkStart w:id="3842" w:name="_Toc138425078"/>
      <w:bookmarkStart w:id="3843" w:name="_Toc138243877"/>
      <w:bookmarkStart w:id="3844" w:name="_Toc138244688"/>
      <w:bookmarkStart w:id="3845" w:name="_Toc138423914"/>
      <w:bookmarkStart w:id="3846" w:name="_Toc138425079"/>
      <w:bookmarkStart w:id="3847" w:name="_Toc9444671"/>
      <w:bookmarkStart w:id="3848" w:name="_Toc9689964"/>
      <w:bookmarkStart w:id="3849" w:name="_Toc10194428"/>
      <w:bookmarkStart w:id="3850" w:name="_Toc10195162"/>
      <w:bookmarkStart w:id="3851" w:name="_Toc235114169"/>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r>
        <w:t>Troubleshooting</w:t>
      </w:r>
      <w:bookmarkEnd w:id="3847"/>
      <w:bookmarkEnd w:id="3848"/>
      <w:bookmarkEnd w:id="3849"/>
      <w:bookmarkEnd w:id="3850"/>
      <w:bookmarkEnd w:id="3851"/>
    </w:p>
    <w:p w14:paraId="1FD7825A" w14:textId="422F0743" w:rsidR="00A51777" w:rsidRPr="00DE792D" w:rsidRDefault="00A51777">
      <w:pPr>
        <w:pStyle w:val="ListParagraph"/>
        <w:numPr>
          <w:ilvl w:val="0"/>
          <w:numId w:val="18"/>
        </w:numPr>
        <w:rPr>
          <w:rFonts w:ascii="Arial" w:hAnsi="Arial" w:cs="Arial"/>
          <w:sz w:val="24"/>
          <w:szCs w:val="24"/>
        </w:rPr>
      </w:pPr>
      <w:r>
        <w:rPr>
          <w:rFonts w:ascii="Arial" w:hAnsi="Arial" w:cs="Arial"/>
          <w:sz w:val="24"/>
          <w:szCs w:val="24"/>
        </w:rPr>
        <w:t>In case the unit freezes up or does not accept any commands at all, you can perform a recovery operation by following the steps suggested below.</w:t>
      </w:r>
    </w:p>
    <w:p w14:paraId="29B07F87" w14:textId="77777777" w:rsidR="00A51777" w:rsidRPr="00DE792D" w:rsidRDefault="00A51777">
      <w:pPr>
        <w:pStyle w:val="ListParagraph"/>
        <w:numPr>
          <w:ilvl w:val="1"/>
          <w:numId w:val="18"/>
        </w:numPr>
        <w:rPr>
          <w:rFonts w:ascii="Arial" w:hAnsi="Arial" w:cs="Arial"/>
          <w:sz w:val="24"/>
          <w:szCs w:val="24"/>
        </w:rPr>
      </w:pPr>
      <w:r>
        <w:rPr>
          <w:rFonts w:ascii="Arial" w:hAnsi="Arial" w:cs="Arial"/>
          <w:sz w:val="24"/>
          <w:szCs w:val="24"/>
        </w:rPr>
        <w:t>Try a different key combination to upgrade (see below).</w:t>
      </w:r>
    </w:p>
    <w:p w14:paraId="731926CC" w14:textId="7CC56187" w:rsidR="00A51777" w:rsidRPr="00DE792D" w:rsidRDefault="00A51777">
      <w:pPr>
        <w:pStyle w:val="ListParagraph"/>
        <w:numPr>
          <w:ilvl w:val="1"/>
          <w:numId w:val="18"/>
        </w:numPr>
        <w:rPr>
          <w:rFonts w:ascii="Arial" w:hAnsi="Arial" w:cs="Arial"/>
          <w:sz w:val="24"/>
          <w:szCs w:val="24"/>
        </w:rPr>
      </w:pPr>
      <w:r>
        <w:rPr>
          <w:rFonts w:ascii="Arial" w:hAnsi="Arial" w:cs="Arial"/>
          <w:sz w:val="24"/>
          <w:szCs w:val="24"/>
        </w:rPr>
        <w:t>Make sure that you have the binary file “Slate - Target Software vB0.00.00.XXrYY.bin” into the root directory of the SD card.</w:t>
      </w:r>
    </w:p>
    <w:p w14:paraId="26F24843" w14:textId="69100C7C" w:rsidR="00A51777" w:rsidRPr="00DE792D" w:rsidRDefault="00A51777">
      <w:pPr>
        <w:pStyle w:val="ListParagraph"/>
        <w:numPr>
          <w:ilvl w:val="1"/>
          <w:numId w:val="18"/>
        </w:numPr>
        <w:rPr>
          <w:rFonts w:ascii="Arial" w:hAnsi="Arial" w:cs="Arial"/>
          <w:sz w:val="24"/>
          <w:szCs w:val="24"/>
        </w:rPr>
      </w:pPr>
      <w:r>
        <w:rPr>
          <w:rFonts w:ascii="Arial" w:hAnsi="Arial" w:cs="Arial"/>
          <w:sz w:val="24"/>
          <w:szCs w:val="24"/>
        </w:rPr>
        <w:t xml:space="preserve">Press and hold the Bottom most right pan lower + Dot 4 keys + the Power button and wait for the message “Preparing…”. If you do not get any message within 4 or 5 seconds, press and release the Dot 8 key and then release the other keys. </w:t>
      </w:r>
    </w:p>
    <w:p w14:paraId="37CAF866" w14:textId="70B41279" w:rsidR="00A51777" w:rsidRPr="00DE792D" w:rsidRDefault="00A51777">
      <w:pPr>
        <w:pStyle w:val="ListParagraph"/>
        <w:numPr>
          <w:ilvl w:val="1"/>
          <w:numId w:val="18"/>
        </w:numPr>
        <w:rPr>
          <w:rFonts w:ascii="Arial" w:hAnsi="Arial" w:cs="Arial"/>
          <w:sz w:val="24"/>
          <w:szCs w:val="24"/>
        </w:rPr>
      </w:pPr>
      <w:r>
        <w:rPr>
          <w:rFonts w:ascii="Arial" w:hAnsi="Arial" w:cs="Arial"/>
          <w:sz w:val="24"/>
          <w:szCs w:val="24"/>
        </w:rPr>
        <w:t>Wait for about a minute. The Slate should start upgrading and show the message “Upgrading firmware”.</w:t>
      </w:r>
    </w:p>
    <w:p w14:paraId="00A83487" w14:textId="77777777" w:rsidR="00A51777" w:rsidRPr="00DE792D" w:rsidRDefault="00A51777">
      <w:pPr>
        <w:pStyle w:val="ListParagraph"/>
        <w:numPr>
          <w:ilvl w:val="1"/>
          <w:numId w:val="18"/>
        </w:numPr>
        <w:rPr>
          <w:rFonts w:ascii="Arial" w:hAnsi="Arial" w:cs="Arial"/>
          <w:sz w:val="24"/>
          <w:szCs w:val="24"/>
        </w:rPr>
      </w:pPr>
      <w:r>
        <w:rPr>
          <w:rFonts w:ascii="Arial" w:hAnsi="Arial" w:cs="Arial"/>
          <w:sz w:val="24"/>
          <w:szCs w:val="24"/>
        </w:rPr>
        <w:t>Typically, it will take 2.5 to 3 minutes to upgrade the firmware.</w:t>
      </w:r>
    </w:p>
    <w:p w14:paraId="4FF3DFDB" w14:textId="32A46730" w:rsidR="00A51777" w:rsidRPr="00DE792D" w:rsidRDefault="00A51777">
      <w:pPr>
        <w:pStyle w:val="ListParagraph"/>
        <w:numPr>
          <w:ilvl w:val="1"/>
          <w:numId w:val="18"/>
        </w:numPr>
        <w:rPr>
          <w:rFonts w:ascii="Arial" w:hAnsi="Arial" w:cs="Arial"/>
          <w:sz w:val="24"/>
          <w:szCs w:val="24"/>
        </w:rPr>
      </w:pPr>
      <w:r>
        <w:rPr>
          <w:rFonts w:ascii="Arial" w:hAnsi="Arial" w:cs="Arial"/>
          <w:sz w:val="24"/>
          <w:szCs w:val="24"/>
        </w:rPr>
        <w:t>The slate shows the “Upgrade complete” message after completion of a successful firmware upgrade for 5 to 8 seconds and then the device will automatically reset/shut down itself.</w:t>
      </w:r>
    </w:p>
    <w:p w14:paraId="75E1B44C" w14:textId="7E819D3D" w:rsidR="00A51777" w:rsidRPr="00DE792D" w:rsidRDefault="00A51777">
      <w:pPr>
        <w:pStyle w:val="ListParagraph"/>
        <w:numPr>
          <w:ilvl w:val="0"/>
          <w:numId w:val="18"/>
        </w:numPr>
        <w:rPr>
          <w:rFonts w:ascii="Arial" w:hAnsi="Arial" w:cs="Arial"/>
          <w:sz w:val="24"/>
          <w:szCs w:val="24"/>
        </w:rPr>
      </w:pPr>
      <w:r>
        <w:rPr>
          <w:rFonts w:ascii="Arial" w:hAnsi="Arial" w:cs="Arial"/>
          <w:sz w:val="24"/>
          <w:szCs w:val="24"/>
        </w:rPr>
        <w:t xml:space="preserve">If the Slate does not show the message “Preparing”, make sure you had pressed the keys in the correct sequence. Press and hold the Bottom </w:t>
      </w:r>
      <w:r>
        <w:rPr>
          <w:rFonts w:ascii="Arial" w:hAnsi="Arial" w:cs="Arial"/>
          <w:sz w:val="24"/>
          <w:szCs w:val="24"/>
        </w:rPr>
        <w:lastRenderedPageBreak/>
        <w:t>most Right pan lower + Dot 4 keys and without releasing them, press the power key to turn on the device.</w:t>
      </w:r>
    </w:p>
    <w:p w14:paraId="0F21B950" w14:textId="34438AA4" w:rsidR="00A51777" w:rsidRPr="00DE792D" w:rsidRDefault="00A51777">
      <w:pPr>
        <w:pStyle w:val="ListParagraph"/>
        <w:numPr>
          <w:ilvl w:val="0"/>
          <w:numId w:val="18"/>
        </w:numPr>
        <w:rPr>
          <w:rFonts w:ascii="Arial" w:hAnsi="Arial" w:cs="Arial"/>
          <w:sz w:val="24"/>
          <w:szCs w:val="24"/>
        </w:rPr>
      </w:pPr>
      <w:r>
        <w:rPr>
          <w:rFonts w:ascii="Arial" w:hAnsi="Arial" w:cs="Arial"/>
          <w:sz w:val="24"/>
          <w:szCs w:val="24"/>
        </w:rPr>
        <w:t>If you are not sure at what stage of the upgrade process you are, you can always start from the first step. Just reset the Slate by pressing Dot 8 and the Right pan down key.</w:t>
      </w:r>
    </w:p>
    <w:p w14:paraId="1140A555" w14:textId="1311B5A3" w:rsidR="000D1D4E" w:rsidRPr="00B96FD9" w:rsidRDefault="000D1D4E" w:rsidP="00A44166">
      <w:pPr>
        <w:pStyle w:val="Heading1"/>
      </w:pPr>
      <w:bookmarkStart w:id="3852" w:name="_Toc138243879"/>
      <w:bookmarkStart w:id="3853" w:name="_Toc138244690"/>
      <w:bookmarkStart w:id="3854" w:name="_Toc138423916"/>
      <w:bookmarkStart w:id="3855" w:name="_Toc138425081"/>
      <w:bookmarkStart w:id="3856" w:name="_Toc138243880"/>
      <w:bookmarkStart w:id="3857" w:name="_Toc138244691"/>
      <w:bookmarkStart w:id="3858" w:name="_Toc138423917"/>
      <w:bookmarkStart w:id="3859" w:name="_Toc138425082"/>
      <w:bookmarkStart w:id="3860" w:name="Download-the-Software"/>
      <w:bookmarkStart w:id="3861" w:name="Install-the-Software"/>
      <w:bookmarkStart w:id="3862" w:name="_Toc500235027"/>
      <w:bookmarkStart w:id="3863" w:name="_Toc504838849"/>
      <w:bookmarkStart w:id="3864" w:name="_Toc504838984"/>
      <w:bookmarkStart w:id="3865" w:name="_Toc504839118"/>
      <w:bookmarkStart w:id="3866" w:name="_Toc500235028"/>
      <w:bookmarkStart w:id="3867" w:name="_Toc504826639"/>
      <w:bookmarkStart w:id="3868" w:name="_Toc504838850"/>
      <w:bookmarkStart w:id="3869" w:name="_Toc504838985"/>
      <w:bookmarkStart w:id="3870" w:name="_Toc504839119"/>
      <w:bookmarkStart w:id="3871" w:name="_Localization_1"/>
      <w:bookmarkStart w:id="3872" w:name="_Toc519532392"/>
      <w:bookmarkStart w:id="3873" w:name="_Toc519533932"/>
      <w:bookmarkStart w:id="3874" w:name="_Toc521073310"/>
      <w:bookmarkStart w:id="3875" w:name="_Toc519532393"/>
      <w:bookmarkStart w:id="3876" w:name="_Toc519533933"/>
      <w:bookmarkStart w:id="3877" w:name="_Toc521073311"/>
      <w:bookmarkStart w:id="3878" w:name="Language-Options-Localization"/>
      <w:bookmarkStart w:id="3879" w:name="_Localization"/>
      <w:bookmarkStart w:id="3880" w:name="_Toc519532394"/>
      <w:bookmarkStart w:id="3881" w:name="_Toc519533934"/>
      <w:bookmarkStart w:id="3882" w:name="_Toc521073312"/>
      <w:bookmarkStart w:id="3883" w:name="_Toc519532395"/>
      <w:bookmarkStart w:id="3884" w:name="_Toc519533935"/>
      <w:bookmarkStart w:id="3885" w:name="_Toc521073313"/>
      <w:bookmarkStart w:id="3886" w:name="_Toc519532396"/>
      <w:bookmarkStart w:id="3887" w:name="_Toc519533936"/>
      <w:bookmarkStart w:id="3888" w:name="_Toc521073314"/>
      <w:bookmarkStart w:id="3889" w:name="_Toc519532397"/>
      <w:bookmarkStart w:id="3890" w:name="_Toc519533937"/>
      <w:bookmarkStart w:id="3891" w:name="_Toc521073315"/>
      <w:bookmarkStart w:id="3892" w:name="_Toc519532398"/>
      <w:bookmarkStart w:id="3893" w:name="_Toc519533938"/>
      <w:bookmarkStart w:id="3894" w:name="_Toc521073316"/>
      <w:bookmarkStart w:id="3895" w:name="_Toc519532399"/>
      <w:bookmarkStart w:id="3896" w:name="_Toc519533939"/>
      <w:bookmarkStart w:id="3897" w:name="_Toc521073317"/>
      <w:bookmarkStart w:id="3898" w:name="_Toc519532400"/>
      <w:bookmarkStart w:id="3899" w:name="_Toc519533940"/>
      <w:bookmarkStart w:id="3900" w:name="_Toc521073318"/>
      <w:bookmarkStart w:id="3901" w:name="Upload-Existing-Localization-Files"/>
      <w:bookmarkStart w:id="3902" w:name="_Languages_from_SD"/>
      <w:bookmarkStart w:id="3903" w:name="_Toc519532401"/>
      <w:bookmarkStart w:id="3904" w:name="_Toc519533941"/>
      <w:bookmarkStart w:id="3905" w:name="_Toc521073319"/>
      <w:bookmarkStart w:id="3906" w:name="_Toc519532402"/>
      <w:bookmarkStart w:id="3907" w:name="_Toc519533942"/>
      <w:bookmarkStart w:id="3908" w:name="_Toc521073320"/>
      <w:bookmarkStart w:id="3909" w:name="_Toc519532403"/>
      <w:bookmarkStart w:id="3910" w:name="_Toc519533943"/>
      <w:bookmarkStart w:id="3911" w:name="_Toc521073321"/>
      <w:bookmarkStart w:id="3912" w:name="_Toc519532432"/>
      <w:bookmarkStart w:id="3913" w:name="_Toc519533972"/>
      <w:bookmarkStart w:id="3914" w:name="_Toc521073350"/>
      <w:bookmarkStart w:id="3915" w:name="_Toc519261823"/>
      <w:bookmarkStart w:id="3916" w:name="_Toc519261824"/>
      <w:bookmarkStart w:id="3917" w:name="_Toc519261826"/>
      <w:bookmarkStart w:id="3918" w:name="Switch-Localization-Files"/>
      <w:bookmarkStart w:id="3919" w:name="_Toc519532433"/>
      <w:bookmarkStart w:id="3920" w:name="_Toc519533973"/>
      <w:bookmarkStart w:id="3921" w:name="_Toc521073351"/>
      <w:bookmarkStart w:id="3922" w:name="_Toc519532434"/>
      <w:bookmarkStart w:id="3923" w:name="_Toc519533974"/>
      <w:bookmarkStart w:id="3924" w:name="_Toc521073352"/>
      <w:bookmarkStart w:id="3925" w:name="_Toc519532435"/>
      <w:bookmarkStart w:id="3926" w:name="_Toc519533975"/>
      <w:bookmarkStart w:id="3927" w:name="_Toc521073353"/>
      <w:bookmarkStart w:id="3928" w:name="_Toc519532436"/>
      <w:bookmarkStart w:id="3929" w:name="_Toc519533976"/>
      <w:bookmarkStart w:id="3930" w:name="_Toc521073354"/>
      <w:bookmarkStart w:id="3931" w:name="_Toc519532437"/>
      <w:bookmarkStart w:id="3932" w:name="_Toc519533977"/>
      <w:bookmarkStart w:id="3933" w:name="_Toc521073355"/>
      <w:bookmarkStart w:id="3934" w:name="_Toc519532438"/>
      <w:bookmarkStart w:id="3935" w:name="_Toc519533978"/>
      <w:bookmarkStart w:id="3936" w:name="_Toc521073356"/>
      <w:bookmarkStart w:id="3937" w:name="_Toc519532439"/>
      <w:bookmarkStart w:id="3938" w:name="_Toc519533979"/>
      <w:bookmarkStart w:id="3939" w:name="_Toc521073357"/>
      <w:bookmarkStart w:id="3940" w:name="_Toc519532440"/>
      <w:bookmarkStart w:id="3941" w:name="_Toc519533980"/>
      <w:bookmarkStart w:id="3942" w:name="_Toc521073358"/>
      <w:bookmarkStart w:id="3943" w:name="_Toc519532441"/>
      <w:bookmarkStart w:id="3944" w:name="_Toc519533981"/>
      <w:bookmarkStart w:id="3945" w:name="_Toc521073359"/>
      <w:bookmarkStart w:id="3946" w:name="_Toc519532442"/>
      <w:bookmarkStart w:id="3947" w:name="_Toc519533982"/>
      <w:bookmarkStart w:id="3948" w:name="_Toc521073360"/>
      <w:bookmarkStart w:id="3949" w:name="_Toc504838857"/>
      <w:bookmarkStart w:id="3950" w:name="_Toc504838992"/>
      <w:bookmarkStart w:id="3951" w:name="_Toc504839125"/>
      <w:bookmarkStart w:id="3952" w:name="_Toc504838859"/>
      <w:bookmarkStart w:id="3953" w:name="_Toc504838994"/>
      <w:bookmarkStart w:id="3954" w:name="_Toc504839127"/>
      <w:bookmarkStart w:id="3955" w:name="_Toc504838860"/>
      <w:bookmarkStart w:id="3956" w:name="_Toc504838995"/>
      <w:bookmarkStart w:id="3957" w:name="_Toc504839128"/>
      <w:bookmarkStart w:id="3958" w:name="Create-Localization-Files"/>
      <w:bookmarkStart w:id="3959" w:name="Upload-the-Localization-files"/>
      <w:bookmarkStart w:id="3960" w:name="Troubleshooting"/>
      <w:bookmarkStart w:id="3961" w:name="_Troubleshooting"/>
      <w:bookmarkStart w:id="3962" w:name="_Toc531853388"/>
      <w:bookmarkStart w:id="3963" w:name="_Toc235114170"/>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r>
        <w:t>Localization</w:t>
      </w:r>
      <w:bookmarkEnd w:id="3962"/>
      <w:bookmarkEnd w:id="3963"/>
    </w:p>
    <w:p w14:paraId="78137848" w14:textId="10AEAC02" w:rsidR="000D1D4E" w:rsidRPr="000C3ED9" w:rsidRDefault="00FB7AF9" w:rsidP="000D1D4E">
      <w:pPr>
        <w:rPr>
          <w:lang w:eastAsia="en-IN"/>
        </w:rPr>
      </w:pPr>
      <w:r>
        <w:rPr>
          <w:lang w:eastAsia="en-IN"/>
        </w:rPr>
        <w:t>The following are the steps to be followed for configuring a language other than English.</w:t>
      </w:r>
    </w:p>
    <w:p w14:paraId="1DFA4A29" w14:textId="77777777" w:rsidR="000D1D4E" w:rsidRPr="000C3ED9" w:rsidRDefault="000D1D4E" w:rsidP="000D1D4E">
      <w:pPr>
        <w:rPr>
          <w:lang w:eastAsia="en-IN"/>
        </w:rPr>
      </w:pPr>
    </w:p>
    <w:p w14:paraId="4173D5E7" w14:textId="4C19B189" w:rsidR="000D1D4E" w:rsidRPr="000C3ED9" w:rsidRDefault="000D1D4E">
      <w:pPr>
        <w:pStyle w:val="ListParagraph"/>
        <w:numPr>
          <w:ilvl w:val="1"/>
          <w:numId w:val="1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Copy the file on the SD card that you are using with the device. The file can be copied externally through a card reader or putting the device into Mass Storage mode.</w:t>
      </w:r>
    </w:p>
    <w:p w14:paraId="13E1E3A0" w14:textId="06D64CB3" w:rsidR="000D1D4E" w:rsidRPr="000C3ED9" w:rsidRDefault="000D1D4E">
      <w:pPr>
        <w:pStyle w:val="ListParagraph"/>
        <w:numPr>
          <w:ilvl w:val="1"/>
          <w:numId w:val="11"/>
        </w:numPr>
        <w:ind w:left="426" w:hanging="426"/>
        <w:rPr>
          <w:rFonts w:ascii="Arial" w:hAnsi="Arial" w:cs="Arial"/>
          <w:sz w:val="24"/>
          <w:szCs w:val="24"/>
          <w:lang w:eastAsia="en-IN"/>
        </w:rPr>
      </w:pPr>
      <w:r>
        <w:rPr>
          <w:rFonts w:ascii="Arial" w:hAnsi="Arial" w:cs="Arial"/>
          <w:sz w:val="24"/>
          <w:szCs w:val="24"/>
          <w:lang w:eastAsia="en-IN"/>
        </w:rPr>
        <w:t>Go to the Preference menu item “Add language” to check the file you copied. If you have multiple language files in the SD card, you can scroll through them using Left/Right Arrow key.</w:t>
      </w:r>
    </w:p>
    <w:p w14:paraId="5BE62965" w14:textId="44832EDB" w:rsidR="000D1D4E" w:rsidRDefault="000D1D4E">
      <w:pPr>
        <w:pStyle w:val="ListParagraph"/>
        <w:numPr>
          <w:ilvl w:val="1"/>
          <w:numId w:val="1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Go to the file of your choice and press Select to load file to internal memory. </w:t>
      </w:r>
    </w:p>
    <w:p w14:paraId="399FA57E" w14:textId="769828DA" w:rsidR="00FF40B7" w:rsidRPr="000C3ED9" w:rsidRDefault="002D4A1D">
      <w:pPr>
        <w:pStyle w:val="ListParagraph"/>
        <w:numPr>
          <w:ilvl w:val="1"/>
          <w:numId w:val="1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It may take some time for the file to be loaded. The unit shows busy indication by displaying “busy” on the display.</w:t>
      </w:r>
    </w:p>
    <w:p w14:paraId="2D1F26AB" w14:textId="66493289" w:rsidR="001B3CF3" w:rsidRPr="000C3ED9" w:rsidRDefault="001B3CF3">
      <w:pPr>
        <w:pStyle w:val="ListParagraph"/>
        <w:numPr>
          <w:ilvl w:val="1"/>
          <w:numId w:val="1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You can load multiple languages following the same process (If you encounter “Memory full” error while adding languages, you need to remove some languages before you can load new languages. Please refer to the “</w:t>
      </w:r>
      <w:hyperlink w:anchor="_Remove_Language" w:history="1">
        <w:r>
          <w:rPr>
            <w:rStyle w:val="Hyperlink"/>
            <w:rFonts w:eastAsia="Times New Roman"/>
          </w:rPr>
          <w:t>Remove language</w:t>
        </w:r>
      </w:hyperlink>
      <w:r>
        <w:rPr>
          <w:rFonts w:ascii="Arial" w:eastAsia="Times New Roman" w:hAnsi="Arial" w:cs="Arial"/>
          <w:sz w:val="24"/>
          <w:szCs w:val="24"/>
          <w:lang w:eastAsia="en-IN"/>
        </w:rPr>
        <w:t>” section for more details on how to remove languages.)</w:t>
      </w:r>
    </w:p>
    <w:p w14:paraId="2B7E9764" w14:textId="77777777" w:rsidR="003959A2" w:rsidRPr="00417EE6" w:rsidRDefault="00920662">
      <w:pPr>
        <w:pStyle w:val="ListParagraph"/>
        <w:numPr>
          <w:ilvl w:val="1"/>
          <w:numId w:val="11"/>
        </w:numPr>
        <w:ind w:left="426" w:hanging="426"/>
        <w:rPr>
          <w:rFonts w:ascii="Arial" w:hAnsi="Arial" w:cs="Arial"/>
          <w:sz w:val="24"/>
          <w:szCs w:val="24"/>
          <w:lang w:eastAsia="en-IN"/>
        </w:rPr>
      </w:pPr>
      <w:r>
        <w:rPr>
          <w:rFonts w:ascii="Arial" w:hAnsi="Arial" w:cs="Arial"/>
          <w:sz w:val="24"/>
          <w:szCs w:val="24"/>
          <w:lang w:eastAsia="en-IN"/>
        </w:rPr>
        <w:t xml:space="preserve">Go to the Profile settings for the profile of your choice among profile 1, 2, 3 or 4 in preference menu. </w:t>
      </w:r>
    </w:p>
    <w:p w14:paraId="619EE0AE" w14:textId="3858EB84" w:rsidR="00920662" w:rsidRPr="000C3ED9" w:rsidRDefault="00920662">
      <w:pPr>
        <w:pStyle w:val="ListParagraph"/>
        <w:numPr>
          <w:ilvl w:val="1"/>
          <w:numId w:val="11"/>
        </w:numPr>
        <w:ind w:left="426" w:hanging="426"/>
        <w:rPr>
          <w:rFonts w:ascii="Arial" w:hAnsi="Arial" w:cs="Arial"/>
          <w:sz w:val="24"/>
          <w:szCs w:val="24"/>
          <w:lang w:eastAsia="en-IN"/>
        </w:rPr>
      </w:pPr>
      <w:r>
        <w:rPr>
          <w:rFonts w:ascii="Arial" w:hAnsi="Arial" w:cs="Arial"/>
          <w:sz w:val="24"/>
          <w:szCs w:val="24"/>
          <w:lang w:eastAsia="en-IN"/>
        </w:rPr>
        <w:t>Go to the sub-menu called “system language” and press Select. If you have multiple language files in the internal memory you can scroll through them using Left/Right Arrow key.</w:t>
      </w:r>
    </w:p>
    <w:p w14:paraId="271E4F3A" w14:textId="2FD15BE0" w:rsidR="00920662" w:rsidRPr="000C3ED9" w:rsidRDefault="00920662">
      <w:pPr>
        <w:pStyle w:val="ListParagraph"/>
        <w:numPr>
          <w:ilvl w:val="1"/>
          <w:numId w:val="1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Go to the file of your choice and press Select. Press dot 7 to exit the system language setting.</w:t>
      </w:r>
    </w:p>
    <w:p w14:paraId="50D219A5" w14:textId="2A009703" w:rsidR="00920662" w:rsidRDefault="00920662">
      <w:pPr>
        <w:pStyle w:val="ListParagraph"/>
        <w:numPr>
          <w:ilvl w:val="1"/>
          <w:numId w:val="11"/>
        </w:numPr>
        <w:ind w:left="426" w:hanging="426"/>
        <w:rPr>
          <w:rFonts w:ascii="Arial" w:eastAsia="Times New Roman" w:hAnsi="Arial" w:cs="Arial"/>
          <w:sz w:val="24"/>
          <w:szCs w:val="24"/>
          <w:lang w:eastAsia="en-IN"/>
        </w:rPr>
      </w:pPr>
      <w:r>
        <w:rPr>
          <w:rFonts w:ascii="Arial" w:hAnsi="Arial" w:cs="Arial"/>
          <w:sz w:val="24"/>
          <w:szCs w:val="24"/>
          <w:lang w:eastAsia="en-IN"/>
        </w:rPr>
        <w:t>Now Go</w:t>
      </w:r>
      <w:r>
        <w:rPr>
          <w:rFonts w:ascii="Arial" w:eastAsia="Times New Roman" w:hAnsi="Arial" w:cs="Arial"/>
          <w:sz w:val="24"/>
          <w:szCs w:val="24"/>
          <w:lang w:eastAsia="en-IN"/>
        </w:rPr>
        <w:t xml:space="preserve"> to the Read-write menu item which is next to the system language.</w:t>
      </w:r>
    </w:p>
    <w:p w14:paraId="5B857AE6" w14:textId="0B8E57EA" w:rsidR="007478E8" w:rsidRPr="000C3ED9" w:rsidRDefault="007478E8">
      <w:pPr>
        <w:pStyle w:val="ListParagraph"/>
        <w:numPr>
          <w:ilvl w:val="1"/>
          <w:numId w:val="1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Go to the file of your choice and press Select. Press dot 7 to exit the read-write language setting.</w:t>
      </w:r>
    </w:p>
    <w:p w14:paraId="24464F96" w14:textId="5A50A1FD" w:rsidR="000D1D4E" w:rsidRPr="000C3ED9" w:rsidRDefault="00B662B6">
      <w:pPr>
        <w:pStyle w:val="ListParagraph"/>
        <w:numPr>
          <w:ilvl w:val="1"/>
          <w:numId w:val="1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Press dot 7 to exit the menu.</w:t>
      </w:r>
    </w:p>
    <w:p w14:paraId="3867FE0A" w14:textId="0DBE5BDF" w:rsidR="000D1D4E" w:rsidRPr="000C3ED9" w:rsidRDefault="000D1D4E">
      <w:pPr>
        <w:pStyle w:val="ListParagraph"/>
        <w:numPr>
          <w:ilvl w:val="1"/>
          <w:numId w:val="11"/>
        </w:numPr>
        <w:ind w:left="426" w:hanging="426"/>
        <w:rPr>
          <w:rFonts w:ascii="Arial" w:eastAsia="Times New Roman" w:hAnsi="Arial" w:cs="Arial"/>
          <w:sz w:val="24"/>
          <w:szCs w:val="24"/>
          <w:lang w:eastAsia="en-IN"/>
        </w:rPr>
      </w:pPr>
      <w:r>
        <w:rPr>
          <w:rFonts w:ascii="Arial" w:eastAsia="Times New Roman" w:hAnsi="Arial" w:cs="Arial"/>
          <w:sz w:val="24"/>
          <w:szCs w:val="24"/>
          <w:lang w:eastAsia="en-IN"/>
        </w:rPr>
        <w:t xml:space="preserve">Press Select + Dot 1, Select + Dot 2, Select + Dot 3 or Select + Dot 4 to activate the profile 1, profile 2, profile 3 or profile 4, respectively. </w:t>
      </w:r>
    </w:p>
    <w:p w14:paraId="279F45C4" w14:textId="4A402E21" w:rsidR="00FE3743" w:rsidRPr="000C3ED9" w:rsidRDefault="00FE3743" w:rsidP="00FE3743">
      <w:pPr>
        <w:pStyle w:val="Heading1"/>
        <w:rPr>
          <w:lang w:eastAsia="en-IN"/>
        </w:rPr>
      </w:pPr>
      <w:bookmarkStart w:id="3964" w:name="_Toc523333639"/>
      <w:bookmarkStart w:id="3965" w:name="_Toc524713766"/>
      <w:bookmarkStart w:id="3966" w:name="_Toc523333640"/>
      <w:bookmarkStart w:id="3967" w:name="_Toc524713767"/>
      <w:bookmarkStart w:id="3968" w:name="_Toc523333641"/>
      <w:bookmarkStart w:id="3969" w:name="_Toc524713768"/>
      <w:bookmarkStart w:id="3970" w:name="_Toc523333642"/>
      <w:bookmarkStart w:id="3971" w:name="_Toc524713769"/>
      <w:bookmarkStart w:id="3972" w:name="_Toc523333643"/>
      <w:bookmarkStart w:id="3973" w:name="_Toc524713770"/>
      <w:bookmarkStart w:id="3974" w:name="_Toc523333644"/>
      <w:bookmarkStart w:id="3975" w:name="_Toc524713771"/>
      <w:bookmarkStart w:id="3976" w:name="_Toc523333645"/>
      <w:bookmarkStart w:id="3977" w:name="_Toc524713772"/>
      <w:bookmarkStart w:id="3978" w:name="_Toc523333646"/>
      <w:bookmarkStart w:id="3979" w:name="_Toc524713773"/>
      <w:bookmarkStart w:id="3980" w:name="_Toc523333647"/>
      <w:bookmarkStart w:id="3981" w:name="_Toc524713774"/>
      <w:bookmarkStart w:id="3982" w:name="_Toc523333648"/>
      <w:bookmarkStart w:id="3983" w:name="_Toc524713775"/>
      <w:bookmarkStart w:id="3984" w:name="_Toc523333649"/>
      <w:bookmarkStart w:id="3985" w:name="_Toc524713776"/>
      <w:bookmarkStart w:id="3986" w:name="_Toc523333650"/>
      <w:bookmarkStart w:id="3987" w:name="_Toc524713777"/>
      <w:bookmarkStart w:id="3988" w:name="_Toc523333651"/>
      <w:bookmarkStart w:id="3989" w:name="_Toc524713778"/>
      <w:bookmarkStart w:id="3990" w:name="_Toc523333652"/>
      <w:bookmarkStart w:id="3991" w:name="_Toc524713779"/>
      <w:bookmarkStart w:id="3992" w:name="_Toc523333653"/>
      <w:bookmarkStart w:id="3993" w:name="_Toc524713780"/>
      <w:bookmarkStart w:id="3994" w:name="_Toc523333654"/>
      <w:bookmarkStart w:id="3995" w:name="_Toc524713781"/>
      <w:bookmarkStart w:id="3996" w:name="_Toc523333655"/>
      <w:bookmarkStart w:id="3997" w:name="_Toc524713782"/>
      <w:bookmarkStart w:id="3998" w:name="_Toc523333656"/>
      <w:bookmarkStart w:id="3999" w:name="_Toc524713783"/>
      <w:bookmarkStart w:id="4000" w:name="_Toc523333657"/>
      <w:bookmarkStart w:id="4001" w:name="_Toc524713784"/>
      <w:bookmarkStart w:id="4002" w:name="_Toc523333658"/>
      <w:bookmarkStart w:id="4003" w:name="_Toc524713785"/>
      <w:bookmarkStart w:id="4004" w:name="_Toc523333659"/>
      <w:bookmarkStart w:id="4005" w:name="_Toc524713786"/>
      <w:bookmarkStart w:id="4006" w:name="_Toc523333660"/>
      <w:bookmarkStart w:id="4007" w:name="_Toc524713787"/>
      <w:bookmarkStart w:id="4008" w:name="_Toc523333661"/>
      <w:bookmarkStart w:id="4009" w:name="_Toc524713788"/>
      <w:bookmarkStart w:id="4010" w:name="_Toc523333662"/>
      <w:bookmarkStart w:id="4011" w:name="_Toc524713789"/>
      <w:bookmarkStart w:id="4012" w:name="_Toc523333663"/>
      <w:bookmarkStart w:id="4013" w:name="_Toc524713790"/>
      <w:bookmarkStart w:id="4014" w:name="_Toc523333664"/>
      <w:bookmarkStart w:id="4015" w:name="_Toc524713791"/>
      <w:bookmarkStart w:id="4016" w:name="_Toc523333665"/>
      <w:bookmarkStart w:id="4017" w:name="_Toc524713792"/>
      <w:bookmarkStart w:id="4018" w:name="_Generating_the_UID"/>
      <w:bookmarkStart w:id="4019" w:name="_Toc523333666"/>
      <w:bookmarkStart w:id="4020" w:name="_Toc524713793"/>
      <w:bookmarkStart w:id="4021" w:name="_Toc523333667"/>
      <w:bookmarkStart w:id="4022" w:name="_Toc524713794"/>
      <w:bookmarkStart w:id="4023" w:name="_Toc523333668"/>
      <w:bookmarkStart w:id="4024" w:name="_Toc524713795"/>
      <w:bookmarkStart w:id="4025" w:name="_Toc523333669"/>
      <w:bookmarkStart w:id="4026" w:name="_Toc524713796"/>
      <w:bookmarkStart w:id="4027" w:name="_Toc523333670"/>
      <w:bookmarkStart w:id="4028" w:name="_Toc524713797"/>
      <w:bookmarkStart w:id="4029" w:name="_Toc523333671"/>
      <w:bookmarkStart w:id="4030" w:name="_Toc524713798"/>
      <w:bookmarkStart w:id="4031" w:name="_Toc523333672"/>
      <w:bookmarkStart w:id="4032" w:name="_Toc524713799"/>
      <w:bookmarkStart w:id="4033" w:name="_Toc523333673"/>
      <w:bookmarkStart w:id="4034" w:name="_Toc524713800"/>
      <w:bookmarkStart w:id="4035" w:name="_Toc523333674"/>
      <w:bookmarkStart w:id="4036" w:name="_Toc524713801"/>
      <w:bookmarkStart w:id="4037" w:name="_Toc523333675"/>
      <w:bookmarkStart w:id="4038" w:name="_Toc524713802"/>
      <w:bookmarkStart w:id="4039" w:name="_Toc523333676"/>
      <w:bookmarkStart w:id="4040" w:name="_Toc524713803"/>
      <w:bookmarkStart w:id="4041" w:name="_Toc523333677"/>
      <w:bookmarkStart w:id="4042" w:name="_Toc524713804"/>
      <w:bookmarkStart w:id="4043" w:name="_Toc523333678"/>
      <w:bookmarkStart w:id="4044" w:name="_Toc524713805"/>
      <w:bookmarkStart w:id="4045" w:name="_Toc523333679"/>
      <w:bookmarkStart w:id="4046" w:name="_Toc524713806"/>
      <w:bookmarkStart w:id="4047" w:name="_Toc523333680"/>
      <w:bookmarkStart w:id="4048" w:name="_Toc524713807"/>
      <w:bookmarkStart w:id="4049" w:name="_Toc523333681"/>
      <w:bookmarkStart w:id="4050" w:name="_Toc524713808"/>
      <w:bookmarkStart w:id="4051" w:name="_Toc523333682"/>
      <w:bookmarkStart w:id="4052" w:name="_Toc524713809"/>
      <w:bookmarkStart w:id="4053" w:name="_Toc523333683"/>
      <w:bookmarkStart w:id="4054" w:name="_Toc524713810"/>
      <w:bookmarkStart w:id="4055" w:name="_Toc523333684"/>
      <w:bookmarkStart w:id="4056" w:name="_Toc524713811"/>
      <w:bookmarkStart w:id="4057" w:name="_Toc523333685"/>
      <w:bookmarkStart w:id="4058" w:name="_Toc524713812"/>
      <w:bookmarkStart w:id="4059" w:name="_Toc523333686"/>
      <w:bookmarkStart w:id="4060" w:name="_Toc524713813"/>
      <w:bookmarkStart w:id="4061" w:name="_Toc523333687"/>
      <w:bookmarkStart w:id="4062" w:name="_Toc524713814"/>
      <w:bookmarkStart w:id="4063" w:name="_Toc523333688"/>
      <w:bookmarkStart w:id="4064" w:name="_Toc524713815"/>
      <w:bookmarkStart w:id="4065" w:name="_Toc523333689"/>
      <w:bookmarkStart w:id="4066" w:name="_Toc524713816"/>
      <w:bookmarkStart w:id="4067" w:name="_Toc523333690"/>
      <w:bookmarkStart w:id="4068" w:name="_Toc524713817"/>
      <w:bookmarkStart w:id="4069" w:name="_Toc523333691"/>
      <w:bookmarkStart w:id="4070" w:name="_Toc524713818"/>
      <w:bookmarkStart w:id="4071" w:name="_Toc523333692"/>
      <w:bookmarkStart w:id="4072" w:name="_Toc524713819"/>
      <w:bookmarkStart w:id="4073" w:name="_Toc523333693"/>
      <w:bookmarkStart w:id="4074" w:name="_Toc524713820"/>
      <w:bookmarkStart w:id="4075" w:name="_Toc523333694"/>
      <w:bookmarkStart w:id="4076" w:name="_Toc524713821"/>
      <w:bookmarkStart w:id="4077" w:name="_Toc523333695"/>
      <w:bookmarkStart w:id="4078" w:name="_Toc524713822"/>
      <w:bookmarkStart w:id="4079" w:name="_Toc523333696"/>
      <w:bookmarkStart w:id="4080" w:name="_Toc524713823"/>
      <w:bookmarkStart w:id="4081" w:name="_Toc523333697"/>
      <w:bookmarkStart w:id="4082" w:name="_Toc524713824"/>
      <w:bookmarkStart w:id="4083" w:name="_Toc523333698"/>
      <w:bookmarkStart w:id="4084" w:name="_Toc524713825"/>
      <w:bookmarkStart w:id="4085" w:name="_Toc523333699"/>
      <w:bookmarkStart w:id="4086" w:name="_Toc524713826"/>
      <w:bookmarkStart w:id="4087" w:name="_Toc523333700"/>
      <w:bookmarkStart w:id="4088" w:name="_Toc524713827"/>
      <w:bookmarkStart w:id="4089" w:name="_Toc523333709"/>
      <w:bookmarkStart w:id="4090" w:name="_Toc524713836"/>
      <w:bookmarkStart w:id="4091" w:name="_Toc523333710"/>
      <w:bookmarkStart w:id="4092" w:name="_Toc524713837"/>
      <w:bookmarkStart w:id="4093" w:name="_Toc523333711"/>
      <w:bookmarkStart w:id="4094" w:name="_Toc524713838"/>
      <w:bookmarkStart w:id="4095" w:name="_Toc523333712"/>
      <w:bookmarkStart w:id="4096" w:name="_Toc524713839"/>
      <w:bookmarkStart w:id="4097" w:name="_Troubleshooting_1"/>
      <w:bookmarkStart w:id="4098" w:name="_Toc531853392"/>
      <w:bookmarkStart w:id="4099" w:name="_Toc235114171"/>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r>
        <w:rPr>
          <w:lang w:eastAsia="en-IN"/>
        </w:rPr>
        <w:lastRenderedPageBreak/>
        <w:t>Troubleshooting</w:t>
      </w:r>
      <w:bookmarkEnd w:id="4098"/>
      <w:bookmarkEnd w:id="4099"/>
    </w:p>
    <w:p w14:paraId="19293149" w14:textId="081030ED" w:rsidR="00292D55" w:rsidRDefault="003E4ABD" w:rsidP="00A44166">
      <w:pPr>
        <w:pStyle w:val="Heading3"/>
        <w:rPr>
          <w:lang w:eastAsia="en-IN"/>
        </w:rPr>
      </w:pPr>
      <w:bookmarkStart w:id="4100" w:name="_Toc235114172"/>
      <w:r>
        <w:rPr>
          <w:lang w:eastAsia="en-IN"/>
        </w:rPr>
        <w:t>Slate does not power on or seems to freeze</w:t>
      </w:r>
      <w:bookmarkEnd w:id="4100"/>
    </w:p>
    <w:p w14:paraId="3AD061CC" w14:textId="64CC22FA" w:rsidR="00FE3743" w:rsidRPr="000C3ED9" w:rsidRDefault="00FE3743" w:rsidP="00FE3743">
      <w:pPr>
        <w:rPr>
          <w:lang w:eastAsia="en-IN"/>
        </w:rPr>
      </w:pPr>
      <w:r>
        <w:rPr>
          <w:lang w:eastAsia="en-IN"/>
        </w:rPr>
        <w:t>If the Slate does not power on or seems to freeze, try these options in the following order:</w:t>
      </w:r>
    </w:p>
    <w:p w14:paraId="6744A1FA" w14:textId="77777777" w:rsidR="00FE3743" w:rsidRPr="000C3ED9" w:rsidRDefault="00FE3743" w:rsidP="00FE3743">
      <w:pPr>
        <w:rPr>
          <w:rFonts w:ascii="Times New Roman" w:hAnsi="Times New Roman"/>
          <w:lang w:eastAsia="en-IN"/>
        </w:rPr>
      </w:pPr>
    </w:p>
    <w:p w14:paraId="4F06EFFA" w14:textId="1DD570E7" w:rsidR="00FE3743" w:rsidRPr="000C3ED9" w:rsidRDefault="00FE3743" w:rsidP="00FE3743">
      <w:pPr>
        <w:rPr>
          <w:rFonts w:cs="Arial"/>
          <w:lang w:eastAsia="en-IN"/>
        </w:rPr>
      </w:pPr>
      <w:r>
        <w:rPr>
          <w:rFonts w:cs="Arial"/>
          <w:lang w:eastAsia="en-IN"/>
        </w:rPr>
        <w:t>Option 1: Plug in the device</w:t>
      </w:r>
    </w:p>
    <w:p w14:paraId="583122D5" w14:textId="0F97661E" w:rsidR="00FE3743" w:rsidRPr="00C96C39" w:rsidRDefault="00FE3743">
      <w:pPr>
        <w:pStyle w:val="ListParagraph"/>
        <w:numPr>
          <w:ilvl w:val="0"/>
          <w:numId w:val="74"/>
        </w:numPr>
        <w:rPr>
          <w:rFonts w:cs="Arial"/>
          <w:lang w:eastAsia="en-IN"/>
        </w:rPr>
      </w:pPr>
      <w:r>
        <w:rPr>
          <w:rFonts w:ascii="Arial" w:hAnsi="Arial" w:cs="Arial"/>
          <w:sz w:val="24"/>
          <w:szCs w:val="24"/>
          <w:lang w:eastAsia="en-IN"/>
        </w:rPr>
        <w:t>Plugin the unit with the supplied AC wall connector and cable to ensure that the battery is charged. This is the most reliable power source.</w:t>
      </w:r>
    </w:p>
    <w:p w14:paraId="70123D7D" w14:textId="4471542C" w:rsidR="00FE3743" w:rsidRPr="00C96C39" w:rsidRDefault="00FE3743">
      <w:pPr>
        <w:pStyle w:val="ListParagraph"/>
        <w:numPr>
          <w:ilvl w:val="0"/>
          <w:numId w:val="74"/>
        </w:numPr>
        <w:rPr>
          <w:rFonts w:cs="Arial"/>
          <w:lang w:eastAsia="en-IN"/>
        </w:rPr>
      </w:pPr>
      <w:r>
        <w:rPr>
          <w:rFonts w:ascii="Arial" w:hAnsi="Arial" w:cs="Arial"/>
          <w:sz w:val="24"/>
          <w:szCs w:val="24"/>
          <w:lang w:eastAsia="en-IN"/>
        </w:rPr>
        <w:t>Let the unit ‘charge’ for at least an hour or more.</w:t>
      </w:r>
    </w:p>
    <w:p w14:paraId="06CDC4C6" w14:textId="77777777" w:rsidR="00FE3743" w:rsidRPr="00C96C39" w:rsidRDefault="00FE3743">
      <w:pPr>
        <w:pStyle w:val="ListParagraph"/>
        <w:numPr>
          <w:ilvl w:val="0"/>
          <w:numId w:val="74"/>
        </w:numPr>
        <w:rPr>
          <w:rFonts w:cs="Arial"/>
          <w:lang w:eastAsia="en-IN"/>
        </w:rPr>
      </w:pPr>
      <w:r>
        <w:rPr>
          <w:rFonts w:ascii="Arial" w:hAnsi="Arial" w:cs="Arial"/>
          <w:sz w:val="24"/>
          <w:szCs w:val="24"/>
          <w:lang w:eastAsia="en-IN"/>
        </w:rPr>
        <w:t>Hold the Power button for at least two seconds. If the unit is on, it should turn off. If it is off, it should come on.</w:t>
      </w:r>
    </w:p>
    <w:p w14:paraId="1F0283D3" w14:textId="77777777" w:rsidR="00FE3743" w:rsidRPr="000C3ED9" w:rsidRDefault="00FE3743" w:rsidP="00FE3743">
      <w:pPr>
        <w:rPr>
          <w:rFonts w:cs="Arial"/>
          <w:lang w:eastAsia="en-IN"/>
        </w:rPr>
      </w:pPr>
      <w:r>
        <w:rPr>
          <w:rFonts w:cs="Arial"/>
          <w:lang w:eastAsia="en-IN"/>
        </w:rPr>
        <w:t xml:space="preserve">Option 2: Check SD card </w:t>
      </w:r>
    </w:p>
    <w:p w14:paraId="3E87E95A" w14:textId="77777777" w:rsidR="00FE3743" w:rsidRPr="00C96C39" w:rsidRDefault="00FE3743">
      <w:pPr>
        <w:pStyle w:val="ListParagraph"/>
        <w:numPr>
          <w:ilvl w:val="0"/>
          <w:numId w:val="75"/>
        </w:numPr>
        <w:rPr>
          <w:rFonts w:cs="Arial"/>
          <w:lang w:eastAsia="en-IN"/>
        </w:rPr>
      </w:pPr>
      <w:r>
        <w:rPr>
          <w:rFonts w:ascii="Arial" w:hAnsi="Arial" w:cs="Arial"/>
          <w:sz w:val="24"/>
          <w:szCs w:val="24"/>
          <w:lang w:eastAsia="en-IN"/>
        </w:rPr>
        <w:t>Remove the SD card.</w:t>
      </w:r>
    </w:p>
    <w:p w14:paraId="7F100845" w14:textId="77777777" w:rsidR="00FE3743" w:rsidRPr="00C96C39" w:rsidRDefault="00FE3743">
      <w:pPr>
        <w:pStyle w:val="ListParagraph"/>
        <w:numPr>
          <w:ilvl w:val="0"/>
          <w:numId w:val="75"/>
        </w:numPr>
        <w:rPr>
          <w:rFonts w:cs="Arial"/>
          <w:lang w:eastAsia="en-IN"/>
        </w:rPr>
      </w:pPr>
      <w:r>
        <w:rPr>
          <w:rFonts w:ascii="Arial" w:hAnsi="Arial" w:cs="Arial"/>
          <w:sz w:val="24"/>
          <w:szCs w:val="24"/>
          <w:lang w:eastAsia="en-IN"/>
        </w:rPr>
        <w:t>Hold the Power button for two seconds.</w:t>
      </w:r>
    </w:p>
    <w:p w14:paraId="251A3275" w14:textId="3E073B32" w:rsidR="00FE3743" w:rsidRPr="000C3ED9" w:rsidRDefault="00FE3743" w:rsidP="00FE3743">
      <w:pPr>
        <w:rPr>
          <w:rFonts w:cs="Arial"/>
          <w:lang w:eastAsia="en-IN"/>
        </w:rPr>
      </w:pPr>
      <w:r>
        <w:rPr>
          <w:rFonts w:cs="Arial"/>
          <w:lang w:eastAsia="en-IN"/>
        </w:rPr>
        <w:t xml:space="preserve">Option 3: Unplug the device </w:t>
      </w:r>
    </w:p>
    <w:p w14:paraId="790E81DA" w14:textId="77777777" w:rsidR="00FE3743" w:rsidRPr="00C96C39" w:rsidRDefault="00FE3743">
      <w:pPr>
        <w:pStyle w:val="ListParagraph"/>
        <w:numPr>
          <w:ilvl w:val="0"/>
          <w:numId w:val="76"/>
        </w:numPr>
        <w:rPr>
          <w:rFonts w:cs="Arial"/>
          <w:lang w:eastAsia="en-IN"/>
        </w:rPr>
      </w:pPr>
      <w:r>
        <w:rPr>
          <w:rFonts w:ascii="Arial" w:hAnsi="Arial" w:cs="Arial"/>
          <w:sz w:val="24"/>
          <w:szCs w:val="24"/>
          <w:lang w:eastAsia="en-IN"/>
        </w:rPr>
        <w:t>If the unit is plugged in, unplug the power cord.</w:t>
      </w:r>
    </w:p>
    <w:p w14:paraId="3C986FBF" w14:textId="77777777" w:rsidR="00FE3743" w:rsidRPr="00C96C39" w:rsidRDefault="00FE3743">
      <w:pPr>
        <w:pStyle w:val="ListParagraph"/>
        <w:numPr>
          <w:ilvl w:val="0"/>
          <w:numId w:val="76"/>
        </w:numPr>
        <w:rPr>
          <w:rFonts w:cs="Arial"/>
          <w:lang w:eastAsia="en-IN"/>
        </w:rPr>
      </w:pPr>
      <w:r>
        <w:rPr>
          <w:rFonts w:ascii="Arial" w:hAnsi="Arial" w:cs="Arial"/>
          <w:sz w:val="24"/>
          <w:szCs w:val="24"/>
          <w:lang w:eastAsia="en-IN"/>
        </w:rPr>
        <w:t>Hold the Power button for at least two seconds.</w:t>
      </w:r>
    </w:p>
    <w:p w14:paraId="3F03CD6D" w14:textId="77777777" w:rsidR="00FE3743" w:rsidRPr="000C3ED9" w:rsidRDefault="00FE3743" w:rsidP="00FE3743">
      <w:pPr>
        <w:rPr>
          <w:rFonts w:cs="Arial"/>
          <w:lang w:eastAsia="en-IN"/>
        </w:rPr>
      </w:pPr>
      <w:r>
        <w:rPr>
          <w:rFonts w:cs="Arial"/>
          <w:lang w:eastAsia="en-IN"/>
        </w:rPr>
        <w:t xml:space="preserve">Option 4: Reset device </w:t>
      </w:r>
    </w:p>
    <w:p w14:paraId="0FEC9CAD" w14:textId="77777777" w:rsidR="00FE3743" w:rsidRPr="00C96C39" w:rsidRDefault="00FE3743">
      <w:pPr>
        <w:pStyle w:val="ListParagraph"/>
        <w:numPr>
          <w:ilvl w:val="0"/>
          <w:numId w:val="77"/>
        </w:numPr>
        <w:rPr>
          <w:rFonts w:cs="Arial"/>
          <w:lang w:eastAsia="en-IN"/>
        </w:rPr>
      </w:pPr>
      <w:r>
        <w:rPr>
          <w:rFonts w:ascii="Arial" w:hAnsi="Arial" w:cs="Arial"/>
          <w:sz w:val="24"/>
          <w:szCs w:val="24"/>
          <w:lang w:eastAsia="en-IN"/>
        </w:rPr>
        <w:t>Press the Reset command (Dot 8 + right-bottom Panning key). Note: On reset, the unit is unresponsive, and there is no change to the display.</w:t>
      </w:r>
    </w:p>
    <w:p w14:paraId="034356AB" w14:textId="77777777" w:rsidR="00FE3743" w:rsidRPr="00C96C39" w:rsidRDefault="00FE3743">
      <w:pPr>
        <w:pStyle w:val="ListParagraph"/>
        <w:numPr>
          <w:ilvl w:val="0"/>
          <w:numId w:val="77"/>
        </w:numPr>
        <w:rPr>
          <w:rFonts w:cs="Arial"/>
          <w:lang w:eastAsia="en-IN"/>
        </w:rPr>
      </w:pPr>
      <w:r>
        <w:rPr>
          <w:rFonts w:ascii="Arial" w:hAnsi="Arial" w:cs="Arial"/>
          <w:sz w:val="24"/>
          <w:szCs w:val="24"/>
          <w:lang w:eastAsia="en-IN"/>
        </w:rPr>
        <w:t>Hold the Power button for at least two seconds.</w:t>
      </w:r>
    </w:p>
    <w:p w14:paraId="394ABDE0" w14:textId="77777777" w:rsidR="004674FE" w:rsidRPr="00801D4D" w:rsidRDefault="00FE3743" w:rsidP="00FE3743">
      <w:pPr>
        <w:rPr>
          <w:rFonts w:cs="Arial"/>
          <w:lang w:eastAsia="en-IN"/>
        </w:rPr>
      </w:pPr>
      <w:r>
        <w:rPr>
          <w:rFonts w:cs="Arial"/>
          <w:lang w:eastAsia="en-IN"/>
        </w:rPr>
        <w:t xml:space="preserve">Option 5: Remove the battery </w:t>
      </w:r>
      <w:r>
        <w:rPr>
          <w:rFonts w:cs="Arial"/>
          <w:lang w:eastAsia="en-IN"/>
        </w:rPr>
        <w:br/>
      </w:r>
    </w:p>
    <w:p w14:paraId="49608BFA" w14:textId="62635906" w:rsidR="00FE3743" w:rsidRPr="000C3ED9" w:rsidRDefault="00FE3743" w:rsidP="00FE3743">
      <w:pPr>
        <w:rPr>
          <w:rFonts w:cs="Arial"/>
          <w:lang w:eastAsia="en-IN"/>
        </w:rPr>
      </w:pPr>
      <w:r>
        <w:rPr>
          <w:rFonts w:cs="Arial"/>
          <w:lang w:eastAsia="en-IN"/>
        </w:rPr>
        <w:t xml:space="preserve">Note: Use this option as the last resort. </w:t>
      </w:r>
    </w:p>
    <w:p w14:paraId="17E6D5F5" w14:textId="056B6BCD" w:rsidR="00FE3743" w:rsidRPr="00C96C39" w:rsidRDefault="00FE3743">
      <w:pPr>
        <w:pStyle w:val="ListParagraph"/>
        <w:numPr>
          <w:ilvl w:val="0"/>
          <w:numId w:val="78"/>
        </w:numPr>
        <w:rPr>
          <w:rFonts w:cs="Arial"/>
          <w:lang w:eastAsia="en-IN"/>
        </w:rPr>
      </w:pPr>
      <w:r>
        <w:rPr>
          <w:rFonts w:ascii="Arial" w:hAnsi="Arial" w:cs="Arial"/>
          <w:sz w:val="24"/>
          <w:szCs w:val="24"/>
          <w:lang w:eastAsia="en-IN"/>
        </w:rPr>
        <w:t>Call customer service for guidance on safely removing the battery.</w:t>
      </w:r>
    </w:p>
    <w:p w14:paraId="0DAAE436" w14:textId="77777777" w:rsidR="00FE3743" w:rsidRPr="00C96C39" w:rsidRDefault="00FE3743">
      <w:pPr>
        <w:pStyle w:val="ListParagraph"/>
        <w:numPr>
          <w:ilvl w:val="0"/>
          <w:numId w:val="78"/>
        </w:numPr>
        <w:rPr>
          <w:rFonts w:cs="Arial"/>
          <w:lang w:eastAsia="en-IN"/>
        </w:rPr>
      </w:pPr>
      <w:r>
        <w:rPr>
          <w:rFonts w:ascii="Arial" w:hAnsi="Arial" w:cs="Arial"/>
          <w:sz w:val="24"/>
          <w:szCs w:val="24"/>
          <w:lang w:eastAsia="en-IN"/>
        </w:rPr>
        <w:t>Leave it out for a few minutes.</w:t>
      </w:r>
    </w:p>
    <w:p w14:paraId="700194AD" w14:textId="77777777" w:rsidR="00FE3743" w:rsidRPr="00C96C39" w:rsidRDefault="00FE3743">
      <w:pPr>
        <w:pStyle w:val="ListParagraph"/>
        <w:numPr>
          <w:ilvl w:val="0"/>
          <w:numId w:val="78"/>
        </w:numPr>
        <w:rPr>
          <w:rFonts w:cs="Arial"/>
          <w:lang w:eastAsia="en-IN"/>
        </w:rPr>
      </w:pPr>
      <w:r>
        <w:rPr>
          <w:rFonts w:ascii="Arial" w:hAnsi="Arial" w:cs="Arial"/>
          <w:sz w:val="24"/>
          <w:szCs w:val="24"/>
          <w:lang w:eastAsia="en-IN"/>
        </w:rPr>
        <w:t>Reconnect it, then try the options again.</w:t>
      </w:r>
    </w:p>
    <w:p w14:paraId="07B19F5F" w14:textId="3C1723DD" w:rsidR="00FE3743" w:rsidRDefault="00FE3743" w:rsidP="00FE3743">
      <w:pPr>
        <w:spacing w:before="100" w:beforeAutospacing="1" w:after="100" w:afterAutospacing="1"/>
        <w:rPr>
          <w:rFonts w:cs="Arial"/>
          <w:lang w:eastAsia="en-IN"/>
        </w:rPr>
      </w:pPr>
      <w:r>
        <w:rPr>
          <w:rFonts w:cs="Arial"/>
          <w:lang w:eastAsia="en-IN"/>
        </w:rPr>
        <w:t xml:space="preserve">If none of the options works and the device does not come on, contact Customer Service at </w:t>
      </w:r>
      <w:hyperlink r:id="rId42" w:history="1">
        <w:r>
          <w:rPr>
            <w:rStyle w:val="Hyperlink"/>
          </w:rPr>
          <w:t>techsupport@orbitresearch.com</w:t>
        </w:r>
      </w:hyperlink>
      <w:r>
        <w:rPr>
          <w:rFonts w:cs="Arial"/>
          <w:lang w:eastAsia="en-IN"/>
        </w:rPr>
        <w:t>.</w:t>
      </w:r>
    </w:p>
    <w:p w14:paraId="443BAFFE" w14:textId="77777777" w:rsidR="00FE3743" w:rsidRPr="000C3ED9" w:rsidRDefault="00FE3743" w:rsidP="00FE3743">
      <w:pPr>
        <w:pStyle w:val="Heading1"/>
        <w:rPr>
          <w:lang w:eastAsia="en-IN"/>
        </w:rPr>
      </w:pPr>
      <w:bookmarkStart w:id="4101" w:name="_Toc138243884"/>
      <w:bookmarkStart w:id="4102" w:name="_Toc138244695"/>
      <w:bookmarkStart w:id="4103" w:name="_Toc138423921"/>
      <w:bookmarkStart w:id="4104" w:name="_Toc138425086"/>
      <w:bookmarkStart w:id="4105" w:name="_Toc138243885"/>
      <w:bookmarkStart w:id="4106" w:name="_Toc138244696"/>
      <w:bookmarkStart w:id="4107" w:name="_Toc138423922"/>
      <w:bookmarkStart w:id="4108" w:name="_Toc138425087"/>
      <w:bookmarkStart w:id="4109" w:name="_Toc138243886"/>
      <w:bookmarkStart w:id="4110" w:name="_Toc138244697"/>
      <w:bookmarkStart w:id="4111" w:name="_Toc138423923"/>
      <w:bookmarkStart w:id="4112" w:name="_Toc138425088"/>
      <w:bookmarkStart w:id="4113" w:name="_Toc138243887"/>
      <w:bookmarkStart w:id="4114" w:name="_Toc138244698"/>
      <w:bookmarkStart w:id="4115" w:name="_Toc138423924"/>
      <w:bookmarkStart w:id="4116" w:name="_Toc138425089"/>
      <w:bookmarkStart w:id="4117" w:name="_Toc138243888"/>
      <w:bookmarkStart w:id="4118" w:name="_Toc138244699"/>
      <w:bookmarkStart w:id="4119" w:name="_Toc138423925"/>
      <w:bookmarkStart w:id="4120" w:name="_Toc138425090"/>
      <w:bookmarkStart w:id="4121" w:name="_Toc138243889"/>
      <w:bookmarkStart w:id="4122" w:name="_Toc138244700"/>
      <w:bookmarkStart w:id="4123" w:name="_Toc138423926"/>
      <w:bookmarkStart w:id="4124" w:name="_Toc138425091"/>
      <w:bookmarkStart w:id="4125" w:name="_Toc138243890"/>
      <w:bookmarkStart w:id="4126" w:name="_Toc138244701"/>
      <w:bookmarkStart w:id="4127" w:name="_Toc138423927"/>
      <w:bookmarkStart w:id="4128" w:name="_Toc138425092"/>
      <w:bookmarkStart w:id="4129" w:name="_Toc138243891"/>
      <w:bookmarkStart w:id="4130" w:name="_Toc138244702"/>
      <w:bookmarkStart w:id="4131" w:name="_Toc138423928"/>
      <w:bookmarkStart w:id="4132" w:name="_Toc138425093"/>
      <w:bookmarkStart w:id="4133" w:name="_Toc138243892"/>
      <w:bookmarkStart w:id="4134" w:name="_Toc138244703"/>
      <w:bookmarkStart w:id="4135" w:name="_Toc138423929"/>
      <w:bookmarkStart w:id="4136" w:name="_Toc138425094"/>
      <w:bookmarkStart w:id="4137" w:name="_Toc138243893"/>
      <w:bookmarkStart w:id="4138" w:name="_Toc138244704"/>
      <w:bookmarkStart w:id="4139" w:name="_Toc138423930"/>
      <w:bookmarkStart w:id="4140" w:name="_Toc138425095"/>
      <w:bookmarkStart w:id="4141" w:name="_Toc138243894"/>
      <w:bookmarkStart w:id="4142" w:name="_Toc138244705"/>
      <w:bookmarkStart w:id="4143" w:name="_Toc138423931"/>
      <w:bookmarkStart w:id="4144" w:name="_Toc138425096"/>
      <w:bookmarkStart w:id="4145" w:name="_Toc138243895"/>
      <w:bookmarkStart w:id="4146" w:name="_Toc138244706"/>
      <w:bookmarkStart w:id="4147" w:name="_Toc138423932"/>
      <w:bookmarkStart w:id="4148" w:name="_Toc138425097"/>
      <w:bookmarkStart w:id="4149" w:name="_Toc138243896"/>
      <w:bookmarkStart w:id="4150" w:name="_Toc138244707"/>
      <w:bookmarkStart w:id="4151" w:name="_Toc138423933"/>
      <w:bookmarkStart w:id="4152" w:name="_Toc138425098"/>
      <w:bookmarkStart w:id="4153" w:name="_Toc138243897"/>
      <w:bookmarkStart w:id="4154" w:name="_Toc138244708"/>
      <w:bookmarkStart w:id="4155" w:name="_Toc138423934"/>
      <w:bookmarkStart w:id="4156" w:name="_Toc138425099"/>
      <w:bookmarkStart w:id="4157" w:name="_Toc138243898"/>
      <w:bookmarkStart w:id="4158" w:name="_Toc138244709"/>
      <w:bookmarkStart w:id="4159" w:name="_Toc138423935"/>
      <w:bookmarkStart w:id="4160" w:name="_Toc138425100"/>
      <w:bookmarkStart w:id="4161" w:name="_Toc138243899"/>
      <w:bookmarkStart w:id="4162" w:name="_Toc138244710"/>
      <w:bookmarkStart w:id="4163" w:name="_Toc138423936"/>
      <w:bookmarkStart w:id="4164" w:name="_Toc138425101"/>
      <w:bookmarkStart w:id="4165" w:name="_Toc138243900"/>
      <w:bookmarkStart w:id="4166" w:name="_Toc138244711"/>
      <w:bookmarkStart w:id="4167" w:name="_Toc138423937"/>
      <w:bookmarkStart w:id="4168" w:name="_Toc138425102"/>
      <w:bookmarkStart w:id="4169" w:name="_Toc138243901"/>
      <w:bookmarkStart w:id="4170" w:name="_Toc138244712"/>
      <w:bookmarkStart w:id="4171" w:name="_Toc138423938"/>
      <w:bookmarkStart w:id="4172" w:name="_Toc138425103"/>
      <w:bookmarkStart w:id="4173" w:name="_Toc138243902"/>
      <w:bookmarkStart w:id="4174" w:name="_Toc138244713"/>
      <w:bookmarkStart w:id="4175" w:name="_Toc138423939"/>
      <w:bookmarkStart w:id="4176" w:name="_Toc138425104"/>
      <w:bookmarkStart w:id="4177" w:name="_Toc138243903"/>
      <w:bookmarkStart w:id="4178" w:name="_Toc138244714"/>
      <w:bookmarkStart w:id="4179" w:name="_Toc138423940"/>
      <w:bookmarkStart w:id="4180" w:name="_Toc138425105"/>
      <w:bookmarkStart w:id="4181" w:name="_Toc138243904"/>
      <w:bookmarkStart w:id="4182" w:name="_Toc138244715"/>
      <w:bookmarkStart w:id="4183" w:name="_Toc138423941"/>
      <w:bookmarkStart w:id="4184" w:name="_Toc138425106"/>
      <w:bookmarkStart w:id="4185" w:name="Battery-Use-and-Replacement"/>
      <w:bookmarkStart w:id="4186" w:name="_Toc531853393"/>
      <w:bookmarkStart w:id="4187" w:name="_Toc235114173"/>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r>
        <w:rPr>
          <w:lang w:eastAsia="en-IN"/>
        </w:rPr>
        <w:t>Battery Use and Replacement</w:t>
      </w:r>
      <w:bookmarkEnd w:id="4186"/>
      <w:bookmarkEnd w:id="4187"/>
    </w:p>
    <w:p w14:paraId="40DB6AC1" w14:textId="7F90843D" w:rsidR="00FE3743" w:rsidRPr="000C3ED9" w:rsidRDefault="004F0927" w:rsidP="00FE3743">
      <w:pPr>
        <w:rPr>
          <w:lang w:eastAsia="en-IN"/>
        </w:rPr>
      </w:pPr>
      <w:r>
        <w:rPr>
          <w:lang w:eastAsia="en-IN"/>
        </w:rPr>
        <w:t xml:space="preserve">The Slate includes a rechargeable Lithium-Ion capacity battery. It charges fully in about three hours under optimal conditions. A full battery charge lasts about three days of typical use. You can check the battery status in the Menu. </w:t>
      </w:r>
    </w:p>
    <w:p w14:paraId="3C9B52E4" w14:textId="77777777" w:rsidR="00FE3743" w:rsidRPr="000C3ED9" w:rsidRDefault="00FE3743" w:rsidP="00FE3743">
      <w:pPr>
        <w:rPr>
          <w:lang w:eastAsia="en-IN"/>
        </w:rPr>
      </w:pPr>
    </w:p>
    <w:p w14:paraId="2DC7DA6F" w14:textId="6E9531A9" w:rsidR="00FE3743" w:rsidRPr="000C3ED9" w:rsidRDefault="00FE3743" w:rsidP="00FE3743">
      <w:pPr>
        <w:rPr>
          <w:lang w:eastAsia="en-IN"/>
        </w:rPr>
      </w:pPr>
      <w:r>
        <w:rPr>
          <w:lang w:eastAsia="en-IN"/>
        </w:rPr>
        <w:t xml:space="preserve">When the battery in Slate gets to 10% capacity, Dot 8 of the last cell of the last line on the display starts blinking and vibration indications are also provided. </w:t>
      </w:r>
    </w:p>
    <w:p w14:paraId="6713937D" w14:textId="77777777" w:rsidR="00FE3743" w:rsidRPr="000C3ED9" w:rsidRDefault="00FE3743" w:rsidP="00FE3743">
      <w:pPr>
        <w:rPr>
          <w:lang w:eastAsia="en-IN"/>
        </w:rPr>
      </w:pPr>
    </w:p>
    <w:p w14:paraId="750E00F7" w14:textId="3DB2837C" w:rsidR="00FE3743" w:rsidRPr="000C3ED9" w:rsidRDefault="00FE3743" w:rsidP="00FE3743">
      <w:pPr>
        <w:rPr>
          <w:lang w:eastAsia="en-IN"/>
        </w:rPr>
      </w:pPr>
      <w:r>
        <w:rPr>
          <w:lang w:eastAsia="en-IN"/>
        </w:rPr>
        <w:t>The battery in Slate should last several years. Gradually, the battery begins discharging faster than usual as its capacity declines. When the duration of time that the battery holds charge becomes inconveniently short, it is time for a replacement.</w:t>
      </w:r>
    </w:p>
    <w:p w14:paraId="3296A517" w14:textId="77777777" w:rsidR="00CC1355" w:rsidRPr="000C3ED9" w:rsidRDefault="00CC1355" w:rsidP="00FE3743">
      <w:pPr>
        <w:rPr>
          <w:lang w:eastAsia="en-IN"/>
        </w:rPr>
      </w:pPr>
    </w:p>
    <w:p w14:paraId="35480CC6" w14:textId="4DC5A6A3" w:rsidR="00FE3743" w:rsidRPr="000C3ED9" w:rsidRDefault="00FE3743" w:rsidP="00FE3743">
      <w:pPr>
        <w:rPr>
          <w:lang w:eastAsia="en-IN"/>
        </w:rPr>
      </w:pPr>
      <w:r>
        <w:rPr>
          <w:lang w:eastAsia="en-IN"/>
        </w:rPr>
        <w:t>To replace the battery, follow these steps:</w:t>
      </w:r>
    </w:p>
    <w:p w14:paraId="281EEA50" w14:textId="331238C9" w:rsidR="00FE3743" w:rsidRPr="00C96C39" w:rsidRDefault="00FE3743">
      <w:pPr>
        <w:pStyle w:val="ListParagraph"/>
        <w:numPr>
          <w:ilvl w:val="0"/>
          <w:numId w:val="79"/>
        </w:numPr>
        <w:rPr>
          <w:rFonts w:cs="Arial"/>
          <w:lang w:eastAsia="en-IN"/>
        </w:rPr>
      </w:pPr>
      <w:r>
        <w:rPr>
          <w:rFonts w:ascii="Arial" w:hAnsi="Arial" w:cs="Arial"/>
          <w:sz w:val="24"/>
          <w:szCs w:val="24"/>
          <w:lang w:eastAsia="en-IN"/>
        </w:rPr>
        <w:t>Obtain a replacement battery. Use only the battery designed for the Slate. Batteries are available from our website or by calling us.</w:t>
      </w:r>
    </w:p>
    <w:p w14:paraId="08844391" w14:textId="77777777" w:rsidR="00FE3743" w:rsidRPr="00C96C39" w:rsidRDefault="00FE3743">
      <w:pPr>
        <w:pStyle w:val="ListParagraph"/>
        <w:numPr>
          <w:ilvl w:val="0"/>
          <w:numId w:val="79"/>
        </w:numPr>
        <w:rPr>
          <w:rFonts w:cs="Arial"/>
          <w:lang w:eastAsia="en-IN"/>
        </w:rPr>
      </w:pPr>
      <w:r>
        <w:rPr>
          <w:rFonts w:ascii="Arial" w:hAnsi="Arial" w:cs="Arial"/>
          <w:sz w:val="24"/>
          <w:szCs w:val="24"/>
          <w:lang w:eastAsia="en-IN"/>
        </w:rPr>
        <w:t>Remove the battery door screws.</w:t>
      </w:r>
    </w:p>
    <w:p w14:paraId="5520CB98" w14:textId="77777777" w:rsidR="00FE3743" w:rsidRPr="00C96C39" w:rsidRDefault="00FE3743">
      <w:pPr>
        <w:pStyle w:val="ListParagraph"/>
        <w:numPr>
          <w:ilvl w:val="0"/>
          <w:numId w:val="79"/>
        </w:numPr>
        <w:rPr>
          <w:rFonts w:cs="Arial"/>
          <w:lang w:eastAsia="en-IN"/>
        </w:rPr>
      </w:pPr>
      <w:r>
        <w:rPr>
          <w:rFonts w:ascii="Arial" w:hAnsi="Arial" w:cs="Arial"/>
          <w:sz w:val="24"/>
          <w:szCs w:val="24"/>
          <w:lang w:eastAsia="en-IN"/>
        </w:rPr>
        <w:t>Remove the battery door.</w:t>
      </w:r>
    </w:p>
    <w:p w14:paraId="662F6FB7" w14:textId="151B28AB" w:rsidR="00FE3743" w:rsidRPr="00C96C39" w:rsidRDefault="00FE3743">
      <w:pPr>
        <w:pStyle w:val="ListParagraph"/>
        <w:numPr>
          <w:ilvl w:val="0"/>
          <w:numId w:val="79"/>
        </w:numPr>
        <w:rPr>
          <w:rFonts w:cs="Arial"/>
          <w:lang w:eastAsia="en-IN"/>
        </w:rPr>
      </w:pPr>
      <w:r>
        <w:rPr>
          <w:rFonts w:ascii="Arial" w:hAnsi="Arial" w:cs="Arial"/>
          <w:sz w:val="24"/>
          <w:szCs w:val="24"/>
          <w:lang w:eastAsia="en-IN"/>
        </w:rPr>
        <w:t>Carefully unplug the connector. Do not pull the wire. Use the connector instead.</w:t>
      </w:r>
    </w:p>
    <w:p w14:paraId="44DDB618" w14:textId="4DF3EBB5" w:rsidR="00FE3743" w:rsidRPr="00C96C39" w:rsidRDefault="00FE3743">
      <w:pPr>
        <w:pStyle w:val="ListParagraph"/>
        <w:numPr>
          <w:ilvl w:val="0"/>
          <w:numId w:val="79"/>
        </w:numPr>
        <w:rPr>
          <w:rFonts w:cs="Arial"/>
          <w:lang w:eastAsia="en-IN"/>
        </w:rPr>
      </w:pPr>
      <w:r>
        <w:rPr>
          <w:rFonts w:ascii="Arial" w:hAnsi="Arial" w:cs="Arial"/>
          <w:sz w:val="24"/>
          <w:szCs w:val="24"/>
          <w:lang w:eastAsia="en-IN"/>
        </w:rPr>
        <w:t>Insert a new battery.</w:t>
      </w:r>
    </w:p>
    <w:p w14:paraId="089F7ECE" w14:textId="77777777" w:rsidR="00FE3743" w:rsidRPr="00C96C39" w:rsidRDefault="00FE3743">
      <w:pPr>
        <w:pStyle w:val="ListParagraph"/>
        <w:numPr>
          <w:ilvl w:val="0"/>
          <w:numId w:val="79"/>
        </w:numPr>
        <w:rPr>
          <w:rFonts w:ascii="Arial" w:hAnsi="Arial" w:cs="Arial"/>
          <w:lang w:eastAsia="en-IN"/>
        </w:rPr>
      </w:pPr>
      <w:r>
        <w:rPr>
          <w:rFonts w:ascii="Arial" w:hAnsi="Arial" w:cs="Arial"/>
          <w:sz w:val="24"/>
          <w:szCs w:val="24"/>
          <w:lang w:eastAsia="en-IN"/>
        </w:rPr>
        <w:t>Replace the cover and screws.</w:t>
      </w:r>
    </w:p>
    <w:p w14:paraId="69D04E45" w14:textId="77777777" w:rsidR="00FE3743" w:rsidRPr="000C3ED9" w:rsidRDefault="00FE3743" w:rsidP="00FE3743">
      <w:pPr>
        <w:rPr>
          <w:lang w:eastAsia="en-IN"/>
        </w:rPr>
      </w:pPr>
      <w:r>
        <w:rPr>
          <w:lang w:eastAsia="en-IN"/>
        </w:rPr>
        <w:t>To dispose of batteries properly, call the recycling center at 1-800-822-8837.</w:t>
      </w:r>
    </w:p>
    <w:p w14:paraId="31DE34F4" w14:textId="0AE6A0E5" w:rsidR="00BE0E48" w:rsidRDefault="00097439" w:rsidP="00FE3743">
      <w:pPr>
        <w:pStyle w:val="Heading1"/>
        <w:rPr>
          <w:lang w:eastAsia="en-IN"/>
        </w:rPr>
      </w:pPr>
      <w:bookmarkStart w:id="4188" w:name="Accessories-Information"/>
      <w:bookmarkStart w:id="4189" w:name="_Toc138243906"/>
      <w:bookmarkStart w:id="4190" w:name="_Toc138244717"/>
      <w:bookmarkStart w:id="4191" w:name="_Toc138423943"/>
      <w:bookmarkStart w:id="4192" w:name="_Toc138425108"/>
      <w:bookmarkStart w:id="4193" w:name="_Toc138243907"/>
      <w:bookmarkStart w:id="4194" w:name="_Toc138244718"/>
      <w:bookmarkStart w:id="4195" w:name="_Toc138423944"/>
      <w:bookmarkStart w:id="4196" w:name="_Toc138425109"/>
      <w:bookmarkStart w:id="4197" w:name="_Toc138243908"/>
      <w:bookmarkStart w:id="4198" w:name="_Toc138244719"/>
      <w:bookmarkStart w:id="4199" w:name="_Toc138423945"/>
      <w:bookmarkStart w:id="4200" w:name="_Toc138425110"/>
      <w:bookmarkStart w:id="4201" w:name="_Toc138243909"/>
      <w:bookmarkStart w:id="4202" w:name="_Toc138244720"/>
      <w:bookmarkStart w:id="4203" w:name="_Toc138423946"/>
      <w:bookmarkStart w:id="4204" w:name="_Toc138425111"/>
      <w:bookmarkStart w:id="4205" w:name="General-Specifications"/>
      <w:bookmarkStart w:id="4206" w:name="_Toc531853395"/>
      <w:bookmarkStart w:id="4207" w:name="_Hlk531616612"/>
      <w:bookmarkStart w:id="4208" w:name="_Toc235114174"/>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r>
        <w:rPr>
          <w:lang w:eastAsia="en-IN"/>
        </w:rPr>
        <w:t>Slate Cleaning Tips</w:t>
      </w:r>
      <w:bookmarkEnd w:id="4206"/>
      <w:bookmarkEnd w:id="4208"/>
    </w:p>
    <w:p w14:paraId="3C479BE8" w14:textId="3DA46A8A" w:rsidR="005143C9" w:rsidRDefault="005143C9" w:rsidP="005143C9">
      <w:pPr>
        <w:rPr>
          <w:rFonts w:ascii="Calibri" w:hAnsi="Calibri"/>
          <w:sz w:val="22"/>
          <w:szCs w:val="22"/>
          <w:lang w:eastAsia="en-IN"/>
        </w:rPr>
      </w:pPr>
      <w:r>
        <w:rPr>
          <w:lang w:eastAsia="en-IN"/>
        </w:rPr>
        <w:t xml:space="preserve">Due to exposure to natural elements such as dust and oils, the Slate should be cleaned periodically. </w:t>
      </w:r>
    </w:p>
    <w:p w14:paraId="2234D7B1" w14:textId="77777777" w:rsidR="005143C9" w:rsidRDefault="005143C9" w:rsidP="005143C9">
      <w:pPr>
        <w:rPr>
          <w:lang w:eastAsia="en-IN"/>
        </w:rPr>
      </w:pPr>
    </w:p>
    <w:p w14:paraId="604374EB" w14:textId="6250F40E" w:rsidR="005143C9" w:rsidRDefault="005143C9" w:rsidP="005143C9">
      <w:pPr>
        <w:rPr>
          <w:lang w:eastAsia="en-IN"/>
        </w:rPr>
      </w:pPr>
      <w:r>
        <w:rPr>
          <w:lang w:eastAsia="en-IN"/>
        </w:rPr>
        <w:t>The following are some tips to keep your Slate clean:</w:t>
      </w:r>
    </w:p>
    <w:p w14:paraId="16E9507D" w14:textId="77777777" w:rsidR="005143C9" w:rsidRDefault="005143C9" w:rsidP="005143C9">
      <w:pPr>
        <w:rPr>
          <w:lang w:eastAsia="en-IN"/>
        </w:rPr>
      </w:pPr>
    </w:p>
    <w:p w14:paraId="0FC17B38" w14:textId="77777777" w:rsidR="005143C9" w:rsidRDefault="005143C9">
      <w:pPr>
        <w:pStyle w:val="ListParagraph"/>
        <w:numPr>
          <w:ilvl w:val="0"/>
          <w:numId w:val="15"/>
        </w:numPr>
        <w:rPr>
          <w:rFonts w:ascii="Arial" w:eastAsia="Times New Roman" w:hAnsi="Arial" w:cs="Arial"/>
          <w:sz w:val="24"/>
          <w:szCs w:val="24"/>
          <w:lang w:eastAsia="en-IN"/>
        </w:rPr>
      </w:pPr>
      <w:r>
        <w:rPr>
          <w:rFonts w:ascii="Arial" w:eastAsia="Times New Roman" w:hAnsi="Arial" w:cs="Arial"/>
          <w:sz w:val="24"/>
          <w:szCs w:val="24"/>
          <w:lang w:eastAsia="en-IN"/>
        </w:rPr>
        <w:t>Cleaning should be performed with the unit switched off and with all pins in the down position.</w:t>
      </w:r>
    </w:p>
    <w:p w14:paraId="0CA0C27A" w14:textId="77777777" w:rsidR="005143C9" w:rsidRDefault="005143C9">
      <w:pPr>
        <w:pStyle w:val="ListParagraph"/>
        <w:numPr>
          <w:ilvl w:val="0"/>
          <w:numId w:val="15"/>
        </w:numPr>
        <w:rPr>
          <w:rFonts w:eastAsia="Times New Roman" w:cs="Calibri"/>
          <w:lang w:eastAsia="en-IN"/>
        </w:rPr>
      </w:pPr>
      <w:r>
        <w:rPr>
          <w:rFonts w:ascii="Arial" w:eastAsia="Times New Roman" w:hAnsi="Arial" w:cs="Arial"/>
          <w:sz w:val="24"/>
          <w:szCs w:val="24"/>
          <w:lang w:eastAsia="en-IN"/>
        </w:rPr>
        <w:t>Use a vacuum cleaner with a soft tip attachment to remove dust from the pin area.</w:t>
      </w:r>
    </w:p>
    <w:p w14:paraId="0E517F77" w14:textId="77777777" w:rsidR="005143C9" w:rsidRDefault="005143C9">
      <w:pPr>
        <w:pStyle w:val="ListParagraph"/>
        <w:numPr>
          <w:ilvl w:val="0"/>
          <w:numId w:val="15"/>
        </w:numPr>
        <w:rPr>
          <w:rFonts w:eastAsia="Times New Roman"/>
          <w:lang w:eastAsia="en-IN"/>
        </w:rPr>
      </w:pPr>
      <w:r>
        <w:rPr>
          <w:rFonts w:ascii="Arial" w:eastAsia="Times New Roman" w:hAnsi="Arial" w:cs="Arial"/>
          <w:sz w:val="24"/>
          <w:szCs w:val="24"/>
          <w:lang w:eastAsia="en-IN"/>
        </w:rPr>
        <w:t>Use a lint-free cloth to wipe the cells.</w:t>
      </w:r>
    </w:p>
    <w:p w14:paraId="6793B419" w14:textId="77777777" w:rsidR="005143C9" w:rsidRDefault="005143C9">
      <w:pPr>
        <w:pStyle w:val="ListParagraph"/>
        <w:numPr>
          <w:ilvl w:val="0"/>
          <w:numId w:val="15"/>
        </w:numPr>
        <w:rPr>
          <w:rFonts w:eastAsia="Times New Roman"/>
          <w:lang w:eastAsia="en-IN"/>
        </w:rPr>
      </w:pPr>
      <w:r>
        <w:rPr>
          <w:rFonts w:ascii="Arial" w:eastAsia="Times New Roman" w:hAnsi="Arial" w:cs="Arial"/>
          <w:sz w:val="24"/>
          <w:szCs w:val="24"/>
          <w:lang w:eastAsia="en-IN"/>
        </w:rPr>
        <w:t>The cloth may be moistened with water.</w:t>
      </w:r>
    </w:p>
    <w:p w14:paraId="287101F1" w14:textId="77777777" w:rsidR="005143C9" w:rsidRDefault="005143C9">
      <w:pPr>
        <w:pStyle w:val="ListParagraph"/>
        <w:numPr>
          <w:ilvl w:val="0"/>
          <w:numId w:val="15"/>
        </w:numPr>
        <w:rPr>
          <w:rFonts w:eastAsia="Times New Roman"/>
          <w:sz w:val="28"/>
          <w:szCs w:val="28"/>
          <w:lang w:eastAsia="en-IN"/>
        </w:rPr>
      </w:pPr>
      <w:r>
        <w:rPr>
          <w:rFonts w:ascii="Arial" w:eastAsia="Times New Roman" w:hAnsi="Arial" w:cs="Arial"/>
          <w:sz w:val="24"/>
          <w:szCs w:val="24"/>
          <w:lang w:eastAsia="en-IN"/>
        </w:rPr>
        <w:t>Avoid using the following:</w:t>
      </w:r>
    </w:p>
    <w:p w14:paraId="126452BF" w14:textId="710F4CF7" w:rsidR="005143C9" w:rsidRDefault="005143C9">
      <w:pPr>
        <w:pStyle w:val="ListParagraph"/>
        <w:numPr>
          <w:ilvl w:val="0"/>
          <w:numId w:val="29"/>
        </w:numPr>
        <w:ind w:left="1080" w:hanging="360"/>
        <w:rPr>
          <w:rFonts w:eastAsia="Times New Roman"/>
          <w:lang w:eastAsia="en-IN"/>
        </w:rPr>
      </w:pPr>
      <w:r>
        <w:rPr>
          <w:rFonts w:ascii="Arial" w:eastAsia="Times New Roman" w:hAnsi="Arial" w:cs="Arial"/>
          <w:sz w:val="24"/>
          <w:szCs w:val="24"/>
          <w:lang w:eastAsia="en-IN"/>
        </w:rPr>
        <w:t>Paper towels, cotton swabs or materials that can release fibers.</w:t>
      </w:r>
    </w:p>
    <w:p w14:paraId="2DC714D9" w14:textId="3B180225" w:rsidR="005143C9" w:rsidRDefault="005143C9">
      <w:pPr>
        <w:pStyle w:val="ListParagraph"/>
        <w:numPr>
          <w:ilvl w:val="0"/>
          <w:numId w:val="29"/>
        </w:numPr>
        <w:ind w:left="1080" w:hanging="360"/>
        <w:rPr>
          <w:rFonts w:eastAsia="Times New Roman"/>
          <w:sz w:val="24"/>
          <w:szCs w:val="24"/>
          <w:lang w:eastAsia="en-IN"/>
        </w:rPr>
      </w:pPr>
      <w:r>
        <w:rPr>
          <w:rFonts w:ascii="Arial" w:eastAsia="Times New Roman" w:hAnsi="Arial" w:cs="Arial"/>
          <w:sz w:val="24"/>
          <w:szCs w:val="24"/>
          <w:lang w:eastAsia="en-IN"/>
        </w:rPr>
        <w:t>Alcohol or ammonia-based cleaners</w:t>
      </w:r>
    </w:p>
    <w:p w14:paraId="497789CB" w14:textId="77777777" w:rsidR="005143C9" w:rsidRDefault="005143C9">
      <w:pPr>
        <w:pStyle w:val="ListParagraph"/>
        <w:numPr>
          <w:ilvl w:val="0"/>
          <w:numId w:val="29"/>
        </w:numPr>
        <w:ind w:left="1080" w:hanging="360"/>
        <w:rPr>
          <w:rFonts w:eastAsia="Times New Roman"/>
          <w:lang w:eastAsia="en-IN"/>
        </w:rPr>
      </w:pPr>
      <w:r>
        <w:rPr>
          <w:rFonts w:ascii="Arial" w:eastAsia="Times New Roman" w:hAnsi="Arial" w:cs="Arial"/>
          <w:sz w:val="24"/>
          <w:szCs w:val="24"/>
          <w:lang w:eastAsia="en-IN"/>
        </w:rPr>
        <w:t>Canned or compressed air</w:t>
      </w:r>
    </w:p>
    <w:p w14:paraId="10C6BC84" w14:textId="7A69D314" w:rsidR="00FE3743" w:rsidRDefault="00FE3743" w:rsidP="00A44166">
      <w:pPr>
        <w:pStyle w:val="Heading1"/>
        <w:rPr>
          <w:lang w:eastAsia="en-IN"/>
        </w:rPr>
      </w:pPr>
      <w:bookmarkStart w:id="4209" w:name="_Toc531853143"/>
      <w:bookmarkStart w:id="4210" w:name="_Toc531853144"/>
      <w:bookmarkStart w:id="4211" w:name="_Toc531853145"/>
      <w:bookmarkStart w:id="4212" w:name="_Toc531853146"/>
      <w:bookmarkStart w:id="4213" w:name="_Toc531853147"/>
      <w:bookmarkStart w:id="4214" w:name="_Toc531853148"/>
      <w:bookmarkStart w:id="4215" w:name="_Toc531853149"/>
      <w:bookmarkStart w:id="4216" w:name="_Toc531853150"/>
      <w:bookmarkStart w:id="4217" w:name="_Toc531853151"/>
      <w:bookmarkStart w:id="4218" w:name="_Toc531853152"/>
      <w:bookmarkStart w:id="4219" w:name="_Toc531853153"/>
      <w:bookmarkStart w:id="4220" w:name="_Toc531853154"/>
      <w:bookmarkStart w:id="4221" w:name="_Toc531853155"/>
      <w:bookmarkStart w:id="4222" w:name="_Toc531853156"/>
      <w:bookmarkStart w:id="4223" w:name="_Toc531853157"/>
      <w:bookmarkStart w:id="4224" w:name="_Toc531853158"/>
      <w:bookmarkStart w:id="4225" w:name="_Toc531853159"/>
      <w:bookmarkStart w:id="4226" w:name="_Toc531853160"/>
      <w:bookmarkStart w:id="4227" w:name="_Toc531853161"/>
      <w:bookmarkStart w:id="4228" w:name="_Toc531853162"/>
      <w:bookmarkStart w:id="4229" w:name="_Toc531853163"/>
      <w:bookmarkStart w:id="4230" w:name="_Toc531853396"/>
      <w:bookmarkStart w:id="4231" w:name="_Toc235114175"/>
      <w:bookmarkEnd w:id="4207"/>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r>
        <w:rPr>
          <w:lang w:eastAsia="en-IN"/>
        </w:rPr>
        <w:t>General Specifications</w:t>
      </w:r>
      <w:bookmarkEnd w:id="4230"/>
      <w:bookmarkEnd w:id="4231"/>
    </w:p>
    <w:p w14:paraId="48D3A558" w14:textId="77777777" w:rsidR="0081239D" w:rsidRPr="0081239D" w:rsidRDefault="0081239D" w:rsidP="00536CE4">
      <w:pPr>
        <w:rPr>
          <w:lang w:eastAsia="en-IN"/>
        </w:rPr>
      </w:pPr>
    </w:p>
    <w:p w14:paraId="2F8F2A08" w14:textId="2E4C10EA"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Dimensions (WxHxD): 11.5 x 6.5 x 1.3 inch; 29.2 x 16.5 x 3.3 cm</w:t>
      </w:r>
    </w:p>
    <w:p w14:paraId="224C3E43" w14:textId="6CB6477C"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Weight: </w:t>
      </w:r>
      <w:r>
        <w:rPr>
          <w:rFonts w:ascii="Arial" w:hAnsi="Arial" w:cs="Arial"/>
          <w:color w:val="000000"/>
          <w:sz w:val="28"/>
          <w:szCs w:val="28"/>
        </w:rPr>
        <w:t>1400 grams</w:t>
      </w:r>
    </w:p>
    <w:p w14:paraId="61FD6382" w14:textId="08D2E9BF"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Braille Cells: </w:t>
      </w:r>
      <w:r>
        <w:rPr>
          <w:rFonts w:ascii="Arial" w:hAnsi="Arial" w:cs="Arial"/>
          <w:sz w:val="24"/>
          <w:szCs w:val="24"/>
          <w:lang w:eastAsia="en-IN"/>
        </w:rPr>
        <w:tab/>
        <w:t xml:space="preserve">3 rows of 40 eight-dot braille cells for 3x40 model and 5 rows of 20 eight-dot braille cells for 5x20 model; Refresh rate &lt; .75 sec </w:t>
      </w:r>
    </w:p>
    <w:p w14:paraId="50DF63E4" w14:textId="1A123A49"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lastRenderedPageBreak/>
        <w:t>Braille Input Keys: 8-key Perkins style keypad, with space bar</w:t>
      </w:r>
    </w:p>
    <w:p w14:paraId="74C5A069" w14:textId="4532DD6F"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Additional Keys: Power on/off button, 4-way cursor keys and select key, 2 panning keys per display line, rocker type </w:t>
      </w:r>
    </w:p>
    <w:p w14:paraId="5CA7C6EA" w14:textId="5AEF1B30"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Supported File Formats: .txt, .brl, .brf, .bra</w:t>
      </w:r>
    </w:p>
    <w:p w14:paraId="511857DF" w14:textId="7139E9FA"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OS Support: </w:t>
      </w:r>
    </w:p>
    <w:p w14:paraId="0B9E4228" w14:textId="61FF6E30"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Interfaces and Ports: 1x USB Type C port, for host interface, firmware upgrade, and battery charging, 1x USB Standard-A port for connecting USB flash drives.</w:t>
      </w:r>
    </w:p>
    <w:p w14:paraId="6E7B7526" w14:textId="6F04B46A"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Bluetooth 5.0, Class 2, Flash Media Slot, 1x SD card (4GB to 32GB capacity) </w:t>
      </w:r>
    </w:p>
    <w:p w14:paraId="114A34F5" w14:textId="21932CD4"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Battery: User-replaceable, rechargeable Lithium-Ion battery</w:t>
      </w:r>
    </w:p>
    <w:p w14:paraId="66DE621C" w14:textId="22229357"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Battery Life on a full charge: 3 days of typical use </w:t>
      </w:r>
    </w:p>
    <w:p w14:paraId="0B2659CE" w14:textId="70501CC0" w:rsidR="0081239D" w:rsidRPr="00536CE4"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Charging Method: PC charger - Charge over USB Port – 5V, 500 mA Max, Wall charger - Charge over USB Port – 5V, 1000 mA Max; USB BC1.2 compliant charger required </w:t>
      </w:r>
    </w:p>
    <w:p w14:paraId="7455D440" w14:textId="43C6994D" w:rsidR="0081239D" w:rsidRDefault="0081239D">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Environmental Conditions: </w:t>
      </w:r>
      <w:r>
        <w:rPr>
          <w:rFonts w:ascii="Arial" w:hAnsi="Arial" w:cs="Arial"/>
          <w:sz w:val="24"/>
          <w:szCs w:val="24"/>
          <w:lang w:eastAsia="en-IN"/>
        </w:rPr>
        <w:tab/>
        <w:t xml:space="preserve">Operating Temperature: 5 °C to 45 °C </w:t>
      </w:r>
    </w:p>
    <w:p w14:paraId="5AEB4080" w14:textId="77777777" w:rsidR="00692E50" w:rsidRDefault="00692E50">
      <w:pPr>
        <w:pStyle w:val="ListParagraph"/>
        <w:numPr>
          <w:ilvl w:val="0"/>
          <w:numId w:val="36"/>
        </w:numPr>
        <w:rPr>
          <w:rFonts w:ascii="Arial" w:hAnsi="Arial" w:cs="Arial"/>
          <w:sz w:val="24"/>
          <w:szCs w:val="24"/>
          <w:lang w:eastAsia="en-IN"/>
        </w:rPr>
      </w:pPr>
      <w:r>
        <w:rPr>
          <w:rFonts w:ascii="Arial" w:hAnsi="Arial" w:cs="Arial"/>
          <w:sz w:val="24"/>
          <w:szCs w:val="24"/>
          <w:lang w:eastAsia="en-IN"/>
        </w:rPr>
        <w:t xml:space="preserve">Operating Humidity: 10% - 70% relative humidity, </w:t>
      </w:r>
    </w:p>
    <w:p w14:paraId="1F495110" w14:textId="075820B4" w:rsidR="00692E50" w:rsidRPr="00536CE4" w:rsidRDefault="00692E50">
      <w:pPr>
        <w:pStyle w:val="ListParagraph"/>
        <w:numPr>
          <w:ilvl w:val="0"/>
          <w:numId w:val="36"/>
        </w:numPr>
        <w:rPr>
          <w:rFonts w:ascii="Arial" w:hAnsi="Arial" w:cs="Arial"/>
          <w:sz w:val="24"/>
          <w:szCs w:val="24"/>
          <w:lang w:eastAsia="en-IN"/>
        </w:rPr>
      </w:pPr>
      <w:r>
        <w:rPr>
          <w:rFonts w:ascii="Arial" w:hAnsi="Arial" w:cs="Arial"/>
          <w:sz w:val="24"/>
          <w:szCs w:val="24"/>
          <w:lang w:eastAsia="en-IN"/>
        </w:rPr>
        <w:t>Storage Temperature: -15 °C to 70 °C</w:t>
      </w:r>
    </w:p>
    <w:p w14:paraId="5AB79187" w14:textId="77777777" w:rsidR="00692E50" w:rsidRPr="00536CE4" w:rsidRDefault="00692E50">
      <w:pPr>
        <w:pStyle w:val="ListParagraph"/>
        <w:numPr>
          <w:ilvl w:val="0"/>
          <w:numId w:val="36"/>
        </w:numPr>
        <w:rPr>
          <w:rFonts w:ascii="Arial" w:hAnsi="Arial" w:cs="Arial"/>
          <w:sz w:val="24"/>
          <w:szCs w:val="24"/>
          <w:lang w:eastAsia="en-IN"/>
        </w:rPr>
      </w:pPr>
      <w:r>
        <w:rPr>
          <w:rFonts w:ascii="Arial" w:hAnsi="Arial" w:cs="Arial"/>
          <w:sz w:val="24"/>
          <w:szCs w:val="24"/>
          <w:lang w:eastAsia="en-IN"/>
        </w:rPr>
        <w:t>Storage Humidity: 5% - 90% relative humidity</w:t>
      </w:r>
    </w:p>
    <w:p w14:paraId="72C4E1F8" w14:textId="5B30F6C6" w:rsidR="00FE3743" w:rsidRPr="000C3ED9" w:rsidRDefault="00FE3743" w:rsidP="00FE3743">
      <w:pPr>
        <w:pStyle w:val="Heading1"/>
        <w:rPr>
          <w:lang w:eastAsia="en-IN"/>
        </w:rPr>
      </w:pPr>
      <w:bookmarkStart w:id="4232" w:name="Appendices"/>
      <w:bookmarkStart w:id="4233" w:name="_Toc531853397"/>
      <w:bookmarkStart w:id="4234" w:name="_Toc235114176"/>
      <w:bookmarkEnd w:id="4232"/>
      <w:r>
        <w:rPr>
          <w:lang w:eastAsia="en-IN"/>
        </w:rPr>
        <w:t>Appendices</w:t>
      </w:r>
      <w:bookmarkEnd w:id="4233"/>
      <w:bookmarkEnd w:id="4234"/>
    </w:p>
    <w:p w14:paraId="00780245" w14:textId="1E1AF3E4" w:rsidR="00DB53D3" w:rsidRDefault="00DB53D3" w:rsidP="00E207DF">
      <w:pPr>
        <w:pStyle w:val="Heading3"/>
        <w:rPr>
          <w:lang w:eastAsia="en-IN"/>
        </w:rPr>
      </w:pPr>
      <w:bookmarkStart w:id="4235" w:name="_Toc531853398"/>
      <w:bookmarkStart w:id="4236" w:name="_Toc235114177"/>
      <w:r>
        <w:rPr>
          <w:lang w:eastAsia="en-IN"/>
        </w:rPr>
        <w:t>Appendix A - Computer Braille Chart</w:t>
      </w:r>
      <w:bookmarkEnd w:id="4235"/>
      <w:bookmarkEnd w:id="4236"/>
    </w:p>
    <w:p w14:paraId="70E4A754" w14:textId="14EB21EA"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33: Exclamation mark, Dots 2-3-4-6</w:t>
      </w:r>
    </w:p>
    <w:p w14:paraId="0EF445B1" w14:textId="156AEB5D"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34: Quotation marks, Dots 5</w:t>
      </w:r>
    </w:p>
    <w:p w14:paraId="4C225AA9" w14:textId="308A2A8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35: Number sign (Hash), Dots 3-4-5-6</w:t>
      </w:r>
    </w:p>
    <w:p w14:paraId="5CFCEA8C" w14:textId="1009A57A"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36: Dollar sign, Dots 1-2-4-6</w:t>
      </w:r>
    </w:p>
    <w:p w14:paraId="6DBEDEF0" w14:textId="56BE13D6"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37: Percentage sign, Dots 1-4-6</w:t>
      </w:r>
    </w:p>
    <w:p w14:paraId="4E7B9479" w14:textId="030A3ACA"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38: Ampersand, Dots 1-2-3-4-6</w:t>
      </w:r>
    </w:p>
    <w:p w14:paraId="75FBC663" w14:textId="1E8CE4E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39: Apostrophe, Dots 3</w:t>
      </w:r>
    </w:p>
    <w:p w14:paraId="56F6BB66" w14:textId="78F5731B"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40: Opening round bracket, Dots 1-2-3-5-6</w:t>
      </w:r>
    </w:p>
    <w:p w14:paraId="52802693" w14:textId="1943EFFB"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41: Closing round bracket, Dots 2-3-4-5-6</w:t>
      </w:r>
    </w:p>
    <w:p w14:paraId="1954AC2C" w14:textId="5192F1C0"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42: asterisk, Dots 1-6</w:t>
      </w:r>
    </w:p>
    <w:p w14:paraId="605DD47F" w14:textId="3DBC5FEF"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43: Plus sign, Dots 3-4-6</w:t>
      </w:r>
    </w:p>
    <w:p w14:paraId="0AADF50A" w14:textId="1DBAEC2E"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44: Comma, Dots 6</w:t>
      </w:r>
    </w:p>
    <w:p w14:paraId="4E9E3F7F" w14:textId="7B86F2EA"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45: Minus sign, Dots 3-6</w:t>
      </w:r>
    </w:p>
    <w:p w14:paraId="27F6D430" w14:textId="728C1FAE"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46: Full stop, Dots 4-6</w:t>
      </w:r>
    </w:p>
    <w:p w14:paraId="4337023D" w14:textId="2CCA00AF"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47: Forward Slash, Dots 3-4</w:t>
      </w:r>
    </w:p>
    <w:p w14:paraId="305DBEF8" w14:textId="6F092C9B"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lastRenderedPageBreak/>
        <w:t>ASCII Code 48: 0, Dots 3-5-6</w:t>
      </w:r>
    </w:p>
    <w:p w14:paraId="1773FDA6" w14:textId="0E0F5653"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49: 1, Dots 2</w:t>
      </w:r>
    </w:p>
    <w:p w14:paraId="57D67CB4" w14:textId="46A4C07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50: 2, Dots 2-3</w:t>
      </w:r>
    </w:p>
    <w:p w14:paraId="5A7AF675" w14:textId="44883719"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51: 3, Dots 2-5</w:t>
      </w:r>
    </w:p>
    <w:p w14:paraId="3A4DC404" w14:textId="6790F34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52: 4, Dots 2-5-6</w:t>
      </w:r>
    </w:p>
    <w:p w14:paraId="54659B4D" w14:textId="5125D079"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53: 5, Dots 2-6</w:t>
      </w:r>
    </w:p>
    <w:p w14:paraId="5903CE9C" w14:textId="36FCDBA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54: 6, Dots 2-3-5</w:t>
      </w:r>
    </w:p>
    <w:p w14:paraId="021A1742" w14:textId="0E1D82E5"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55: 7, Dots 2-3-5-6</w:t>
      </w:r>
    </w:p>
    <w:p w14:paraId="3DFAF79F" w14:textId="3FF7EDFE"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56: 8, Dots 2-3-6</w:t>
      </w:r>
    </w:p>
    <w:p w14:paraId="5FFA74E4" w14:textId="0A140E03"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57: 9, Dots 3-5</w:t>
      </w:r>
    </w:p>
    <w:p w14:paraId="26632F6A" w14:textId="02F86ABA"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58: Colon, Dots 1-5-6</w:t>
      </w:r>
    </w:p>
    <w:p w14:paraId="461EAE27" w14:textId="425FC56E"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59: Semicolon, Dots 5-6</w:t>
      </w:r>
    </w:p>
    <w:p w14:paraId="220BF44C" w14:textId="616C9B6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60: Opening triangular bracket, Dots 1-2-6</w:t>
      </w:r>
    </w:p>
    <w:p w14:paraId="3FA7D130" w14:textId="5991D713"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61: Equal to sign, Dots 1-2-3-4-5-6</w:t>
      </w:r>
    </w:p>
    <w:p w14:paraId="24110684" w14:textId="026BB3DC"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62: Closing triangle bracket, Dots 3-4-5</w:t>
      </w:r>
    </w:p>
    <w:p w14:paraId="3C33B4E5" w14:textId="78D8D59C"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63: Question mark, Dots 1-4-5-6</w:t>
      </w:r>
    </w:p>
    <w:p w14:paraId="26AF7ED9" w14:textId="753F042E"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64: At sign, Dots 4-7</w:t>
      </w:r>
    </w:p>
    <w:p w14:paraId="35A21383" w14:textId="0D905924"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65: A, Dots 1-7</w:t>
      </w:r>
    </w:p>
    <w:p w14:paraId="25D369C6" w14:textId="75B87A70"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66: B, Dots 1-2-7</w:t>
      </w:r>
    </w:p>
    <w:p w14:paraId="3A8D9AF6" w14:textId="413E1C04"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67: C, Dots 1-4-7</w:t>
      </w:r>
    </w:p>
    <w:p w14:paraId="657E9486" w14:textId="06C58CB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68: D, Dots 1-4-5-7</w:t>
      </w:r>
    </w:p>
    <w:p w14:paraId="4414CB9F" w14:textId="63B3F1FD"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69: E, Dots 1-5-7</w:t>
      </w:r>
    </w:p>
    <w:p w14:paraId="6CD45EA9" w14:textId="095768E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70: F, Dots 1-2-4-7</w:t>
      </w:r>
    </w:p>
    <w:p w14:paraId="2A4079AC" w14:textId="795F3DC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71: G, Dots 1-2-4-5-7</w:t>
      </w:r>
    </w:p>
    <w:p w14:paraId="06889421" w14:textId="55D1E46B"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72: H, Dots 1-2-5-7</w:t>
      </w:r>
    </w:p>
    <w:p w14:paraId="40A764E5" w14:textId="7034B0B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73: I, Dots 2-4-7</w:t>
      </w:r>
    </w:p>
    <w:p w14:paraId="70D673CA" w14:textId="306C4023"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74: J, Dots 2-4-5-7</w:t>
      </w:r>
    </w:p>
    <w:p w14:paraId="6E24FAF9" w14:textId="43E548AB"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75: K, Dots 1-3-7</w:t>
      </w:r>
    </w:p>
    <w:p w14:paraId="1BBD268F" w14:textId="4E21ACAD"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76: L, Dots 1-2-3-7</w:t>
      </w:r>
    </w:p>
    <w:p w14:paraId="427CF86B" w14:textId="7CEA398B"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77: M, Dots 1-3-4-7</w:t>
      </w:r>
    </w:p>
    <w:p w14:paraId="4F52EAC0" w14:textId="40AE7B63"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78: N, Dots 1-3-4-5-7</w:t>
      </w:r>
    </w:p>
    <w:p w14:paraId="3B04A556" w14:textId="00C06268"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79: O, Dots 1-3-5-7</w:t>
      </w:r>
    </w:p>
    <w:p w14:paraId="3C47A910" w14:textId="6F8BD04C"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80: P, Dots 1-2-3-4-7</w:t>
      </w:r>
    </w:p>
    <w:p w14:paraId="242D95F8" w14:textId="61C2ED5E"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81: Q, Dots 1-2-3-4-5-7</w:t>
      </w:r>
    </w:p>
    <w:p w14:paraId="03DF05B1" w14:textId="0E191AF9"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82: R, Dots 1-2-3-5-7</w:t>
      </w:r>
    </w:p>
    <w:p w14:paraId="1DEA0C6D" w14:textId="742C848A"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83: S, Dots 2-3-4-7</w:t>
      </w:r>
    </w:p>
    <w:p w14:paraId="36EB831F" w14:textId="6AE5AA46"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84: T, Dots 2-3-4-5-7</w:t>
      </w:r>
    </w:p>
    <w:p w14:paraId="041207B8" w14:textId="424F38C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lastRenderedPageBreak/>
        <w:t>ASCII Code 85: U, Dots 1-3-6-7</w:t>
      </w:r>
    </w:p>
    <w:p w14:paraId="42BECDF3" w14:textId="000A581F"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86: V, Dots 1-2-3-6-7</w:t>
      </w:r>
    </w:p>
    <w:p w14:paraId="2CEFAE48" w14:textId="54754D2A"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87: W, Dots 2-4-5-6-7</w:t>
      </w:r>
    </w:p>
    <w:p w14:paraId="01FDD32E" w14:textId="254778D3"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88: X, Dots 1-3-4-6-7</w:t>
      </w:r>
    </w:p>
    <w:p w14:paraId="019B4915" w14:textId="231D56D9"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89: Y, Dots 1-3-4-5-6-7</w:t>
      </w:r>
    </w:p>
    <w:p w14:paraId="3D4F550B" w14:textId="15F1FFA6"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90: Z, Dots 1-3-5-6-7</w:t>
      </w:r>
    </w:p>
    <w:p w14:paraId="277E4A21" w14:textId="7FE94636"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91: Opening square bracket, Dots 2-4-6-7</w:t>
      </w:r>
    </w:p>
    <w:p w14:paraId="32EE9122" w14:textId="701510D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92: Backward slash, Dots 1-2-5-6-7</w:t>
      </w:r>
    </w:p>
    <w:p w14:paraId="05428139" w14:textId="6573DA22"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93: Closing square bracket, Dots 1-2-4-5-6-7</w:t>
      </w:r>
    </w:p>
    <w:p w14:paraId="63642033" w14:textId="33378DB0"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94: Caret, Dots 4-5-7</w:t>
      </w:r>
    </w:p>
    <w:p w14:paraId="13344316" w14:textId="63EC4D8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95: dash, Dots 4-5-6</w:t>
      </w:r>
    </w:p>
    <w:p w14:paraId="56FE4E73" w14:textId="75436D6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96: backtick sign, Dots 4</w:t>
      </w:r>
    </w:p>
    <w:p w14:paraId="7514791A" w14:textId="36C8174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97: a, Dots 1</w:t>
      </w:r>
    </w:p>
    <w:p w14:paraId="2D76C6CB" w14:textId="3531CE25"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98: b, Dots 1-2</w:t>
      </w:r>
    </w:p>
    <w:p w14:paraId="40B52666" w14:textId="52BE22A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99: c, Dots 1-4</w:t>
      </w:r>
    </w:p>
    <w:p w14:paraId="008EE9EE" w14:textId="292F2A6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100: d, Dots 1-4-5</w:t>
      </w:r>
    </w:p>
    <w:p w14:paraId="05B0FEE5" w14:textId="045F318E"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101: e, Dots 1-5</w:t>
      </w:r>
    </w:p>
    <w:p w14:paraId="722F49D7" w14:textId="75B3045C"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102: f, Dots 1-2-4</w:t>
      </w:r>
    </w:p>
    <w:p w14:paraId="1B30C0B7" w14:textId="2743CD5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103: g, Dots 1-2-4-5</w:t>
      </w:r>
    </w:p>
    <w:p w14:paraId="385DED98" w14:textId="2B9F17FC"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104: h, Dots 1-2-5</w:t>
      </w:r>
    </w:p>
    <w:p w14:paraId="0670B424" w14:textId="00931C8D"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105: I, Dots 2-4</w:t>
      </w:r>
    </w:p>
    <w:p w14:paraId="2CBB8D57" w14:textId="19D658E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106: j, Dots 2-4-5</w:t>
      </w:r>
    </w:p>
    <w:p w14:paraId="322A084A" w14:textId="6AF42839"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107: k, Dots 1-3</w:t>
      </w:r>
    </w:p>
    <w:p w14:paraId="118CD5E1" w14:textId="17F8B0E8"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108: l, Dots 1-2-3</w:t>
      </w:r>
    </w:p>
    <w:p w14:paraId="62F5C7CB" w14:textId="2C53CFF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109: m, Dots 1-3-4</w:t>
      </w:r>
    </w:p>
    <w:p w14:paraId="09FE9349" w14:textId="7EADFFE5"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110: n, Dots 1-3-4-5</w:t>
      </w:r>
    </w:p>
    <w:p w14:paraId="06651783" w14:textId="01D76418"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111: o, Dots 1-3-5</w:t>
      </w:r>
    </w:p>
    <w:p w14:paraId="6F43B4B5" w14:textId="06065EFB"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112: p, Dots 1-2-3-4</w:t>
      </w:r>
    </w:p>
    <w:p w14:paraId="137885D5" w14:textId="280CD4C0"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113: q, Dots 1-2-3-4-5</w:t>
      </w:r>
    </w:p>
    <w:p w14:paraId="11B2FC72" w14:textId="62C6E3F9"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114: r, Dots 1-2-3-5</w:t>
      </w:r>
    </w:p>
    <w:p w14:paraId="1A8B6082" w14:textId="3D293C36"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115: s, Dots 2-3-4</w:t>
      </w:r>
    </w:p>
    <w:p w14:paraId="70020C74" w14:textId="604CF043"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116: t, Dots 2-3-4-5</w:t>
      </w:r>
    </w:p>
    <w:p w14:paraId="19A4A4F2" w14:textId="3BE4E71F"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117: u, Dots 1-3-6</w:t>
      </w:r>
    </w:p>
    <w:p w14:paraId="5C58937B" w14:textId="436729A7"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118: v, Dots 1-2-3-6</w:t>
      </w:r>
    </w:p>
    <w:p w14:paraId="4D1EBF08" w14:textId="109A3EBF"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119: w, Dots 2-4-5-6</w:t>
      </w:r>
    </w:p>
    <w:p w14:paraId="2F937E95" w14:textId="501E20FD"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120: x, Dots 1-3-4-6</w:t>
      </w:r>
    </w:p>
    <w:p w14:paraId="486BEA74" w14:textId="0C7B3084"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121: y, Dots 1-3-4-5-6</w:t>
      </w:r>
    </w:p>
    <w:p w14:paraId="6F0E3330" w14:textId="499B73D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lastRenderedPageBreak/>
        <w:t>ASCII Code 122: z, Dots 1-3-5-6</w:t>
      </w:r>
    </w:p>
    <w:p w14:paraId="0ECEAA7B" w14:textId="10EEE748"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123: Opening curly bracket, Dots 2-4-6</w:t>
      </w:r>
    </w:p>
    <w:p w14:paraId="296EF5D8" w14:textId="1179914D"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124: Vertical bar, Dots 1-2-5-6</w:t>
      </w:r>
    </w:p>
    <w:p w14:paraId="20DA2C0C" w14:textId="7FC7E413"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125: Closing curly bracket, Dots 1-2-4-5-6</w:t>
      </w:r>
    </w:p>
    <w:p w14:paraId="6CD89442" w14:textId="3285BA71" w:rsidR="00D60277" w:rsidRPr="00801D4D" w:rsidRDefault="00D60277">
      <w:pPr>
        <w:pStyle w:val="ListParagraph"/>
        <w:numPr>
          <w:ilvl w:val="0"/>
          <w:numId w:val="51"/>
        </w:numPr>
        <w:rPr>
          <w:rFonts w:ascii="Arial" w:hAnsi="Arial" w:cs="Arial"/>
          <w:sz w:val="24"/>
          <w:szCs w:val="24"/>
          <w:lang w:eastAsia="en-IN"/>
        </w:rPr>
      </w:pPr>
      <w:r>
        <w:rPr>
          <w:rFonts w:ascii="Arial" w:hAnsi="Arial" w:cs="Arial"/>
          <w:sz w:val="24"/>
          <w:szCs w:val="24"/>
          <w:lang w:eastAsia="en-IN"/>
        </w:rPr>
        <w:t>ASCII Code 126: Tilde, Dots 4-5</w:t>
      </w:r>
    </w:p>
    <w:p w14:paraId="7EFBDAE0" w14:textId="4F4E5F89" w:rsidR="00FE3743" w:rsidRPr="000C3ED9" w:rsidRDefault="00D60277">
      <w:pPr>
        <w:pStyle w:val="ListParagraph"/>
        <w:numPr>
          <w:ilvl w:val="0"/>
          <w:numId w:val="51"/>
        </w:numPr>
        <w:rPr>
          <w:lang w:eastAsia="en-IN"/>
        </w:rPr>
      </w:pPr>
      <w:r>
        <w:rPr>
          <w:rFonts w:ascii="Arial" w:hAnsi="Arial" w:cs="Arial"/>
          <w:sz w:val="24"/>
          <w:szCs w:val="24"/>
          <w:lang w:eastAsia="en-IN"/>
        </w:rPr>
        <w:t>ASCII Code 127: NULL, Dots 4-5-6</w:t>
      </w:r>
    </w:p>
    <w:p w14:paraId="1F08C7A1" w14:textId="6072AFBB" w:rsidR="00FE3743" w:rsidRPr="001479A7" w:rsidRDefault="00FE3743" w:rsidP="00E207DF">
      <w:pPr>
        <w:pStyle w:val="Heading3"/>
        <w:rPr>
          <w:lang w:eastAsia="en-IN"/>
        </w:rPr>
      </w:pPr>
      <w:bookmarkStart w:id="4237" w:name="Appendix-B-Proper-Trademark-Notice-and-A"/>
      <w:bookmarkStart w:id="4238" w:name="_Toc11666668"/>
      <w:bookmarkStart w:id="4239" w:name="_Toc11666992"/>
      <w:bookmarkStart w:id="4240" w:name="_Toc11668404"/>
      <w:bookmarkStart w:id="4241" w:name="_Toc11668751"/>
      <w:bookmarkStart w:id="4242" w:name="_Toc11666669"/>
      <w:bookmarkStart w:id="4243" w:name="_Toc11666993"/>
      <w:bookmarkStart w:id="4244" w:name="_Toc11668405"/>
      <w:bookmarkStart w:id="4245" w:name="_Toc11668752"/>
      <w:bookmarkStart w:id="4246" w:name="_Toc11666670"/>
      <w:bookmarkStart w:id="4247" w:name="_Toc11666994"/>
      <w:bookmarkStart w:id="4248" w:name="_Toc11668406"/>
      <w:bookmarkStart w:id="4249" w:name="_Toc11668753"/>
      <w:bookmarkStart w:id="4250" w:name="_Toc11666671"/>
      <w:bookmarkStart w:id="4251" w:name="_Toc11666995"/>
      <w:bookmarkStart w:id="4252" w:name="_Toc11668407"/>
      <w:bookmarkStart w:id="4253" w:name="_Toc11668754"/>
      <w:bookmarkStart w:id="4254" w:name="_Toc11666672"/>
      <w:bookmarkStart w:id="4255" w:name="_Toc11666996"/>
      <w:bookmarkStart w:id="4256" w:name="_Toc11668408"/>
      <w:bookmarkStart w:id="4257" w:name="_Toc11668755"/>
      <w:bookmarkStart w:id="4258" w:name="_Toc11666673"/>
      <w:bookmarkStart w:id="4259" w:name="_Toc11666997"/>
      <w:bookmarkStart w:id="4260" w:name="_Toc11668409"/>
      <w:bookmarkStart w:id="4261" w:name="_Toc11668756"/>
      <w:bookmarkStart w:id="4262" w:name="_Toc11666674"/>
      <w:bookmarkStart w:id="4263" w:name="_Toc11666998"/>
      <w:bookmarkStart w:id="4264" w:name="_Toc11668410"/>
      <w:bookmarkStart w:id="4265" w:name="_Toc11668757"/>
      <w:bookmarkStart w:id="4266" w:name="_Toc11666675"/>
      <w:bookmarkStart w:id="4267" w:name="_Toc11666999"/>
      <w:bookmarkStart w:id="4268" w:name="_Toc11668411"/>
      <w:bookmarkStart w:id="4269" w:name="_Toc11668758"/>
      <w:bookmarkStart w:id="4270" w:name="_Toc11666676"/>
      <w:bookmarkStart w:id="4271" w:name="_Toc11667000"/>
      <w:bookmarkStart w:id="4272" w:name="_Toc11668412"/>
      <w:bookmarkStart w:id="4273" w:name="_Toc11668759"/>
      <w:bookmarkStart w:id="4274" w:name="_Toc11666677"/>
      <w:bookmarkStart w:id="4275" w:name="_Toc11667001"/>
      <w:bookmarkStart w:id="4276" w:name="_Toc11668413"/>
      <w:bookmarkStart w:id="4277" w:name="_Toc11668760"/>
      <w:bookmarkStart w:id="4278" w:name="_Toc11666678"/>
      <w:bookmarkStart w:id="4279" w:name="_Toc11667002"/>
      <w:bookmarkStart w:id="4280" w:name="_Toc11668414"/>
      <w:bookmarkStart w:id="4281" w:name="_Toc11668761"/>
      <w:bookmarkStart w:id="4282" w:name="_Toc11666679"/>
      <w:bookmarkStart w:id="4283" w:name="_Toc11667003"/>
      <w:bookmarkStart w:id="4284" w:name="_Toc11668415"/>
      <w:bookmarkStart w:id="4285" w:name="_Toc11668762"/>
      <w:bookmarkStart w:id="4286" w:name="_Toc11666680"/>
      <w:bookmarkStart w:id="4287" w:name="_Toc11667004"/>
      <w:bookmarkStart w:id="4288" w:name="_Toc11668416"/>
      <w:bookmarkStart w:id="4289" w:name="_Toc11668763"/>
      <w:bookmarkStart w:id="4290" w:name="_Toc11666681"/>
      <w:bookmarkStart w:id="4291" w:name="_Toc11667005"/>
      <w:bookmarkStart w:id="4292" w:name="_Toc11668417"/>
      <w:bookmarkStart w:id="4293" w:name="_Toc11668764"/>
      <w:bookmarkStart w:id="4294" w:name="_Toc11666682"/>
      <w:bookmarkStart w:id="4295" w:name="_Toc11667006"/>
      <w:bookmarkStart w:id="4296" w:name="_Toc11668418"/>
      <w:bookmarkStart w:id="4297" w:name="_Toc11668765"/>
      <w:bookmarkStart w:id="4298" w:name="_Toc11666683"/>
      <w:bookmarkStart w:id="4299" w:name="_Toc11667007"/>
      <w:bookmarkStart w:id="4300" w:name="_Toc11668419"/>
      <w:bookmarkStart w:id="4301" w:name="_Toc11668766"/>
      <w:bookmarkStart w:id="4302" w:name="_Toc11666684"/>
      <w:bookmarkStart w:id="4303" w:name="_Toc11667008"/>
      <w:bookmarkStart w:id="4304" w:name="_Toc11668420"/>
      <w:bookmarkStart w:id="4305" w:name="_Toc11668767"/>
      <w:bookmarkStart w:id="4306" w:name="_Toc11666685"/>
      <w:bookmarkStart w:id="4307" w:name="_Toc11667009"/>
      <w:bookmarkStart w:id="4308" w:name="_Toc11668421"/>
      <w:bookmarkStart w:id="4309" w:name="_Toc11668768"/>
      <w:bookmarkStart w:id="4310" w:name="_Toc11666686"/>
      <w:bookmarkStart w:id="4311" w:name="_Toc11667010"/>
      <w:bookmarkStart w:id="4312" w:name="_Toc11668422"/>
      <w:bookmarkStart w:id="4313" w:name="_Toc11668769"/>
      <w:bookmarkStart w:id="4314" w:name="_Toc11666687"/>
      <w:bookmarkStart w:id="4315" w:name="_Toc11667011"/>
      <w:bookmarkStart w:id="4316" w:name="_Toc11668423"/>
      <w:bookmarkStart w:id="4317" w:name="_Toc11668770"/>
      <w:bookmarkStart w:id="4318" w:name="_Toc513737733"/>
      <w:bookmarkStart w:id="4319" w:name="_Toc514860551"/>
      <w:bookmarkStart w:id="4320" w:name="_Toc514860580"/>
      <w:bookmarkStart w:id="4321" w:name="_Toc513737734"/>
      <w:bookmarkStart w:id="4322" w:name="_Toc514860552"/>
      <w:bookmarkStart w:id="4323" w:name="_Toc514860581"/>
      <w:bookmarkStart w:id="4324" w:name="_Toc11666688"/>
      <w:bookmarkStart w:id="4325" w:name="_Toc11667012"/>
      <w:bookmarkStart w:id="4326" w:name="_Toc11668424"/>
      <w:bookmarkStart w:id="4327" w:name="_Toc11668771"/>
      <w:bookmarkStart w:id="4328" w:name="_Toc11666689"/>
      <w:bookmarkStart w:id="4329" w:name="_Toc11667013"/>
      <w:bookmarkStart w:id="4330" w:name="_Toc11668425"/>
      <w:bookmarkStart w:id="4331" w:name="_Toc11668772"/>
      <w:bookmarkStart w:id="4332" w:name="_Toc11666690"/>
      <w:bookmarkStart w:id="4333" w:name="_Toc11667014"/>
      <w:bookmarkStart w:id="4334" w:name="_Toc11668426"/>
      <w:bookmarkStart w:id="4335" w:name="_Toc11668773"/>
      <w:bookmarkStart w:id="4336" w:name="_Toc531853399"/>
      <w:bookmarkStart w:id="4337" w:name="_Toc235114178"/>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r>
        <w:rPr>
          <w:lang w:eastAsia="en-IN"/>
        </w:rPr>
        <w:t>Appendix B - Trademark Notices and Attribution</w:t>
      </w:r>
      <w:bookmarkEnd w:id="4336"/>
      <w:bookmarkEnd w:id="4337"/>
    </w:p>
    <w:p w14:paraId="2EDF2675" w14:textId="77777777" w:rsidR="00FE3743" w:rsidRPr="000C3ED9" w:rsidRDefault="00FE3743" w:rsidP="00FE3743">
      <w:pPr>
        <w:rPr>
          <w:lang w:eastAsia="en-IN"/>
        </w:rPr>
      </w:pPr>
      <w:r>
        <w:rPr>
          <w:lang w:eastAsia="en-IN"/>
        </w:rPr>
        <w:t>Adobe® is either a registered trademark or trademark of Adobe Systems Incorporated in the United States and/or other countries.</w:t>
      </w:r>
    </w:p>
    <w:p w14:paraId="41D32E78" w14:textId="77777777" w:rsidR="00FE3743" w:rsidRPr="000C3ED9" w:rsidRDefault="00FE3743" w:rsidP="00FE3743">
      <w:pPr>
        <w:rPr>
          <w:lang w:eastAsia="en-IN"/>
        </w:rPr>
      </w:pPr>
    </w:p>
    <w:p w14:paraId="5DAA94DF" w14:textId="77777777" w:rsidR="00FE3743" w:rsidRPr="000C3ED9" w:rsidRDefault="00FE3743" w:rsidP="00FE3743">
      <w:pPr>
        <w:rPr>
          <w:lang w:eastAsia="en-IN"/>
        </w:rPr>
      </w:pPr>
      <w:r>
        <w:rPr>
          <w:lang w:eastAsia="en-IN"/>
        </w:rPr>
        <w:t>Android™, Chromebook™, and Google™ are trademarks of Google Inc.</w:t>
      </w:r>
    </w:p>
    <w:p w14:paraId="741E22B3" w14:textId="77777777" w:rsidR="00FE3743" w:rsidRPr="000C3ED9" w:rsidRDefault="00FE3743" w:rsidP="00FE3743">
      <w:pPr>
        <w:rPr>
          <w:lang w:eastAsia="en-IN"/>
        </w:rPr>
      </w:pPr>
    </w:p>
    <w:p w14:paraId="43261840" w14:textId="77777777" w:rsidR="00FE3743" w:rsidRPr="000C3ED9" w:rsidRDefault="00FE3743" w:rsidP="00FE3743">
      <w:pPr>
        <w:rPr>
          <w:lang w:eastAsia="en-IN"/>
        </w:rPr>
      </w:pPr>
      <w:r>
        <w:rPr>
          <w:lang w:eastAsia="en-IN"/>
        </w:rPr>
        <w:t>Apple®, iPad</w:t>
      </w:r>
      <w:bookmarkStart w:id="4338" w:name="_Hlk93504328"/>
      <w:r>
        <w:rPr>
          <w:lang w:eastAsia="en-IN"/>
        </w:rPr>
        <w:t>®</w:t>
      </w:r>
      <w:bookmarkEnd w:id="4338"/>
      <w:r>
        <w:rPr>
          <w:lang w:eastAsia="en-IN"/>
        </w:rPr>
        <w:t>, iPhone®, iPod®, and Mac® are registered trademarks or service marks of Apple Inc., registered in the U.S. and other countries.</w:t>
      </w:r>
    </w:p>
    <w:p w14:paraId="277D2665" w14:textId="77777777" w:rsidR="00FE3743" w:rsidRPr="000C3ED9" w:rsidRDefault="00FE3743" w:rsidP="00FE3743">
      <w:pPr>
        <w:rPr>
          <w:lang w:eastAsia="en-IN"/>
        </w:rPr>
      </w:pPr>
    </w:p>
    <w:p w14:paraId="0736ADB0" w14:textId="77777777" w:rsidR="00FE3743" w:rsidRPr="000C3ED9" w:rsidRDefault="00FE3743" w:rsidP="00FE3743">
      <w:pPr>
        <w:rPr>
          <w:lang w:eastAsia="en-IN"/>
        </w:rPr>
      </w:pPr>
      <w:r>
        <w:rPr>
          <w:lang w:eastAsia="en-IN"/>
        </w:rPr>
        <w:t>Bluetooth® is a registered trademark of Bluetooth SIG, Inc.</w:t>
      </w:r>
    </w:p>
    <w:p w14:paraId="57B1E6DE" w14:textId="77777777" w:rsidR="00FE3743" w:rsidRPr="000C3ED9" w:rsidRDefault="00FE3743" w:rsidP="00FE3743">
      <w:pPr>
        <w:rPr>
          <w:lang w:eastAsia="en-IN"/>
        </w:rPr>
      </w:pPr>
    </w:p>
    <w:p w14:paraId="5EF2B9C0" w14:textId="3DF9FF01" w:rsidR="00FE3743" w:rsidRPr="000C3ED9" w:rsidRDefault="00FE3743" w:rsidP="00FE3743">
      <w:pPr>
        <w:rPr>
          <w:lang w:eastAsia="en-IN"/>
        </w:rPr>
      </w:pPr>
      <w:r>
        <w:rPr>
          <w:lang w:eastAsia="en-IN"/>
        </w:rPr>
        <w:t>Bookshare® is a registered trademark of Beneficent Technology, Inc.</w:t>
      </w:r>
    </w:p>
    <w:p w14:paraId="20CCD232" w14:textId="77777777" w:rsidR="00FE3743" w:rsidRPr="000C3ED9" w:rsidRDefault="00FE3743" w:rsidP="00FE3743">
      <w:pPr>
        <w:rPr>
          <w:lang w:eastAsia="en-IN"/>
        </w:rPr>
      </w:pPr>
    </w:p>
    <w:p w14:paraId="6CA87AAA" w14:textId="77777777" w:rsidR="00FE3743" w:rsidRPr="000C3ED9" w:rsidRDefault="00FE3743" w:rsidP="00FE3743">
      <w:pPr>
        <w:rPr>
          <w:lang w:eastAsia="en-IN"/>
        </w:rPr>
      </w:pPr>
      <w:r>
        <w:rPr>
          <w:lang w:eastAsia="en-IN"/>
        </w:rPr>
        <w:t>BrailleBlaster™ and Refreshabraille 18™ are trademarks of the American Printing House for the Blind, Inc.</w:t>
      </w:r>
    </w:p>
    <w:p w14:paraId="1676B5EF" w14:textId="77777777" w:rsidR="00FE3743" w:rsidRPr="000C3ED9" w:rsidRDefault="00FE3743" w:rsidP="00FE3743">
      <w:pPr>
        <w:rPr>
          <w:lang w:eastAsia="en-IN"/>
        </w:rPr>
      </w:pPr>
    </w:p>
    <w:p w14:paraId="632E5422" w14:textId="77777777" w:rsidR="00FE3743" w:rsidRPr="000C3ED9" w:rsidRDefault="00FE3743" w:rsidP="00FE3743">
      <w:pPr>
        <w:rPr>
          <w:lang w:eastAsia="en-IN"/>
        </w:rPr>
      </w:pPr>
      <w:r>
        <w:rPr>
          <w:lang w:eastAsia="en-IN"/>
        </w:rPr>
        <w:t>DAISY, A Better Way to Read is a trademark of the DAISY Consortium.</w:t>
      </w:r>
    </w:p>
    <w:p w14:paraId="035E930B" w14:textId="6398D8E3" w:rsidR="00FE3743" w:rsidRDefault="00FE3743" w:rsidP="00FE3743">
      <w:pPr>
        <w:rPr>
          <w:lang w:eastAsia="en-IN"/>
        </w:rPr>
      </w:pPr>
    </w:p>
    <w:p w14:paraId="79C57805" w14:textId="57A3BA6D" w:rsidR="00435549" w:rsidRPr="00435549" w:rsidRDefault="00435549" w:rsidP="00FE3743">
      <w:pPr>
        <w:rPr>
          <w:lang w:eastAsia="en-IN"/>
        </w:rPr>
      </w:pPr>
      <w:r>
        <w:rPr>
          <w:lang w:eastAsia="en-IN"/>
        </w:rPr>
        <w:t>ScreenReader is a trademark of Dolphin.</w:t>
      </w:r>
    </w:p>
    <w:p w14:paraId="7C1F9B61" w14:textId="77777777" w:rsidR="00435549" w:rsidRDefault="00435549" w:rsidP="00FE3743">
      <w:pPr>
        <w:rPr>
          <w:lang w:eastAsia="en-IN"/>
        </w:rPr>
      </w:pPr>
    </w:p>
    <w:p w14:paraId="5E3BB5AE" w14:textId="100A7462" w:rsidR="00FE3743" w:rsidRPr="000C3ED9" w:rsidRDefault="00FE3743" w:rsidP="00FE3743">
      <w:pPr>
        <w:rPr>
          <w:lang w:eastAsia="en-IN"/>
        </w:rPr>
      </w:pPr>
      <w:r>
        <w:rPr>
          <w:lang w:eastAsia="en-IN"/>
        </w:rPr>
        <w:t>iOS® is a registered trademark of Cisco in the U.S. and other countries and is used under license by Apple Inc.</w:t>
      </w:r>
    </w:p>
    <w:p w14:paraId="33B5C641" w14:textId="77777777" w:rsidR="00FE3743" w:rsidRPr="000C3ED9" w:rsidRDefault="00FE3743" w:rsidP="00FE3743">
      <w:pPr>
        <w:rPr>
          <w:lang w:eastAsia="en-IN"/>
        </w:rPr>
      </w:pPr>
    </w:p>
    <w:p w14:paraId="5F83709F" w14:textId="77777777" w:rsidR="00FE3743" w:rsidRPr="000C3ED9" w:rsidRDefault="00FE3743" w:rsidP="00FE3743">
      <w:pPr>
        <w:rPr>
          <w:lang w:eastAsia="en-IN"/>
        </w:rPr>
      </w:pPr>
      <w:r>
        <w:rPr>
          <w:lang w:eastAsia="en-IN"/>
        </w:rPr>
        <w:t>JAWS® is a registered trademark of Freedom Scientific, Inc.</w:t>
      </w:r>
    </w:p>
    <w:p w14:paraId="508468C4" w14:textId="77777777" w:rsidR="00FE3743" w:rsidRPr="000C3ED9" w:rsidRDefault="00FE3743" w:rsidP="00FE3743">
      <w:pPr>
        <w:rPr>
          <w:lang w:eastAsia="en-IN"/>
        </w:rPr>
      </w:pPr>
    </w:p>
    <w:p w14:paraId="02B3FB5A" w14:textId="77777777" w:rsidR="00FE3743" w:rsidRPr="000C3ED9" w:rsidRDefault="00FE3743" w:rsidP="00FE3743">
      <w:pPr>
        <w:rPr>
          <w:lang w:eastAsia="en-IN"/>
        </w:rPr>
      </w:pPr>
      <w:r>
        <w:rPr>
          <w:lang w:eastAsia="en-IN"/>
        </w:rPr>
        <w:t>Kindle™ and all related logos are trademarks of Amazon.com, Inc. or its affiliates.</w:t>
      </w:r>
    </w:p>
    <w:p w14:paraId="4DBE5E7F" w14:textId="77777777" w:rsidR="00FE3743" w:rsidRPr="000C3ED9" w:rsidRDefault="00FE3743" w:rsidP="00FE3743">
      <w:pPr>
        <w:rPr>
          <w:lang w:eastAsia="en-IN"/>
        </w:rPr>
      </w:pPr>
    </w:p>
    <w:p w14:paraId="1B3C0DD3" w14:textId="77777777" w:rsidR="00FE3743" w:rsidRPr="000C3ED9" w:rsidRDefault="00FE3743" w:rsidP="00FE3743">
      <w:pPr>
        <w:rPr>
          <w:lang w:eastAsia="en-IN"/>
        </w:rPr>
      </w:pPr>
      <w:r>
        <w:rPr>
          <w:lang w:eastAsia="en-IN"/>
        </w:rPr>
        <w:t>Microsoft® and Windows® are registered trademarks of Microsoft Corporation in the U.S. and/or other countries.</w:t>
      </w:r>
    </w:p>
    <w:p w14:paraId="69EB2068" w14:textId="77777777" w:rsidR="00FE3743" w:rsidRPr="000C3ED9" w:rsidRDefault="00FE3743" w:rsidP="00FE3743">
      <w:pPr>
        <w:rPr>
          <w:lang w:eastAsia="en-IN"/>
        </w:rPr>
      </w:pPr>
    </w:p>
    <w:p w14:paraId="7C471DEE" w14:textId="77777777" w:rsidR="00FE3743" w:rsidRPr="000C3ED9" w:rsidRDefault="00FE3743" w:rsidP="00FE3743">
      <w:pPr>
        <w:rPr>
          <w:lang w:eastAsia="en-IN"/>
        </w:rPr>
      </w:pPr>
      <w:r>
        <w:rPr>
          <w:lang w:eastAsia="en-IN"/>
        </w:rPr>
        <w:t>NFB-NEWSLINE® is a registered trademark of the National Federation of the Blind.</w:t>
      </w:r>
    </w:p>
    <w:p w14:paraId="4F541FBB" w14:textId="77777777" w:rsidR="00FE3743" w:rsidRPr="000C3ED9" w:rsidRDefault="00FE3743" w:rsidP="00FE3743">
      <w:pPr>
        <w:rPr>
          <w:lang w:eastAsia="en-IN"/>
        </w:rPr>
      </w:pPr>
    </w:p>
    <w:p w14:paraId="695234E7" w14:textId="2354997C" w:rsidR="00FE3743" w:rsidRPr="000C3ED9" w:rsidRDefault="00724468" w:rsidP="00FE3743">
      <w:pPr>
        <w:rPr>
          <w:lang w:eastAsia="en-IN"/>
        </w:rPr>
      </w:pPr>
      <w:r>
        <w:rPr>
          <w:lang w:eastAsia="en-IN"/>
        </w:rPr>
        <w:t>Slate™ is a trademark of Orbit Research.</w:t>
      </w:r>
    </w:p>
    <w:p w14:paraId="11C4784F" w14:textId="77777777" w:rsidR="00FE3743" w:rsidRPr="000C3ED9" w:rsidRDefault="00FE3743" w:rsidP="00FE3743">
      <w:pPr>
        <w:rPr>
          <w:lang w:eastAsia="en-IN"/>
        </w:rPr>
      </w:pPr>
    </w:p>
    <w:p w14:paraId="394821E0" w14:textId="2ACC782B" w:rsidR="00FE3743" w:rsidRPr="000C3ED9" w:rsidRDefault="00FE3743" w:rsidP="00FE3743">
      <w:pPr>
        <w:rPr>
          <w:lang w:eastAsia="en-IN"/>
        </w:rPr>
      </w:pPr>
      <w:r>
        <w:rPr>
          <w:lang w:eastAsia="en-IN"/>
        </w:rPr>
        <w:lastRenderedPageBreak/>
        <w:t>SD is a trademark or registered trademark of SD-3C, LLC in the United States, other countries, or both.</w:t>
      </w:r>
    </w:p>
    <w:p w14:paraId="1F486A8A" w14:textId="77777777" w:rsidR="00FE3743" w:rsidRPr="000C3ED9" w:rsidRDefault="00FE3743">
      <w:pPr>
        <w:pStyle w:val="Heading3"/>
        <w:rPr>
          <w:lang w:eastAsia="en-IN"/>
        </w:rPr>
      </w:pPr>
      <w:bookmarkStart w:id="4339" w:name="_Toc493075458"/>
      <w:bookmarkStart w:id="4340" w:name="_Toc493075581"/>
      <w:bookmarkStart w:id="4341" w:name="_Toc493084607"/>
      <w:bookmarkStart w:id="4342" w:name="_Toc531853400"/>
      <w:bookmarkStart w:id="4343" w:name="_Toc235114179"/>
      <w:bookmarkEnd w:id="4339"/>
      <w:bookmarkEnd w:id="4340"/>
      <w:bookmarkEnd w:id="4341"/>
      <w:r>
        <w:rPr>
          <w:lang w:eastAsia="en-IN"/>
        </w:rPr>
        <w:t>Hardware Limited Warranty</w:t>
      </w:r>
      <w:bookmarkEnd w:id="4342"/>
      <w:bookmarkEnd w:id="4343"/>
    </w:p>
    <w:p w14:paraId="382BF3A5" w14:textId="18CB5C63" w:rsidR="00FE3743" w:rsidRPr="000C3ED9" w:rsidRDefault="00FE3743" w:rsidP="00FE3743">
      <w:pPr>
        <w:rPr>
          <w:lang w:eastAsia="en-IN"/>
        </w:rPr>
      </w:pPr>
      <w:r>
        <w:rPr>
          <w:lang w:eastAsia="en-IN"/>
        </w:rPr>
        <w:t>Warranty obligations for the Slate are limited to the terms set forth below:</w:t>
      </w:r>
    </w:p>
    <w:p w14:paraId="092ECDAC" w14:textId="77777777" w:rsidR="00FE3743" w:rsidRPr="000C3ED9" w:rsidRDefault="00FE3743" w:rsidP="00FE3743">
      <w:pPr>
        <w:rPr>
          <w:lang w:eastAsia="en-IN"/>
        </w:rPr>
      </w:pPr>
    </w:p>
    <w:p w14:paraId="6394F2F5" w14:textId="3AB89471" w:rsidR="00FE3743" w:rsidRPr="000C3ED9" w:rsidRDefault="00FE3743" w:rsidP="00FE3743">
      <w:pPr>
        <w:rPr>
          <w:lang w:eastAsia="en-IN"/>
        </w:rPr>
      </w:pPr>
      <w:r>
        <w:rPr>
          <w:lang w:eastAsia="en-IN"/>
        </w:rPr>
        <w:t>Orbit Research warrants this hardware product against defects in materials and workmanship under normal use for a period of ONE (1) YEAR from the purchase by the original purchaser ("Warranty Period"). If a hardware defect arises and a valid claim is received by Orbit Research LLC within the Warranty Period, at its option and to the extent permitted by law, Orbit Research will either:</w:t>
      </w:r>
    </w:p>
    <w:p w14:paraId="6439990A" w14:textId="77777777" w:rsidR="00FE3743" w:rsidRPr="000C3ED9" w:rsidRDefault="00FE3743" w:rsidP="00FE3743">
      <w:pPr>
        <w:rPr>
          <w:lang w:eastAsia="en-IN"/>
        </w:rPr>
      </w:pPr>
    </w:p>
    <w:p w14:paraId="10B0EE07" w14:textId="77777777" w:rsidR="00FE3743" w:rsidRPr="000C3ED9" w:rsidRDefault="00FE3743" w:rsidP="00FE3743">
      <w:pPr>
        <w:rPr>
          <w:lang w:eastAsia="en-IN"/>
        </w:rPr>
      </w:pPr>
      <w:r>
        <w:rPr>
          <w:lang w:eastAsia="en-IN"/>
        </w:rPr>
        <w:t>Repair the product free of charge (or) replace it with a product that is manufactured from new or serviceable used parts and is at least functionally equivalent to the original product.</w:t>
      </w:r>
    </w:p>
    <w:p w14:paraId="6EA82A67" w14:textId="77777777" w:rsidR="00FE3743" w:rsidRPr="000C3ED9" w:rsidRDefault="00FE3743" w:rsidP="00FE3743">
      <w:pPr>
        <w:rPr>
          <w:lang w:eastAsia="en-IN"/>
        </w:rPr>
      </w:pPr>
    </w:p>
    <w:p w14:paraId="446FA389" w14:textId="77777777" w:rsidR="00FE3743" w:rsidRPr="000C3ED9" w:rsidRDefault="00FE3743" w:rsidP="00FE3743">
      <w:pPr>
        <w:rPr>
          <w:lang w:eastAsia="en-IN"/>
        </w:rPr>
      </w:pPr>
      <w:r>
        <w:rPr>
          <w:lang w:eastAsia="en-IN"/>
        </w:rPr>
        <w:t>A replacement product or part assumes the remaining warranty of the original product or thirty (30) days from the date of replacement or repair, whichever provides longer coverage. Parts provided in fulfillment of its warranty obligation must be used in products for which warranty service is claimed.</w:t>
      </w:r>
    </w:p>
    <w:p w14:paraId="09E18AD3" w14:textId="77777777" w:rsidR="00FE3743" w:rsidRPr="000C3ED9" w:rsidRDefault="00FE3743">
      <w:pPr>
        <w:pStyle w:val="Heading3"/>
        <w:rPr>
          <w:lang w:eastAsia="en-IN"/>
        </w:rPr>
      </w:pPr>
      <w:bookmarkStart w:id="4344" w:name="_Toc531853401"/>
      <w:bookmarkStart w:id="4345" w:name="_Toc235114180"/>
      <w:r>
        <w:rPr>
          <w:lang w:eastAsia="en-IN"/>
        </w:rPr>
        <w:t>EXCLUSIONS AND LIMITATIONS</w:t>
      </w:r>
      <w:bookmarkEnd w:id="4344"/>
      <w:bookmarkEnd w:id="4345"/>
    </w:p>
    <w:p w14:paraId="2C978224" w14:textId="77777777" w:rsidR="00FE3743" w:rsidRPr="000C3ED9" w:rsidRDefault="00FE3743" w:rsidP="00FE3743">
      <w:pPr>
        <w:rPr>
          <w:lang w:eastAsia="en-IN"/>
        </w:rPr>
      </w:pPr>
      <w:r>
        <w:rPr>
          <w:lang w:eastAsia="en-IN"/>
        </w:rP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4B686F7A" w14:textId="77777777" w:rsidR="00FE3743" w:rsidRPr="000C3ED9" w:rsidRDefault="00FE3743" w:rsidP="00FE3743">
      <w:pPr>
        <w:rPr>
          <w:lang w:eastAsia="en-IN"/>
        </w:rPr>
      </w:pPr>
    </w:p>
    <w:p w14:paraId="00897158" w14:textId="5BA7C18E" w:rsidR="00FE3743" w:rsidRPr="000C3ED9" w:rsidRDefault="00FE3743" w:rsidP="00FE3743">
      <w:pPr>
        <w:rPr>
          <w:lang w:eastAsia="en-IN"/>
        </w:rPr>
      </w:pPr>
      <w:r>
        <w:rPr>
          <w:lang w:eastAsia="en-IN"/>
        </w:rPr>
        <w:t>This warranty does not apply in the following cases:</w:t>
      </w:r>
    </w:p>
    <w:p w14:paraId="33CDDE2A" w14:textId="464E1BF0" w:rsidR="00FE3743" w:rsidRPr="000C3ED9" w:rsidRDefault="00FE3743">
      <w:pPr>
        <w:numPr>
          <w:ilvl w:val="0"/>
          <w:numId w:val="5"/>
        </w:numPr>
        <w:spacing w:before="100" w:beforeAutospacing="1" w:after="100" w:afterAutospacing="1"/>
        <w:rPr>
          <w:rFonts w:cs="Arial"/>
          <w:lang w:eastAsia="en-IN"/>
        </w:rPr>
      </w:pPr>
      <w:r>
        <w:rPr>
          <w:rFonts w:cs="Arial"/>
          <w:lang w:eastAsia="en-IN"/>
        </w:rPr>
        <w:t>Damage caused by accident, abuse, misuse, flood, fire, earthquake, or other external causes.</w:t>
      </w:r>
    </w:p>
    <w:p w14:paraId="7BD0B6A4" w14:textId="77777777" w:rsidR="00FE3743" w:rsidRPr="000C3ED9" w:rsidRDefault="00FE3743">
      <w:pPr>
        <w:numPr>
          <w:ilvl w:val="0"/>
          <w:numId w:val="5"/>
        </w:numPr>
        <w:spacing w:before="100" w:beforeAutospacing="1" w:after="100" w:afterAutospacing="1"/>
        <w:rPr>
          <w:rFonts w:cs="Arial"/>
          <w:lang w:eastAsia="en-IN"/>
        </w:rPr>
      </w:pPr>
      <w:r>
        <w:rPr>
          <w:rFonts w:cs="Arial"/>
          <w:lang w:eastAsia="en-IN"/>
        </w:rPr>
        <w:t>Damage caused by operating the product outside the permitted or intended uses described by Orbit Research LLC</w:t>
      </w:r>
    </w:p>
    <w:p w14:paraId="10FB9E91" w14:textId="77777777" w:rsidR="00FE3743" w:rsidRPr="000C3ED9" w:rsidRDefault="00FE3743">
      <w:pPr>
        <w:numPr>
          <w:ilvl w:val="0"/>
          <w:numId w:val="5"/>
        </w:numPr>
        <w:spacing w:before="100" w:beforeAutospacing="1" w:after="100" w:afterAutospacing="1"/>
        <w:rPr>
          <w:rFonts w:cs="Arial"/>
          <w:lang w:eastAsia="en-IN"/>
        </w:rPr>
      </w:pPr>
      <w:r>
        <w:rPr>
          <w:rFonts w:cs="Arial"/>
          <w:lang w:eastAsia="en-IN"/>
        </w:rPr>
        <w:t>Damage caused by service (including upgrades and expansions) performed by anyone who is not a representative of Orbit Research</w:t>
      </w:r>
    </w:p>
    <w:p w14:paraId="1FFEC89D" w14:textId="77777777" w:rsidR="00FE3743" w:rsidRPr="000C3ED9" w:rsidRDefault="00FE3743">
      <w:pPr>
        <w:numPr>
          <w:ilvl w:val="0"/>
          <w:numId w:val="5"/>
        </w:numPr>
        <w:spacing w:before="100" w:beforeAutospacing="1" w:after="100" w:afterAutospacing="1"/>
        <w:rPr>
          <w:rFonts w:cs="Arial"/>
          <w:lang w:eastAsia="en-IN"/>
        </w:rPr>
      </w:pPr>
      <w:r>
        <w:rPr>
          <w:rFonts w:cs="Arial"/>
          <w:lang w:eastAsia="en-IN"/>
        </w:rPr>
        <w:t>A product or part that has been modified to alter functionality or capability without the written permission of Orbit Research</w:t>
      </w:r>
    </w:p>
    <w:p w14:paraId="0C6301C2" w14:textId="3814DD00" w:rsidR="00FE3743" w:rsidRPr="000C3ED9" w:rsidRDefault="00FE3743">
      <w:pPr>
        <w:numPr>
          <w:ilvl w:val="0"/>
          <w:numId w:val="5"/>
        </w:numPr>
        <w:spacing w:before="100" w:beforeAutospacing="1" w:after="100" w:afterAutospacing="1"/>
        <w:rPr>
          <w:rFonts w:asciiTheme="minorHAnsi" w:hAnsiTheme="minorHAnsi"/>
          <w:lang w:eastAsia="en-IN"/>
        </w:rPr>
      </w:pPr>
      <w:r>
        <w:rPr>
          <w:rFonts w:cs="Arial"/>
          <w:lang w:eastAsia="en-IN"/>
        </w:rPr>
        <w:t>The serial number has been removed or defaced.</w:t>
      </w:r>
    </w:p>
    <w:p w14:paraId="4D473755"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TO THE EXTENT PERMITTED BY LAW, THIS WARRANTY AND THE REMEDIES SET FORTH ABOVE ARE EXCLUSIVE AND IN LIEU OF ALL OTHER WARRANTIES, REMEDIES AND CONDITIONS, WHETHER ORAL OR WRITTEN, STATUTORY, EXPRESS OR IMPLIED. </w:t>
      </w:r>
    </w:p>
    <w:p w14:paraId="40229923" w14:textId="77777777" w:rsidR="00FE3743" w:rsidRPr="000C3ED9" w:rsidRDefault="00FE3743" w:rsidP="00FE3743">
      <w:pPr>
        <w:spacing w:before="100" w:beforeAutospacing="1" w:after="100" w:afterAutospacing="1"/>
        <w:rPr>
          <w:rFonts w:cs="Arial"/>
          <w:lang w:eastAsia="en-IN"/>
        </w:rPr>
      </w:pPr>
      <w:r>
        <w:rPr>
          <w:rFonts w:cs="Arial"/>
          <w:lang w:eastAsia="en-IN"/>
        </w:rPr>
        <w:lastRenderedPageBreak/>
        <w:t>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FOR INTENTIONAL AND GROSS NEGLIGENT ACTS AND/OR OMISSIONS. ORBIT RESEARCH DISCLAIMS ANY REPRESENTATION THAT IT WILL BE ABLE TO REPAIR ANY PRODUCT UNDER THIS WARRANTY OR MAKE A PRODUCT EXCHANGE WITHOUT RISK TO OR LOSS OF PROGRAMS OR DATA.</w:t>
      </w:r>
    </w:p>
    <w:p w14:paraId="0A59A4B7" w14:textId="77777777" w:rsidR="00FE3743" w:rsidRPr="00960335" w:rsidRDefault="00FE3743" w:rsidP="00FE3743">
      <w:pPr>
        <w:spacing w:before="100" w:beforeAutospacing="1" w:after="100" w:afterAutospacing="1"/>
        <w:rPr>
          <w:rFonts w:cs="Arial"/>
          <w:lang w:eastAsia="en-IN"/>
        </w:rPr>
      </w:pPr>
      <w:r>
        <w:rPr>
          <w:rFonts w:cs="Arial"/>
          <w:lang w:eastAsia="en-IN"/>
        </w:rPr>
        <w:t>CONSUMER PROTECTION LAWS</w:t>
      </w:r>
    </w:p>
    <w:p w14:paraId="2C10C185" w14:textId="77777777" w:rsidR="00FE3743" w:rsidRPr="000C3ED9" w:rsidRDefault="00FE3743" w:rsidP="00FE3743">
      <w:pPr>
        <w:spacing w:before="100" w:beforeAutospacing="1" w:after="100" w:afterAutospacing="1"/>
        <w:rPr>
          <w:rFonts w:cs="Arial"/>
          <w:lang w:eastAsia="en-IN"/>
        </w:rPr>
      </w:pPr>
      <w:r>
        <w:rPr>
          <w:rFonts w:cs="Arial"/>
          <w:lang w:eastAsia="en-IN"/>
        </w:rPr>
        <w:t>FOR CONSUMERS WHO ARE COVERED BY CONSUMER PROTECTION LAWS OR REGULATIONS IN THEIR COUNTRY OF PURCHASE OR, IF DIFFERENT, THEIR COUNTRY OF RESIDENCE, THE BENEFITS CONFERRED BY 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warranty gives you specific legal rights, and you may also have other rights that vary by country, state, or province. This Limited Warranty is governed by and construed under the laws of the country in which the product purchase took place. ORBIT RESEARCH LLC., the warrantor under this Limited Warranty, is identified at the end of this document according to the country or region in which the product purchase took place.</w:t>
      </w:r>
    </w:p>
    <w:p w14:paraId="19DCD845" w14:textId="77777777" w:rsidR="00FE3743" w:rsidRPr="00960335" w:rsidRDefault="00FE3743" w:rsidP="00FE3743">
      <w:pPr>
        <w:spacing w:before="100" w:beforeAutospacing="1" w:after="100" w:afterAutospacing="1"/>
        <w:rPr>
          <w:rFonts w:cs="Arial"/>
          <w:lang w:eastAsia="en-IN"/>
        </w:rPr>
      </w:pPr>
      <w:r>
        <w:rPr>
          <w:rFonts w:cs="Arial"/>
          <w:lang w:eastAsia="en-IN"/>
        </w:rPr>
        <w:t>OBTAINING WARRANTY SERVICE</w:t>
      </w:r>
    </w:p>
    <w:p w14:paraId="48619772" w14:textId="77777777" w:rsidR="00FE3743" w:rsidRPr="000C3ED9" w:rsidRDefault="00FE3743" w:rsidP="00FE3743">
      <w:pPr>
        <w:spacing w:before="100" w:beforeAutospacing="1" w:after="100" w:afterAutospacing="1"/>
        <w:rPr>
          <w:rFonts w:cs="Arial"/>
          <w:lang w:eastAsia="en-IN"/>
        </w:rPr>
      </w:pPr>
      <w:r>
        <w:rPr>
          <w:rFonts w:cs="Arial"/>
          <w:lang w:eastAsia="en-IN"/>
        </w:rPr>
        <w:t xml:space="preserve">Please access and review the online help resources referred to in the documentation accompanying this hardware product before seeking warranty service. If the product is still not functioning properly after making use of these </w:t>
      </w:r>
      <w:r>
        <w:rPr>
          <w:rFonts w:cs="Arial"/>
          <w:lang w:eastAsia="en-IN"/>
        </w:rPr>
        <w:lastRenderedPageBreak/>
        <w:t xml:space="preserve">resources, please send an e-mail to: </w:t>
      </w:r>
      <w:hyperlink r:id="rId43" w:history="1">
        <w:r>
          <w:rPr>
            <w:rStyle w:val="Hyperlink"/>
            <w:bCs/>
          </w:rPr>
          <w:t>techsupport@orbitresearch.com</w:t>
        </w:r>
      </w:hyperlink>
      <w:r>
        <w:rPr>
          <w:rFonts w:cs="Arial"/>
          <w:b/>
          <w:bCs/>
          <w:lang w:eastAsia="en-IN"/>
        </w:rPr>
        <w:t xml:space="preserve">, </w:t>
      </w:r>
      <w:r>
        <w:rPr>
          <w:rFonts w:cs="Arial"/>
          <w:lang w:eastAsia="en-IN"/>
        </w:rPr>
        <w:t>for instructions on how to obtain warranty service. You must follow ORBIT RESEARCH warranty procedures.</w:t>
      </w:r>
    </w:p>
    <w:p w14:paraId="62FBDC16" w14:textId="77777777" w:rsidR="00FE3743" w:rsidRPr="000C3ED9" w:rsidRDefault="00FE3743" w:rsidP="00FE3743">
      <w:pPr>
        <w:spacing w:before="100" w:beforeAutospacing="1" w:after="100" w:afterAutospacing="1"/>
        <w:rPr>
          <w:rFonts w:cs="Arial"/>
          <w:lang w:eastAsia="en-IN"/>
        </w:rPr>
      </w:pPr>
      <w:r>
        <w:rPr>
          <w:rFonts w:cs="Arial"/>
          <w:lang w:eastAsia="en-IN"/>
        </w:rPr>
        <w:t>ORBIT RESEARCH will maintain and use customer information in accordance with its Customer Privacy Policy.</w:t>
      </w:r>
    </w:p>
    <w:p w14:paraId="73371281" w14:textId="012ADE4B" w:rsidR="00FE3743" w:rsidRPr="000C3ED9" w:rsidRDefault="00FE3743" w:rsidP="00FE3743">
      <w:pPr>
        <w:spacing w:before="100" w:beforeAutospacing="1" w:after="100" w:afterAutospacing="1"/>
        <w:rPr>
          <w:rFonts w:cs="Arial"/>
          <w:lang w:eastAsia="en-IN"/>
        </w:rPr>
      </w:pPr>
      <w:r>
        <w:rPr>
          <w:rFonts w:cs="Arial"/>
          <w:lang w:eastAsia="en-IN"/>
        </w:rPr>
        <w:t>If your product is capable of storing software programs, data, and other information, you should make periodic backup copies of the information contained on the product's hard drive or other storage media to protect the contents and as a precaution against possible operational failures. Before you 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22CDC8E4" w14:textId="77777777" w:rsidR="00FE3743" w:rsidRPr="000C3ED9" w:rsidRDefault="00FE3743" w:rsidP="00FE3743">
      <w:pPr>
        <w:spacing w:before="100" w:beforeAutospacing="1" w:after="100" w:afterAutospacing="1"/>
        <w:rPr>
          <w:rFonts w:cs="Arial"/>
          <w:lang w:eastAsia="en-IN"/>
        </w:rPr>
      </w:pPr>
      <w:r>
        <w:rPr>
          <w:rFonts w:cs="Arial"/>
          <w:lang w:eastAsia="en-IN"/>
        </w:rPr>
        <w:t>Your product will be returned to you configured as originally purchased, subject to applicable updates. You will be responsible for reinstalling all other software programs, data, and passwords. Recovery and reinstallation of software programs and user data are not covered under this Limited Warranty.</w:t>
      </w:r>
    </w:p>
    <w:p w14:paraId="4BA08734" w14:textId="4DB94312" w:rsidR="00FE3743" w:rsidRPr="000C3ED9" w:rsidRDefault="00FE3743" w:rsidP="00E207DF">
      <w:pPr>
        <w:pStyle w:val="Heading3"/>
        <w:rPr>
          <w:lang w:eastAsia="en-IN"/>
        </w:rPr>
      </w:pPr>
      <w:bookmarkStart w:id="4346" w:name="_Toc493075461"/>
      <w:bookmarkStart w:id="4347" w:name="_Toc493075584"/>
      <w:bookmarkStart w:id="4348" w:name="_Toc493084610"/>
      <w:bookmarkStart w:id="4349" w:name="_Toc493075462"/>
      <w:bookmarkStart w:id="4350" w:name="_Toc493075585"/>
      <w:bookmarkStart w:id="4351" w:name="_Toc493084611"/>
      <w:bookmarkStart w:id="4352" w:name="Appendix-C-Warranty-Info"/>
      <w:bookmarkStart w:id="4353" w:name="Appendix-D-FCC-Information"/>
      <w:bookmarkStart w:id="4354" w:name="_Toc531853402"/>
      <w:bookmarkStart w:id="4355" w:name="_Toc235114181"/>
      <w:bookmarkEnd w:id="4346"/>
      <w:bookmarkEnd w:id="4347"/>
      <w:bookmarkEnd w:id="4348"/>
      <w:bookmarkEnd w:id="4349"/>
      <w:bookmarkEnd w:id="4350"/>
      <w:bookmarkEnd w:id="4351"/>
      <w:bookmarkEnd w:id="4352"/>
      <w:bookmarkEnd w:id="4353"/>
      <w:r>
        <w:rPr>
          <w:lang w:eastAsia="en-IN"/>
        </w:rPr>
        <w:t>Appendix C - FCC Information</w:t>
      </w:r>
      <w:bookmarkEnd w:id="4354"/>
      <w:bookmarkEnd w:id="4355"/>
    </w:p>
    <w:p w14:paraId="686FAE74" w14:textId="77777777" w:rsidR="00FE3743" w:rsidRPr="000C3ED9" w:rsidRDefault="00FE3743" w:rsidP="00FE3743">
      <w:pPr>
        <w:spacing w:before="100" w:beforeAutospacing="1" w:after="100" w:afterAutospacing="1"/>
      </w:pPr>
      <w:bookmarkStart w:id="4356" w:name="_Toc531853403"/>
      <w:bookmarkStart w:id="4357" w:name="_Toc235114182"/>
      <w:r>
        <w:rPr>
          <w:rStyle w:val="Heading3Char"/>
          <w:b w:val="0"/>
          <w:bCs/>
        </w:rPr>
        <w:t>FCC Notice</w:t>
      </w:r>
      <w:bookmarkEnd w:id="4356"/>
      <w:bookmarkEnd w:id="4357"/>
      <w:r>
        <w:rPr>
          <w:rFonts w:ascii="Times New Roman" w:hAnsi="Times New Roman"/>
          <w:lang w:eastAsia="en-IN"/>
        </w:rPr>
        <w:br/>
      </w:r>
      <w: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14:paraId="1002BCE0" w14:textId="0C394CFE" w:rsidR="005E0899" w:rsidRPr="00AE34A5" w:rsidRDefault="00FE3743">
      <w:pPr>
        <w:pStyle w:val="ListParagraph"/>
        <w:numPr>
          <w:ilvl w:val="0"/>
          <w:numId w:val="14"/>
        </w:numPr>
        <w:spacing w:before="100" w:beforeAutospacing="1" w:after="100" w:afterAutospacing="1"/>
        <w:rPr>
          <w:rFonts w:ascii="Arial" w:hAnsi="Arial" w:cs="Arial"/>
          <w:sz w:val="24"/>
          <w:lang w:eastAsia="en-IN"/>
        </w:rPr>
      </w:pPr>
      <w:r>
        <w:rPr>
          <w:rFonts w:ascii="Arial" w:hAnsi="Arial" w:cs="Arial"/>
          <w:sz w:val="24"/>
          <w:lang w:eastAsia="en-IN"/>
        </w:rPr>
        <w:t>Reorient or relocate the receiving antenna.</w:t>
      </w:r>
    </w:p>
    <w:p w14:paraId="364A72BF" w14:textId="0D4B7615" w:rsidR="005E0899" w:rsidRPr="00AE34A5" w:rsidRDefault="00FE3743">
      <w:pPr>
        <w:pStyle w:val="ListParagraph"/>
        <w:numPr>
          <w:ilvl w:val="0"/>
          <w:numId w:val="14"/>
        </w:numPr>
        <w:spacing w:before="100" w:beforeAutospacing="1" w:after="100" w:afterAutospacing="1"/>
        <w:rPr>
          <w:rFonts w:ascii="Arial" w:hAnsi="Arial" w:cs="Arial"/>
          <w:sz w:val="24"/>
          <w:lang w:eastAsia="en-IN"/>
        </w:rPr>
      </w:pPr>
      <w:r>
        <w:rPr>
          <w:rFonts w:ascii="Arial" w:hAnsi="Arial" w:cs="Arial"/>
          <w:sz w:val="24"/>
          <w:lang w:eastAsia="en-IN"/>
        </w:rPr>
        <w:t>Increase the separation between the equipment and the receiver.</w:t>
      </w:r>
    </w:p>
    <w:p w14:paraId="41A3A8D1" w14:textId="0AE6F62F" w:rsidR="005E0899" w:rsidRPr="00AE34A5" w:rsidRDefault="00FE3743">
      <w:pPr>
        <w:pStyle w:val="ListParagraph"/>
        <w:numPr>
          <w:ilvl w:val="0"/>
          <w:numId w:val="14"/>
        </w:numPr>
        <w:spacing w:before="100" w:beforeAutospacing="1" w:after="100" w:afterAutospacing="1"/>
        <w:rPr>
          <w:rFonts w:ascii="Arial" w:hAnsi="Arial" w:cs="Arial"/>
          <w:sz w:val="24"/>
          <w:lang w:eastAsia="en-IN"/>
        </w:rPr>
      </w:pPr>
      <w:r>
        <w:rPr>
          <w:rFonts w:ascii="Arial" w:hAnsi="Arial" w:cs="Arial"/>
          <w:sz w:val="24"/>
          <w:lang w:eastAsia="en-IN"/>
        </w:rPr>
        <w:t xml:space="preserve">Connect the equipment into an outlet on a circuit different from that to which the receiver is connected. </w:t>
      </w:r>
    </w:p>
    <w:p w14:paraId="1F848CCE" w14:textId="4B4C8F49" w:rsidR="00FE3743" w:rsidRPr="00AE34A5" w:rsidRDefault="00FE3743">
      <w:pPr>
        <w:pStyle w:val="ListParagraph"/>
        <w:numPr>
          <w:ilvl w:val="0"/>
          <w:numId w:val="14"/>
        </w:numPr>
        <w:spacing w:before="100" w:beforeAutospacing="1" w:after="100" w:afterAutospacing="1"/>
        <w:rPr>
          <w:rFonts w:ascii="Arial" w:hAnsi="Arial" w:cs="Arial"/>
          <w:sz w:val="24"/>
          <w:lang w:eastAsia="en-IN"/>
        </w:rPr>
      </w:pPr>
      <w:r>
        <w:rPr>
          <w:rFonts w:ascii="Arial" w:hAnsi="Arial" w:cs="Arial"/>
          <w:sz w:val="24"/>
          <w:lang w:eastAsia="en-IN"/>
        </w:rPr>
        <w:t>Consult the dealer or an experienced radio/TV technician for help.</w:t>
      </w:r>
    </w:p>
    <w:p w14:paraId="3B1A8D8F" w14:textId="77777777" w:rsidR="00FE3743" w:rsidRPr="000C3ED9" w:rsidRDefault="00FE3743" w:rsidP="00FE3743">
      <w:pPr>
        <w:rPr>
          <w:rFonts w:cs="Arial"/>
          <w:lang w:eastAsia="en-IN"/>
        </w:rPr>
      </w:pPr>
      <w:r>
        <w:rPr>
          <w:rFonts w:cs="Arial"/>
          <w:lang w:eastAsia="en-IN"/>
        </w:rPr>
        <w:lastRenderedPageBreak/>
        <w:t xml:space="preserve">This device complies with Part 15 of the FCC Rules. Operation is subject to the following two conditions: </w:t>
      </w:r>
      <w:r>
        <w:rPr>
          <w:rFonts w:cs="Arial"/>
          <w:lang w:eastAsia="en-IN"/>
        </w:rPr>
        <w:br/>
        <w:t xml:space="preserve">(1) This device may not cause harmful interference, and </w:t>
      </w:r>
      <w:r>
        <w:rPr>
          <w:rFonts w:cs="Arial"/>
          <w:lang w:eastAsia="en-IN"/>
        </w:rPr>
        <w:br/>
        <w:t>(2) This device must accept any interference received, including interference that may cause undesired operation.</w:t>
      </w:r>
    </w:p>
    <w:p w14:paraId="68B3C1BC" w14:textId="25DB6A08" w:rsidR="003747D5" w:rsidRPr="003747D5" w:rsidRDefault="00FE3743" w:rsidP="009A2BDE">
      <w:pPr>
        <w:spacing w:before="100" w:beforeAutospacing="1" w:after="100" w:afterAutospacing="1"/>
      </w:pPr>
      <w:bookmarkStart w:id="4358" w:name="_Toc531853404"/>
      <w:bookmarkStart w:id="4359" w:name="_Toc235114183"/>
      <w:r>
        <w:rPr>
          <w:rStyle w:val="Heading3Char"/>
          <w:b w:val="0"/>
          <w:bCs/>
        </w:rPr>
        <w:t>FCC Caution</w:t>
      </w:r>
      <w:bookmarkEnd w:id="4358"/>
      <w:bookmarkEnd w:id="4359"/>
      <w:r>
        <w:rPr>
          <w:rFonts w:ascii="Times New Roman" w:hAnsi="Times New Roman"/>
          <w:lang w:eastAsia="en-IN"/>
        </w:rPr>
        <w:br/>
      </w:r>
      <w:r>
        <w:rPr>
          <w:rFonts w:cs="Arial"/>
          <w:lang w:eastAsia="en-IN"/>
        </w:rPr>
        <w:t>To ensure continued compliance follow the installation instructions and this device must be installed with a computer or peripheral device certified to comply with Part 15 of the FCC rules for the Class B limits. Use shielded interface cables only. Use the power adapter that is supplied with the device to charge its internal battery pack.</w:t>
      </w:r>
      <w:r>
        <w:rPr>
          <w:rFonts w:cs="Arial"/>
          <w:lang w:eastAsia="en-IN"/>
        </w:rPr>
        <w:br/>
        <w:t>Any changes or modifications not expressly approved by the party responsible for compliance could void the user’s authority to operate this equipment.</w:t>
      </w:r>
      <w:bookmarkStart w:id="4360" w:name="_Toc521073373"/>
      <w:bookmarkStart w:id="4361" w:name="_Toc521073374"/>
      <w:bookmarkStart w:id="4362" w:name="_Toc521073375"/>
      <w:bookmarkStart w:id="4363" w:name="_Toc521073376"/>
      <w:bookmarkStart w:id="4364" w:name="_Toc521073377"/>
      <w:bookmarkStart w:id="4365" w:name="_Toc521073378"/>
      <w:bookmarkStart w:id="4366" w:name="_Toc521073379"/>
      <w:bookmarkStart w:id="4367" w:name="_Toc521073380"/>
      <w:bookmarkStart w:id="4368" w:name="_Toc521073381"/>
      <w:bookmarkStart w:id="4369" w:name="_Toc521073382"/>
      <w:bookmarkStart w:id="4370" w:name="_Toc521073383"/>
      <w:bookmarkStart w:id="4371" w:name="_Toc521073384"/>
      <w:bookmarkStart w:id="4372" w:name="_Toc521073385"/>
      <w:bookmarkStart w:id="4373" w:name="_Toc521073386"/>
      <w:bookmarkStart w:id="4374" w:name="_Toc521073387"/>
      <w:bookmarkStart w:id="4375" w:name="_Toc521073388"/>
      <w:bookmarkStart w:id="4376" w:name="_Toc521073389"/>
      <w:bookmarkStart w:id="4377" w:name="_Toc521073390"/>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p>
    <w:sectPr w:rsidR="003747D5" w:rsidRPr="003747D5" w:rsidSect="0019065E">
      <w:headerReference w:type="default" r:id="rId44"/>
      <w:footerReference w:type="default" r:id="rId45"/>
      <w:footerReference w:type="first" r:id="rId46"/>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5F51" w14:textId="77777777" w:rsidR="00510DDE" w:rsidRDefault="00510DDE">
      <w:r>
        <w:separator/>
      </w:r>
    </w:p>
  </w:endnote>
  <w:endnote w:type="continuationSeparator" w:id="0">
    <w:p w14:paraId="03D08EE8" w14:textId="77777777" w:rsidR="00510DDE" w:rsidRDefault="00510DDE">
      <w:r>
        <w:continuationSeparator/>
      </w:r>
    </w:p>
  </w:endnote>
  <w:endnote w:type="continuationNotice" w:id="1">
    <w:p w14:paraId="72008DA0" w14:textId="77777777" w:rsidR="00510DDE" w:rsidRDefault="00510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TCaiyun">
    <w:charset w:val="86"/>
    <w:family w:val="auto"/>
    <w:pitch w:val="variable"/>
    <w:sig w:usb0="00000001" w:usb1="38CF00F8"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6DC7" w14:textId="7CAD85FE" w:rsidR="002A53BF" w:rsidRDefault="002A53BF" w:rsidP="009F02C4">
    <w:pPr>
      <w:pStyle w:val="Footer"/>
      <w:pBdr>
        <w:top w:val="single" w:sz="6" w:space="1" w:color="auto"/>
      </w:pBdr>
    </w:pPr>
    <w:r>
      <w:rPr>
        <w:sz w:val="16"/>
      </w:rPr>
      <w:t xml:space="preserve">Orbit Research </w:t>
    </w:r>
    <w:r>
      <w:rPr>
        <w:sz w:val="16"/>
      </w:rPr>
      <w:tab/>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Pr>
        <w:rStyle w:val="PageNumber"/>
        <w:rFonts w:cs="Arial"/>
        <w:noProof/>
      </w:rPr>
      <w:t>2</w:t>
    </w:r>
    <w:r w:rsidRPr="008967D0">
      <w:rPr>
        <w:rStyle w:val="PageNumber"/>
        <w:rFonts w:cs="Arial"/>
      </w:rPr>
      <w:fldChar w:fldCharType="end"/>
    </w:r>
  </w:p>
  <w:p w14:paraId="636E6413" w14:textId="77777777" w:rsidR="002A53BF" w:rsidRDefault="002A53BF">
    <w:pPr>
      <w:pStyle w:val="Footer"/>
    </w:pPr>
  </w:p>
  <w:p w14:paraId="1D02259D" w14:textId="77777777" w:rsidR="002A53BF" w:rsidRDefault="002A53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56F9" w14:textId="543D9E6B" w:rsidR="002F71E7" w:rsidRDefault="00021130" w:rsidP="0039473E">
    <w:pPr>
      <w:pStyle w:val="Footer"/>
      <w:jc w:val="center"/>
    </w:pPr>
    <w:r w:rsidRPr="00021130">
      <w:t>© 202</w:t>
    </w:r>
    <w:r w:rsidR="004D76C4">
      <w:t>3</w:t>
    </w:r>
    <w:r w:rsidRPr="00021130">
      <w:t xml:space="preserve"> Orbit Research.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AD864" w14:textId="77777777" w:rsidR="00510DDE" w:rsidRDefault="00510DDE">
      <w:r>
        <w:separator/>
      </w:r>
    </w:p>
  </w:footnote>
  <w:footnote w:type="continuationSeparator" w:id="0">
    <w:p w14:paraId="37E6F56E" w14:textId="77777777" w:rsidR="00510DDE" w:rsidRDefault="00510DDE">
      <w:r>
        <w:continuationSeparator/>
      </w:r>
    </w:p>
  </w:footnote>
  <w:footnote w:type="continuationNotice" w:id="1">
    <w:p w14:paraId="014FAC28" w14:textId="77777777" w:rsidR="00510DDE" w:rsidRDefault="00510D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DD8A" w14:textId="2478F835" w:rsidR="00DD5453" w:rsidRDefault="00DF2252" w:rsidP="00743A6D">
    <w:pPr>
      <w:pStyle w:val="Header"/>
      <w:tabs>
        <w:tab w:val="left" w:pos="4980"/>
      </w:tabs>
      <w:rPr>
        <w:rFonts w:cs="Arial"/>
        <w:b/>
        <w:sz w:val="20"/>
        <w:szCs w:val="20"/>
      </w:rPr>
    </w:pPr>
    <w:r>
      <w:rPr>
        <w:b/>
        <w:sz w:val="20"/>
        <w:szCs w:val="20"/>
      </w:rPr>
      <w:t xml:space="preserve">Slate </w:t>
    </w:r>
    <w:r w:rsidR="002A53BF">
      <w:rPr>
        <w:b/>
        <w:sz w:val="20"/>
        <w:szCs w:val="20"/>
      </w:rPr>
      <w:t>– User Guide</w:t>
    </w:r>
    <w:r w:rsidR="002A53BF">
      <w:rPr>
        <w:rFonts w:cs="Arial"/>
        <w:b/>
        <w:sz w:val="20"/>
        <w:szCs w:val="20"/>
      </w:rPr>
      <w:tab/>
    </w:r>
    <w:r w:rsidR="002A53BF">
      <w:rPr>
        <w:rFonts w:cs="Arial"/>
        <w:b/>
        <w:sz w:val="20"/>
        <w:szCs w:val="20"/>
      </w:rPr>
      <w:tab/>
    </w:r>
    <w:r w:rsidR="002A53BF">
      <w:rPr>
        <w:rFonts w:cs="Arial"/>
        <w:b/>
        <w:sz w:val="20"/>
        <w:szCs w:val="20"/>
      </w:rPr>
      <w:tab/>
      <w:t xml:space="preserve">Version </w:t>
    </w:r>
    <w:r>
      <w:rPr>
        <w:rFonts w:cs="Arial"/>
        <w:b/>
        <w:sz w:val="20"/>
        <w:szCs w:val="20"/>
      </w:rPr>
      <w:t>0</w:t>
    </w:r>
    <w:r w:rsidR="002A53BF">
      <w:rPr>
        <w:rFonts w:cs="Arial"/>
        <w:b/>
        <w:sz w:val="20"/>
        <w:szCs w:val="20"/>
      </w:rPr>
      <w:t>.</w:t>
    </w:r>
    <w:r w:rsidR="00DD5453">
      <w:rPr>
        <w:rFonts w:cs="Arial"/>
        <w:b/>
        <w:sz w:val="20"/>
        <w:szCs w:val="20"/>
      </w:rPr>
      <w:t>2</w:t>
    </w:r>
    <w:r w:rsidR="007A37B2">
      <w:rPr>
        <w:rFonts w:cs="Arial"/>
        <w:b/>
        <w:sz w:val="20"/>
        <w:szCs w:val="20"/>
      </w:rPr>
      <w:t>0</w:t>
    </w:r>
  </w:p>
  <w:p w14:paraId="64092A95" w14:textId="77777777" w:rsidR="007A37B2" w:rsidRDefault="007A37B2" w:rsidP="00743A6D">
    <w:pPr>
      <w:pStyle w:val="Header"/>
      <w:tabs>
        <w:tab w:val="left" w:pos="4980"/>
      </w:tabs>
      <w:rPr>
        <w:rFonts w:cs="Arial"/>
        <w:b/>
        <w:sz w:val="20"/>
        <w:szCs w:val="20"/>
      </w:rPr>
    </w:pPr>
  </w:p>
  <w:p w14:paraId="4026FF2D" w14:textId="77777777" w:rsidR="002A53BF" w:rsidRPr="00B55275" w:rsidRDefault="002A53BF" w:rsidP="00B55275">
    <w:pPr>
      <w:pStyle w:val="Header"/>
      <w:rPr>
        <w:szCs w:val="20"/>
      </w:rPr>
    </w:pPr>
  </w:p>
  <w:p w14:paraId="331826A8" w14:textId="77777777" w:rsidR="002A53BF" w:rsidRDefault="002A53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118"/>
    <w:multiLevelType w:val="hybridMultilevel"/>
    <w:tmpl w:val="66FC2910"/>
    <w:lvl w:ilvl="0" w:tplc="04090001">
      <w:start w:val="1"/>
      <w:numFmt w:val="bullet"/>
      <w:lvlText w:val=""/>
      <w:lvlJc w:val="left"/>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80DA0"/>
    <w:multiLevelType w:val="hybridMultilevel"/>
    <w:tmpl w:val="DA52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F7B81"/>
    <w:multiLevelType w:val="hybridMultilevel"/>
    <w:tmpl w:val="D39A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453EE"/>
    <w:multiLevelType w:val="multilevel"/>
    <w:tmpl w:val="BD6E9B82"/>
    <w:lvl w:ilvl="0">
      <w:start w:val="1"/>
      <w:numFmt w:val="decimal"/>
      <w:lvlText w:val="%1."/>
      <w:lvlJc w:val="left"/>
      <w:pPr>
        <w:ind w:left="360" w:hanging="360"/>
      </w:pPr>
      <w:rPr>
        <w:rFonts w:hint="default"/>
      </w:rPr>
    </w:lvl>
    <w:lvl w:ilvl="1">
      <w:start w:val="6"/>
      <w:numFmt w:val="decimal"/>
      <w:isLgl/>
      <w:lvlText w:val="%1.%2"/>
      <w:lvlJc w:val="left"/>
      <w:pPr>
        <w:ind w:left="85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 w15:restartNumberingAfterBreak="0">
    <w:nsid w:val="073E1004"/>
    <w:multiLevelType w:val="hybridMultilevel"/>
    <w:tmpl w:val="4D48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B2B2C"/>
    <w:multiLevelType w:val="hybridMultilevel"/>
    <w:tmpl w:val="E41CAC2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4677C"/>
    <w:multiLevelType w:val="hybridMultilevel"/>
    <w:tmpl w:val="9C3C3DD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23DBF"/>
    <w:multiLevelType w:val="hybridMultilevel"/>
    <w:tmpl w:val="121AB126"/>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71888"/>
    <w:multiLevelType w:val="hybridMultilevel"/>
    <w:tmpl w:val="8F1A731E"/>
    <w:lvl w:ilvl="0" w:tplc="40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34F6B3E"/>
    <w:multiLevelType w:val="hybridMultilevel"/>
    <w:tmpl w:val="D26E5A3A"/>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EA1B2B"/>
    <w:multiLevelType w:val="hybridMultilevel"/>
    <w:tmpl w:val="E13EADB2"/>
    <w:lvl w:ilvl="0" w:tplc="FFFFFFFF">
      <w:start w:val="1"/>
      <w:numFmt w:val="decimal"/>
      <w:lvlText w:val="%1."/>
      <w:lvlJc w:val="left"/>
      <w:pPr>
        <w:ind w:left="720" w:hanging="360"/>
      </w:pPr>
      <w:rPr>
        <w:rFonts w:ascii="Arial" w:hAnsi="Arial" w:cs="Arial" w:hint="default"/>
        <w:sz w:val="24"/>
        <w:szCs w:val="24"/>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901501"/>
    <w:multiLevelType w:val="hybridMultilevel"/>
    <w:tmpl w:val="19AC323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62263"/>
    <w:multiLevelType w:val="hybridMultilevel"/>
    <w:tmpl w:val="ACC814F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252241"/>
    <w:multiLevelType w:val="hybridMultilevel"/>
    <w:tmpl w:val="A144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46010"/>
    <w:multiLevelType w:val="hybridMultilevel"/>
    <w:tmpl w:val="DE82DBB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1F7D2CAA"/>
    <w:multiLevelType w:val="hybridMultilevel"/>
    <w:tmpl w:val="A8C4F7B8"/>
    <w:lvl w:ilvl="0" w:tplc="074AFB9A">
      <w:start w:val="1"/>
      <w:numFmt w:val="decimal"/>
      <w:pStyle w:val="Style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FEA0C91"/>
    <w:multiLevelType w:val="hybridMultilevel"/>
    <w:tmpl w:val="8564DE0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9F133B"/>
    <w:multiLevelType w:val="hybridMultilevel"/>
    <w:tmpl w:val="D91A6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F03CC2"/>
    <w:multiLevelType w:val="hybridMultilevel"/>
    <w:tmpl w:val="34A29234"/>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7D4D12"/>
    <w:multiLevelType w:val="hybridMultilevel"/>
    <w:tmpl w:val="D8746720"/>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E65BBD"/>
    <w:multiLevelType w:val="hybridMultilevel"/>
    <w:tmpl w:val="683AE1C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EF31AD"/>
    <w:multiLevelType w:val="hybridMultilevel"/>
    <w:tmpl w:val="0B38D1D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5B44A5"/>
    <w:multiLevelType w:val="hybridMultilevel"/>
    <w:tmpl w:val="7E5AE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EA36214"/>
    <w:multiLevelType w:val="hybridMultilevel"/>
    <w:tmpl w:val="C3C4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C2061E"/>
    <w:multiLevelType w:val="multilevel"/>
    <w:tmpl w:val="93A80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253746"/>
    <w:multiLevelType w:val="hybridMultilevel"/>
    <w:tmpl w:val="85C2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736A4A"/>
    <w:multiLevelType w:val="hybridMultilevel"/>
    <w:tmpl w:val="C0FC081A"/>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E02FA6"/>
    <w:multiLevelType w:val="hybridMultilevel"/>
    <w:tmpl w:val="54ACDF04"/>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F95AD8"/>
    <w:multiLevelType w:val="multilevel"/>
    <w:tmpl w:val="BE36A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ascii="Arial" w:hAnsi="Arial" w:cs="Arial" w:hint="default"/>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5702E6"/>
    <w:multiLevelType w:val="hybridMultilevel"/>
    <w:tmpl w:val="C734D19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28425A"/>
    <w:multiLevelType w:val="hybridMultilevel"/>
    <w:tmpl w:val="6A048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4A974E0"/>
    <w:multiLevelType w:val="hybridMultilevel"/>
    <w:tmpl w:val="EBACC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388049A3"/>
    <w:multiLevelType w:val="hybridMultilevel"/>
    <w:tmpl w:val="7D50C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3AFB7228"/>
    <w:multiLevelType w:val="multilevel"/>
    <w:tmpl w:val="6678733A"/>
    <w:lvl w:ilvl="0">
      <w:start w:val="1"/>
      <w:numFmt w:val="bullet"/>
      <w:lvlText w:val=""/>
      <w:lvlJc w:val="left"/>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E32C8F"/>
    <w:multiLevelType w:val="hybridMultilevel"/>
    <w:tmpl w:val="3278A4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DFE67BE"/>
    <w:multiLevelType w:val="multilevel"/>
    <w:tmpl w:val="FF227FF0"/>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4896" w:hanging="360"/>
      </w:pPr>
      <w:rPr>
        <w:rFonts w:ascii="Arial" w:eastAsia="Times New Roman" w:hAnsi="Arial" w:cs="Times New Roma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DA7BF6"/>
    <w:multiLevelType w:val="hybridMultilevel"/>
    <w:tmpl w:val="B06A4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693E1C"/>
    <w:multiLevelType w:val="hybridMultilevel"/>
    <w:tmpl w:val="D548BCD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0702A8"/>
    <w:multiLevelType w:val="hybridMultilevel"/>
    <w:tmpl w:val="4C4C555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4B7F82"/>
    <w:multiLevelType w:val="hybridMultilevel"/>
    <w:tmpl w:val="DB3C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772DAE"/>
    <w:multiLevelType w:val="hybridMultilevel"/>
    <w:tmpl w:val="5464F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993427"/>
    <w:multiLevelType w:val="hybridMultilevel"/>
    <w:tmpl w:val="D4902A7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506EDB"/>
    <w:multiLevelType w:val="hybridMultilevel"/>
    <w:tmpl w:val="15DC16A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6CD3C2E"/>
    <w:multiLevelType w:val="hybridMultilevel"/>
    <w:tmpl w:val="EC446CA6"/>
    <w:lvl w:ilvl="0" w:tplc="40090001">
      <w:start w:val="1"/>
      <w:numFmt w:val="bullet"/>
      <w:lvlText w:val=""/>
      <w:lvlJc w:val="left"/>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70A56CA"/>
    <w:multiLevelType w:val="hybridMultilevel"/>
    <w:tmpl w:val="82B83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7BD2B6E"/>
    <w:multiLevelType w:val="hybridMultilevel"/>
    <w:tmpl w:val="CE2ADE46"/>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8CA753F"/>
    <w:multiLevelType w:val="multilevel"/>
    <w:tmpl w:val="9650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A311C7"/>
    <w:multiLevelType w:val="hybridMultilevel"/>
    <w:tmpl w:val="672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5366C9"/>
    <w:multiLevelType w:val="hybridMultilevel"/>
    <w:tmpl w:val="D7B86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6758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5D6B2363"/>
    <w:multiLevelType w:val="hybridMultilevel"/>
    <w:tmpl w:val="68AE71A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B32A02"/>
    <w:multiLevelType w:val="hybridMultilevel"/>
    <w:tmpl w:val="8F728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9C1047"/>
    <w:multiLevelType w:val="multilevel"/>
    <w:tmpl w:val="46C4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0A305F9"/>
    <w:multiLevelType w:val="multilevel"/>
    <w:tmpl w:val="DC62309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126" w:hanging="576"/>
      </w:pPr>
      <w:rPr>
        <w:rFonts w:hint="default"/>
        <w:b/>
        <w:i/>
      </w:rPr>
    </w:lvl>
    <w:lvl w:ilvl="2">
      <w:start w:val="1"/>
      <w:numFmt w:val="decimal"/>
      <w:pStyle w:val="Heading3"/>
      <w:lvlText w:val="%1.%2.%3"/>
      <w:lvlJc w:val="left"/>
      <w:pPr>
        <w:ind w:left="1712"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263" w:hanging="864"/>
      </w:pPr>
      <w:rPr>
        <w:rFonts w:hint="default"/>
      </w:rPr>
    </w:lvl>
    <w:lvl w:ilvl="4">
      <w:start w:val="1"/>
      <w:numFmt w:val="decimal"/>
      <w:pStyle w:val="Heading5"/>
      <w:lvlText w:val="%1.%2.%3.%4.%5"/>
      <w:lvlJc w:val="left"/>
      <w:pPr>
        <w:ind w:left="-1119" w:hanging="1008"/>
      </w:pPr>
      <w:rPr>
        <w:rFonts w:hint="default"/>
      </w:rPr>
    </w:lvl>
    <w:lvl w:ilvl="5">
      <w:start w:val="1"/>
      <w:numFmt w:val="decimal"/>
      <w:pStyle w:val="Heading6"/>
      <w:lvlText w:val="%1.%2.%3.%4.%5.%6"/>
      <w:lvlJc w:val="left"/>
      <w:pPr>
        <w:ind w:left="-975" w:hanging="1152"/>
      </w:pPr>
      <w:rPr>
        <w:rFonts w:hint="default"/>
      </w:rPr>
    </w:lvl>
    <w:lvl w:ilvl="6">
      <w:start w:val="1"/>
      <w:numFmt w:val="decimal"/>
      <w:pStyle w:val="Heading7"/>
      <w:lvlText w:val="%1.%2.%3.%4.%5.%6.%7"/>
      <w:lvlJc w:val="left"/>
      <w:pPr>
        <w:ind w:left="-831" w:hanging="1296"/>
      </w:pPr>
      <w:rPr>
        <w:rFonts w:hint="default"/>
      </w:rPr>
    </w:lvl>
    <w:lvl w:ilvl="7">
      <w:start w:val="1"/>
      <w:numFmt w:val="decimal"/>
      <w:pStyle w:val="Heading8"/>
      <w:lvlText w:val="%1.%2.%3.%4.%5.%6.%7.%8"/>
      <w:lvlJc w:val="left"/>
      <w:pPr>
        <w:ind w:left="-687" w:hanging="1440"/>
      </w:pPr>
      <w:rPr>
        <w:rFonts w:hint="default"/>
      </w:rPr>
    </w:lvl>
    <w:lvl w:ilvl="8">
      <w:start w:val="1"/>
      <w:numFmt w:val="decimal"/>
      <w:pStyle w:val="Heading9"/>
      <w:lvlText w:val="%1.%2.%3.%4.%5.%6.%7.%8.%9"/>
      <w:lvlJc w:val="left"/>
      <w:pPr>
        <w:ind w:left="-543" w:hanging="1584"/>
      </w:pPr>
      <w:rPr>
        <w:rFonts w:hint="default"/>
      </w:rPr>
    </w:lvl>
  </w:abstractNum>
  <w:abstractNum w:abstractNumId="54" w15:restartNumberingAfterBreak="0">
    <w:nsid w:val="61542871"/>
    <w:multiLevelType w:val="hybridMultilevel"/>
    <w:tmpl w:val="6B68E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18C0F60"/>
    <w:multiLevelType w:val="hybridMultilevel"/>
    <w:tmpl w:val="2092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F2108C"/>
    <w:multiLevelType w:val="hybridMultilevel"/>
    <w:tmpl w:val="F9668A92"/>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4C166B"/>
    <w:multiLevelType w:val="hybridMultilevel"/>
    <w:tmpl w:val="6E2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546C6A"/>
    <w:multiLevelType w:val="hybridMultilevel"/>
    <w:tmpl w:val="DF34480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9" w15:restartNumberingAfterBreak="0">
    <w:nsid w:val="688A50C4"/>
    <w:multiLevelType w:val="hybridMultilevel"/>
    <w:tmpl w:val="125CC2F0"/>
    <w:lvl w:ilvl="0" w:tplc="1E18094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AED471E"/>
    <w:multiLevelType w:val="hybridMultilevel"/>
    <w:tmpl w:val="10C6E92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1" w15:restartNumberingAfterBreak="0">
    <w:nsid w:val="6BAB5CAB"/>
    <w:multiLevelType w:val="hybridMultilevel"/>
    <w:tmpl w:val="B1A45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3" w15:restartNumberingAfterBreak="0">
    <w:nsid w:val="6C95501D"/>
    <w:multiLevelType w:val="hybridMultilevel"/>
    <w:tmpl w:val="79BA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7E4899"/>
    <w:multiLevelType w:val="hybridMultilevel"/>
    <w:tmpl w:val="D10E9B0C"/>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E9B6C88"/>
    <w:multiLevelType w:val="hybridMultilevel"/>
    <w:tmpl w:val="C020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E045CD"/>
    <w:multiLevelType w:val="hybridMultilevel"/>
    <w:tmpl w:val="2938C5D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8B5354"/>
    <w:multiLevelType w:val="hybridMultilevel"/>
    <w:tmpl w:val="FF8E71A0"/>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286DFE"/>
    <w:multiLevelType w:val="hybridMultilevel"/>
    <w:tmpl w:val="FD74E620"/>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71581146"/>
    <w:multiLevelType w:val="hybridMultilevel"/>
    <w:tmpl w:val="CE4A612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6F7102"/>
    <w:multiLevelType w:val="hybridMultilevel"/>
    <w:tmpl w:val="400E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16F75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728F30CF"/>
    <w:multiLevelType w:val="hybridMultilevel"/>
    <w:tmpl w:val="1510616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3" w15:restartNumberingAfterBreak="0">
    <w:nsid w:val="735F5D9D"/>
    <w:multiLevelType w:val="hybridMultilevel"/>
    <w:tmpl w:val="39F4B51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1B6DC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15:restartNumberingAfterBreak="0">
    <w:nsid w:val="756C79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6" w15:restartNumberingAfterBreak="0">
    <w:nsid w:val="75BE44E4"/>
    <w:multiLevelType w:val="hybridMultilevel"/>
    <w:tmpl w:val="425E97AC"/>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5ED494B"/>
    <w:multiLevelType w:val="hybridMultilevel"/>
    <w:tmpl w:val="05A015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76904251"/>
    <w:multiLevelType w:val="hybridMultilevel"/>
    <w:tmpl w:val="A32A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566273"/>
    <w:multiLevelType w:val="hybridMultilevel"/>
    <w:tmpl w:val="52E822A8"/>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B4F53ED"/>
    <w:multiLevelType w:val="hybridMultilevel"/>
    <w:tmpl w:val="DBA4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5A7391"/>
    <w:multiLevelType w:val="hybridMultilevel"/>
    <w:tmpl w:val="870A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D4F041C"/>
    <w:multiLevelType w:val="hybridMultilevel"/>
    <w:tmpl w:val="94B8F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E171950"/>
    <w:multiLevelType w:val="hybridMultilevel"/>
    <w:tmpl w:val="9B0CB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7F7911AC"/>
    <w:multiLevelType w:val="hybridMultilevel"/>
    <w:tmpl w:val="657000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5295643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737633">
    <w:abstractNumId w:val="53"/>
  </w:num>
  <w:num w:numId="3" w16cid:durableId="1230071609">
    <w:abstractNumId w:val="15"/>
  </w:num>
  <w:num w:numId="4" w16cid:durableId="313266467">
    <w:abstractNumId w:val="46"/>
  </w:num>
  <w:num w:numId="5" w16cid:durableId="1906794854">
    <w:abstractNumId w:val="52"/>
  </w:num>
  <w:num w:numId="6" w16cid:durableId="1520508376">
    <w:abstractNumId w:val="22"/>
  </w:num>
  <w:num w:numId="7" w16cid:durableId="1598295011">
    <w:abstractNumId w:val="31"/>
  </w:num>
  <w:num w:numId="8" w16cid:durableId="1308436953">
    <w:abstractNumId w:val="60"/>
  </w:num>
  <w:num w:numId="9" w16cid:durableId="769158958">
    <w:abstractNumId w:val="34"/>
  </w:num>
  <w:num w:numId="10" w16cid:durableId="1718092667">
    <w:abstractNumId w:val="32"/>
  </w:num>
  <w:num w:numId="11" w16cid:durableId="217131374">
    <w:abstractNumId w:val="35"/>
  </w:num>
  <w:num w:numId="12" w16cid:durableId="1533684542">
    <w:abstractNumId w:val="84"/>
  </w:num>
  <w:num w:numId="13" w16cid:durableId="1007173899">
    <w:abstractNumId w:val="8"/>
  </w:num>
  <w:num w:numId="14" w16cid:durableId="1439984744">
    <w:abstractNumId w:val="82"/>
  </w:num>
  <w:num w:numId="15" w16cid:durableId="1590380982">
    <w:abstractNumId w:val="59"/>
  </w:num>
  <w:num w:numId="16" w16cid:durableId="553539904">
    <w:abstractNumId w:val="74"/>
  </w:num>
  <w:num w:numId="17" w16cid:durableId="1920870382">
    <w:abstractNumId w:val="75"/>
  </w:num>
  <w:num w:numId="18" w16cid:durableId="1968582799">
    <w:abstractNumId w:val="14"/>
  </w:num>
  <w:num w:numId="19" w16cid:durableId="71314568">
    <w:abstractNumId w:val="49"/>
  </w:num>
  <w:num w:numId="20" w16cid:durableId="733964149">
    <w:abstractNumId w:val="3"/>
  </w:num>
  <w:num w:numId="21" w16cid:durableId="69705034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0963045">
    <w:abstractNumId w:val="54"/>
  </w:num>
  <w:num w:numId="23" w16cid:durableId="934897832">
    <w:abstractNumId w:val="47"/>
  </w:num>
  <w:num w:numId="24" w16cid:durableId="1214341892">
    <w:abstractNumId w:val="83"/>
  </w:num>
  <w:num w:numId="25" w16cid:durableId="1795710794">
    <w:abstractNumId w:val="30"/>
  </w:num>
  <w:num w:numId="26" w16cid:durableId="1336567114">
    <w:abstractNumId w:val="10"/>
  </w:num>
  <w:num w:numId="27" w16cid:durableId="1326670935">
    <w:abstractNumId w:val="33"/>
  </w:num>
  <w:num w:numId="28" w16cid:durableId="1373001393">
    <w:abstractNumId w:val="0"/>
  </w:num>
  <w:num w:numId="29" w16cid:durableId="622004615">
    <w:abstractNumId w:val="43"/>
  </w:num>
  <w:num w:numId="30" w16cid:durableId="837698691">
    <w:abstractNumId w:val="1"/>
  </w:num>
  <w:num w:numId="31" w16cid:durableId="2025013179">
    <w:abstractNumId w:val="48"/>
  </w:num>
  <w:num w:numId="32" w16cid:durableId="1865247166">
    <w:abstractNumId w:val="25"/>
  </w:num>
  <w:num w:numId="33" w16cid:durableId="1142893624">
    <w:abstractNumId w:val="78"/>
  </w:num>
  <w:num w:numId="34" w16cid:durableId="56710576">
    <w:abstractNumId w:val="23"/>
  </w:num>
  <w:num w:numId="35" w16cid:durableId="1102720089">
    <w:abstractNumId w:val="81"/>
  </w:num>
  <w:num w:numId="36" w16cid:durableId="1450928585">
    <w:abstractNumId w:val="39"/>
  </w:num>
  <w:num w:numId="37" w16cid:durableId="603656313">
    <w:abstractNumId w:val="65"/>
  </w:num>
  <w:num w:numId="38" w16cid:durableId="699666384">
    <w:abstractNumId w:val="40"/>
  </w:num>
  <w:num w:numId="39" w16cid:durableId="1934589572">
    <w:abstractNumId w:val="2"/>
  </w:num>
  <w:num w:numId="40" w16cid:durableId="1295404840">
    <w:abstractNumId w:val="57"/>
  </w:num>
  <w:num w:numId="41" w16cid:durableId="1609310213">
    <w:abstractNumId w:val="36"/>
  </w:num>
  <w:num w:numId="42" w16cid:durableId="1201013946">
    <w:abstractNumId w:val="80"/>
  </w:num>
  <w:num w:numId="43" w16cid:durableId="1529179519">
    <w:abstractNumId w:val="70"/>
  </w:num>
  <w:num w:numId="44" w16cid:durableId="812328275">
    <w:abstractNumId w:val="61"/>
  </w:num>
  <w:num w:numId="45" w16cid:durableId="176575816">
    <w:abstractNumId w:val="4"/>
  </w:num>
  <w:num w:numId="46" w16cid:durableId="1377465874">
    <w:abstractNumId w:val="17"/>
  </w:num>
  <w:num w:numId="47" w16cid:durableId="1937211296">
    <w:abstractNumId w:val="63"/>
  </w:num>
  <w:num w:numId="48" w16cid:durableId="1311520728">
    <w:abstractNumId w:val="13"/>
  </w:num>
  <w:num w:numId="49" w16cid:durableId="811487546">
    <w:abstractNumId w:val="55"/>
  </w:num>
  <w:num w:numId="50" w16cid:durableId="1017266357">
    <w:abstractNumId w:val="51"/>
  </w:num>
  <w:num w:numId="51" w16cid:durableId="1917855092">
    <w:abstractNumId w:val="12"/>
  </w:num>
  <w:num w:numId="52" w16cid:durableId="1656298216">
    <w:abstractNumId w:val="5"/>
  </w:num>
  <w:num w:numId="53" w16cid:durableId="1280066390">
    <w:abstractNumId w:val="20"/>
  </w:num>
  <w:num w:numId="54" w16cid:durableId="599072231">
    <w:abstractNumId w:val="28"/>
  </w:num>
  <w:num w:numId="55" w16cid:durableId="80567397">
    <w:abstractNumId w:val="26"/>
  </w:num>
  <w:num w:numId="56" w16cid:durableId="112411404">
    <w:abstractNumId w:val="19"/>
  </w:num>
  <w:num w:numId="57" w16cid:durableId="890187505">
    <w:abstractNumId w:val="7"/>
  </w:num>
  <w:num w:numId="58" w16cid:durableId="10574425">
    <w:abstractNumId w:val="64"/>
  </w:num>
  <w:num w:numId="59" w16cid:durableId="1582594574">
    <w:abstractNumId w:val="68"/>
  </w:num>
  <w:num w:numId="60" w16cid:durableId="1921332011">
    <w:abstractNumId w:val="66"/>
  </w:num>
  <w:num w:numId="61" w16cid:durableId="1758549667">
    <w:abstractNumId w:val="73"/>
  </w:num>
  <w:num w:numId="62" w16cid:durableId="907807128">
    <w:abstractNumId w:val="42"/>
  </w:num>
  <w:num w:numId="63" w16cid:durableId="991982543">
    <w:abstractNumId w:val="76"/>
  </w:num>
  <w:num w:numId="64" w16cid:durableId="241792030">
    <w:abstractNumId w:val="38"/>
  </w:num>
  <w:num w:numId="65" w16cid:durableId="906384825">
    <w:abstractNumId w:val="16"/>
  </w:num>
  <w:num w:numId="66" w16cid:durableId="2101025509">
    <w:abstractNumId w:val="18"/>
  </w:num>
  <w:num w:numId="67" w16cid:durableId="1203636208">
    <w:abstractNumId w:val="29"/>
  </w:num>
  <w:num w:numId="68" w16cid:durableId="1738671876">
    <w:abstractNumId w:val="56"/>
  </w:num>
  <w:num w:numId="69" w16cid:durableId="1586186855">
    <w:abstractNumId w:val="37"/>
  </w:num>
  <w:num w:numId="70" w16cid:durableId="665980473">
    <w:abstractNumId w:val="41"/>
  </w:num>
  <w:num w:numId="71" w16cid:durableId="608052607">
    <w:abstractNumId w:val="50"/>
  </w:num>
  <w:num w:numId="72" w16cid:durableId="768043666">
    <w:abstractNumId w:val="69"/>
  </w:num>
  <w:num w:numId="73" w16cid:durableId="1449351748">
    <w:abstractNumId w:val="45"/>
  </w:num>
  <w:num w:numId="74" w16cid:durableId="1574126547">
    <w:abstractNumId w:val="21"/>
  </w:num>
  <w:num w:numId="75" w16cid:durableId="600071100">
    <w:abstractNumId w:val="27"/>
  </w:num>
  <w:num w:numId="76" w16cid:durableId="1839299099">
    <w:abstractNumId w:val="11"/>
  </w:num>
  <w:num w:numId="77" w16cid:durableId="936985245">
    <w:abstractNumId w:val="6"/>
  </w:num>
  <w:num w:numId="78" w16cid:durableId="8334313">
    <w:abstractNumId w:val="67"/>
  </w:num>
  <w:num w:numId="79" w16cid:durableId="863791202">
    <w:abstractNumId w:val="79"/>
  </w:num>
  <w:num w:numId="80" w16cid:durableId="1086809728">
    <w:abstractNumId w:val="9"/>
  </w:num>
  <w:num w:numId="81" w16cid:durableId="1956011195">
    <w:abstractNumId w:val="71"/>
  </w:num>
  <w:num w:numId="82" w16cid:durableId="53739859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63096456">
    <w:abstractNumId w:val="77"/>
  </w:num>
  <w:num w:numId="84" w16cid:durableId="1992176941">
    <w:abstractNumId w:val="24"/>
  </w:num>
  <w:num w:numId="85" w16cid:durableId="1002926832">
    <w:abstractNumId w:val="44"/>
  </w:num>
  <w:num w:numId="86" w16cid:durableId="1462066943">
    <w:abstractNumId w:val="3"/>
    <w:lvlOverride w:ilvl="0">
      <w:startOverride w:val="1"/>
    </w:lvlOverride>
  </w:num>
  <w:num w:numId="87" w16cid:durableId="598220777">
    <w:abstractNumId w:val="3"/>
    <w:lvlOverride w:ilvl="0">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IN"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xMDYzMDa1MDU0MjBV0lEKTi0uzszPAymwNKoFABQpwuwtAAAA"/>
  </w:docVars>
  <w:rsids>
    <w:rsidRoot w:val="00B37B43"/>
    <w:rsid w:val="000001B9"/>
    <w:rsid w:val="0000022E"/>
    <w:rsid w:val="00000B99"/>
    <w:rsid w:val="00001196"/>
    <w:rsid w:val="00001374"/>
    <w:rsid w:val="00001676"/>
    <w:rsid w:val="0000177F"/>
    <w:rsid w:val="00001876"/>
    <w:rsid w:val="0000205A"/>
    <w:rsid w:val="00002392"/>
    <w:rsid w:val="00002631"/>
    <w:rsid w:val="00002952"/>
    <w:rsid w:val="00002C57"/>
    <w:rsid w:val="000031CD"/>
    <w:rsid w:val="0000351E"/>
    <w:rsid w:val="00003B7E"/>
    <w:rsid w:val="00003BFF"/>
    <w:rsid w:val="00003D22"/>
    <w:rsid w:val="00003D6B"/>
    <w:rsid w:val="0000404F"/>
    <w:rsid w:val="000045B5"/>
    <w:rsid w:val="00004A8C"/>
    <w:rsid w:val="00004B0F"/>
    <w:rsid w:val="00004D0E"/>
    <w:rsid w:val="00004ECE"/>
    <w:rsid w:val="0000524D"/>
    <w:rsid w:val="000052F5"/>
    <w:rsid w:val="00005477"/>
    <w:rsid w:val="000054BD"/>
    <w:rsid w:val="000056DA"/>
    <w:rsid w:val="0000571C"/>
    <w:rsid w:val="00005891"/>
    <w:rsid w:val="000058CA"/>
    <w:rsid w:val="00005CEC"/>
    <w:rsid w:val="00006131"/>
    <w:rsid w:val="000063CC"/>
    <w:rsid w:val="00006F74"/>
    <w:rsid w:val="00007799"/>
    <w:rsid w:val="000077D1"/>
    <w:rsid w:val="000077F7"/>
    <w:rsid w:val="00007985"/>
    <w:rsid w:val="00007B25"/>
    <w:rsid w:val="00010077"/>
    <w:rsid w:val="00010310"/>
    <w:rsid w:val="000105E7"/>
    <w:rsid w:val="00010687"/>
    <w:rsid w:val="00010AFA"/>
    <w:rsid w:val="00010E05"/>
    <w:rsid w:val="00011082"/>
    <w:rsid w:val="00011201"/>
    <w:rsid w:val="00011464"/>
    <w:rsid w:val="00011B5B"/>
    <w:rsid w:val="000120C2"/>
    <w:rsid w:val="00012540"/>
    <w:rsid w:val="00012DCE"/>
    <w:rsid w:val="00012E44"/>
    <w:rsid w:val="0001324B"/>
    <w:rsid w:val="00013751"/>
    <w:rsid w:val="000139D8"/>
    <w:rsid w:val="00013A30"/>
    <w:rsid w:val="0001431B"/>
    <w:rsid w:val="00014325"/>
    <w:rsid w:val="0001486E"/>
    <w:rsid w:val="00014878"/>
    <w:rsid w:val="00014B37"/>
    <w:rsid w:val="00014EEC"/>
    <w:rsid w:val="000153EA"/>
    <w:rsid w:val="00015A50"/>
    <w:rsid w:val="00015EC4"/>
    <w:rsid w:val="00016114"/>
    <w:rsid w:val="000165D2"/>
    <w:rsid w:val="00016BEF"/>
    <w:rsid w:val="00016FD4"/>
    <w:rsid w:val="000177D2"/>
    <w:rsid w:val="0001792D"/>
    <w:rsid w:val="0002034E"/>
    <w:rsid w:val="0002044F"/>
    <w:rsid w:val="000205FA"/>
    <w:rsid w:val="00020848"/>
    <w:rsid w:val="00020F7C"/>
    <w:rsid w:val="00021130"/>
    <w:rsid w:val="00021221"/>
    <w:rsid w:val="000219C2"/>
    <w:rsid w:val="00021ACB"/>
    <w:rsid w:val="00022AA5"/>
    <w:rsid w:val="00022B0E"/>
    <w:rsid w:val="00022F91"/>
    <w:rsid w:val="000234BD"/>
    <w:rsid w:val="0002387E"/>
    <w:rsid w:val="00023D3A"/>
    <w:rsid w:val="00024205"/>
    <w:rsid w:val="00024238"/>
    <w:rsid w:val="000242D5"/>
    <w:rsid w:val="00024361"/>
    <w:rsid w:val="000244C9"/>
    <w:rsid w:val="0002451F"/>
    <w:rsid w:val="000246E3"/>
    <w:rsid w:val="00024929"/>
    <w:rsid w:val="00025435"/>
    <w:rsid w:val="000256E8"/>
    <w:rsid w:val="00025DFF"/>
    <w:rsid w:val="00025E3F"/>
    <w:rsid w:val="00025F21"/>
    <w:rsid w:val="0002607A"/>
    <w:rsid w:val="00026284"/>
    <w:rsid w:val="000265F0"/>
    <w:rsid w:val="000267A2"/>
    <w:rsid w:val="00026A8B"/>
    <w:rsid w:val="00026DCC"/>
    <w:rsid w:val="00026ECD"/>
    <w:rsid w:val="000271AF"/>
    <w:rsid w:val="000276E7"/>
    <w:rsid w:val="00027804"/>
    <w:rsid w:val="000279C4"/>
    <w:rsid w:val="00027CD0"/>
    <w:rsid w:val="00030373"/>
    <w:rsid w:val="000303B0"/>
    <w:rsid w:val="000308D4"/>
    <w:rsid w:val="00030D2D"/>
    <w:rsid w:val="00030E5C"/>
    <w:rsid w:val="00031203"/>
    <w:rsid w:val="00031765"/>
    <w:rsid w:val="00031921"/>
    <w:rsid w:val="00031A31"/>
    <w:rsid w:val="00031ADA"/>
    <w:rsid w:val="00031B5B"/>
    <w:rsid w:val="00031C89"/>
    <w:rsid w:val="00032159"/>
    <w:rsid w:val="000321A8"/>
    <w:rsid w:val="0003222C"/>
    <w:rsid w:val="0003249A"/>
    <w:rsid w:val="00032B1B"/>
    <w:rsid w:val="00032B7B"/>
    <w:rsid w:val="000331DA"/>
    <w:rsid w:val="00034162"/>
    <w:rsid w:val="00034215"/>
    <w:rsid w:val="00034244"/>
    <w:rsid w:val="00035633"/>
    <w:rsid w:val="00035848"/>
    <w:rsid w:val="00035E14"/>
    <w:rsid w:val="00035F90"/>
    <w:rsid w:val="00036321"/>
    <w:rsid w:val="0003637A"/>
    <w:rsid w:val="000363BF"/>
    <w:rsid w:val="000363EB"/>
    <w:rsid w:val="0003641E"/>
    <w:rsid w:val="0003646C"/>
    <w:rsid w:val="000364D9"/>
    <w:rsid w:val="0003654C"/>
    <w:rsid w:val="000365AB"/>
    <w:rsid w:val="000369BF"/>
    <w:rsid w:val="00036C42"/>
    <w:rsid w:val="00037042"/>
    <w:rsid w:val="000370E9"/>
    <w:rsid w:val="000372A2"/>
    <w:rsid w:val="000374C9"/>
    <w:rsid w:val="000375DF"/>
    <w:rsid w:val="0003775F"/>
    <w:rsid w:val="000377BB"/>
    <w:rsid w:val="00037A00"/>
    <w:rsid w:val="00040396"/>
    <w:rsid w:val="00040580"/>
    <w:rsid w:val="000407B6"/>
    <w:rsid w:val="00040B80"/>
    <w:rsid w:val="0004137C"/>
    <w:rsid w:val="00041990"/>
    <w:rsid w:val="000421DE"/>
    <w:rsid w:val="00042890"/>
    <w:rsid w:val="00042903"/>
    <w:rsid w:val="0004297B"/>
    <w:rsid w:val="00042BBB"/>
    <w:rsid w:val="00042CCA"/>
    <w:rsid w:val="00042D7F"/>
    <w:rsid w:val="000432BC"/>
    <w:rsid w:val="000439A6"/>
    <w:rsid w:val="00043D40"/>
    <w:rsid w:val="00043F98"/>
    <w:rsid w:val="00043FE0"/>
    <w:rsid w:val="000441E1"/>
    <w:rsid w:val="00044F7C"/>
    <w:rsid w:val="00045273"/>
    <w:rsid w:val="00045528"/>
    <w:rsid w:val="000455E1"/>
    <w:rsid w:val="00045857"/>
    <w:rsid w:val="00045ADE"/>
    <w:rsid w:val="00045C6C"/>
    <w:rsid w:val="00045E3C"/>
    <w:rsid w:val="000461CB"/>
    <w:rsid w:val="00046265"/>
    <w:rsid w:val="00046563"/>
    <w:rsid w:val="000471B3"/>
    <w:rsid w:val="00047222"/>
    <w:rsid w:val="000473EC"/>
    <w:rsid w:val="00047972"/>
    <w:rsid w:val="00050145"/>
    <w:rsid w:val="0005028F"/>
    <w:rsid w:val="00050356"/>
    <w:rsid w:val="00050A4C"/>
    <w:rsid w:val="00050AE5"/>
    <w:rsid w:val="00050B0A"/>
    <w:rsid w:val="00050EB3"/>
    <w:rsid w:val="000514C3"/>
    <w:rsid w:val="000514F8"/>
    <w:rsid w:val="00052086"/>
    <w:rsid w:val="00052141"/>
    <w:rsid w:val="00052286"/>
    <w:rsid w:val="000523E1"/>
    <w:rsid w:val="0005259D"/>
    <w:rsid w:val="00052F2E"/>
    <w:rsid w:val="00052F62"/>
    <w:rsid w:val="00053362"/>
    <w:rsid w:val="000535FA"/>
    <w:rsid w:val="00053A77"/>
    <w:rsid w:val="00053D06"/>
    <w:rsid w:val="00053F78"/>
    <w:rsid w:val="000542F0"/>
    <w:rsid w:val="00054390"/>
    <w:rsid w:val="00054803"/>
    <w:rsid w:val="0005496B"/>
    <w:rsid w:val="00054ED0"/>
    <w:rsid w:val="00054F31"/>
    <w:rsid w:val="00055483"/>
    <w:rsid w:val="000555F9"/>
    <w:rsid w:val="000559BF"/>
    <w:rsid w:val="00055D0F"/>
    <w:rsid w:val="00055FDF"/>
    <w:rsid w:val="00056932"/>
    <w:rsid w:val="0005696D"/>
    <w:rsid w:val="00056B6E"/>
    <w:rsid w:val="00056F74"/>
    <w:rsid w:val="00056F98"/>
    <w:rsid w:val="00057B05"/>
    <w:rsid w:val="00057CC4"/>
    <w:rsid w:val="00060070"/>
    <w:rsid w:val="00060295"/>
    <w:rsid w:val="0006033C"/>
    <w:rsid w:val="000605F8"/>
    <w:rsid w:val="00060DB1"/>
    <w:rsid w:val="00060DC2"/>
    <w:rsid w:val="00060E03"/>
    <w:rsid w:val="00060ED3"/>
    <w:rsid w:val="000613E2"/>
    <w:rsid w:val="00061AA7"/>
    <w:rsid w:val="00061B45"/>
    <w:rsid w:val="00061D87"/>
    <w:rsid w:val="00061E75"/>
    <w:rsid w:val="00062082"/>
    <w:rsid w:val="000623C5"/>
    <w:rsid w:val="000623FF"/>
    <w:rsid w:val="000626FC"/>
    <w:rsid w:val="00062FC9"/>
    <w:rsid w:val="0006305B"/>
    <w:rsid w:val="00063385"/>
    <w:rsid w:val="00063F96"/>
    <w:rsid w:val="00064036"/>
    <w:rsid w:val="0006431C"/>
    <w:rsid w:val="0006451E"/>
    <w:rsid w:val="00064545"/>
    <w:rsid w:val="000645A2"/>
    <w:rsid w:val="000657E6"/>
    <w:rsid w:val="00065F97"/>
    <w:rsid w:val="00065FCD"/>
    <w:rsid w:val="0006622E"/>
    <w:rsid w:val="00066351"/>
    <w:rsid w:val="000666A6"/>
    <w:rsid w:val="00066713"/>
    <w:rsid w:val="000669E8"/>
    <w:rsid w:val="000671ED"/>
    <w:rsid w:val="00067C3A"/>
    <w:rsid w:val="00067D99"/>
    <w:rsid w:val="000700C6"/>
    <w:rsid w:val="00070165"/>
    <w:rsid w:val="000707C3"/>
    <w:rsid w:val="00070D30"/>
    <w:rsid w:val="0007107C"/>
    <w:rsid w:val="000729E7"/>
    <w:rsid w:val="0007311C"/>
    <w:rsid w:val="00073812"/>
    <w:rsid w:val="0007397B"/>
    <w:rsid w:val="00073C77"/>
    <w:rsid w:val="00074112"/>
    <w:rsid w:val="000742D6"/>
    <w:rsid w:val="00074A00"/>
    <w:rsid w:val="00074E26"/>
    <w:rsid w:val="00075224"/>
    <w:rsid w:val="00075371"/>
    <w:rsid w:val="00075D7E"/>
    <w:rsid w:val="00075F6C"/>
    <w:rsid w:val="0007609A"/>
    <w:rsid w:val="000760A9"/>
    <w:rsid w:val="00076235"/>
    <w:rsid w:val="000769FF"/>
    <w:rsid w:val="00076DBE"/>
    <w:rsid w:val="00076E63"/>
    <w:rsid w:val="0007751E"/>
    <w:rsid w:val="00077C6B"/>
    <w:rsid w:val="00080636"/>
    <w:rsid w:val="00080764"/>
    <w:rsid w:val="0008114E"/>
    <w:rsid w:val="000811EB"/>
    <w:rsid w:val="00081701"/>
    <w:rsid w:val="00081731"/>
    <w:rsid w:val="000817F3"/>
    <w:rsid w:val="00081DD0"/>
    <w:rsid w:val="00081E4B"/>
    <w:rsid w:val="00082112"/>
    <w:rsid w:val="000827F5"/>
    <w:rsid w:val="0008288D"/>
    <w:rsid w:val="00082B07"/>
    <w:rsid w:val="00082F54"/>
    <w:rsid w:val="00082F91"/>
    <w:rsid w:val="00083356"/>
    <w:rsid w:val="0008346D"/>
    <w:rsid w:val="00083B14"/>
    <w:rsid w:val="00083B28"/>
    <w:rsid w:val="00083B77"/>
    <w:rsid w:val="00083EBD"/>
    <w:rsid w:val="00084094"/>
    <w:rsid w:val="000841C0"/>
    <w:rsid w:val="000848AD"/>
    <w:rsid w:val="000848FC"/>
    <w:rsid w:val="00084D59"/>
    <w:rsid w:val="000855B5"/>
    <w:rsid w:val="0008673A"/>
    <w:rsid w:val="0008688A"/>
    <w:rsid w:val="00086FB4"/>
    <w:rsid w:val="0008749E"/>
    <w:rsid w:val="00087953"/>
    <w:rsid w:val="00087976"/>
    <w:rsid w:val="00087B05"/>
    <w:rsid w:val="0009037C"/>
    <w:rsid w:val="00090839"/>
    <w:rsid w:val="00090DA5"/>
    <w:rsid w:val="00090F7B"/>
    <w:rsid w:val="00090F92"/>
    <w:rsid w:val="00091048"/>
    <w:rsid w:val="00091066"/>
    <w:rsid w:val="000912D2"/>
    <w:rsid w:val="00091642"/>
    <w:rsid w:val="000918CD"/>
    <w:rsid w:val="00091DB2"/>
    <w:rsid w:val="00091FA6"/>
    <w:rsid w:val="00092217"/>
    <w:rsid w:val="00092480"/>
    <w:rsid w:val="0009278A"/>
    <w:rsid w:val="00092802"/>
    <w:rsid w:val="00092881"/>
    <w:rsid w:val="00092ADF"/>
    <w:rsid w:val="00093473"/>
    <w:rsid w:val="00093B98"/>
    <w:rsid w:val="00094094"/>
    <w:rsid w:val="00094420"/>
    <w:rsid w:val="000945FC"/>
    <w:rsid w:val="00094694"/>
    <w:rsid w:val="0009472C"/>
    <w:rsid w:val="00094A7A"/>
    <w:rsid w:val="00094B7A"/>
    <w:rsid w:val="00095B87"/>
    <w:rsid w:val="0009617E"/>
    <w:rsid w:val="00096336"/>
    <w:rsid w:val="00096527"/>
    <w:rsid w:val="00096600"/>
    <w:rsid w:val="000967E4"/>
    <w:rsid w:val="00096B25"/>
    <w:rsid w:val="000970D5"/>
    <w:rsid w:val="00097439"/>
    <w:rsid w:val="00097594"/>
    <w:rsid w:val="000977D7"/>
    <w:rsid w:val="00097CF2"/>
    <w:rsid w:val="000A0567"/>
    <w:rsid w:val="000A0A64"/>
    <w:rsid w:val="000A0A87"/>
    <w:rsid w:val="000A1318"/>
    <w:rsid w:val="000A18DC"/>
    <w:rsid w:val="000A1BC7"/>
    <w:rsid w:val="000A1C98"/>
    <w:rsid w:val="000A1EE8"/>
    <w:rsid w:val="000A220E"/>
    <w:rsid w:val="000A2CA3"/>
    <w:rsid w:val="000A31C9"/>
    <w:rsid w:val="000A321F"/>
    <w:rsid w:val="000A32CF"/>
    <w:rsid w:val="000A33CF"/>
    <w:rsid w:val="000A3BD7"/>
    <w:rsid w:val="000A4626"/>
    <w:rsid w:val="000A46E1"/>
    <w:rsid w:val="000A4BA3"/>
    <w:rsid w:val="000A4D3C"/>
    <w:rsid w:val="000A5FC0"/>
    <w:rsid w:val="000A642D"/>
    <w:rsid w:val="000A6992"/>
    <w:rsid w:val="000A69DC"/>
    <w:rsid w:val="000A6ACB"/>
    <w:rsid w:val="000A6C21"/>
    <w:rsid w:val="000A6F62"/>
    <w:rsid w:val="000A758B"/>
    <w:rsid w:val="000A7766"/>
    <w:rsid w:val="000A7B9B"/>
    <w:rsid w:val="000A7D60"/>
    <w:rsid w:val="000B0F74"/>
    <w:rsid w:val="000B0F80"/>
    <w:rsid w:val="000B138B"/>
    <w:rsid w:val="000B1904"/>
    <w:rsid w:val="000B1BA8"/>
    <w:rsid w:val="000B2214"/>
    <w:rsid w:val="000B2409"/>
    <w:rsid w:val="000B291B"/>
    <w:rsid w:val="000B2C3C"/>
    <w:rsid w:val="000B2D17"/>
    <w:rsid w:val="000B31A0"/>
    <w:rsid w:val="000B355A"/>
    <w:rsid w:val="000B3F36"/>
    <w:rsid w:val="000B4027"/>
    <w:rsid w:val="000B4191"/>
    <w:rsid w:val="000B4A37"/>
    <w:rsid w:val="000B4F2F"/>
    <w:rsid w:val="000B5027"/>
    <w:rsid w:val="000B508E"/>
    <w:rsid w:val="000B50B6"/>
    <w:rsid w:val="000B565D"/>
    <w:rsid w:val="000B591F"/>
    <w:rsid w:val="000B5BEA"/>
    <w:rsid w:val="000B5F86"/>
    <w:rsid w:val="000B6030"/>
    <w:rsid w:val="000B6438"/>
    <w:rsid w:val="000B65E0"/>
    <w:rsid w:val="000B6738"/>
    <w:rsid w:val="000B676F"/>
    <w:rsid w:val="000B6B5F"/>
    <w:rsid w:val="000B6E1B"/>
    <w:rsid w:val="000B7160"/>
    <w:rsid w:val="000B7375"/>
    <w:rsid w:val="000B7A70"/>
    <w:rsid w:val="000B7ECD"/>
    <w:rsid w:val="000C0044"/>
    <w:rsid w:val="000C04FD"/>
    <w:rsid w:val="000C111E"/>
    <w:rsid w:val="000C1592"/>
    <w:rsid w:val="000C15AC"/>
    <w:rsid w:val="000C16BB"/>
    <w:rsid w:val="000C1797"/>
    <w:rsid w:val="000C18FD"/>
    <w:rsid w:val="000C2DB5"/>
    <w:rsid w:val="000C2E12"/>
    <w:rsid w:val="000C31EB"/>
    <w:rsid w:val="000C3251"/>
    <w:rsid w:val="000C3AB1"/>
    <w:rsid w:val="000C3D1A"/>
    <w:rsid w:val="000C3ED9"/>
    <w:rsid w:val="000C3F7E"/>
    <w:rsid w:val="000C43B9"/>
    <w:rsid w:val="000C488F"/>
    <w:rsid w:val="000C566A"/>
    <w:rsid w:val="000C5BC7"/>
    <w:rsid w:val="000C5F3C"/>
    <w:rsid w:val="000C64DD"/>
    <w:rsid w:val="000C66AF"/>
    <w:rsid w:val="000C6C38"/>
    <w:rsid w:val="000C6C4A"/>
    <w:rsid w:val="000C6C9E"/>
    <w:rsid w:val="000C6F66"/>
    <w:rsid w:val="000C7030"/>
    <w:rsid w:val="000C725E"/>
    <w:rsid w:val="000C72FF"/>
    <w:rsid w:val="000C76D9"/>
    <w:rsid w:val="000C78A8"/>
    <w:rsid w:val="000C7D0D"/>
    <w:rsid w:val="000D0483"/>
    <w:rsid w:val="000D0D74"/>
    <w:rsid w:val="000D11FE"/>
    <w:rsid w:val="000D1523"/>
    <w:rsid w:val="000D176C"/>
    <w:rsid w:val="000D18E4"/>
    <w:rsid w:val="000D1D1F"/>
    <w:rsid w:val="000D1D4E"/>
    <w:rsid w:val="000D1D62"/>
    <w:rsid w:val="000D1EE7"/>
    <w:rsid w:val="000D1F0C"/>
    <w:rsid w:val="000D22AD"/>
    <w:rsid w:val="000D240F"/>
    <w:rsid w:val="000D2484"/>
    <w:rsid w:val="000D293B"/>
    <w:rsid w:val="000D2A04"/>
    <w:rsid w:val="000D3046"/>
    <w:rsid w:val="000D3330"/>
    <w:rsid w:val="000D3C72"/>
    <w:rsid w:val="000D48A6"/>
    <w:rsid w:val="000D4917"/>
    <w:rsid w:val="000D4BFE"/>
    <w:rsid w:val="000D4CC0"/>
    <w:rsid w:val="000D5368"/>
    <w:rsid w:val="000D5A07"/>
    <w:rsid w:val="000D5DDE"/>
    <w:rsid w:val="000D606A"/>
    <w:rsid w:val="000D6206"/>
    <w:rsid w:val="000D6422"/>
    <w:rsid w:val="000D6C00"/>
    <w:rsid w:val="000D73E2"/>
    <w:rsid w:val="000D7906"/>
    <w:rsid w:val="000D7AE2"/>
    <w:rsid w:val="000D7D45"/>
    <w:rsid w:val="000E02B2"/>
    <w:rsid w:val="000E0DB8"/>
    <w:rsid w:val="000E1020"/>
    <w:rsid w:val="000E1447"/>
    <w:rsid w:val="000E1492"/>
    <w:rsid w:val="000E162E"/>
    <w:rsid w:val="000E19FC"/>
    <w:rsid w:val="000E1D76"/>
    <w:rsid w:val="000E2070"/>
    <w:rsid w:val="000E229C"/>
    <w:rsid w:val="000E2375"/>
    <w:rsid w:val="000E23A7"/>
    <w:rsid w:val="000E26CA"/>
    <w:rsid w:val="000E28D6"/>
    <w:rsid w:val="000E29F9"/>
    <w:rsid w:val="000E305F"/>
    <w:rsid w:val="000E31DD"/>
    <w:rsid w:val="000E33E6"/>
    <w:rsid w:val="000E35AB"/>
    <w:rsid w:val="000E37DD"/>
    <w:rsid w:val="000E3977"/>
    <w:rsid w:val="000E4194"/>
    <w:rsid w:val="000E4495"/>
    <w:rsid w:val="000E4E19"/>
    <w:rsid w:val="000E50EA"/>
    <w:rsid w:val="000E548A"/>
    <w:rsid w:val="000E59AA"/>
    <w:rsid w:val="000E5EB4"/>
    <w:rsid w:val="000E6408"/>
    <w:rsid w:val="000E656C"/>
    <w:rsid w:val="000E65EB"/>
    <w:rsid w:val="000E6959"/>
    <w:rsid w:val="000E6D94"/>
    <w:rsid w:val="000E7226"/>
    <w:rsid w:val="000E7398"/>
    <w:rsid w:val="000E7657"/>
    <w:rsid w:val="000E7833"/>
    <w:rsid w:val="000E78CA"/>
    <w:rsid w:val="000E7BCC"/>
    <w:rsid w:val="000E7F80"/>
    <w:rsid w:val="000F09D9"/>
    <w:rsid w:val="000F0CCD"/>
    <w:rsid w:val="000F198D"/>
    <w:rsid w:val="000F202C"/>
    <w:rsid w:val="000F2152"/>
    <w:rsid w:val="000F2701"/>
    <w:rsid w:val="000F2DEA"/>
    <w:rsid w:val="000F3200"/>
    <w:rsid w:val="000F32DD"/>
    <w:rsid w:val="000F389D"/>
    <w:rsid w:val="000F3918"/>
    <w:rsid w:val="000F3A90"/>
    <w:rsid w:val="000F45D9"/>
    <w:rsid w:val="000F4814"/>
    <w:rsid w:val="000F4B04"/>
    <w:rsid w:val="000F4BD4"/>
    <w:rsid w:val="000F57AE"/>
    <w:rsid w:val="000F588E"/>
    <w:rsid w:val="000F58A8"/>
    <w:rsid w:val="000F5BD2"/>
    <w:rsid w:val="000F5F4A"/>
    <w:rsid w:val="000F610B"/>
    <w:rsid w:val="000F6274"/>
    <w:rsid w:val="000F6361"/>
    <w:rsid w:val="000F64DE"/>
    <w:rsid w:val="000F67F5"/>
    <w:rsid w:val="000F76CA"/>
    <w:rsid w:val="000F7AF7"/>
    <w:rsid w:val="000F7D65"/>
    <w:rsid w:val="000F7FDA"/>
    <w:rsid w:val="0010129E"/>
    <w:rsid w:val="0010195E"/>
    <w:rsid w:val="001019AB"/>
    <w:rsid w:val="001019B0"/>
    <w:rsid w:val="00101C93"/>
    <w:rsid w:val="00101E2B"/>
    <w:rsid w:val="00101E96"/>
    <w:rsid w:val="001021B8"/>
    <w:rsid w:val="001028C1"/>
    <w:rsid w:val="001029E9"/>
    <w:rsid w:val="00102F68"/>
    <w:rsid w:val="001034AE"/>
    <w:rsid w:val="00103784"/>
    <w:rsid w:val="001038AA"/>
    <w:rsid w:val="0010408A"/>
    <w:rsid w:val="00104131"/>
    <w:rsid w:val="00104263"/>
    <w:rsid w:val="00105680"/>
    <w:rsid w:val="00105682"/>
    <w:rsid w:val="001056AB"/>
    <w:rsid w:val="0010589E"/>
    <w:rsid w:val="001058E0"/>
    <w:rsid w:val="00105D58"/>
    <w:rsid w:val="00105E5F"/>
    <w:rsid w:val="00105E62"/>
    <w:rsid w:val="00105F96"/>
    <w:rsid w:val="001061AD"/>
    <w:rsid w:val="001061D7"/>
    <w:rsid w:val="001061FE"/>
    <w:rsid w:val="00106517"/>
    <w:rsid w:val="00106649"/>
    <w:rsid w:val="0010669E"/>
    <w:rsid w:val="00106916"/>
    <w:rsid w:val="00106AF6"/>
    <w:rsid w:val="00106BBC"/>
    <w:rsid w:val="001071AB"/>
    <w:rsid w:val="001079C0"/>
    <w:rsid w:val="00107D8A"/>
    <w:rsid w:val="00107FEF"/>
    <w:rsid w:val="001100EC"/>
    <w:rsid w:val="00110682"/>
    <w:rsid w:val="00110D42"/>
    <w:rsid w:val="00110DAB"/>
    <w:rsid w:val="00110E0A"/>
    <w:rsid w:val="00110FA8"/>
    <w:rsid w:val="001110E4"/>
    <w:rsid w:val="00111445"/>
    <w:rsid w:val="0011150B"/>
    <w:rsid w:val="001115C7"/>
    <w:rsid w:val="00111F78"/>
    <w:rsid w:val="0011238E"/>
    <w:rsid w:val="00112BBC"/>
    <w:rsid w:val="00112C42"/>
    <w:rsid w:val="00112E43"/>
    <w:rsid w:val="00112F99"/>
    <w:rsid w:val="001131D7"/>
    <w:rsid w:val="001134AA"/>
    <w:rsid w:val="00113692"/>
    <w:rsid w:val="001136D2"/>
    <w:rsid w:val="00113A1A"/>
    <w:rsid w:val="00113B51"/>
    <w:rsid w:val="00114274"/>
    <w:rsid w:val="00114666"/>
    <w:rsid w:val="001150E2"/>
    <w:rsid w:val="00115310"/>
    <w:rsid w:val="00115A07"/>
    <w:rsid w:val="00115AE2"/>
    <w:rsid w:val="00115FA4"/>
    <w:rsid w:val="0011614A"/>
    <w:rsid w:val="00116446"/>
    <w:rsid w:val="00116867"/>
    <w:rsid w:val="0011722E"/>
    <w:rsid w:val="00117619"/>
    <w:rsid w:val="0011780B"/>
    <w:rsid w:val="001178A2"/>
    <w:rsid w:val="0011794F"/>
    <w:rsid w:val="001179C5"/>
    <w:rsid w:val="00117EF8"/>
    <w:rsid w:val="001200AE"/>
    <w:rsid w:val="001200F8"/>
    <w:rsid w:val="00120609"/>
    <w:rsid w:val="00120E7D"/>
    <w:rsid w:val="001212E4"/>
    <w:rsid w:val="00121487"/>
    <w:rsid w:val="001216CF"/>
    <w:rsid w:val="00121DFE"/>
    <w:rsid w:val="001224E3"/>
    <w:rsid w:val="00122772"/>
    <w:rsid w:val="00122A6F"/>
    <w:rsid w:val="00123148"/>
    <w:rsid w:val="00123445"/>
    <w:rsid w:val="0012388B"/>
    <w:rsid w:val="001245D7"/>
    <w:rsid w:val="001249AA"/>
    <w:rsid w:val="001249F6"/>
    <w:rsid w:val="00124A87"/>
    <w:rsid w:val="00124BB4"/>
    <w:rsid w:val="00124C5D"/>
    <w:rsid w:val="00125241"/>
    <w:rsid w:val="001254C8"/>
    <w:rsid w:val="001254C9"/>
    <w:rsid w:val="001256A5"/>
    <w:rsid w:val="00125798"/>
    <w:rsid w:val="00125D44"/>
    <w:rsid w:val="00126165"/>
    <w:rsid w:val="001264EE"/>
    <w:rsid w:val="00126BBA"/>
    <w:rsid w:val="00127014"/>
    <w:rsid w:val="001271F7"/>
    <w:rsid w:val="00127463"/>
    <w:rsid w:val="00130219"/>
    <w:rsid w:val="00130329"/>
    <w:rsid w:val="00130469"/>
    <w:rsid w:val="00130548"/>
    <w:rsid w:val="001306CC"/>
    <w:rsid w:val="00130DD5"/>
    <w:rsid w:val="00131106"/>
    <w:rsid w:val="00131552"/>
    <w:rsid w:val="00131B4A"/>
    <w:rsid w:val="00131B92"/>
    <w:rsid w:val="00131E30"/>
    <w:rsid w:val="00132105"/>
    <w:rsid w:val="0013215A"/>
    <w:rsid w:val="0013226C"/>
    <w:rsid w:val="001323AA"/>
    <w:rsid w:val="00132BF6"/>
    <w:rsid w:val="00132E17"/>
    <w:rsid w:val="00132FE1"/>
    <w:rsid w:val="0013323E"/>
    <w:rsid w:val="0013348F"/>
    <w:rsid w:val="0013355C"/>
    <w:rsid w:val="00133847"/>
    <w:rsid w:val="00133C79"/>
    <w:rsid w:val="00133D6D"/>
    <w:rsid w:val="0013494F"/>
    <w:rsid w:val="00134DF6"/>
    <w:rsid w:val="001351CA"/>
    <w:rsid w:val="0013522A"/>
    <w:rsid w:val="00135395"/>
    <w:rsid w:val="00135538"/>
    <w:rsid w:val="00135AB9"/>
    <w:rsid w:val="00135C8D"/>
    <w:rsid w:val="00136305"/>
    <w:rsid w:val="00136C25"/>
    <w:rsid w:val="00136D0D"/>
    <w:rsid w:val="0013721D"/>
    <w:rsid w:val="001375E8"/>
    <w:rsid w:val="00137675"/>
    <w:rsid w:val="001379CD"/>
    <w:rsid w:val="001379EF"/>
    <w:rsid w:val="00137B3D"/>
    <w:rsid w:val="00137B9E"/>
    <w:rsid w:val="00137E30"/>
    <w:rsid w:val="00137F68"/>
    <w:rsid w:val="001403F0"/>
    <w:rsid w:val="00140535"/>
    <w:rsid w:val="0014063F"/>
    <w:rsid w:val="00140B2F"/>
    <w:rsid w:val="00140F20"/>
    <w:rsid w:val="00141D1B"/>
    <w:rsid w:val="001420EC"/>
    <w:rsid w:val="001427B3"/>
    <w:rsid w:val="00142E5E"/>
    <w:rsid w:val="0014331A"/>
    <w:rsid w:val="00143327"/>
    <w:rsid w:val="001433D6"/>
    <w:rsid w:val="001437AF"/>
    <w:rsid w:val="001438A1"/>
    <w:rsid w:val="00143958"/>
    <w:rsid w:val="00144683"/>
    <w:rsid w:val="00144906"/>
    <w:rsid w:val="00144D4C"/>
    <w:rsid w:val="00144E20"/>
    <w:rsid w:val="00144FD4"/>
    <w:rsid w:val="00145976"/>
    <w:rsid w:val="00145ECC"/>
    <w:rsid w:val="00145F71"/>
    <w:rsid w:val="00145FDE"/>
    <w:rsid w:val="00146495"/>
    <w:rsid w:val="001468F3"/>
    <w:rsid w:val="001478A8"/>
    <w:rsid w:val="001479A7"/>
    <w:rsid w:val="00147ADE"/>
    <w:rsid w:val="001501D4"/>
    <w:rsid w:val="0015045F"/>
    <w:rsid w:val="001506F6"/>
    <w:rsid w:val="00150A22"/>
    <w:rsid w:val="00151050"/>
    <w:rsid w:val="00151114"/>
    <w:rsid w:val="0015124D"/>
    <w:rsid w:val="00151292"/>
    <w:rsid w:val="0015225F"/>
    <w:rsid w:val="001525CC"/>
    <w:rsid w:val="001529FC"/>
    <w:rsid w:val="00152EB7"/>
    <w:rsid w:val="00153312"/>
    <w:rsid w:val="001533DA"/>
    <w:rsid w:val="001534AC"/>
    <w:rsid w:val="001534BE"/>
    <w:rsid w:val="00153808"/>
    <w:rsid w:val="00153B44"/>
    <w:rsid w:val="00153DD3"/>
    <w:rsid w:val="00153E10"/>
    <w:rsid w:val="00153FB3"/>
    <w:rsid w:val="001544E4"/>
    <w:rsid w:val="001549F5"/>
    <w:rsid w:val="00154BA8"/>
    <w:rsid w:val="00154ED6"/>
    <w:rsid w:val="00154EFF"/>
    <w:rsid w:val="00155211"/>
    <w:rsid w:val="00155527"/>
    <w:rsid w:val="001555AC"/>
    <w:rsid w:val="00155B88"/>
    <w:rsid w:val="00155C80"/>
    <w:rsid w:val="00155D9C"/>
    <w:rsid w:val="00155DCB"/>
    <w:rsid w:val="00155F95"/>
    <w:rsid w:val="00156614"/>
    <w:rsid w:val="00157118"/>
    <w:rsid w:val="00157F4A"/>
    <w:rsid w:val="001601A8"/>
    <w:rsid w:val="001602C8"/>
    <w:rsid w:val="0016077B"/>
    <w:rsid w:val="001608BF"/>
    <w:rsid w:val="00161186"/>
    <w:rsid w:val="001618F2"/>
    <w:rsid w:val="00162250"/>
    <w:rsid w:val="001624CA"/>
    <w:rsid w:val="00162B34"/>
    <w:rsid w:val="00162C84"/>
    <w:rsid w:val="00162CF1"/>
    <w:rsid w:val="001632B7"/>
    <w:rsid w:val="00163631"/>
    <w:rsid w:val="0016392B"/>
    <w:rsid w:val="0016399A"/>
    <w:rsid w:val="00163AE5"/>
    <w:rsid w:val="00163D06"/>
    <w:rsid w:val="00163F6B"/>
    <w:rsid w:val="00164ABC"/>
    <w:rsid w:val="001654AA"/>
    <w:rsid w:val="001654F5"/>
    <w:rsid w:val="001657BF"/>
    <w:rsid w:val="00165BBC"/>
    <w:rsid w:val="001662FC"/>
    <w:rsid w:val="00166469"/>
    <w:rsid w:val="001665CD"/>
    <w:rsid w:val="0016661E"/>
    <w:rsid w:val="001668B3"/>
    <w:rsid w:val="001669CB"/>
    <w:rsid w:val="00166B6A"/>
    <w:rsid w:val="00166FB1"/>
    <w:rsid w:val="00166FC3"/>
    <w:rsid w:val="0016709A"/>
    <w:rsid w:val="00167781"/>
    <w:rsid w:val="001679E8"/>
    <w:rsid w:val="00167B06"/>
    <w:rsid w:val="0017061B"/>
    <w:rsid w:val="001707C2"/>
    <w:rsid w:val="00170DE5"/>
    <w:rsid w:val="001716E9"/>
    <w:rsid w:val="00171E2F"/>
    <w:rsid w:val="00172259"/>
    <w:rsid w:val="001724AA"/>
    <w:rsid w:val="00172748"/>
    <w:rsid w:val="00173036"/>
    <w:rsid w:val="001731D6"/>
    <w:rsid w:val="001739BC"/>
    <w:rsid w:val="00173A2F"/>
    <w:rsid w:val="00173D3A"/>
    <w:rsid w:val="00174181"/>
    <w:rsid w:val="001743FA"/>
    <w:rsid w:val="0017452E"/>
    <w:rsid w:val="00174597"/>
    <w:rsid w:val="00174A23"/>
    <w:rsid w:val="00174A50"/>
    <w:rsid w:val="001753E3"/>
    <w:rsid w:val="00175525"/>
    <w:rsid w:val="0017599B"/>
    <w:rsid w:val="00175EB2"/>
    <w:rsid w:val="00176232"/>
    <w:rsid w:val="00176900"/>
    <w:rsid w:val="0017696A"/>
    <w:rsid w:val="00176CB6"/>
    <w:rsid w:val="00176D69"/>
    <w:rsid w:val="00176DD9"/>
    <w:rsid w:val="00176EA2"/>
    <w:rsid w:val="001773D9"/>
    <w:rsid w:val="00177784"/>
    <w:rsid w:val="00177E47"/>
    <w:rsid w:val="00177EF8"/>
    <w:rsid w:val="00177FD9"/>
    <w:rsid w:val="00180144"/>
    <w:rsid w:val="0018056B"/>
    <w:rsid w:val="001805DB"/>
    <w:rsid w:val="001806C1"/>
    <w:rsid w:val="00180706"/>
    <w:rsid w:val="00180A69"/>
    <w:rsid w:val="001810FC"/>
    <w:rsid w:val="00181163"/>
    <w:rsid w:val="0018117B"/>
    <w:rsid w:val="00181343"/>
    <w:rsid w:val="00181458"/>
    <w:rsid w:val="00181547"/>
    <w:rsid w:val="001818DA"/>
    <w:rsid w:val="00181A75"/>
    <w:rsid w:val="00181E37"/>
    <w:rsid w:val="001820A0"/>
    <w:rsid w:val="001826D4"/>
    <w:rsid w:val="00182BAF"/>
    <w:rsid w:val="00182DAA"/>
    <w:rsid w:val="001833CC"/>
    <w:rsid w:val="00183A0F"/>
    <w:rsid w:val="00183EA7"/>
    <w:rsid w:val="00183F00"/>
    <w:rsid w:val="0018408D"/>
    <w:rsid w:val="00184531"/>
    <w:rsid w:val="00184634"/>
    <w:rsid w:val="00184A5E"/>
    <w:rsid w:val="00184D82"/>
    <w:rsid w:val="001853D1"/>
    <w:rsid w:val="0018553D"/>
    <w:rsid w:val="001855E0"/>
    <w:rsid w:val="00185FEB"/>
    <w:rsid w:val="00186516"/>
    <w:rsid w:val="00186C32"/>
    <w:rsid w:val="00186C7E"/>
    <w:rsid w:val="0018775B"/>
    <w:rsid w:val="0018780B"/>
    <w:rsid w:val="00187886"/>
    <w:rsid w:val="00187F5B"/>
    <w:rsid w:val="00190173"/>
    <w:rsid w:val="0019065E"/>
    <w:rsid w:val="00191040"/>
    <w:rsid w:val="00191408"/>
    <w:rsid w:val="001916BF"/>
    <w:rsid w:val="00192564"/>
    <w:rsid w:val="0019256F"/>
    <w:rsid w:val="00192641"/>
    <w:rsid w:val="001927B0"/>
    <w:rsid w:val="00192A02"/>
    <w:rsid w:val="00192A1F"/>
    <w:rsid w:val="00193A7C"/>
    <w:rsid w:val="00193D08"/>
    <w:rsid w:val="00193E1B"/>
    <w:rsid w:val="00193F94"/>
    <w:rsid w:val="00194598"/>
    <w:rsid w:val="001948FA"/>
    <w:rsid w:val="00194A54"/>
    <w:rsid w:val="00194B8B"/>
    <w:rsid w:val="00195154"/>
    <w:rsid w:val="0019532F"/>
    <w:rsid w:val="001957BC"/>
    <w:rsid w:val="00195F50"/>
    <w:rsid w:val="00196261"/>
    <w:rsid w:val="0019655D"/>
    <w:rsid w:val="001965C1"/>
    <w:rsid w:val="001966EE"/>
    <w:rsid w:val="00196769"/>
    <w:rsid w:val="00196A23"/>
    <w:rsid w:val="00196D86"/>
    <w:rsid w:val="00196DB4"/>
    <w:rsid w:val="001970A7"/>
    <w:rsid w:val="0019761B"/>
    <w:rsid w:val="00197B3B"/>
    <w:rsid w:val="001A0098"/>
    <w:rsid w:val="001A03D1"/>
    <w:rsid w:val="001A05B4"/>
    <w:rsid w:val="001A0679"/>
    <w:rsid w:val="001A0870"/>
    <w:rsid w:val="001A0943"/>
    <w:rsid w:val="001A0A68"/>
    <w:rsid w:val="001A1401"/>
    <w:rsid w:val="001A1845"/>
    <w:rsid w:val="001A1ABF"/>
    <w:rsid w:val="001A1B5B"/>
    <w:rsid w:val="001A1C47"/>
    <w:rsid w:val="001A207D"/>
    <w:rsid w:val="001A252B"/>
    <w:rsid w:val="001A29B1"/>
    <w:rsid w:val="001A2A3E"/>
    <w:rsid w:val="001A2A43"/>
    <w:rsid w:val="001A3010"/>
    <w:rsid w:val="001A33DC"/>
    <w:rsid w:val="001A3DE5"/>
    <w:rsid w:val="001A4413"/>
    <w:rsid w:val="001A446A"/>
    <w:rsid w:val="001A4513"/>
    <w:rsid w:val="001A47CF"/>
    <w:rsid w:val="001A538A"/>
    <w:rsid w:val="001A540A"/>
    <w:rsid w:val="001A588E"/>
    <w:rsid w:val="001A5E3D"/>
    <w:rsid w:val="001A6680"/>
    <w:rsid w:val="001A689E"/>
    <w:rsid w:val="001A6C5B"/>
    <w:rsid w:val="001A6D7F"/>
    <w:rsid w:val="001A6E10"/>
    <w:rsid w:val="001A7189"/>
    <w:rsid w:val="001A754F"/>
    <w:rsid w:val="001A7EA0"/>
    <w:rsid w:val="001B0173"/>
    <w:rsid w:val="001B02B3"/>
    <w:rsid w:val="001B0821"/>
    <w:rsid w:val="001B0CF7"/>
    <w:rsid w:val="001B0E28"/>
    <w:rsid w:val="001B0E77"/>
    <w:rsid w:val="001B0EED"/>
    <w:rsid w:val="001B112B"/>
    <w:rsid w:val="001B17AF"/>
    <w:rsid w:val="001B17C5"/>
    <w:rsid w:val="001B197A"/>
    <w:rsid w:val="001B1EEE"/>
    <w:rsid w:val="001B2500"/>
    <w:rsid w:val="001B2B24"/>
    <w:rsid w:val="001B2C5E"/>
    <w:rsid w:val="001B3293"/>
    <w:rsid w:val="001B399A"/>
    <w:rsid w:val="001B3CF3"/>
    <w:rsid w:val="001B4754"/>
    <w:rsid w:val="001B481D"/>
    <w:rsid w:val="001B4AFB"/>
    <w:rsid w:val="001B4CCB"/>
    <w:rsid w:val="001B54CD"/>
    <w:rsid w:val="001B577A"/>
    <w:rsid w:val="001B5DA0"/>
    <w:rsid w:val="001B61DB"/>
    <w:rsid w:val="001B7719"/>
    <w:rsid w:val="001B782A"/>
    <w:rsid w:val="001B79BC"/>
    <w:rsid w:val="001C01FF"/>
    <w:rsid w:val="001C082C"/>
    <w:rsid w:val="001C0985"/>
    <w:rsid w:val="001C0A1A"/>
    <w:rsid w:val="001C0B46"/>
    <w:rsid w:val="001C0F5E"/>
    <w:rsid w:val="001C14BE"/>
    <w:rsid w:val="001C171A"/>
    <w:rsid w:val="001C18D0"/>
    <w:rsid w:val="001C19B5"/>
    <w:rsid w:val="001C2215"/>
    <w:rsid w:val="001C25D7"/>
    <w:rsid w:val="001C261B"/>
    <w:rsid w:val="001C26A0"/>
    <w:rsid w:val="001C28D1"/>
    <w:rsid w:val="001C2B61"/>
    <w:rsid w:val="001C2D03"/>
    <w:rsid w:val="001C3358"/>
    <w:rsid w:val="001C342C"/>
    <w:rsid w:val="001C3A6F"/>
    <w:rsid w:val="001C3CA7"/>
    <w:rsid w:val="001C43EC"/>
    <w:rsid w:val="001C48F0"/>
    <w:rsid w:val="001C4B5C"/>
    <w:rsid w:val="001C4ED0"/>
    <w:rsid w:val="001C5298"/>
    <w:rsid w:val="001C5672"/>
    <w:rsid w:val="001C58B7"/>
    <w:rsid w:val="001C6265"/>
    <w:rsid w:val="001C65E5"/>
    <w:rsid w:val="001C6DF7"/>
    <w:rsid w:val="001C6FC8"/>
    <w:rsid w:val="001C6FF8"/>
    <w:rsid w:val="001C7272"/>
    <w:rsid w:val="001C77EA"/>
    <w:rsid w:val="001C7C20"/>
    <w:rsid w:val="001C7CED"/>
    <w:rsid w:val="001C7D39"/>
    <w:rsid w:val="001C7DF2"/>
    <w:rsid w:val="001D0073"/>
    <w:rsid w:val="001D0275"/>
    <w:rsid w:val="001D0340"/>
    <w:rsid w:val="001D036D"/>
    <w:rsid w:val="001D0497"/>
    <w:rsid w:val="001D0845"/>
    <w:rsid w:val="001D088B"/>
    <w:rsid w:val="001D0D53"/>
    <w:rsid w:val="001D0DD4"/>
    <w:rsid w:val="001D0E14"/>
    <w:rsid w:val="001D13E1"/>
    <w:rsid w:val="001D151D"/>
    <w:rsid w:val="001D18AD"/>
    <w:rsid w:val="001D1AAF"/>
    <w:rsid w:val="001D1B9A"/>
    <w:rsid w:val="001D2265"/>
    <w:rsid w:val="001D232F"/>
    <w:rsid w:val="001D2493"/>
    <w:rsid w:val="001D2743"/>
    <w:rsid w:val="001D27FE"/>
    <w:rsid w:val="001D3066"/>
    <w:rsid w:val="001D31F2"/>
    <w:rsid w:val="001D324F"/>
    <w:rsid w:val="001D3719"/>
    <w:rsid w:val="001D49D2"/>
    <w:rsid w:val="001D4C67"/>
    <w:rsid w:val="001D4EF0"/>
    <w:rsid w:val="001D53CB"/>
    <w:rsid w:val="001D55A9"/>
    <w:rsid w:val="001D56AA"/>
    <w:rsid w:val="001D5CC2"/>
    <w:rsid w:val="001D5DCD"/>
    <w:rsid w:val="001D5F60"/>
    <w:rsid w:val="001D6992"/>
    <w:rsid w:val="001D6C17"/>
    <w:rsid w:val="001D728E"/>
    <w:rsid w:val="001D73F5"/>
    <w:rsid w:val="001D76F2"/>
    <w:rsid w:val="001D7A25"/>
    <w:rsid w:val="001D7A8F"/>
    <w:rsid w:val="001D7D83"/>
    <w:rsid w:val="001E0982"/>
    <w:rsid w:val="001E0DD2"/>
    <w:rsid w:val="001E0DDE"/>
    <w:rsid w:val="001E0EF8"/>
    <w:rsid w:val="001E0F1C"/>
    <w:rsid w:val="001E10A4"/>
    <w:rsid w:val="001E13AC"/>
    <w:rsid w:val="001E2691"/>
    <w:rsid w:val="001E2904"/>
    <w:rsid w:val="001E2951"/>
    <w:rsid w:val="001E2CC7"/>
    <w:rsid w:val="001E3026"/>
    <w:rsid w:val="001E3379"/>
    <w:rsid w:val="001E36BC"/>
    <w:rsid w:val="001E38AE"/>
    <w:rsid w:val="001E3D82"/>
    <w:rsid w:val="001E3D91"/>
    <w:rsid w:val="001E4091"/>
    <w:rsid w:val="001E4113"/>
    <w:rsid w:val="001E4BDB"/>
    <w:rsid w:val="001E50F8"/>
    <w:rsid w:val="001E528F"/>
    <w:rsid w:val="001E5672"/>
    <w:rsid w:val="001E6239"/>
    <w:rsid w:val="001E68FD"/>
    <w:rsid w:val="001E6989"/>
    <w:rsid w:val="001E6F32"/>
    <w:rsid w:val="001E76F0"/>
    <w:rsid w:val="001E78A3"/>
    <w:rsid w:val="001F039C"/>
    <w:rsid w:val="001F0CEC"/>
    <w:rsid w:val="001F0DC1"/>
    <w:rsid w:val="001F1584"/>
    <w:rsid w:val="001F17FA"/>
    <w:rsid w:val="001F1F15"/>
    <w:rsid w:val="001F2348"/>
    <w:rsid w:val="001F2615"/>
    <w:rsid w:val="001F264B"/>
    <w:rsid w:val="001F27BB"/>
    <w:rsid w:val="001F29DF"/>
    <w:rsid w:val="001F2CF9"/>
    <w:rsid w:val="001F2D64"/>
    <w:rsid w:val="001F2F20"/>
    <w:rsid w:val="001F35B0"/>
    <w:rsid w:val="001F366F"/>
    <w:rsid w:val="001F428C"/>
    <w:rsid w:val="001F4B76"/>
    <w:rsid w:val="001F4CD1"/>
    <w:rsid w:val="001F52E1"/>
    <w:rsid w:val="001F5431"/>
    <w:rsid w:val="001F566F"/>
    <w:rsid w:val="001F5908"/>
    <w:rsid w:val="001F5A3C"/>
    <w:rsid w:val="001F663E"/>
    <w:rsid w:val="001F6720"/>
    <w:rsid w:val="001F6B61"/>
    <w:rsid w:val="001F6F00"/>
    <w:rsid w:val="001F798F"/>
    <w:rsid w:val="001F79EF"/>
    <w:rsid w:val="0020019C"/>
    <w:rsid w:val="002003A1"/>
    <w:rsid w:val="00200498"/>
    <w:rsid w:val="00200EC5"/>
    <w:rsid w:val="00200F8A"/>
    <w:rsid w:val="00201DBE"/>
    <w:rsid w:val="00201DF4"/>
    <w:rsid w:val="0020284C"/>
    <w:rsid w:val="00202A67"/>
    <w:rsid w:val="00202BBC"/>
    <w:rsid w:val="00203BB6"/>
    <w:rsid w:val="00203F02"/>
    <w:rsid w:val="00203F5F"/>
    <w:rsid w:val="00204BC7"/>
    <w:rsid w:val="00205100"/>
    <w:rsid w:val="00205171"/>
    <w:rsid w:val="0020528F"/>
    <w:rsid w:val="002054E8"/>
    <w:rsid w:val="00205AB8"/>
    <w:rsid w:val="00205F8F"/>
    <w:rsid w:val="00205F9D"/>
    <w:rsid w:val="002062A5"/>
    <w:rsid w:val="00206A0E"/>
    <w:rsid w:val="00206C45"/>
    <w:rsid w:val="00206EAD"/>
    <w:rsid w:val="0020745E"/>
    <w:rsid w:val="002075DE"/>
    <w:rsid w:val="00207639"/>
    <w:rsid w:val="00207697"/>
    <w:rsid w:val="00207843"/>
    <w:rsid w:val="00207B7B"/>
    <w:rsid w:val="00207C2C"/>
    <w:rsid w:val="00210080"/>
    <w:rsid w:val="002102EF"/>
    <w:rsid w:val="0021050D"/>
    <w:rsid w:val="002109B8"/>
    <w:rsid w:val="00210A27"/>
    <w:rsid w:val="002114EF"/>
    <w:rsid w:val="00211CF6"/>
    <w:rsid w:val="0021281C"/>
    <w:rsid w:val="00212AEC"/>
    <w:rsid w:val="00213078"/>
    <w:rsid w:val="002132B9"/>
    <w:rsid w:val="002135CB"/>
    <w:rsid w:val="00213804"/>
    <w:rsid w:val="00213BD4"/>
    <w:rsid w:val="00213F0E"/>
    <w:rsid w:val="00213FDB"/>
    <w:rsid w:val="00214452"/>
    <w:rsid w:val="00214660"/>
    <w:rsid w:val="002146FA"/>
    <w:rsid w:val="002147B5"/>
    <w:rsid w:val="002148A0"/>
    <w:rsid w:val="00214E25"/>
    <w:rsid w:val="00214ECD"/>
    <w:rsid w:val="00215616"/>
    <w:rsid w:val="002159F8"/>
    <w:rsid w:val="00215A93"/>
    <w:rsid w:val="00215BA0"/>
    <w:rsid w:val="00215C3B"/>
    <w:rsid w:val="00215DC1"/>
    <w:rsid w:val="00215E8A"/>
    <w:rsid w:val="00215F3C"/>
    <w:rsid w:val="00215FAD"/>
    <w:rsid w:val="002168ED"/>
    <w:rsid w:val="00216B18"/>
    <w:rsid w:val="00217338"/>
    <w:rsid w:val="00217995"/>
    <w:rsid w:val="00217A02"/>
    <w:rsid w:val="00217AED"/>
    <w:rsid w:val="00217B03"/>
    <w:rsid w:val="00220BB9"/>
    <w:rsid w:val="00220FE6"/>
    <w:rsid w:val="002213B8"/>
    <w:rsid w:val="002213FE"/>
    <w:rsid w:val="00221941"/>
    <w:rsid w:val="0022211E"/>
    <w:rsid w:val="00222154"/>
    <w:rsid w:val="002222DB"/>
    <w:rsid w:val="00222683"/>
    <w:rsid w:val="002228B7"/>
    <w:rsid w:val="00222DA9"/>
    <w:rsid w:val="00223389"/>
    <w:rsid w:val="0022399F"/>
    <w:rsid w:val="00223A58"/>
    <w:rsid w:val="00223E83"/>
    <w:rsid w:val="002240E4"/>
    <w:rsid w:val="002247F7"/>
    <w:rsid w:val="00224842"/>
    <w:rsid w:val="00224ED9"/>
    <w:rsid w:val="00224FFC"/>
    <w:rsid w:val="00225374"/>
    <w:rsid w:val="00225441"/>
    <w:rsid w:val="002257B9"/>
    <w:rsid w:val="00226183"/>
    <w:rsid w:val="00226B45"/>
    <w:rsid w:val="00226E7E"/>
    <w:rsid w:val="00227209"/>
    <w:rsid w:val="0022729D"/>
    <w:rsid w:val="00230155"/>
    <w:rsid w:val="002304CE"/>
    <w:rsid w:val="00230540"/>
    <w:rsid w:val="00230730"/>
    <w:rsid w:val="00230868"/>
    <w:rsid w:val="00230907"/>
    <w:rsid w:val="00230A76"/>
    <w:rsid w:val="00230CF4"/>
    <w:rsid w:val="002311EB"/>
    <w:rsid w:val="00231586"/>
    <w:rsid w:val="00231A56"/>
    <w:rsid w:val="00231EBB"/>
    <w:rsid w:val="00232861"/>
    <w:rsid w:val="00232865"/>
    <w:rsid w:val="00232C41"/>
    <w:rsid w:val="00232E73"/>
    <w:rsid w:val="0023302D"/>
    <w:rsid w:val="002335E6"/>
    <w:rsid w:val="002336D0"/>
    <w:rsid w:val="00233FAE"/>
    <w:rsid w:val="002343F1"/>
    <w:rsid w:val="00234565"/>
    <w:rsid w:val="0023465F"/>
    <w:rsid w:val="002346F7"/>
    <w:rsid w:val="0023484C"/>
    <w:rsid w:val="00234E81"/>
    <w:rsid w:val="00235055"/>
    <w:rsid w:val="002352C1"/>
    <w:rsid w:val="00235820"/>
    <w:rsid w:val="00235A25"/>
    <w:rsid w:val="00235B52"/>
    <w:rsid w:val="00235C11"/>
    <w:rsid w:val="00235D59"/>
    <w:rsid w:val="00236517"/>
    <w:rsid w:val="00236914"/>
    <w:rsid w:val="00236C0C"/>
    <w:rsid w:val="00236DB8"/>
    <w:rsid w:val="00236DD8"/>
    <w:rsid w:val="002373AB"/>
    <w:rsid w:val="002377CE"/>
    <w:rsid w:val="002377DE"/>
    <w:rsid w:val="00237BA9"/>
    <w:rsid w:val="00237DAB"/>
    <w:rsid w:val="00237F49"/>
    <w:rsid w:val="002400DC"/>
    <w:rsid w:val="0024055E"/>
    <w:rsid w:val="002409AF"/>
    <w:rsid w:val="00240E82"/>
    <w:rsid w:val="00240F22"/>
    <w:rsid w:val="00241225"/>
    <w:rsid w:val="002416A6"/>
    <w:rsid w:val="002417B5"/>
    <w:rsid w:val="00241F9D"/>
    <w:rsid w:val="002431B6"/>
    <w:rsid w:val="002431B7"/>
    <w:rsid w:val="002433B5"/>
    <w:rsid w:val="002436E9"/>
    <w:rsid w:val="00243C0F"/>
    <w:rsid w:val="00243C6D"/>
    <w:rsid w:val="00244021"/>
    <w:rsid w:val="002441F8"/>
    <w:rsid w:val="0024429C"/>
    <w:rsid w:val="00244880"/>
    <w:rsid w:val="002449ED"/>
    <w:rsid w:val="00244B2C"/>
    <w:rsid w:val="00244C14"/>
    <w:rsid w:val="00244C27"/>
    <w:rsid w:val="00244F02"/>
    <w:rsid w:val="00244F13"/>
    <w:rsid w:val="0024510D"/>
    <w:rsid w:val="00245165"/>
    <w:rsid w:val="00245F45"/>
    <w:rsid w:val="002464A8"/>
    <w:rsid w:val="00246905"/>
    <w:rsid w:val="00246A9C"/>
    <w:rsid w:val="00246F7F"/>
    <w:rsid w:val="002474E6"/>
    <w:rsid w:val="002475D2"/>
    <w:rsid w:val="0024777F"/>
    <w:rsid w:val="00247AF2"/>
    <w:rsid w:val="00247B23"/>
    <w:rsid w:val="00247C45"/>
    <w:rsid w:val="00250832"/>
    <w:rsid w:val="00250A9A"/>
    <w:rsid w:val="00250A9E"/>
    <w:rsid w:val="0025100D"/>
    <w:rsid w:val="002510DF"/>
    <w:rsid w:val="00251691"/>
    <w:rsid w:val="00251911"/>
    <w:rsid w:val="00251B86"/>
    <w:rsid w:val="00251FB4"/>
    <w:rsid w:val="0025202C"/>
    <w:rsid w:val="00252969"/>
    <w:rsid w:val="00252F94"/>
    <w:rsid w:val="0025337B"/>
    <w:rsid w:val="00253432"/>
    <w:rsid w:val="00253D33"/>
    <w:rsid w:val="00253FE2"/>
    <w:rsid w:val="002543B7"/>
    <w:rsid w:val="00254456"/>
    <w:rsid w:val="0025479C"/>
    <w:rsid w:val="002548E8"/>
    <w:rsid w:val="00254D57"/>
    <w:rsid w:val="00254EA8"/>
    <w:rsid w:val="00254EAF"/>
    <w:rsid w:val="0025523A"/>
    <w:rsid w:val="002553F7"/>
    <w:rsid w:val="00255448"/>
    <w:rsid w:val="002558BD"/>
    <w:rsid w:val="00255CEA"/>
    <w:rsid w:val="00255E08"/>
    <w:rsid w:val="00255F26"/>
    <w:rsid w:val="00256327"/>
    <w:rsid w:val="0025654D"/>
    <w:rsid w:val="002565E8"/>
    <w:rsid w:val="002569F7"/>
    <w:rsid w:val="00256A63"/>
    <w:rsid w:val="00256D18"/>
    <w:rsid w:val="00256FBB"/>
    <w:rsid w:val="00257838"/>
    <w:rsid w:val="00257A6F"/>
    <w:rsid w:val="00257ACF"/>
    <w:rsid w:val="00257C72"/>
    <w:rsid w:val="00257C9E"/>
    <w:rsid w:val="002600F8"/>
    <w:rsid w:val="00260A22"/>
    <w:rsid w:val="00260D3A"/>
    <w:rsid w:val="00260DBE"/>
    <w:rsid w:val="00260EA2"/>
    <w:rsid w:val="00261122"/>
    <w:rsid w:val="002614EC"/>
    <w:rsid w:val="00261551"/>
    <w:rsid w:val="002619E9"/>
    <w:rsid w:val="00261EAE"/>
    <w:rsid w:val="00261F3D"/>
    <w:rsid w:val="002625EA"/>
    <w:rsid w:val="002629BD"/>
    <w:rsid w:val="00262E6B"/>
    <w:rsid w:val="00262EC4"/>
    <w:rsid w:val="00263054"/>
    <w:rsid w:val="002630B8"/>
    <w:rsid w:val="00263112"/>
    <w:rsid w:val="00263524"/>
    <w:rsid w:val="002635C6"/>
    <w:rsid w:val="00263A85"/>
    <w:rsid w:val="00263ED7"/>
    <w:rsid w:val="00264388"/>
    <w:rsid w:val="00264949"/>
    <w:rsid w:val="00264B78"/>
    <w:rsid w:val="00264BFC"/>
    <w:rsid w:val="00264F74"/>
    <w:rsid w:val="00265249"/>
    <w:rsid w:val="00265770"/>
    <w:rsid w:val="00265B1E"/>
    <w:rsid w:val="00265BB6"/>
    <w:rsid w:val="00265C80"/>
    <w:rsid w:val="00265F5E"/>
    <w:rsid w:val="00266695"/>
    <w:rsid w:val="00266D05"/>
    <w:rsid w:val="00267126"/>
    <w:rsid w:val="00267498"/>
    <w:rsid w:val="002674F9"/>
    <w:rsid w:val="00267676"/>
    <w:rsid w:val="00267918"/>
    <w:rsid w:val="002679B8"/>
    <w:rsid w:val="0027021F"/>
    <w:rsid w:val="00270277"/>
    <w:rsid w:val="002702B3"/>
    <w:rsid w:val="002704C1"/>
    <w:rsid w:val="002706D0"/>
    <w:rsid w:val="00270CF8"/>
    <w:rsid w:val="00271039"/>
    <w:rsid w:val="0027167B"/>
    <w:rsid w:val="002716FD"/>
    <w:rsid w:val="00271931"/>
    <w:rsid w:val="002719AA"/>
    <w:rsid w:val="00271FB9"/>
    <w:rsid w:val="002728EC"/>
    <w:rsid w:val="002729C3"/>
    <w:rsid w:val="00272D5F"/>
    <w:rsid w:val="00272EE2"/>
    <w:rsid w:val="00272F86"/>
    <w:rsid w:val="00273707"/>
    <w:rsid w:val="00273734"/>
    <w:rsid w:val="00273BC5"/>
    <w:rsid w:val="00273D11"/>
    <w:rsid w:val="0027400D"/>
    <w:rsid w:val="002746E0"/>
    <w:rsid w:val="002747F4"/>
    <w:rsid w:val="00274F28"/>
    <w:rsid w:val="002753BB"/>
    <w:rsid w:val="002756CA"/>
    <w:rsid w:val="0027595D"/>
    <w:rsid w:val="00275A32"/>
    <w:rsid w:val="00275CB9"/>
    <w:rsid w:val="0027647A"/>
    <w:rsid w:val="002766C2"/>
    <w:rsid w:val="00276899"/>
    <w:rsid w:val="00276E31"/>
    <w:rsid w:val="00277039"/>
    <w:rsid w:val="0027758D"/>
    <w:rsid w:val="00277A3F"/>
    <w:rsid w:val="00277BFB"/>
    <w:rsid w:val="0028015A"/>
    <w:rsid w:val="0028075E"/>
    <w:rsid w:val="0028119C"/>
    <w:rsid w:val="002814FF"/>
    <w:rsid w:val="00281E1A"/>
    <w:rsid w:val="002822A8"/>
    <w:rsid w:val="00282821"/>
    <w:rsid w:val="00282BF9"/>
    <w:rsid w:val="002833B1"/>
    <w:rsid w:val="00283906"/>
    <w:rsid w:val="00283FD2"/>
    <w:rsid w:val="002840F4"/>
    <w:rsid w:val="002841A5"/>
    <w:rsid w:val="00284561"/>
    <w:rsid w:val="002847F8"/>
    <w:rsid w:val="00284D32"/>
    <w:rsid w:val="002851FA"/>
    <w:rsid w:val="002853BB"/>
    <w:rsid w:val="0028585F"/>
    <w:rsid w:val="002859AC"/>
    <w:rsid w:val="00285A9D"/>
    <w:rsid w:val="00285BD0"/>
    <w:rsid w:val="00285D3E"/>
    <w:rsid w:val="00285E89"/>
    <w:rsid w:val="00286590"/>
    <w:rsid w:val="0028686D"/>
    <w:rsid w:val="00286A63"/>
    <w:rsid w:val="00286FD3"/>
    <w:rsid w:val="00287992"/>
    <w:rsid w:val="00287C49"/>
    <w:rsid w:val="00287E1C"/>
    <w:rsid w:val="00287F3B"/>
    <w:rsid w:val="002900EA"/>
    <w:rsid w:val="00290176"/>
    <w:rsid w:val="00290348"/>
    <w:rsid w:val="00290769"/>
    <w:rsid w:val="00290795"/>
    <w:rsid w:val="00290A60"/>
    <w:rsid w:val="00290E09"/>
    <w:rsid w:val="00291018"/>
    <w:rsid w:val="002913AB"/>
    <w:rsid w:val="002916D7"/>
    <w:rsid w:val="002917CC"/>
    <w:rsid w:val="00291C51"/>
    <w:rsid w:val="002922CC"/>
    <w:rsid w:val="00292387"/>
    <w:rsid w:val="00292442"/>
    <w:rsid w:val="00292865"/>
    <w:rsid w:val="00292D55"/>
    <w:rsid w:val="002932B0"/>
    <w:rsid w:val="002939AC"/>
    <w:rsid w:val="00293A5B"/>
    <w:rsid w:val="00293FF2"/>
    <w:rsid w:val="002940A4"/>
    <w:rsid w:val="00294AA2"/>
    <w:rsid w:val="00294C70"/>
    <w:rsid w:val="00295392"/>
    <w:rsid w:val="00295B80"/>
    <w:rsid w:val="0029616A"/>
    <w:rsid w:val="0029626C"/>
    <w:rsid w:val="00296559"/>
    <w:rsid w:val="002966F1"/>
    <w:rsid w:val="002968DF"/>
    <w:rsid w:val="00296DDC"/>
    <w:rsid w:val="0029715E"/>
    <w:rsid w:val="0029772E"/>
    <w:rsid w:val="00297735"/>
    <w:rsid w:val="00297B70"/>
    <w:rsid w:val="00297CE1"/>
    <w:rsid w:val="002A01ED"/>
    <w:rsid w:val="002A0754"/>
    <w:rsid w:val="002A0772"/>
    <w:rsid w:val="002A0DFA"/>
    <w:rsid w:val="002A1012"/>
    <w:rsid w:val="002A14AE"/>
    <w:rsid w:val="002A1599"/>
    <w:rsid w:val="002A17EE"/>
    <w:rsid w:val="002A18BB"/>
    <w:rsid w:val="002A209F"/>
    <w:rsid w:val="002A284E"/>
    <w:rsid w:val="002A299C"/>
    <w:rsid w:val="002A2C3E"/>
    <w:rsid w:val="002A2F8A"/>
    <w:rsid w:val="002A3333"/>
    <w:rsid w:val="002A35D8"/>
    <w:rsid w:val="002A3E43"/>
    <w:rsid w:val="002A3F1E"/>
    <w:rsid w:val="002A40FA"/>
    <w:rsid w:val="002A42F4"/>
    <w:rsid w:val="002A4384"/>
    <w:rsid w:val="002A43A8"/>
    <w:rsid w:val="002A45DB"/>
    <w:rsid w:val="002A4844"/>
    <w:rsid w:val="002A485B"/>
    <w:rsid w:val="002A4D71"/>
    <w:rsid w:val="002A53BF"/>
    <w:rsid w:val="002A5495"/>
    <w:rsid w:val="002A58AA"/>
    <w:rsid w:val="002A5BC2"/>
    <w:rsid w:val="002A5C99"/>
    <w:rsid w:val="002A690B"/>
    <w:rsid w:val="002A6B76"/>
    <w:rsid w:val="002A6D37"/>
    <w:rsid w:val="002A798B"/>
    <w:rsid w:val="002A7A3F"/>
    <w:rsid w:val="002B031C"/>
    <w:rsid w:val="002B0388"/>
    <w:rsid w:val="002B056B"/>
    <w:rsid w:val="002B0C84"/>
    <w:rsid w:val="002B0FBC"/>
    <w:rsid w:val="002B12C0"/>
    <w:rsid w:val="002B13F7"/>
    <w:rsid w:val="002B21C1"/>
    <w:rsid w:val="002B269F"/>
    <w:rsid w:val="002B3308"/>
    <w:rsid w:val="002B35C2"/>
    <w:rsid w:val="002B370D"/>
    <w:rsid w:val="002B37CA"/>
    <w:rsid w:val="002B3903"/>
    <w:rsid w:val="002B3CA5"/>
    <w:rsid w:val="002B3CEE"/>
    <w:rsid w:val="002B3D66"/>
    <w:rsid w:val="002B3E5B"/>
    <w:rsid w:val="002B431E"/>
    <w:rsid w:val="002B442D"/>
    <w:rsid w:val="002B4A9F"/>
    <w:rsid w:val="002B51C9"/>
    <w:rsid w:val="002B5289"/>
    <w:rsid w:val="002B52F0"/>
    <w:rsid w:val="002B56C9"/>
    <w:rsid w:val="002B58B9"/>
    <w:rsid w:val="002B6578"/>
    <w:rsid w:val="002B6820"/>
    <w:rsid w:val="002B74DC"/>
    <w:rsid w:val="002C0A9F"/>
    <w:rsid w:val="002C0C88"/>
    <w:rsid w:val="002C11AB"/>
    <w:rsid w:val="002C16F1"/>
    <w:rsid w:val="002C1714"/>
    <w:rsid w:val="002C190F"/>
    <w:rsid w:val="002C267E"/>
    <w:rsid w:val="002C2AFF"/>
    <w:rsid w:val="002C2BBD"/>
    <w:rsid w:val="002C2CF5"/>
    <w:rsid w:val="002C3261"/>
    <w:rsid w:val="002C3A23"/>
    <w:rsid w:val="002C3BA7"/>
    <w:rsid w:val="002C4043"/>
    <w:rsid w:val="002C4EB0"/>
    <w:rsid w:val="002C50BB"/>
    <w:rsid w:val="002C5107"/>
    <w:rsid w:val="002C54F3"/>
    <w:rsid w:val="002C59FD"/>
    <w:rsid w:val="002C5E93"/>
    <w:rsid w:val="002C6CE4"/>
    <w:rsid w:val="002C6F9E"/>
    <w:rsid w:val="002C71FD"/>
    <w:rsid w:val="002C75E9"/>
    <w:rsid w:val="002C779E"/>
    <w:rsid w:val="002C7840"/>
    <w:rsid w:val="002C7BCE"/>
    <w:rsid w:val="002C7D0C"/>
    <w:rsid w:val="002D01CB"/>
    <w:rsid w:val="002D025A"/>
    <w:rsid w:val="002D03D5"/>
    <w:rsid w:val="002D0E69"/>
    <w:rsid w:val="002D0FEE"/>
    <w:rsid w:val="002D175E"/>
    <w:rsid w:val="002D1CAA"/>
    <w:rsid w:val="002D2468"/>
    <w:rsid w:val="002D24C9"/>
    <w:rsid w:val="002D2723"/>
    <w:rsid w:val="002D2CE1"/>
    <w:rsid w:val="002D2F27"/>
    <w:rsid w:val="002D35C5"/>
    <w:rsid w:val="002D3619"/>
    <w:rsid w:val="002D3AA3"/>
    <w:rsid w:val="002D3BB1"/>
    <w:rsid w:val="002D414A"/>
    <w:rsid w:val="002D4405"/>
    <w:rsid w:val="002D47E6"/>
    <w:rsid w:val="002D4A1D"/>
    <w:rsid w:val="002D4A84"/>
    <w:rsid w:val="002D4BC7"/>
    <w:rsid w:val="002D4F5A"/>
    <w:rsid w:val="002D501D"/>
    <w:rsid w:val="002D5370"/>
    <w:rsid w:val="002D55C8"/>
    <w:rsid w:val="002D65EB"/>
    <w:rsid w:val="002D676E"/>
    <w:rsid w:val="002D6855"/>
    <w:rsid w:val="002D6868"/>
    <w:rsid w:val="002D6A0A"/>
    <w:rsid w:val="002D7157"/>
    <w:rsid w:val="002D7A4F"/>
    <w:rsid w:val="002D7D0E"/>
    <w:rsid w:val="002D7D42"/>
    <w:rsid w:val="002D7FC2"/>
    <w:rsid w:val="002E038E"/>
    <w:rsid w:val="002E0AB5"/>
    <w:rsid w:val="002E0CD8"/>
    <w:rsid w:val="002E0D4F"/>
    <w:rsid w:val="002E0D54"/>
    <w:rsid w:val="002E0D62"/>
    <w:rsid w:val="002E0FE2"/>
    <w:rsid w:val="002E1CCF"/>
    <w:rsid w:val="002E1FB8"/>
    <w:rsid w:val="002E229D"/>
    <w:rsid w:val="002E2334"/>
    <w:rsid w:val="002E2DF9"/>
    <w:rsid w:val="002E3871"/>
    <w:rsid w:val="002E3B04"/>
    <w:rsid w:val="002E3C3F"/>
    <w:rsid w:val="002E3D95"/>
    <w:rsid w:val="002E42D0"/>
    <w:rsid w:val="002E45D8"/>
    <w:rsid w:val="002E4874"/>
    <w:rsid w:val="002E48BF"/>
    <w:rsid w:val="002E4F3F"/>
    <w:rsid w:val="002E5197"/>
    <w:rsid w:val="002E54EA"/>
    <w:rsid w:val="002E5B1B"/>
    <w:rsid w:val="002E5B5C"/>
    <w:rsid w:val="002E6010"/>
    <w:rsid w:val="002E60FE"/>
    <w:rsid w:val="002E61C8"/>
    <w:rsid w:val="002E6684"/>
    <w:rsid w:val="002E6927"/>
    <w:rsid w:val="002E6BB9"/>
    <w:rsid w:val="002F034D"/>
    <w:rsid w:val="002F0522"/>
    <w:rsid w:val="002F08D2"/>
    <w:rsid w:val="002F0F88"/>
    <w:rsid w:val="002F1347"/>
    <w:rsid w:val="002F160E"/>
    <w:rsid w:val="002F18E1"/>
    <w:rsid w:val="002F1973"/>
    <w:rsid w:val="002F1986"/>
    <w:rsid w:val="002F1D61"/>
    <w:rsid w:val="002F208B"/>
    <w:rsid w:val="002F2143"/>
    <w:rsid w:val="002F2145"/>
    <w:rsid w:val="002F2415"/>
    <w:rsid w:val="002F2772"/>
    <w:rsid w:val="002F2A40"/>
    <w:rsid w:val="002F2C33"/>
    <w:rsid w:val="002F300C"/>
    <w:rsid w:val="002F3218"/>
    <w:rsid w:val="002F346F"/>
    <w:rsid w:val="002F353F"/>
    <w:rsid w:val="002F36F6"/>
    <w:rsid w:val="002F38DA"/>
    <w:rsid w:val="002F3C09"/>
    <w:rsid w:val="002F3C86"/>
    <w:rsid w:val="002F3D2D"/>
    <w:rsid w:val="002F41EA"/>
    <w:rsid w:val="002F43CF"/>
    <w:rsid w:val="002F46BC"/>
    <w:rsid w:val="002F49AA"/>
    <w:rsid w:val="002F4A80"/>
    <w:rsid w:val="002F4FD2"/>
    <w:rsid w:val="002F556B"/>
    <w:rsid w:val="002F56F9"/>
    <w:rsid w:val="002F5F1D"/>
    <w:rsid w:val="002F611E"/>
    <w:rsid w:val="002F6230"/>
    <w:rsid w:val="002F6883"/>
    <w:rsid w:val="002F689F"/>
    <w:rsid w:val="002F7157"/>
    <w:rsid w:val="002F71E7"/>
    <w:rsid w:val="002F7616"/>
    <w:rsid w:val="002F78AE"/>
    <w:rsid w:val="002F7D14"/>
    <w:rsid w:val="002F7DFD"/>
    <w:rsid w:val="002F7E2F"/>
    <w:rsid w:val="00300013"/>
    <w:rsid w:val="003003FD"/>
    <w:rsid w:val="00300485"/>
    <w:rsid w:val="00300555"/>
    <w:rsid w:val="003009CE"/>
    <w:rsid w:val="00300B9E"/>
    <w:rsid w:val="00300F20"/>
    <w:rsid w:val="00301008"/>
    <w:rsid w:val="003014AF"/>
    <w:rsid w:val="003015DC"/>
    <w:rsid w:val="00302CD3"/>
    <w:rsid w:val="0030327E"/>
    <w:rsid w:val="0030333D"/>
    <w:rsid w:val="00303572"/>
    <w:rsid w:val="0030357A"/>
    <w:rsid w:val="00303623"/>
    <w:rsid w:val="00303704"/>
    <w:rsid w:val="0030387E"/>
    <w:rsid w:val="00303B64"/>
    <w:rsid w:val="003041F6"/>
    <w:rsid w:val="00304C25"/>
    <w:rsid w:val="00304C84"/>
    <w:rsid w:val="00304F7B"/>
    <w:rsid w:val="00305178"/>
    <w:rsid w:val="00305231"/>
    <w:rsid w:val="003055FB"/>
    <w:rsid w:val="0030563C"/>
    <w:rsid w:val="00305BC5"/>
    <w:rsid w:val="00305E0E"/>
    <w:rsid w:val="00306CFD"/>
    <w:rsid w:val="00306D39"/>
    <w:rsid w:val="00306D9D"/>
    <w:rsid w:val="00307393"/>
    <w:rsid w:val="003073D9"/>
    <w:rsid w:val="0030769F"/>
    <w:rsid w:val="00307BFA"/>
    <w:rsid w:val="00307D57"/>
    <w:rsid w:val="00307DEF"/>
    <w:rsid w:val="00310258"/>
    <w:rsid w:val="0031048D"/>
    <w:rsid w:val="00310545"/>
    <w:rsid w:val="00310E15"/>
    <w:rsid w:val="003110DF"/>
    <w:rsid w:val="0031138D"/>
    <w:rsid w:val="00311AA3"/>
    <w:rsid w:val="00312240"/>
    <w:rsid w:val="00312394"/>
    <w:rsid w:val="00312804"/>
    <w:rsid w:val="00312A44"/>
    <w:rsid w:val="00312C98"/>
    <w:rsid w:val="00312DD8"/>
    <w:rsid w:val="00312F3E"/>
    <w:rsid w:val="00313008"/>
    <w:rsid w:val="00313790"/>
    <w:rsid w:val="003138EE"/>
    <w:rsid w:val="003139D5"/>
    <w:rsid w:val="00313F24"/>
    <w:rsid w:val="0031411F"/>
    <w:rsid w:val="00314816"/>
    <w:rsid w:val="00314CF9"/>
    <w:rsid w:val="00314F45"/>
    <w:rsid w:val="00314F4D"/>
    <w:rsid w:val="00315084"/>
    <w:rsid w:val="003150A4"/>
    <w:rsid w:val="00315607"/>
    <w:rsid w:val="003158A8"/>
    <w:rsid w:val="0031611D"/>
    <w:rsid w:val="00316158"/>
    <w:rsid w:val="003162F1"/>
    <w:rsid w:val="003169F3"/>
    <w:rsid w:val="00316A2C"/>
    <w:rsid w:val="00317064"/>
    <w:rsid w:val="00317861"/>
    <w:rsid w:val="00317A22"/>
    <w:rsid w:val="00317D9E"/>
    <w:rsid w:val="00317DA9"/>
    <w:rsid w:val="00320792"/>
    <w:rsid w:val="003208A8"/>
    <w:rsid w:val="00320C8B"/>
    <w:rsid w:val="00320C93"/>
    <w:rsid w:val="00321676"/>
    <w:rsid w:val="0032230A"/>
    <w:rsid w:val="0032258C"/>
    <w:rsid w:val="00322745"/>
    <w:rsid w:val="003228DD"/>
    <w:rsid w:val="00322BA3"/>
    <w:rsid w:val="00322C57"/>
    <w:rsid w:val="0032334E"/>
    <w:rsid w:val="0032338D"/>
    <w:rsid w:val="0032342E"/>
    <w:rsid w:val="0032367B"/>
    <w:rsid w:val="0032393B"/>
    <w:rsid w:val="003239DD"/>
    <w:rsid w:val="00323AD9"/>
    <w:rsid w:val="00323E8C"/>
    <w:rsid w:val="003248A1"/>
    <w:rsid w:val="003248CB"/>
    <w:rsid w:val="003249F7"/>
    <w:rsid w:val="00324BB9"/>
    <w:rsid w:val="00324F09"/>
    <w:rsid w:val="0032570D"/>
    <w:rsid w:val="003258D0"/>
    <w:rsid w:val="00325BAF"/>
    <w:rsid w:val="00325D0F"/>
    <w:rsid w:val="00326B74"/>
    <w:rsid w:val="00326DC1"/>
    <w:rsid w:val="00326F24"/>
    <w:rsid w:val="003275E8"/>
    <w:rsid w:val="00327607"/>
    <w:rsid w:val="00327864"/>
    <w:rsid w:val="0032798A"/>
    <w:rsid w:val="00330459"/>
    <w:rsid w:val="00330B2F"/>
    <w:rsid w:val="00330B99"/>
    <w:rsid w:val="00330E25"/>
    <w:rsid w:val="00330E29"/>
    <w:rsid w:val="0033102E"/>
    <w:rsid w:val="003313AB"/>
    <w:rsid w:val="00331419"/>
    <w:rsid w:val="003314BC"/>
    <w:rsid w:val="00331897"/>
    <w:rsid w:val="00331FEF"/>
    <w:rsid w:val="00332AD3"/>
    <w:rsid w:val="00332D96"/>
    <w:rsid w:val="00332FC4"/>
    <w:rsid w:val="00333679"/>
    <w:rsid w:val="003339A1"/>
    <w:rsid w:val="00333D03"/>
    <w:rsid w:val="003340DE"/>
    <w:rsid w:val="00334456"/>
    <w:rsid w:val="0033445B"/>
    <w:rsid w:val="003350A0"/>
    <w:rsid w:val="003353FA"/>
    <w:rsid w:val="00335439"/>
    <w:rsid w:val="00335A65"/>
    <w:rsid w:val="00335F48"/>
    <w:rsid w:val="00336330"/>
    <w:rsid w:val="00336821"/>
    <w:rsid w:val="003371A7"/>
    <w:rsid w:val="00340126"/>
    <w:rsid w:val="003401F3"/>
    <w:rsid w:val="00340AF8"/>
    <w:rsid w:val="00341096"/>
    <w:rsid w:val="00341756"/>
    <w:rsid w:val="00341B70"/>
    <w:rsid w:val="00341B99"/>
    <w:rsid w:val="00341BE3"/>
    <w:rsid w:val="00341C42"/>
    <w:rsid w:val="00341C69"/>
    <w:rsid w:val="00341D25"/>
    <w:rsid w:val="00341FB1"/>
    <w:rsid w:val="00342EEA"/>
    <w:rsid w:val="00342F78"/>
    <w:rsid w:val="003434A4"/>
    <w:rsid w:val="00343687"/>
    <w:rsid w:val="00343949"/>
    <w:rsid w:val="00343DCB"/>
    <w:rsid w:val="0034405B"/>
    <w:rsid w:val="00344213"/>
    <w:rsid w:val="00344E4C"/>
    <w:rsid w:val="00344FDB"/>
    <w:rsid w:val="00345204"/>
    <w:rsid w:val="003452B9"/>
    <w:rsid w:val="00345534"/>
    <w:rsid w:val="0034556A"/>
    <w:rsid w:val="0034585F"/>
    <w:rsid w:val="003458E2"/>
    <w:rsid w:val="00345901"/>
    <w:rsid w:val="00345F0B"/>
    <w:rsid w:val="0034603B"/>
    <w:rsid w:val="00346343"/>
    <w:rsid w:val="003469C7"/>
    <w:rsid w:val="00346D5F"/>
    <w:rsid w:val="0034710E"/>
    <w:rsid w:val="00347791"/>
    <w:rsid w:val="00347B36"/>
    <w:rsid w:val="0035027C"/>
    <w:rsid w:val="0035070E"/>
    <w:rsid w:val="0035084F"/>
    <w:rsid w:val="003508BB"/>
    <w:rsid w:val="00350A3B"/>
    <w:rsid w:val="00350ECA"/>
    <w:rsid w:val="0035164C"/>
    <w:rsid w:val="0035193E"/>
    <w:rsid w:val="0035221F"/>
    <w:rsid w:val="00352332"/>
    <w:rsid w:val="00352340"/>
    <w:rsid w:val="003523C4"/>
    <w:rsid w:val="00352805"/>
    <w:rsid w:val="00352875"/>
    <w:rsid w:val="00353492"/>
    <w:rsid w:val="003535E1"/>
    <w:rsid w:val="0035389D"/>
    <w:rsid w:val="00353CCD"/>
    <w:rsid w:val="00353E11"/>
    <w:rsid w:val="0035430D"/>
    <w:rsid w:val="003545C2"/>
    <w:rsid w:val="0035482F"/>
    <w:rsid w:val="00354873"/>
    <w:rsid w:val="00354C0B"/>
    <w:rsid w:val="00355054"/>
    <w:rsid w:val="0035510F"/>
    <w:rsid w:val="00355302"/>
    <w:rsid w:val="00355F48"/>
    <w:rsid w:val="00356320"/>
    <w:rsid w:val="0035666D"/>
    <w:rsid w:val="00356C36"/>
    <w:rsid w:val="00356F5B"/>
    <w:rsid w:val="0035725B"/>
    <w:rsid w:val="003572EA"/>
    <w:rsid w:val="00357383"/>
    <w:rsid w:val="00357396"/>
    <w:rsid w:val="0035798F"/>
    <w:rsid w:val="00357C35"/>
    <w:rsid w:val="00357F2D"/>
    <w:rsid w:val="00357F53"/>
    <w:rsid w:val="0036020E"/>
    <w:rsid w:val="00360352"/>
    <w:rsid w:val="0036062C"/>
    <w:rsid w:val="003607E0"/>
    <w:rsid w:val="00360E18"/>
    <w:rsid w:val="00360F20"/>
    <w:rsid w:val="0036178F"/>
    <w:rsid w:val="00361B44"/>
    <w:rsid w:val="00361C65"/>
    <w:rsid w:val="0036261D"/>
    <w:rsid w:val="00362720"/>
    <w:rsid w:val="0036295F"/>
    <w:rsid w:val="003629A9"/>
    <w:rsid w:val="00362D87"/>
    <w:rsid w:val="00362E23"/>
    <w:rsid w:val="003636AF"/>
    <w:rsid w:val="00363992"/>
    <w:rsid w:val="003639FE"/>
    <w:rsid w:val="00363AEF"/>
    <w:rsid w:val="00363C35"/>
    <w:rsid w:val="00364440"/>
    <w:rsid w:val="00365508"/>
    <w:rsid w:val="003656B7"/>
    <w:rsid w:val="003657DA"/>
    <w:rsid w:val="00365893"/>
    <w:rsid w:val="00365ED8"/>
    <w:rsid w:val="0036639B"/>
    <w:rsid w:val="00366514"/>
    <w:rsid w:val="0036698E"/>
    <w:rsid w:val="00366F88"/>
    <w:rsid w:val="003671B5"/>
    <w:rsid w:val="00367B19"/>
    <w:rsid w:val="00367D97"/>
    <w:rsid w:val="00370614"/>
    <w:rsid w:val="00371029"/>
    <w:rsid w:val="0037105B"/>
    <w:rsid w:val="00371147"/>
    <w:rsid w:val="003711D5"/>
    <w:rsid w:val="00371249"/>
    <w:rsid w:val="00371913"/>
    <w:rsid w:val="00372033"/>
    <w:rsid w:val="00372175"/>
    <w:rsid w:val="00372585"/>
    <w:rsid w:val="00372616"/>
    <w:rsid w:val="00372ABB"/>
    <w:rsid w:val="00372CE7"/>
    <w:rsid w:val="00372E4A"/>
    <w:rsid w:val="003732AD"/>
    <w:rsid w:val="00373646"/>
    <w:rsid w:val="00373778"/>
    <w:rsid w:val="00373B06"/>
    <w:rsid w:val="00374370"/>
    <w:rsid w:val="0037437F"/>
    <w:rsid w:val="00374764"/>
    <w:rsid w:val="003747D5"/>
    <w:rsid w:val="0037488C"/>
    <w:rsid w:val="00375206"/>
    <w:rsid w:val="0037537F"/>
    <w:rsid w:val="0037544B"/>
    <w:rsid w:val="00375455"/>
    <w:rsid w:val="00375E19"/>
    <w:rsid w:val="00376409"/>
    <w:rsid w:val="00376684"/>
    <w:rsid w:val="00376CC7"/>
    <w:rsid w:val="00376E5E"/>
    <w:rsid w:val="003770E5"/>
    <w:rsid w:val="00377189"/>
    <w:rsid w:val="00377A4D"/>
    <w:rsid w:val="003800B4"/>
    <w:rsid w:val="003804F7"/>
    <w:rsid w:val="003810C0"/>
    <w:rsid w:val="0038117E"/>
    <w:rsid w:val="0038183A"/>
    <w:rsid w:val="00381B89"/>
    <w:rsid w:val="00381F00"/>
    <w:rsid w:val="003820C1"/>
    <w:rsid w:val="003825B9"/>
    <w:rsid w:val="003829FB"/>
    <w:rsid w:val="00382E75"/>
    <w:rsid w:val="00382FC0"/>
    <w:rsid w:val="003837F4"/>
    <w:rsid w:val="00384BCE"/>
    <w:rsid w:val="00384CA9"/>
    <w:rsid w:val="00385035"/>
    <w:rsid w:val="00385047"/>
    <w:rsid w:val="003854DF"/>
    <w:rsid w:val="00385516"/>
    <w:rsid w:val="0038572E"/>
    <w:rsid w:val="00385C10"/>
    <w:rsid w:val="00385C6C"/>
    <w:rsid w:val="00386092"/>
    <w:rsid w:val="003864E9"/>
    <w:rsid w:val="0038699F"/>
    <w:rsid w:val="00386B45"/>
    <w:rsid w:val="00386D24"/>
    <w:rsid w:val="00386D4C"/>
    <w:rsid w:val="00387891"/>
    <w:rsid w:val="00387940"/>
    <w:rsid w:val="003879BE"/>
    <w:rsid w:val="00387B6C"/>
    <w:rsid w:val="00387CD5"/>
    <w:rsid w:val="0039005D"/>
    <w:rsid w:val="003900BB"/>
    <w:rsid w:val="003900DD"/>
    <w:rsid w:val="0039019E"/>
    <w:rsid w:val="003902E5"/>
    <w:rsid w:val="00390627"/>
    <w:rsid w:val="00390903"/>
    <w:rsid w:val="00390B61"/>
    <w:rsid w:val="00390F8E"/>
    <w:rsid w:val="00391EDB"/>
    <w:rsid w:val="00392247"/>
    <w:rsid w:val="0039240E"/>
    <w:rsid w:val="00392558"/>
    <w:rsid w:val="00392E4A"/>
    <w:rsid w:val="003931C4"/>
    <w:rsid w:val="003932C5"/>
    <w:rsid w:val="00393420"/>
    <w:rsid w:val="0039360E"/>
    <w:rsid w:val="00393649"/>
    <w:rsid w:val="003938FC"/>
    <w:rsid w:val="00393A4C"/>
    <w:rsid w:val="00393BD4"/>
    <w:rsid w:val="00393F21"/>
    <w:rsid w:val="003941AC"/>
    <w:rsid w:val="003944E3"/>
    <w:rsid w:val="0039458D"/>
    <w:rsid w:val="003945E0"/>
    <w:rsid w:val="0039473E"/>
    <w:rsid w:val="00394828"/>
    <w:rsid w:val="00394CC9"/>
    <w:rsid w:val="0039509F"/>
    <w:rsid w:val="003950FC"/>
    <w:rsid w:val="003952D4"/>
    <w:rsid w:val="003959A2"/>
    <w:rsid w:val="00395B40"/>
    <w:rsid w:val="00395F83"/>
    <w:rsid w:val="0039660B"/>
    <w:rsid w:val="00396756"/>
    <w:rsid w:val="0039697F"/>
    <w:rsid w:val="00396A57"/>
    <w:rsid w:val="00396C63"/>
    <w:rsid w:val="00396D31"/>
    <w:rsid w:val="003A022E"/>
    <w:rsid w:val="003A0237"/>
    <w:rsid w:val="003A0B88"/>
    <w:rsid w:val="003A0B92"/>
    <w:rsid w:val="003A0DD7"/>
    <w:rsid w:val="003A0E0B"/>
    <w:rsid w:val="003A0E1C"/>
    <w:rsid w:val="003A0E20"/>
    <w:rsid w:val="003A0FA7"/>
    <w:rsid w:val="003A19AB"/>
    <w:rsid w:val="003A1CC2"/>
    <w:rsid w:val="003A216A"/>
    <w:rsid w:val="003A226F"/>
    <w:rsid w:val="003A243E"/>
    <w:rsid w:val="003A2597"/>
    <w:rsid w:val="003A2ACE"/>
    <w:rsid w:val="003A3DB1"/>
    <w:rsid w:val="003A4820"/>
    <w:rsid w:val="003A52B2"/>
    <w:rsid w:val="003A57F1"/>
    <w:rsid w:val="003A6358"/>
    <w:rsid w:val="003A643F"/>
    <w:rsid w:val="003A65A0"/>
    <w:rsid w:val="003A6E54"/>
    <w:rsid w:val="003A6EA4"/>
    <w:rsid w:val="003A77B1"/>
    <w:rsid w:val="003A78CA"/>
    <w:rsid w:val="003A7C99"/>
    <w:rsid w:val="003B0280"/>
    <w:rsid w:val="003B0870"/>
    <w:rsid w:val="003B09A6"/>
    <w:rsid w:val="003B0B49"/>
    <w:rsid w:val="003B1048"/>
    <w:rsid w:val="003B11C8"/>
    <w:rsid w:val="003B1573"/>
    <w:rsid w:val="003B166C"/>
    <w:rsid w:val="003B1AF5"/>
    <w:rsid w:val="003B1B5D"/>
    <w:rsid w:val="003B1CF1"/>
    <w:rsid w:val="003B1EBD"/>
    <w:rsid w:val="003B1F80"/>
    <w:rsid w:val="003B2221"/>
    <w:rsid w:val="003B2E39"/>
    <w:rsid w:val="003B335E"/>
    <w:rsid w:val="003B3862"/>
    <w:rsid w:val="003B3981"/>
    <w:rsid w:val="003B3C37"/>
    <w:rsid w:val="003B3EA3"/>
    <w:rsid w:val="003B3EB6"/>
    <w:rsid w:val="003B3F43"/>
    <w:rsid w:val="003B3FB8"/>
    <w:rsid w:val="003B4083"/>
    <w:rsid w:val="003B44E3"/>
    <w:rsid w:val="003B4627"/>
    <w:rsid w:val="003B49DA"/>
    <w:rsid w:val="003B4D02"/>
    <w:rsid w:val="003B4D1F"/>
    <w:rsid w:val="003B517E"/>
    <w:rsid w:val="003B5446"/>
    <w:rsid w:val="003B56C3"/>
    <w:rsid w:val="003B58D6"/>
    <w:rsid w:val="003B69A1"/>
    <w:rsid w:val="003B69BF"/>
    <w:rsid w:val="003B6BBF"/>
    <w:rsid w:val="003B6C0D"/>
    <w:rsid w:val="003B6DAC"/>
    <w:rsid w:val="003B785F"/>
    <w:rsid w:val="003B7CDA"/>
    <w:rsid w:val="003C03D9"/>
    <w:rsid w:val="003C047A"/>
    <w:rsid w:val="003C0FC0"/>
    <w:rsid w:val="003C116B"/>
    <w:rsid w:val="003C119D"/>
    <w:rsid w:val="003C12FA"/>
    <w:rsid w:val="003C13C2"/>
    <w:rsid w:val="003C1822"/>
    <w:rsid w:val="003C1E45"/>
    <w:rsid w:val="003C1E9B"/>
    <w:rsid w:val="003C1F0A"/>
    <w:rsid w:val="003C22CC"/>
    <w:rsid w:val="003C2411"/>
    <w:rsid w:val="003C24F3"/>
    <w:rsid w:val="003C303E"/>
    <w:rsid w:val="003C30B4"/>
    <w:rsid w:val="003C31C0"/>
    <w:rsid w:val="003C37ED"/>
    <w:rsid w:val="003C3F18"/>
    <w:rsid w:val="003C3F3B"/>
    <w:rsid w:val="003C4726"/>
    <w:rsid w:val="003C4A00"/>
    <w:rsid w:val="003C4B2E"/>
    <w:rsid w:val="003C4E91"/>
    <w:rsid w:val="003C5A93"/>
    <w:rsid w:val="003C5EF8"/>
    <w:rsid w:val="003C621E"/>
    <w:rsid w:val="003C64AF"/>
    <w:rsid w:val="003C6E73"/>
    <w:rsid w:val="003C71F2"/>
    <w:rsid w:val="003C742C"/>
    <w:rsid w:val="003C79CF"/>
    <w:rsid w:val="003C7F76"/>
    <w:rsid w:val="003C7F8A"/>
    <w:rsid w:val="003D0487"/>
    <w:rsid w:val="003D0840"/>
    <w:rsid w:val="003D1116"/>
    <w:rsid w:val="003D1770"/>
    <w:rsid w:val="003D1843"/>
    <w:rsid w:val="003D19F9"/>
    <w:rsid w:val="003D1A7B"/>
    <w:rsid w:val="003D1AC4"/>
    <w:rsid w:val="003D1F0D"/>
    <w:rsid w:val="003D2097"/>
    <w:rsid w:val="003D24AB"/>
    <w:rsid w:val="003D265B"/>
    <w:rsid w:val="003D2670"/>
    <w:rsid w:val="003D2BB5"/>
    <w:rsid w:val="003D31D4"/>
    <w:rsid w:val="003D320E"/>
    <w:rsid w:val="003D4BBB"/>
    <w:rsid w:val="003D514A"/>
    <w:rsid w:val="003D5380"/>
    <w:rsid w:val="003D5FC6"/>
    <w:rsid w:val="003D60F4"/>
    <w:rsid w:val="003D61EA"/>
    <w:rsid w:val="003D6D06"/>
    <w:rsid w:val="003D736B"/>
    <w:rsid w:val="003D73D4"/>
    <w:rsid w:val="003D764E"/>
    <w:rsid w:val="003D7E30"/>
    <w:rsid w:val="003E01D1"/>
    <w:rsid w:val="003E082B"/>
    <w:rsid w:val="003E0839"/>
    <w:rsid w:val="003E1016"/>
    <w:rsid w:val="003E11E5"/>
    <w:rsid w:val="003E136B"/>
    <w:rsid w:val="003E13DE"/>
    <w:rsid w:val="003E140A"/>
    <w:rsid w:val="003E158F"/>
    <w:rsid w:val="003E1944"/>
    <w:rsid w:val="003E19CA"/>
    <w:rsid w:val="003E1D8E"/>
    <w:rsid w:val="003E1DD4"/>
    <w:rsid w:val="003E235E"/>
    <w:rsid w:val="003E2B9A"/>
    <w:rsid w:val="003E2CE9"/>
    <w:rsid w:val="003E2CF6"/>
    <w:rsid w:val="003E2FDE"/>
    <w:rsid w:val="003E31DE"/>
    <w:rsid w:val="003E31E9"/>
    <w:rsid w:val="003E3E90"/>
    <w:rsid w:val="003E4608"/>
    <w:rsid w:val="003E4774"/>
    <w:rsid w:val="003E4ABD"/>
    <w:rsid w:val="003E4C52"/>
    <w:rsid w:val="003E4C78"/>
    <w:rsid w:val="003E52EB"/>
    <w:rsid w:val="003E5318"/>
    <w:rsid w:val="003E54DA"/>
    <w:rsid w:val="003E552D"/>
    <w:rsid w:val="003E566C"/>
    <w:rsid w:val="003E56F4"/>
    <w:rsid w:val="003E5728"/>
    <w:rsid w:val="003E59FF"/>
    <w:rsid w:val="003E5A42"/>
    <w:rsid w:val="003E6219"/>
    <w:rsid w:val="003E6F7F"/>
    <w:rsid w:val="003E73C1"/>
    <w:rsid w:val="003E76C3"/>
    <w:rsid w:val="003E79F1"/>
    <w:rsid w:val="003E7E78"/>
    <w:rsid w:val="003F008C"/>
    <w:rsid w:val="003F0383"/>
    <w:rsid w:val="003F0D1A"/>
    <w:rsid w:val="003F0E83"/>
    <w:rsid w:val="003F105A"/>
    <w:rsid w:val="003F13BD"/>
    <w:rsid w:val="003F1725"/>
    <w:rsid w:val="003F1D7E"/>
    <w:rsid w:val="003F1DF9"/>
    <w:rsid w:val="003F2715"/>
    <w:rsid w:val="003F29C6"/>
    <w:rsid w:val="003F2A56"/>
    <w:rsid w:val="003F2D64"/>
    <w:rsid w:val="003F2E7A"/>
    <w:rsid w:val="003F3213"/>
    <w:rsid w:val="003F3307"/>
    <w:rsid w:val="003F3A25"/>
    <w:rsid w:val="003F3EB1"/>
    <w:rsid w:val="003F4268"/>
    <w:rsid w:val="003F454F"/>
    <w:rsid w:val="003F468E"/>
    <w:rsid w:val="003F477F"/>
    <w:rsid w:val="003F49E2"/>
    <w:rsid w:val="003F4DDC"/>
    <w:rsid w:val="003F4EDD"/>
    <w:rsid w:val="003F5547"/>
    <w:rsid w:val="003F5721"/>
    <w:rsid w:val="003F5A73"/>
    <w:rsid w:val="003F5F3C"/>
    <w:rsid w:val="003F5FA7"/>
    <w:rsid w:val="003F65FB"/>
    <w:rsid w:val="003F6919"/>
    <w:rsid w:val="003F6B22"/>
    <w:rsid w:val="003F6CBD"/>
    <w:rsid w:val="003F6EB4"/>
    <w:rsid w:val="003F6FDB"/>
    <w:rsid w:val="003F76C4"/>
    <w:rsid w:val="003F794F"/>
    <w:rsid w:val="003F7D59"/>
    <w:rsid w:val="003F7E90"/>
    <w:rsid w:val="004003D4"/>
    <w:rsid w:val="00400411"/>
    <w:rsid w:val="00400449"/>
    <w:rsid w:val="00400F69"/>
    <w:rsid w:val="0040117E"/>
    <w:rsid w:val="004018D8"/>
    <w:rsid w:val="00401A2C"/>
    <w:rsid w:val="00402427"/>
    <w:rsid w:val="00402774"/>
    <w:rsid w:val="004029BF"/>
    <w:rsid w:val="00402BF7"/>
    <w:rsid w:val="00402F69"/>
    <w:rsid w:val="00403675"/>
    <w:rsid w:val="00403D48"/>
    <w:rsid w:val="00403EB6"/>
    <w:rsid w:val="00404058"/>
    <w:rsid w:val="004043C1"/>
    <w:rsid w:val="0040440C"/>
    <w:rsid w:val="004045D1"/>
    <w:rsid w:val="00404AB9"/>
    <w:rsid w:val="004051A4"/>
    <w:rsid w:val="004058B8"/>
    <w:rsid w:val="00405AB7"/>
    <w:rsid w:val="00405F56"/>
    <w:rsid w:val="0040601F"/>
    <w:rsid w:val="00406B7C"/>
    <w:rsid w:val="004073C0"/>
    <w:rsid w:val="00407DC2"/>
    <w:rsid w:val="00407F70"/>
    <w:rsid w:val="00410DCF"/>
    <w:rsid w:val="00410F5D"/>
    <w:rsid w:val="00411447"/>
    <w:rsid w:val="004117F8"/>
    <w:rsid w:val="00412105"/>
    <w:rsid w:val="004125DD"/>
    <w:rsid w:val="004126B4"/>
    <w:rsid w:val="00412835"/>
    <w:rsid w:val="004128E6"/>
    <w:rsid w:val="00412C24"/>
    <w:rsid w:val="004130B7"/>
    <w:rsid w:val="00413260"/>
    <w:rsid w:val="00413770"/>
    <w:rsid w:val="00414161"/>
    <w:rsid w:val="00414535"/>
    <w:rsid w:val="00414A88"/>
    <w:rsid w:val="00414A91"/>
    <w:rsid w:val="00414AC9"/>
    <w:rsid w:val="00414B1A"/>
    <w:rsid w:val="00414F48"/>
    <w:rsid w:val="004151A0"/>
    <w:rsid w:val="00415DE8"/>
    <w:rsid w:val="004165CC"/>
    <w:rsid w:val="00416CE1"/>
    <w:rsid w:val="00417062"/>
    <w:rsid w:val="004172FC"/>
    <w:rsid w:val="0041795D"/>
    <w:rsid w:val="004179FA"/>
    <w:rsid w:val="00417EE6"/>
    <w:rsid w:val="00420047"/>
    <w:rsid w:val="004202F4"/>
    <w:rsid w:val="0042038F"/>
    <w:rsid w:val="00420699"/>
    <w:rsid w:val="00420934"/>
    <w:rsid w:val="00420E27"/>
    <w:rsid w:val="00421026"/>
    <w:rsid w:val="004213CC"/>
    <w:rsid w:val="00421893"/>
    <w:rsid w:val="00421BDA"/>
    <w:rsid w:val="00421BE5"/>
    <w:rsid w:val="00421DFE"/>
    <w:rsid w:val="00421ED5"/>
    <w:rsid w:val="0042243E"/>
    <w:rsid w:val="0042260F"/>
    <w:rsid w:val="004226F3"/>
    <w:rsid w:val="00422AD8"/>
    <w:rsid w:val="00422CB4"/>
    <w:rsid w:val="0042308C"/>
    <w:rsid w:val="00423314"/>
    <w:rsid w:val="0042360A"/>
    <w:rsid w:val="00423C0A"/>
    <w:rsid w:val="00423DA2"/>
    <w:rsid w:val="0042483E"/>
    <w:rsid w:val="00424BF9"/>
    <w:rsid w:val="00424C0F"/>
    <w:rsid w:val="00424DFE"/>
    <w:rsid w:val="004252C7"/>
    <w:rsid w:val="004256A3"/>
    <w:rsid w:val="00425A16"/>
    <w:rsid w:val="00425C1B"/>
    <w:rsid w:val="00425EBE"/>
    <w:rsid w:val="00425F75"/>
    <w:rsid w:val="00426463"/>
    <w:rsid w:val="0042673A"/>
    <w:rsid w:val="00426AB7"/>
    <w:rsid w:val="0042703D"/>
    <w:rsid w:val="0042732C"/>
    <w:rsid w:val="0042739C"/>
    <w:rsid w:val="004273E9"/>
    <w:rsid w:val="00427611"/>
    <w:rsid w:val="0042784C"/>
    <w:rsid w:val="00427927"/>
    <w:rsid w:val="004301E3"/>
    <w:rsid w:val="00430846"/>
    <w:rsid w:val="00431782"/>
    <w:rsid w:val="004318F2"/>
    <w:rsid w:val="00431EFB"/>
    <w:rsid w:val="004324BA"/>
    <w:rsid w:val="0043294F"/>
    <w:rsid w:val="00432979"/>
    <w:rsid w:val="00432F73"/>
    <w:rsid w:val="00432F80"/>
    <w:rsid w:val="00433030"/>
    <w:rsid w:val="00433078"/>
    <w:rsid w:val="00433790"/>
    <w:rsid w:val="00434090"/>
    <w:rsid w:val="004342EE"/>
    <w:rsid w:val="004347C6"/>
    <w:rsid w:val="00434FAD"/>
    <w:rsid w:val="00435549"/>
    <w:rsid w:val="004358B8"/>
    <w:rsid w:val="0043647E"/>
    <w:rsid w:val="004365E9"/>
    <w:rsid w:val="00436D41"/>
    <w:rsid w:val="00436D51"/>
    <w:rsid w:val="00437193"/>
    <w:rsid w:val="004371CB"/>
    <w:rsid w:val="004374B8"/>
    <w:rsid w:val="00437B25"/>
    <w:rsid w:val="00437BE5"/>
    <w:rsid w:val="00437DFE"/>
    <w:rsid w:val="004404B5"/>
    <w:rsid w:val="004405E6"/>
    <w:rsid w:val="00440A96"/>
    <w:rsid w:val="00440CBD"/>
    <w:rsid w:val="00440EDB"/>
    <w:rsid w:val="00441E11"/>
    <w:rsid w:val="00441F61"/>
    <w:rsid w:val="0044240F"/>
    <w:rsid w:val="0044288D"/>
    <w:rsid w:val="00442F11"/>
    <w:rsid w:val="00443811"/>
    <w:rsid w:val="004438A4"/>
    <w:rsid w:val="00443C5B"/>
    <w:rsid w:val="00443CAC"/>
    <w:rsid w:val="00444072"/>
    <w:rsid w:val="004447D3"/>
    <w:rsid w:val="004448F8"/>
    <w:rsid w:val="00444B60"/>
    <w:rsid w:val="004455F7"/>
    <w:rsid w:val="00445C72"/>
    <w:rsid w:val="00446057"/>
    <w:rsid w:val="00446283"/>
    <w:rsid w:val="004466FB"/>
    <w:rsid w:val="004469ED"/>
    <w:rsid w:val="00446C6A"/>
    <w:rsid w:val="00446D47"/>
    <w:rsid w:val="00446D92"/>
    <w:rsid w:val="00446D9A"/>
    <w:rsid w:val="0044708B"/>
    <w:rsid w:val="00447247"/>
    <w:rsid w:val="00447628"/>
    <w:rsid w:val="0044796A"/>
    <w:rsid w:val="00447EBC"/>
    <w:rsid w:val="004503D5"/>
    <w:rsid w:val="0045054C"/>
    <w:rsid w:val="00450A70"/>
    <w:rsid w:val="00450B04"/>
    <w:rsid w:val="00450B3F"/>
    <w:rsid w:val="00450C71"/>
    <w:rsid w:val="00450F98"/>
    <w:rsid w:val="004510F9"/>
    <w:rsid w:val="004514A7"/>
    <w:rsid w:val="004515D9"/>
    <w:rsid w:val="0045168A"/>
    <w:rsid w:val="0045190B"/>
    <w:rsid w:val="00451958"/>
    <w:rsid w:val="004519DF"/>
    <w:rsid w:val="00451C70"/>
    <w:rsid w:val="004520C9"/>
    <w:rsid w:val="00452661"/>
    <w:rsid w:val="00452933"/>
    <w:rsid w:val="00452AFF"/>
    <w:rsid w:val="00452E64"/>
    <w:rsid w:val="0045359C"/>
    <w:rsid w:val="00453CE5"/>
    <w:rsid w:val="004540B6"/>
    <w:rsid w:val="004541B2"/>
    <w:rsid w:val="004541F9"/>
    <w:rsid w:val="00454735"/>
    <w:rsid w:val="0045483A"/>
    <w:rsid w:val="00454B6C"/>
    <w:rsid w:val="00454C7F"/>
    <w:rsid w:val="00454DD9"/>
    <w:rsid w:val="00454EFA"/>
    <w:rsid w:val="00455089"/>
    <w:rsid w:val="0045520A"/>
    <w:rsid w:val="00455301"/>
    <w:rsid w:val="0045627B"/>
    <w:rsid w:val="0045645B"/>
    <w:rsid w:val="00456EFA"/>
    <w:rsid w:val="00456F61"/>
    <w:rsid w:val="00456FA9"/>
    <w:rsid w:val="00457111"/>
    <w:rsid w:val="004572CE"/>
    <w:rsid w:val="00457413"/>
    <w:rsid w:val="0045750F"/>
    <w:rsid w:val="00457772"/>
    <w:rsid w:val="00457BD8"/>
    <w:rsid w:val="00457EF2"/>
    <w:rsid w:val="00460063"/>
    <w:rsid w:val="004605D7"/>
    <w:rsid w:val="004608AE"/>
    <w:rsid w:val="00460A70"/>
    <w:rsid w:val="00460B57"/>
    <w:rsid w:val="00460ED1"/>
    <w:rsid w:val="0046150E"/>
    <w:rsid w:val="00461955"/>
    <w:rsid w:val="00461DF5"/>
    <w:rsid w:val="00461E05"/>
    <w:rsid w:val="00462430"/>
    <w:rsid w:val="004626A8"/>
    <w:rsid w:val="0046278A"/>
    <w:rsid w:val="00462C91"/>
    <w:rsid w:val="0046336F"/>
    <w:rsid w:val="00463457"/>
    <w:rsid w:val="004634C3"/>
    <w:rsid w:val="00463D98"/>
    <w:rsid w:val="00464413"/>
    <w:rsid w:val="0046467E"/>
    <w:rsid w:val="00465766"/>
    <w:rsid w:val="004657AF"/>
    <w:rsid w:val="00465ABB"/>
    <w:rsid w:val="00466461"/>
    <w:rsid w:val="004664E4"/>
    <w:rsid w:val="00466A1F"/>
    <w:rsid w:val="00466B5B"/>
    <w:rsid w:val="00466D14"/>
    <w:rsid w:val="00466D78"/>
    <w:rsid w:val="004670B8"/>
    <w:rsid w:val="004670CD"/>
    <w:rsid w:val="00467126"/>
    <w:rsid w:val="00467188"/>
    <w:rsid w:val="004674FE"/>
    <w:rsid w:val="004677AD"/>
    <w:rsid w:val="00467827"/>
    <w:rsid w:val="004678AD"/>
    <w:rsid w:val="00467A8C"/>
    <w:rsid w:val="00467CB1"/>
    <w:rsid w:val="004706EC"/>
    <w:rsid w:val="00470E07"/>
    <w:rsid w:val="00470E79"/>
    <w:rsid w:val="00470F1C"/>
    <w:rsid w:val="00471056"/>
    <w:rsid w:val="004712BA"/>
    <w:rsid w:val="004713B0"/>
    <w:rsid w:val="004718CB"/>
    <w:rsid w:val="00472140"/>
    <w:rsid w:val="004724E7"/>
    <w:rsid w:val="00472948"/>
    <w:rsid w:val="00472AB9"/>
    <w:rsid w:val="00472B45"/>
    <w:rsid w:val="00472E06"/>
    <w:rsid w:val="004732E7"/>
    <w:rsid w:val="00473A0A"/>
    <w:rsid w:val="00473D70"/>
    <w:rsid w:val="00473F8E"/>
    <w:rsid w:val="00474527"/>
    <w:rsid w:val="004746E1"/>
    <w:rsid w:val="00474AAD"/>
    <w:rsid w:val="0047561C"/>
    <w:rsid w:val="00475874"/>
    <w:rsid w:val="00475BE2"/>
    <w:rsid w:val="00475D4F"/>
    <w:rsid w:val="0047649C"/>
    <w:rsid w:val="00476BA1"/>
    <w:rsid w:val="0047758B"/>
    <w:rsid w:val="004778B9"/>
    <w:rsid w:val="00477FF6"/>
    <w:rsid w:val="00480240"/>
    <w:rsid w:val="00480262"/>
    <w:rsid w:val="0048036A"/>
    <w:rsid w:val="00480738"/>
    <w:rsid w:val="00480802"/>
    <w:rsid w:val="00480FE7"/>
    <w:rsid w:val="004811C9"/>
    <w:rsid w:val="00481549"/>
    <w:rsid w:val="0048164A"/>
    <w:rsid w:val="00481697"/>
    <w:rsid w:val="00481716"/>
    <w:rsid w:val="00481DC8"/>
    <w:rsid w:val="00481F8C"/>
    <w:rsid w:val="0048219C"/>
    <w:rsid w:val="00482AB1"/>
    <w:rsid w:val="00482CBB"/>
    <w:rsid w:val="004831F3"/>
    <w:rsid w:val="0048398F"/>
    <w:rsid w:val="00483BE6"/>
    <w:rsid w:val="00483FE1"/>
    <w:rsid w:val="004840C3"/>
    <w:rsid w:val="00484196"/>
    <w:rsid w:val="00485292"/>
    <w:rsid w:val="004858EA"/>
    <w:rsid w:val="004859C5"/>
    <w:rsid w:val="00485C8C"/>
    <w:rsid w:val="00486570"/>
    <w:rsid w:val="00486614"/>
    <w:rsid w:val="00486C02"/>
    <w:rsid w:val="00486FB8"/>
    <w:rsid w:val="00487779"/>
    <w:rsid w:val="00487FB0"/>
    <w:rsid w:val="0049042A"/>
    <w:rsid w:val="004907B6"/>
    <w:rsid w:val="00490C68"/>
    <w:rsid w:val="00490F61"/>
    <w:rsid w:val="0049101F"/>
    <w:rsid w:val="00491D08"/>
    <w:rsid w:val="00491E3C"/>
    <w:rsid w:val="0049209A"/>
    <w:rsid w:val="0049244F"/>
    <w:rsid w:val="0049296A"/>
    <w:rsid w:val="00492F6B"/>
    <w:rsid w:val="0049306D"/>
    <w:rsid w:val="0049322F"/>
    <w:rsid w:val="004933A0"/>
    <w:rsid w:val="00493BA9"/>
    <w:rsid w:val="00493DD7"/>
    <w:rsid w:val="004941A8"/>
    <w:rsid w:val="004943B7"/>
    <w:rsid w:val="00494499"/>
    <w:rsid w:val="00494713"/>
    <w:rsid w:val="00494738"/>
    <w:rsid w:val="004947B7"/>
    <w:rsid w:val="004947DF"/>
    <w:rsid w:val="004948DD"/>
    <w:rsid w:val="00494A43"/>
    <w:rsid w:val="00494AB0"/>
    <w:rsid w:val="00494D79"/>
    <w:rsid w:val="0049541B"/>
    <w:rsid w:val="004954FA"/>
    <w:rsid w:val="0049557E"/>
    <w:rsid w:val="00495C72"/>
    <w:rsid w:val="00495D28"/>
    <w:rsid w:val="00495FB9"/>
    <w:rsid w:val="00496209"/>
    <w:rsid w:val="00496FF6"/>
    <w:rsid w:val="00497048"/>
    <w:rsid w:val="004972F8"/>
    <w:rsid w:val="00497375"/>
    <w:rsid w:val="004973AE"/>
    <w:rsid w:val="00497576"/>
    <w:rsid w:val="004978C8"/>
    <w:rsid w:val="00497A38"/>
    <w:rsid w:val="00497AA5"/>
    <w:rsid w:val="00497ABD"/>
    <w:rsid w:val="00497CCE"/>
    <w:rsid w:val="00497CD0"/>
    <w:rsid w:val="00497E45"/>
    <w:rsid w:val="00497FBC"/>
    <w:rsid w:val="004A002A"/>
    <w:rsid w:val="004A045A"/>
    <w:rsid w:val="004A0735"/>
    <w:rsid w:val="004A0E6D"/>
    <w:rsid w:val="004A1BC6"/>
    <w:rsid w:val="004A1BF9"/>
    <w:rsid w:val="004A1C36"/>
    <w:rsid w:val="004A1E0F"/>
    <w:rsid w:val="004A20DC"/>
    <w:rsid w:val="004A223E"/>
    <w:rsid w:val="004A2727"/>
    <w:rsid w:val="004A27A1"/>
    <w:rsid w:val="004A2A27"/>
    <w:rsid w:val="004A2A50"/>
    <w:rsid w:val="004A2B88"/>
    <w:rsid w:val="004A2D62"/>
    <w:rsid w:val="004A37BE"/>
    <w:rsid w:val="004A3AED"/>
    <w:rsid w:val="004A403B"/>
    <w:rsid w:val="004A4345"/>
    <w:rsid w:val="004A4C5C"/>
    <w:rsid w:val="004A4C89"/>
    <w:rsid w:val="004A53F2"/>
    <w:rsid w:val="004A545A"/>
    <w:rsid w:val="004A57A6"/>
    <w:rsid w:val="004A596C"/>
    <w:rsid w:val="004A5E3A"/>
    <w:rsid w:val="004A5EAA"/>
    <w:rsid w:val="004A5F03"/>
    <w:rsid w:val="004A6339"/>
    <w:rsid w:val="004A637F"/>
    <w:rsid w:val="004A63FD"/>
    <w:rsid w:val="004A67BB"/>
    <w:rsid w:val="004A69B5"/>
    <w:rsid w:val="004A6EA5"/>
    <w:rsid w:val="004A71A0"/>
    <w:rsid w:val="004A72AA"/>
    <w:rsid w:val="004A793D"/>
    <w:rsid w:val="004A7C02"/>
    <w:rsid w:val="004A7D1E"/>
    <w:rsid w:val="004B0397"/>
    <w:rsid w:val="004B04AB"/>
    <w:rsid w:val="004B06B1"/>
    <w:rsid w:val="004B0AB7"/>
    <w:rsid w:val="004B0FA4"/>
    <w:rsid w:val="004B1231"/>
    <w:rsid w:val="004B1233"/>
    <w:rsid w:val="004B1562"/>
    <w:rsid w:val="004B176F"/>
    <w:rsid w:val="004B23EF"/>
    <w:rsid w:val="004B2555"/>
    <w:rsid w:val="004B26D5"/>
    <w:rsid w:val="004B2B6C"/>
    <w:rsid w:val="004B2C69"/>
    <w:rsid w:val="004B2E66"/>
    <w:rsid w:val="004B31FC"/>
    <w:rsid w:val="004B3494"/>
    <w:rsid w:val="004B3751"/>
    <w:rsid w:val="004B37CC"/>
    <w:rsid w:val="004B3950"/>
    <w:rsid w:val="004B3B40"/>
    <w:rsid w:val="004B3B6A"/>
    <w:rsid w:val="004B3CC6"/>
    <w:rsid w:val="004B3D25"/>
    <w:rsid w:val="004B4C77"/>
    <w:rsid w:val="004B5051"/>
    <w:rsid w:val="004B5128"/>
    <w:rsid w:val="004B583E"/>
    <w:rsid w:val="004B5DD0"/>
    <w:rsid w:val="004B5EE6"/>
    <w:rsid w:val="004B6489"/>
    <w:rsid w:val="004B6873"/>
    <w:rsid w:val="004B69A1"/>
    <w:rsid w:val="004B6D66"/>
    <w:rsid w:val="004B7340"/>
    <w:rsid w:val="004B7371"/>
    <w:rsid w:val="004B791C"/>
    <w:rsid w:val="004B79C7"/>
    <w:rsid w:val="004B7A6F"/>
    <w:rsid w:val="004B7A99"/>
    <w:rsid w:val="004B7B97"/>
    <w:rsid w:val="004C02B2"/>
    <w:rsid w:val="004C07A1"/>
    <w:rsid w:val="004C0BD3"/>
    <w:rsid w:val="004C0C2A"/>
    <w:rsid w:val="004C0DFF"/>
    <w:rsid w:val="004C1214"/>
    <w:rsid w:val="004C1291"/>
    <w:rsid w:val="004C1482"/>
    <w:rsid w:val="004C218F"/>
    <w:rsid w:val="004C23CA"/>
    <w:rsid w:val="004C246B"/>
    <w:rsid w:val="004C2BD4"/>
    <w:rsid w:val="004C2E0D"/>
    <w:rsid w:val="004C3202"/>
    <w:rsid w:val="004C352D"/>
    <w:rsid w:val="004C35B1"/>
    <w:rsid w:val="004C3840"/>
    <w:rsid w:val="004C426A"/>
    <w:rsid w:val="004C43A0"/>
    <w:rsid w:val="004C45BB"/>
    <w:rsid w:val="004C462E"/>
    <w:rsid w:val="004C4923"/>
    <w:rsid w:val="004C4BFE"/>
    <w:rsid w:val="004C5117"/>
    <w:rsid w:val="004C5745"/>
    <w:rsid w:val="004C593C"/>
    <w:rsid w:val="004C5CB8"/>
    <w:rsid w:val="004C5E0D"/>
    <w:rsid w:val="004C5F98"/>
    <w:rsid w:val="004C6033"/>
    <w:rsid w:val="004C63E4"/>
    <w:rsid w:val="004C6AC6"/>
    <w:rsid w:val="004C6B71"/>
    <w:rsid w:val="004C6F5F"/>
    <w:rsid w:val="004C70BA"/>
    <w:rsid w:val="004C70F9"/>
    <w:rsid w:val="004C758D"/>
    <w:rsid w:val="004C7EDD"/>
    <w:rsid w:val="004D0550"/>
    <w:rsid w:val="004D111E"/>
    <w:rsid w:val="004D1188"/>
    <w:rsid w:val="004D125D"/>
    <w:rsid w:val="004D146C"/>
    <w:rsid w:val="004D169E"/>
    <w:rsid w:val="004D18E5"/>
    <w:rsid w:val="004D1BBE"/>
    <w:rsid w:val="004D1F64"/>
    <w:rsid w:val="004D25A9"/>
    <w:rsid w:val="004D2892"/>
    <w:rsid w:val="004D294F"/>
    <w:rsid w:val="004D2AEF"/>
    <w:rsid w:val="004D2F71"/>
    <w:rsid w:val="004D330C"/>
    <w:rsid w:val="004D3420"/>
    <w:rsid w:val="004D34E1"/>
    <w:rsid w:val="004D354E"/>
    <w:rsid w:val="004D383A"/>
    <w:rsid w:val="004D39F6"/>
    <w:rsid w:val="004D3DC0"/>
    <w:rsid w:val="004D431F"/>
    <w:rsid w:val="004D44B7"/>
    <w:rsid w:val="004D457B"/>
    <w:rsid w:val="004D459A"/>
    <w:rsid w:val="004D45BD"/>
    <w:rsid w:val="004D4B23"/>
    <w:rsid w:val="004D4FDC"/>
    <w:rsid w:val="004D4FF3"/>
    <w:rsid w:val="004D525F"/>
    <w:rsid w:val="004D5523"/>
    <w:rsid w:val="004D5883"/>
    <w:rsid w:val="004D5F41"/>
    <w:rsid w:val="004D6723"/>
    <w:rsid w:val="004D69F2"/>
    <w:rsid w:val="004D6C64"/>
    <w:rsid w:val="004D7154"/>
    <w:rsid w:val="004D7215"/>
    <w:rsid w:val="004D76C4"/>
    <w:rsid w:val="004D770B"/>
    <w:rsid w:val="004D777E"/>
    <w:rsid w:val="004D7C22"/>
    <w:rsid w:val="004D7D70"/>
    <w:rsid w:val="004E0399"/>
    <w:rsid w:val="004E0481"/>
    <w:rsid w:val="004E0E24"/>
    <w:rsid w:val="004E0E94"/>
    <w:rsid w:val="004E176E"/>
    <w:rsid w:val="004E1860"/>
    <w:rsid w:val="004E1996"/>
    <w:rsid w:val="004E1A34"/>
    <w:rsid w:val="004E1B2E"/>
    <w:rsid w:val="004E2068"/>
    <w:rsid w:val="004E2094"/>
    <w:rsid w:val="004E2366"/>
    <w:rsid w:val="004E2387"/>
    <w:rsid w:val="004E28A1"/>
    <w:rsid w:val="004E3128"/>
    <w:rsid w:val="004E3187"/>
    <w:rsid w:val="004E3298"/>
    <w:rsid w:val="004E39AD"/>
    <w:rsid w:val="004E3B8B"/>
    <w:rsid w:val="004E3C05"/>
    <w:rsid w:val="004E45A4"/>
    <w:rsid w:val="004E4AF2"/>
    <w:rsid w:val="004E5033"/>
    <w:rsid w:val="004E512D"/>
    <w:rsid w:val="004E5588"/>
    <w:rsid w:val="004E57DA"/>
    <w:rsid w:val="004E58AC"/>
    <w:rsid w:val="004E5A42"/>
    <w:rsid w:val="004E5B33"/>
    <w:rsid w:val="004E5DDF"/>
    <w:rsid w:val="004E5F0C"/>
    <w:rsid w:val="004E6087"/>
    <w:rsid w:val="004E60D4"/>
    <w:rsid w:val="004E61EA"/>
    <w:rsid w:val="004E6206"/>
    <w:rsid w:val="004E63B7"/>
    <w:rsid w:val="004E6683"/>
    <w:rsid w:val="004E6D3A"/>
    <w:rsid w:val="004E6EFA"/>
    <w:rsid w:val="004E74BA"/>
    <w:rsid w:val="004E76D0"/>
    <w:rsid w:val="004E7CBC"/>
    <w:rsid w:val="004F044D"/>
    <w:rsid w:val="004F0561"/>
    <w:rsid w:val="004F0927"/>
    <w:rsid w:val="004F0E9A"/>
    <w:rsid w:val="004F1470"/>
    <w:rsid w:val="004F235D"/>
    <w:rsid w:val="004F2459"/>
    <w:rsid w:val="004F2A85"/>
    <w:rsid w:val="004F2AC3"/>
    <w:rsid w:val="004F3966"/>
    <w:rsid w:val="004F3D16"/>
    <w:rsid w:val="004F3D85"/>
    <w:rsid w:val="004F3E63"/>
    <w:rsid w:val="004F426B"/>
    <w:rsid w:val="004F42E5"/>
    <w:rsid w:val="004F4465"/>
    <w:rsid w:val="004F49C3"/>
    <w:rsid w:val="004F4A36"/>
    <w:rsid w:val="004F4C6A"/>
    <w:rsid w:val="004F51A1"/>
    <w:rsid w:val="004F5D48"/>
    <w:rsid w:val="004F621F"/>
    <w:rsid w:val="004F6991"/>
    <w:rsid w:val="004F6AC2"/>
    <w:rsid w:val="004F6F88"/>
    <w:rsid w:val="004F72A5"/>
    <w:rsid w:val="004F74D5"/>
    <w:rsid w:val="004F799E"/>
    <w:rsid w:val="004F7EDE"/>
    <w:rsid w:val="0050019B"/>
    <w:rsid w:val="0050025B"/>
    <w:rsid w:val="005005A9"/>
    <w:rsid w:val="005009BC"/>
    <w:rsid w:val="0050176A"/>
    <w:rsid w:val="0050199B"/>
    <w:rsid w:val="00501F48"/>
    <w:rsid w:val="00501FF8"/>
    <w:rsid w:val="00502088"/>
    <w:rsid w:val="0050255F"/>
    <w:rsid w:val="00502609"/>
    <w:rsid w:val="005030A5"/>
    <w:rsid w:val="00503764"/>
    <w:rsid w:val="00503E1E"/>
    <w:rsid w:val="005047ED"/>
    <w:rsid w:val="00504D05"/>
    <w:rsid w:val="005052B6"/>
    <w:rsid w:val="005052E8"/>
    <w:rsid w:val="00505477"/>
    <w:rsid w:val="005055FD"/>
    <w:rsid w:val="0050668A"/>
    <w:rsid w:val="005068AE"/>
    <w:rsid w:val="00506C09"/>
    <w:rsid w:val="00506C18"/>
    <w:rsid w:val="00507267"/>
    <w:rsid w:val="005077BB"/>
    <w:rsid w:val="005078B5"/>
    <w:rsid w:val="00507A60"/>
    <w:rsid w:val="00507B0A"/>
    <w:rsid w:val="00507BA0"/>
    <w:rsid w:val="00507E50"/>
    <w:rsid w:val="00510C67"/>
    <w:rsid w:val="00510DDE"/>
    <w:rsid w:val="00511150"/>
    <w:rsid w:val="005111C9"/>
    <w:rsid w:val="0051206A"/>
    <w:rsid w:val="005123D8"/>
    <w:rsid w:val="00512544"/>
    <w:rsid w:val="00512629"/>
    <w:rsid w:val="00512CCE"/>
    <w:rsid w:val="005132A6"/>
    <w:rsid w:val="00513455"/>
    <w:rsid w:val="00513665"/>
    <w:rsid w:val="00513B68"/>
    <w:rsid w:val="00513D52"/>
    <w:rsid w:val="005143C9"/>
    <w:rsid w:val="00514599"/>
    <w:rsid w:val="00514811"/>
    <w:rsid w:val="005149BF"/>
    <w:rsid w:val="00515420"/>
    <w:rsid w:val="0051552E"/>
    <w:rsid w:val="00515AA1"/>
    <w:rsid w:val="00516262"/>
    <w:rsid w:val="00517184"/>
    <w:rsid w:val="005172DD"/>
    <w:rsid w:val="00517A85"/>
    <w:rsid w:val="00517C08"/>
    <w:rsid w:val="00517DB9"/>
    <w:rsid w:val="00517F5F"/>
    <w:rsid w:val="00520078"/>
    <w:rsid w:val="005201E5"/>
    <w:rsid w:val="005206CB"/>
    <w:rsid w:val="00520CC6"/>
    <w:rsid w:val="00521042"/>
    <w:rsid w:val="005216E3"/>
    <w:rsid w:val="005218D3"/>
    <w:rsid w:val="0052223A"/>
    <w:rsid w:val="00522ADE"/>
    <w:rsid w:val="00522C0B"/>
    <w:rsid w:val="00522EB5"/>
    <w:rsid w:val="0052309F"/>
    <w:rsid w:val="00523978"/>
    <w:rsid w:val="00523A60"/>
    <w:rsid w:val="00523E61"/>
    <w:rsid w:val="00523F96"/>
    <w:rsid w:val="005240D0"/>
    <w:rsid w:val="005243E9"/>
    <w:rsid w:val="0052554C"/>
    <w:rsid w:val="005258C3"/>
    <w:rsid w:val="00525CB6"/>
    <w:rsid w:val="00525D25"/>
    <w:rsid w:val="00525F93"/>
    <w:rsid w:val="005260F5"/>
    <w:rsid w:val="0052625D"/>
    <w:rsid w:val="00526F66"/>
    <w:rsid w:val="005271C5"/>
    <w:rsid w:val="00527436"/>
    <w:rsid w:val="005274BA"/>
    <w:rsid w:val="00527D2E"/>
    <w:rsid w:val="00527FC5"/>
    <w:rsid w:val="00530940"/>
    <w:rsid w:val="00530A36"/>
    <w:rsid w:val="00530F94"/>
    <w:rsid w:val="00531054"/>
    <w:rsid w:val="0053112B"/>
    <w:rsid w:val="00531194"/>
    <w:rsid w:val="00531DDA"/>
    <w:rsid w:val="0053208E"/>
    <w:rsid w:val="00532490"/>
    <w:rsid w:val="0053262E"/>
    <w:rsid w:val="00534154"/>
    <w:rsid w:val="0053488F"/>
    <w:rsid w:val="00534A85"/>
    <w:rsid w:val="00535152"/>
    <w:rsid w:val="005356DC"/>
    <w:rsid w:val="00535AB8"/>
    <w:rsid w:val="00536CE4"/>
    <w:rsid w:val="005379D0"/>
    <w:rsid w:val="00537DC2"/>
    <w:rsid w:val="00537F3F"/>
    <w:rsid w:val="00537FA5"/>
    <w:rsid w:val="00537FBA"/>
    <w:rsid w:val="00540341"/>
    <w:rsid w:val="0054039A"/>
    <w:rsid w:val="00540534"/>
    <w:rsid w:val="005406B1"/>
    <w:rsid w:val="005417C9"/>
    <w:rsid w:val="005417F1"/>
    <w:rsid w:val="00541D28"/>
    <w:rsid w:val="00542445"/>
    <w:rsid w:val="005428CC"/>
    <w:rsid w:val="005431F8"/>
    <w:rsid w:val="00544154"/>
    <w:rsid w:val="005445D3"/>
    <w:rsid w:val="00544AC0"/>
    <w:rsid w:val="00544DEA"/>
    <w:rsid w:val="00545296"/>
    <w:rsid w:val="005452AF"/>
    <w:rsid w:val="00545C4F"/>
    <w:rsid w:val="00545E23"/>
    <w:rsid w:val="005461DC"/>
    <w:rsid w:val="00546584"/>
    <w:rsid w:val="0054700D"/>
    <w:rsid w:val="005473AF"/>
    <w:rsid w:val="00547590"/>
    <w:rsid w:val="00547C4A"/>
    <w:rsid w:val="00550832"/>
    <w:rsid w:val="00550AD8"/>
    <w:rsid w:val="00550CCB"/>
    <w:rsid w:val="00550F34"/>
    <w:rsid w:val="00551572"/>
    <w:rsid w:val="00551585"/>
    <w:rsid w:val="00551BB6"/>
    <w:rsid w:val="00551D44"/>
    <w:rsid w:val="00551DBE"/>
    <w:rsid w:val="00551E49"/>
    <w:rsid w:val="0055251F"/>
    <w:rsid w:val="00552C61"/>
    <w:rsid w:val="005534D5"/>
    <w:rsid w:val="00553639"/>
    <w:rsid w:val="00553BD3"/>
    <w:rsid w:val="005543FB"/>
    <w:rsid w:val="005566B8"/>
    <w:rsid w:val="005567FF"/>
    <w:rsid w:val="00556AE3"/>
    <w:rsid w:val="005573C6"/>
    <w:rsid w:val="0055748E"/>
    <w:rsid w:val="005601FB"/>
    <w:rsid w:val="0056020F"/>
    <w:rsid w:val="0056026A"/>
    <w:rsid w:val="005606B8"/>
    <w:rsid w:val="0056073B"/>
    <w:rsid w:val="00561428"/>
    <w:rsid w:val="005618DC"/>
    <w:rsid w:val="00561C21"/>
    <w:rsid w:val="00561DFD"/>
    <w:rsid w:val="00561E12"/>
    <w:rsid w:val="00563FFE"/>
    <w:rsid w:val="00564073"/>
    <w:rsid w:val="005643CC"/>
    <w:rsid w:val="005643F0"/>
    <w:rsid w:val="005646D3"/>
    <w:rsid w:val="00564ABE"/>
    <w:rsid w:val="00564FC5"/>
    <w:rsid w:val="00565106"/>
    <w:rsid w:val="00565303"/>
    <w:rsid w:val="005656CA"/>
    <w:rsid w:val="005658E6"/>
    <w:rsid w:val="00565DA3"/>
    <w:rsid w:val="0056641E"/>
    <w:rsid w:val="0056665B"/>
    <w:rsid w:val="00566682"/>
    <w:rsid w:val="0056676C"/>
    <w:rsid w:val="00566B01"/>
    <w:rsid w:val="00566BB0"/>
    <w:rsid w:val="0056766B"/>
    <w:rsid w:val="0056787F"/>
    <w:rsid w:val="005679AF"/>
    <w:rsid w:val="00567AEB"/>
    <w:rsid w:val="00567CE1"/>
    <w:rsid w:val="00570317"/>
    <w:rsid w:val="00570809"/>
    <w:rsid w:val="005711DA"/>
    <w:rsid w:val="005717C0"/>
    <w:rsid w:val="0057181F"/>
    <w:rsid w:val="00571BDF"/>
    <w:rsid w:val="005726A3"/>
    <w:rsid w:val="005729E5"/>
    <w:rsid w:val="00572B36"/>
    <w:rsid w:val="00572B7E"/>
    <w:rsid w:val="00572C39"/>
    <w:rsid w:val="00572EA5"/>
    <w:rsid w:val="00572F72"/>
    <w:rsid w:val="0057308C"/>
    <w:rsid w:val="005733C9"/>
    <w:rsid w:val="00573433"/>
    <w:rsid w:val="00573920"/>
    <w:rsid w:val="005739ED"/>
    <w:rsid w:val="00573A5A"/>
    <w:rsid w:val="00573CCE"/>
    <w:rsid w:val="00573F8E"/>
    <w:rsid w:val="00574450"/>
    <w:rsid w:val="00574470"/>
    <w:rsid w:val="0057464D"/>
    <w:rsid w:val="005746C4"/>
    <w:rsid w:val="005748A4"/>
    <w:rsid w:val="00574902"/>
    <w:rsid w:val="00574C23"/>
    <w:rsid w:val="00575931"/>
    <w:rsid w:val="00575BA7"/>
    <w:rsid w:val="00575DD1"/>
    <w:rsid w:val="00575E86"/>
    <w:rsid w:val="00576370"/>
    <w:rsid w:val="00576C46"/>
    <w:rsid w:val="00576DE0"/>
    <w:rsid w:val="00576F35"/>
    <w:rsid w:val="005770D3"/>
    <w:rsid w:val="005771AC"/>
    <w:rsid w:val="005773D1"/>
    <w:rsid w:val="00577427"/>
    <w:rsid w:val="005801BD"/>
    <w:rsid w:val="005802C6"/>
    <w:rsid w:val="00580E3C"/>
    <w:rsid w:val="00580ECD"/>
    <w:rsid w:val="00580FF4"/>
    <w:rsid w:val="00581043"/>
    <w:rsid w:val="00581315"/>
    <w:rsid w:val="0058140B"/>
    <w:rsid w:val="0058156E"/>
    <w:rsid w:val="00581667"/>
    <w:rsid w:val="00581FA1"/>
    <w:rsid w:val="0058228F"/>
    <w:rsid w:val="005823B9"/>
    <w:rsid w:val="005827EB"/>
    <w:rsid w:val="00582AA1"/>
    <w:rsid w:val="00582E1C"/>
    <w:rsid w:val="005833A3"/>
    <w:rsid w:val="00584131"/>
    <w:rsid w:val="00584B3F"/>
    <w:rsid w:val="00584F75"/>
    <w:rsid w:val="005850F8"/>
    <w:rsid w:val="00585880"/>
    <w:rsid w:val="00585A35"/>
    <w:rsid w:val="00585A40"/>
    <w:rsid w:val="00585B4A"/>
    <w:rsid w:val="00585CA3"/>
    <w:rsid w:val="00585DDA"/>
    <w:rsid w:val="00585E29"/>
    <w:rsid w:val="005861E7"/>
    <w:rsid w:val="00586B14"/>
    <w:rsid w:val="00586EFB"/>
    <w:rsid w:val="0058705C"/>
    <w:rsid w:val="0058743B"/>
    <w:rsid w:val="005879FC"/>
    <w:rsid w:val="00590048"/>
    <w:rsid w:val="005900F4"/>
    <w:rsid w:val="00590123"/>
    <w:rsid w:val="0059020C"/>
    <w:rsid w:val="00590902"/>
    <w:rsid w:val="00590BA6"/>
    <w:rsid w:val="00590E22"/>
    <w:rsid w:val="00591125"/>
    <w:rsid w:val="00591144"/>
    <w:rsid w:val="00591326"/>
    <w:rsid w:val="00591C71"/>
    <w:rsid w:val="00591DE0"/>
    <w:rsid w:val="00592037"/>
    <w:rsid w:val="00592049"/>
    <w:rsid w:val="00592837"/>
    <w:rsid w:val="00592EA6"/>
    <w:rsid w:val="00593C71"/>
    <w:rsid w:val="00593CD4"/>
    <w:rsid w:val="00593E41"/>
    <w:rsid w:val="005943B4"/>
    <w:rsid w:val="005946DC"/>
    <w:rsid w:val="00594A5B"/>
    <w:rsid w:val="00594B2F"/>
    <w:rsid w:val="00594DE3"/>
    <w:rsid w:val="00595D2A"/>
    <w:rsid w:val="00595E5C"/>
    <w:rsid w:val="005961B2"/>
    <w:rsid w:val="00596209"/>
    <w:rsid w:val="0059633F"/>
    <w:rsid w:val="005968AD"/>
    <w:rsid w:val="00596AB2"/>
    <w:rsid w:val="00596C00"/>
    <w:rsid w:val="00596C6F"/>
    <w:rsid w:val="00596F81"/>
    <w:rsid w:val="005970D3"/>
    <w:rsid w:val="00597308"/>
    <w:rsid w:val="0059780A"/>
    <w:rsid w:val="00597EA9"/>
    <w:rsid w:val="00597FE0"/>
    <w:rsid w:val="005A0068"/>
    <w:rsid w:val="005A078C"/>
    <w:rsid w:val="005A0803"/>
    <w:rsid w:val="005A0B92"/>
    <w:rsid w:val="005A0BED"/>
    <w:rsid w:val="005A0CF9"/>
    <w:rsid w:val="005A0E93"/>
    <w:rsid w:val="005A115A"/>
    <w:rsid w:val="005A15A5"/>
    <w:rsid w:val="005A1A65"/>
    <w:rsid w:val="005A1D64"/>
    <w:rsid w:val="005A1F8B"/>
    <w:rsid w:val="005A2101"/>
    <w:rsid w:val="005A214B"/>
    <w:rsid w:val="005A2171"/>
    <w:rsid w:val="005A2369"/>
    <w:rsid w:val="005A2733"/>
    <w:rsid w:val="005A2B5D"/>
    <w:rsid w:val="005A2BF4"/>
    <w:rsid w:val="005A30A6"/>
    <w:rsid w:val="005A3629"/>
    <w:rsid w:val="005A39E5"/>
    <w:rsid w:val="005A3A6A"/>
    <w:rsid w:val="005A3EF0"/>
    <w:rsid w:val="005A5191"/>
    <w:rsid w:val="005A540C"/>
    <w:rsid w:val="005A636D"/>
    <w:rsid w:val="005A6B15"/>
    <w:rsid w:val="005A6F9A"/>
    <w:rsid w:val="005A75A7"/>
    <w:rsid w:val="005A7624"/>
    <w:rsid w:val="005A7B9A"/>
    <w:rsid w:val="005A7E38"/>
    <w:rsid w:val="005B0266"/>
    <w:rsid w:val="005B0654"/>
    <w:rsid w:val="005B06D7"/>
    <w:rsid w:val="005B14ED"/>
    <w:rsid w:val="005B1585"/>
    <w:rsid w:val="005B1B76"/>
    <w:rsid w:val="005B1C35"/>
    <w:rsid w:val="005B1FEE"/>
    <w:rsid w:val="005B217A"/>
    <w:rsid w:val="005B249E"/>
    <w:rsid w:val="005B2943"/>
    <w:rsid w:val="005B3582"/>
    <w:rsid w:val="005B3C16"/>
    <w:rsid w:val="005B41E9"/>
    <w:rsid w:val="005B4305"/>
    <w:rsid w:val="005B4745"/>
    <w:rsid w:val="005B4FE2"/>
    <w:rsid w:val="005B517C"/>
    <w:rsid w:val="005B5D14"/>
    <w:rsid w:val="005B5D9A"/>
    <w:rsid w:val="005B5E95"/>
    <w:rsid w:val="005B5EC9"/>
    <w:rsid w:val="005B6356"/>
    <w:rsid w:val="005B69B1"/>
    <w:rsid w:val="005B7112"/>
    <w:rsid w:val="005B7259"/>
    <w:rsid w:val="005B7EAA"/>
    <w:rsid w:val="005B7FE4"/>
    <w:rsid w:val="005C00A9"/>
    <w:rsid w:val="005C01E7"/>
    <w:rsid w:val="005C0673"/>
    <w:rsid w:val="005C07DE"/>
    <w:rsid w:val="005C0CEA"/>
    <w:rsid w:val="005C0D9A"/>
    <w:rsid w:val="005C1095"/>
    <w:rsid w:val="005C13EA"/>
    <w:rsid w:val="005C1710"/>
    <w:rsid w:val="005C1C0B"/>
    <w:rsid w:val="005C24A4"/>
    <w:rsid w:val="005C24F4"/>
    <w:rsid w:val="005C26F5"/>
    <w:rsid w:val="005C294F"/>
    <w:rsid w:val="005C2A68"/>
    <w:rsid w:val="005C39D3"/>
    <w:rsid w:val="005C3C56"/>
    <w:rsid w:val="005C3E98"/>
    <w:rsid w:val="005C40C4"/>
    <w:rsid w:val="005C43F7"/>
    <w:rsid w:val="005C443E"/>
    <w:rsid w:val="005C4783"/>
    <w:rsid w:val="005C4799"/>
    <w:rsid w:val="005C4D66"/>
    <w:rsid w:val="005C5284"/>
    <w:rsid w:val="005C52DE"/>
    <w:rsid w:val="005C5906"/>
    <w:rsid w:val="005C5A09"/>
    <w:rsid w:val="005C5B81"/>
    <w:rsid w:val="005C5E26"/>
    <w:rsid w:val="005C6009"/>
    <w:rsid w:val="005C61E4"/>
    <w:rsid w:val="005C68A0"/>
    <w:rsid w:val="005C6A37"/>
    <w:rsid w:val="005C6FAD"/>
    <w:rsid w:val="005C70B4"/>
    <w:rsid w:val="005C732A"/>
    <w:rsid w:val="005C733C"/>
    <w:rsid w:val="005C76C2"/>
    <w:rsid w:val="005C76CC"/>
    <w:rsid w:val="005D0789"/>
    <w:rsid w:val="005D0924"/>
    <w:rsid w:val="005D09E0"/>
    <w:rsid w:val="005D0AA8"/>
    <w:rsid w:val="005D0BBC"/>
    <w:rsid w:val="005D11F1"/>
    <w:rsid w:val="005D11FA"/>
    <w:rsid w:val="005D122F"/>
    <w:rsid w:val="005D19F7"/>
    <w:rsid w:val="005D1B93"/>
    <w:rsid w:val="005D1D7E"/>
    <w:rsid w:val="005D1F59"/>
    <w:rsid w:val="005D206D"/>
    <w:rsid w:val="005D214D"/>
    <w:rsid w:val="005D21FA"/>
    <w:rsid w:val="005D4557"/>
    <w:rsid w:val="005D45E3"/>
    <w:rsid w:val="005D4824"/>
    <w:rsid w:val="005D49BB"/>
    <w:rsid w:val="005D4D37"/>
    <w:rsid w:val="005D4FC1"/>
    <w:rsid w:val="005D5032"/>
    <w:rsid w:val="005D5406"/>
    <w:rsid w:val="005D641D"/>
    <w:rsid w:val="005D648F"/>
    <w:rsid w:val="005D6B24"/>
    <w:rsid w:val="005D733F"/>
    <w:rsid w:val="005D7364"/>
    <w:rsid w:val="005D77ED"/>
    <w:rsid w:val="005D7A25"/>
    <w:rsid w:val="005E012A"/>
    <w:rsid w:val="005E0899"/>
    <w:rsid w:val="005E0A30"/>
    <w:rsid w:val="005E0BC8"/>
    <w:rsid w:val="005E124C"/>
    <w:rsid w:val="005E153D"/>
    <w:rsid w:val="005E1A67"/>
    <w:rsid w:val="005E1AA8"/>
    <w:rsid w:val="005E1B87"/>
    <w:rsid w:val="005E1DD6"/>
    <w:rsid w:val="005E208F"/>
    <w:rsid w:val="005E2148"/>
    <w:rsid w:val="005E29AE"/>
    <w:rsid w:val="005E2C67"/>
    <w:rsid w:val="005E3027"/>
    <w:rsid w:val="005E398D"/>
    <w:rsid w:val="005E4585"/>
    <w:rsid w:val="005E4597"/>
    <w:rsid w:val="005E46C3"/>
    <w:rsid w:val="005E4B05"/>
    <w:rsid w:val="005E4E71"/>
    <w:rsid w:val="005E5B92"/>
    <w:rsid w:val="005E5DF2"/>
    <w:rsid w:val="005E5EA6"/>
    <w:rsid w:val="005E6347"/>
    <w:rsid w:val="005E6390"/>
    <w:rsid w:val="005E6737"/>
    <w:rsid w:val="005E6941"/>
    <w:rsid w:val="005E6A07"/>
    <w:rsid w:val="005E6EDE"/>
    <w:rsid w:val="005E7197"/>
    <w:rsid w:val="005E720B"/>
    <w:rsid w:val="005F00C9"/>
    <w:rsid w:val="005F01B0"/>
    <w:rsid w:val="005F0252"/>
    <w:rsid w:val="005F096A"/>
    <w:rsid w:val="005F0F23"/>
    <w:rsid w:val="005F0FD3"/>
    <w:rsid w:val="005F15B3"/>
    <w:rsid w:val="005F171E"/>
    <w:rsid w:val="005F17EF"/>
    <w:rsid w:val="005F1C1D"/>
    <w:rsid w:val="005F1D23"/>
    <w:rsid w:val="005F1EC5"/>
    <w:rsid w:val="005F2016"/>
    <w:rsid w:val="005F21BE"/>
    <w:rsid w:val="005F2705"/>
    <w:rsid w:val="005F27CF"/>
    <w:rsid w:val="005F2849"/>
    <w:rsid w:val="005F3143"/>
    <w:rsid w:val="005F31A0"/>
    <w:rsid w:val="005F3229"/>
    <w:rsid w:val="005F36D3"/>
    <w:rsid w:val="005F4237"/>
    <w:rsid w:val="005F45A0"/>
    <w:rsid w:val="005F4ED0"/>
    <w:rsid w:val="005F54B6"/>
    <w:rsid w:val="005F5756"/>
    <w:rsid w:val="005F5926"/>
    <w:rsid w:val="005F6235"/>
    <w:rsid w:val="005F6610"/>
    <w:rsid w:val="005F6C21"/>
    <w:rsid w:val="005F7145"/>
    <w:rsid w:val="005F7385"/>
    <w:rsid w:val="005F7676"/>
    <w:rsid w:val="005F77EC"/>
    <w:rsid w:val="005F7E5D"/>
    <w:rsid w:val="005F7F0B"/>
    <w:rsid w:val="006004BB"/>
    <w:rsid w:val="00600754"/>
    <w:rsid w:val="00600CD1"/>
    <w:rsid w:val="0060118E"/>
    <w:rsid w:val="00601328"/>
    <w:rsid w:val="006016B4"/>
    <w:rsid w:val="00601C4C"/>
    <w:rsid w:val="00601C95"/>
    <w:rsid w:val="00601E61"/>
    <w:rsid w:val="00601F27"/>
    <w:rsid w:val="00602403"/>
    <w:rsid w:val="0060264F"/>
    <w:rsid w:val="00602728"/>
    <w:rsid w:val="00602DDB"/>
    <w:rsid w:val="00602E82"/>
    <w:rsid w:val="00603281"/>
    <w:rsid w:val="00603E08"/>
    <w:rsid w:val="00604009"/>
    <w:rsid w:val="00604020"/>
    <w:rsid w:val="00604BFA"/>
    <w:rsid w:val="00604EC0"/>
    <w:rsid w:val="00605D5D"/>
    <w:rsid w:val="0060601C"/>
    <w:rsid w:val="00606343"/>
    <w:rsid w:val="00606863"/>
    <w:rsid w:val="00606A17"/>
    <w:rsid w:val="00606B71"/>
    <w:rsid w:val="00606C32"/>
    <w:rsid w:val="00607955"/>
    <w:rsid w:val="00607A34"/>
    <w:rsid w:val="00607B04"/>
    <w:rsid w:val="00607BE6"/>
    <w:rsid w:val="00607C00"/>
    <w:rsid w:val="00607F8C"/>
    <w:rsid w:val="00610332"/>
    <w:rsid w:val="00610939"/>
    <w:rsid w:val="00610C19"/>
    <w:rsid w:val="00611154"/>
    <w:rsid w:val="006114F8"/>
    <w:rsid w:val="00611587"/>
    <w:rsid w:val="00611929"/>
    <w:rsid w:val="0061198A"/>
    <w:rsid w:val="006119DF"/>
    <w:rsid w:val="00611FB0"/>
    <w:rsid w:val="0061248A"/>
    <w:rsid w:val="0061274A"/>
    <w:rsid w:val="006127FC"/>
    <w:rsid w:val="006131BA"/>
    <w:rsid w:val="0061333F"/>
    <w:rsid w:val="006137C5"/>
    <w:rsid w:val="00613DF9"/>
    <w:rsid w:val="00613FC0"/>
    <w:rsid w:val="0061417E"/>
    <w:rsid w:val="006142F2"/>
    <w:rsid w:val="006142FD"/>
    <w:rsid w:val="00614869"/>
    <w:rsid w:val="00615363"/>
    <w:rsid w:val="006155ED"/>
    <w:rsid w:val="006159DB"/>
    <w:rsid w:val="00615A46"/>
    <w:rsid w:val="0061670F"/>
    <w:rsid w:val="006168BC"/>
    <w:rsid w:val="00616ADE"/>
    <w:rsid w:val="00616B6B"/>
    <w:rsid w:val="00617452"/>
    <w:rsid w:val="006177DF"/>
    <w:rsid w:val="00617840"/>
    <w:rsid w:val="006178D4"/>
    <w:rsid w:val="0062006E"/>
    <w:rsid w:val="00620269"/>
    <w:rsid w:val="00620978"/>
    <w:rsid w:val="00621240"/>
    <w:rsid w:val="00621269"/>
    <w:rsid w:val="0062133C"/>
    <w:rsid w:val="006219BB"/>
    <w:rsid w:val="0062232E"/>
    <w:rsid w:val="0062258C"/>
    <w:rsid w:val="006225F1"/>
    <w:rsid w:val="0062280E"/>
    <w:rsid w:val="00622C3C"/>
    <w:rsid w:val="00622C58"/>
    <w:rsid w:val="00622E4A"/>
    <w:rsid w:val="0062322F"/>
    <w:rsid w:val="00623A9E"/>
    <w:rsid w:val="00623B2B"/>
    <w:rsid w:val="006241DB"/>
    <w:rsid w:val="00624A89"/>
    <w:rsid w:val="00624C47"/>
    <w:rsid w:val="0062536B"/>
    <w:rsid w:val="006254E3"/>
    <w:rsid w:val="00625517"/>
    <w:rsid w:val="00625F1C"/>
    <w:rsid w:val="00625F59"/>
    <w:rsid w:val="00626383"/>
    <w:rsid w:val="006268E7"/>
    <w:rsid w:val="00627164"/>
    <w:rsid w:val="00627926"/>
    <w:rsid w:val="00630273"/>
    <w:rsid w:val="00630A5F"/>
    <w:rsid w:val="00630BD2"/>
    <w:rsid w:val="00630DC6"/>
    <w:rsid w:val="00630F0F"/>
    <w:rsid w:val="0063117A"/>
    <w:rsid w:val="006312A1"/>
    <w:rsid w:val="00631817"/>
    <w:rsid w:val="00631AE4"/>
    <w:rsid w:val="00632097"/>
    <w:rsid w:val="0063216F"/>
    <w:rsid w:val="006322EB"/>
    <w:rsid w:val="006326F7"/>
    <w:rsid w:val="006328A1"/>
    <w:rsid w:val="00632D20"/>
    <w:rsid w:val="00632F2C"/>
    <w:rsid w:val="006332EE"/>
    <w:rsid w:val="00633371"/>
    <w:rsid w:val="00633AA0"/>
    <w:rsid w:val="00633DAD"/>
    <w:rsid w:val="006341EB"/>
    <w:rsid w:val="0063422B"/>
    <w:rsid w:val="0063430C"/>
    <w:rsid w:val="006344CF"/>
    <w:rsid w:val="0063474B"/>
    <w:rsid w:val="00634773"/>
    <w:rsid w:val="006347C0"/>
    <w:rsid w:val="0063549F"/>
    <w:rsid w:val="00635A0C"/>
    <w:rsid w:val="00635F77"/>
    <w:rsid w:val="00636091"/>
    <w:rsid w:val="006362F0"/>
    <w:rsid w:val="0063677E"/>
    <w:rsid w:val="00636FCC"/>
    <w:rsid w:val="00637ACB"/>
    <w:rsid w:val="00637FA0"/>
    <w:rsid w:val="00640398"/>
    <w:rsid w:val="006410CA"/>
    <w:rsid w:val="00641468"/>
    <w:rsid w:val="00642278"/>
    <w:rsid w:val="00642320"/>
    <w:rsid w:val="006427BD"/>
    <w:rsid w:val="00642A43"/>
    <w:rsid w:val="00642CC1"/>
    <w:rsid w:val="00643792"/>
    <w:rsid w:val="00643B58"/>
    <w:rsid w:val="00643D6C"/>
    <w:rsid w:val="006442EC"/>
    <w:rsid w:val="006447CA"/>
    <w:rsid w:val="00644DFB"/>
    <w:rsid w:val="006451E8"/>
    <w:rsid w:val="006452D8"/>
    <w:rsid w:val="006459D7"/>
    <w:rsid w:val="00645A8F"/>
    <w:rsid w:val="00645D3E"/>
    <w:rsid w:val="006461E4"/>
    <w:rsid w:val="00646349"/>
    <w:rsid w:val="00646B18"/>
    <w:rsid w:val="00646F28"/>
    <w:rsid w:val="0064703B"/>
    <w:rsid w:val="00647638"/>
    <w:rsid w:val="006476DE"/>
    <w:rsid w:val="006478E7"/>
    <w:rsid w:val="00650122"/>
    <w:rsid w:val="00650581"/>
    <w:rsid w:val="00650725"/>
    <w:rsid w:val="006508A4"/>
    <w:rsid w:val="006508C8"/>
    <w:rsid w:val="00650AF7"/>
    <w:rsid w:val="006516E4"/>
    <w:rsid w:val="00651703"/>
    <w:rsid w:val="00651DDA"/>
    <w:rsid w:val="00652999"/>
    <w:rsid w:val="0065328B"/>
    <w:rsid w:val="006536F0"/>
    <w:rsid w:val="00653A21"/>
    <w:rsid w:val="00653C0E"/>
    <w:rsid w:val="00653C27"/>
    <w:rsid w:val="00654391"/>
    <w:rsid w:val="0065480F"/>
    <w:rsid w:val="00654CD9"/>
    <w:rsid w:val="00654E05"/>
    <w:rsid w:val="0065563A"/>
    <w:rsid w:val="006558A3"/>
    <w:rsid w:val="00655BC4"/>
    <w:rsid w:val="00655C40"/>
    <w:rsid w:val="006563DD"/>
    <w:rsid w:val="006564B6"/>
    <w:rsid w:val="0065659C"/>
    <w:rsid w:val="00656857"/>
    <w:rsid w:val="006568AE"/>
    <w:rsid w:val="006568BD"/>
    <w:rsid w:val="00656A2F"/>
    <w:rsid w:val="00656C01"/>
    <w:rsid w:val="00656EA9"/>
    <w:rsid w:val="00657175"/>
    <w:rsid w:val="0065740D"/>
    <w:rsid w:val="0065793A"/>
    <w:rsid w:val="00657B14"/>
    <w:rsid w:val="00657D06"/>
    <w:rsid w:val="006602D0"/>
    <w:rsid w:val="006605F1"/>
    <w:rsid w:val="0066067D"/>
    <w:rsid w:val="006608B0"/>
    <w:rsid w:val="00660EFA"/>
    <w:rsid w:val="00661123"/>
    <w:rsid w:val="00661AA6"/>
    <w:rsid w:val="00661EF5"/>
    <w:rsid w:val="00661F41"/>
    <w:rsid w:val="00662292"/>
    <w:rsid w:val="00662AD4"/>
    <w:rsid w:val="006636F9"/>
    <w:rsid w:val="006641F3"/>
    <w:rsid w:val="0066498C"/>
    <w:rsid w:val="00665162"/>
    <w:rsid w:val="00665495"/>
    <w:rsid w:val="006656ED"/>
    <w:rsid w:val="00665EF0"/>
    <w:rsid w:val="00666666"/>
    <w:rsid w:val="00666741"/>
    <w:rsid w:val="006667D8"/>
    <w:rsid w:val="00666C9B"/>
    <w:rsid w:val="00666CCD"/>
    <w:rsid w:val="00667105"/>
    <w:rsid w:val="0066756F"/>
    <w:rsid w:val="00667669"/>
    <w:rsid w:val="00667D95"/>
    <w:rsid w:val="00667FCF"/>
    <w:rsid w:val="00670053"/>
    <w:rsid w:val="0067010A"/>
    <w:rsid w:val="006704E3"/>
    <w:rsid w:val="006706B8"/>
    <w:rsid w:val="006709D5"/>
    <w:rsid w:val="00670BE0"/>
    <w:rsid w:val="00670BEF"/>
    <w:rsid w:val="00670BF4"/>
    <w:rsid w:val="00670C33"/>
    <w:rsid w:val="006712A6"/>
    <w:rsid w:val="006719F2"/>
    <w:rsid w:val="00671C13"/>
    <w:rsid w:val="00671D91"/>
    <w:rsid w:val="00671DC7"/>
    <w:rsid w:val="00671E40"/>
    <w:rsid w:val="0067296D"/>
    <w:rsid w:val="0067325A"/>
    <w:rsid w:val="00673A89"/>
    <w:rsid w:val="00673C27"/>
    <w:rsid w:val="00673F2D"/>
    <w:rsid w:val="00674A1E"/>
    <w:rsid w:val="00674AC3"/>
    <w:rsid w:val="00674E2F"/>
    <w:rsid w:val="00674F39"/>
    <w:rsid w:val="006755D3"/>
    <w:rsid w:val="006759BD"/>
    <w:rsid w:val="00675FCD"/>
    <w:rsid w:val="00676043"/>
    <w:rsid w:val="0067618D"/>
    <w:rsid w:val="00676BF8"/>
    <w:rsid w:val="00677048"/>
    <w:rsid w:val="0067705F"/>
    <w:rsid w:val="00677179"/>
    <w:rsid w:val="00677322"/>
    <w:rsid w:val="006773A6"/>
    <w:rsid w:val="006775CD"/>
    <w:rsid w:val="0067762E"/>
    <w:rsid w:val="0067773B"/>
    <w:rsid w:val="0067799A"/>
    <w:rsid w:val="006779B2"/>
    <w:rsid w:val="00677C0A"/>
    <w:rsid w:val="00680140"/>
    <w:rsid w:val="00681B02"/>
    <w:rsid w:val="00681CA0"/>
    <w:rsid w:val="00682963"/>
    <w:rsid w:val="006829F1"/>
    <w:rsid w:val="00682ABF"/>
    <w:rsid w:val="00682AC2"/>
    <w:rsid w:val="0068309A"/>
    <w:rsid w:val="00683189"/>
    <w:rsid w:val="0068342E"/>
    <w:rsid w:val="00683528"/>
    <w:rsid w:val="0068384A"/>
    <w:rsid w:val="00683B1B"/>
    <w:rsid w:val="00684139"/>
    <w:rsid w:val="006852E8"/>
    <w:rsid w:val="006858A1"/>
    <w:rsid w:val="00685BA0"/>
    <w:rsid w:val="0068611D"/>
    <w:rsid w:val="006864F6"/>
    <w:rsid w:val="0068673D"/>
    <w:rsid w:val="00686BD8"/>
    <w:rsid w:val="00686FB7"/>
    <w:rsid w:val="006873D3"/>
    <w:rsid w:val="006874FB"/>
    <w:rsid w:val="006879BC"/>
    <w:rsid w:val="00687C94"/>
    <w:rsid w:val="00687F21"/>
    <w:rsid w:val="0069048E"/>
    <w:rsid w:val="00690C78"/>
    <w:rsid w:val="0069136C"/>
    <w:rsid w:val="0069169A"/>
    <w:rsid w:val="00691A7A"/>
    <w:rsid w:val="00691BC5"/>
    <w:rsid w:val="00691DCB"/>
    <w:rsid w:val="00692689"/>
    <w:rsid w:val="00692A9D"/>
    <w:rsid w:val="00692B7D"/>
    <w:rsid w:val="00692E50"/>
    <w:rsid w:val="00692F98"/>
    <w:rsid w:val="00693143"/>
    <w:rsid w:val="0069339B"/>
    <w:rsid w:val="006933C0"/>
    <w:rsid w:val="00693B66"/>
    <w:rsid w:val="00693F93"/>
    <w:rsid w:val="00694157"/>
    <w:rsid w:val="006941B4"/>
    <w:rsid w:val="0069431B"/>
    <w:rsid w:val="00694691"/>
    <w:rsid w:val="00694758"/>
    <w:rsid w:val="00694A50"/>
    <w:rsid w:val="00694AC1"/>
    <w:rsid w:val="00694CFC"/>
    <w:rsid w:val="006952E0"/>
    <w:rsid w:val="006957BB"/>
    <w:rsid w:val="00695FC5"/>
    <w:rsid w:val="006960B1"/>
    <w:rsid w:val="006961A2"/>
    <w:rsid w:val="006966B8"/>
    <w:rsid w:val="006966C5"/>
    <w:rsid w:val="00697D24"/>
    <w:rsid w:val="00697E20"/>
    <w:rsid w:val="00697F47"/>
    <w:rsid w:val="006A03EA"/>
    <w:rsid w:val="006A09A3"/>
    <w:rsid w:val="006A0D6A"/>
    <w:rsid w:val="006A13B4"/>
    <w:rsid w:val="006A1D0F"/>
    <w:rsid w:val="006A1F1D"/>
    <w:rsid w:val="006A20D2"/>
    <w:rsid w:val="006A22C5"/>
    <w:rsid w:val="006A24BE"/>
    <w:rsid w:val="006A2503"/>
    <w:rsid w:val="006A2816"/>
    <w:rsid w:val="006A2837"/>
    <w:rsid w:val="006A319D"/>
    <w:rsid w:val="006A36AA"/>
    <w:rsid w:val="006A37B0"/>
    <w:rsid w:val="006A3A2A"/>
    <w:rsid w:val="006A3D6E"/>
    <w:rsid w:val="006A3FCA"/>
    <w:rsid w:val="006A43C8"/>
    <w:rsid w:val="006A44DB"/>
    <w:rsid w:val="006A46AA"/>
    <w:rsid w:val="006A4923"/>
    <w:rsid w:val="006A4B7C"/>
    <w:rsid w:val="006A50DC"/>
    <w:rsid w:val="006A5623"/>
    <w:rsid w:val="006A56B8"/>
    <w:rsid w:val="006A56FB"/>
    <w:rsid w:val="006A5839"/>
    <w:rsid w:val="006A58E3"/>
    <w:rsid w:val="006A5FE1"/>
    <w:rsid w:val="006A610D"/>
    <w:rsid w:val="006A657A"/>
    <w:rsid w:val="006A6D35"/>
    <w:rsid w:val="006A710E"/>
    <w:rsid w:val="006A75EC"/>
    <w:rsid w:val="006A7F29"/>
    <w:rsid w:val="006B01D9"/>
    <w:rsid w:val="006B0505"/>
    <w:rsid w:val="006B0CCD"/>
    <w:rsid w:val="006B1180"/>
    <w:rsid w:val="006B1747"/>
    <w:rsid w:val="006B18E0"/>
    <w:rsid w:val="006B213E"/>
    <w:rsid w:val="006B27A3"/>
    <w:rsid w:val="006B2854"/>
    <w:rsid w:val="006B2B76"/>
    <w:rsid w:val="006B2DFC"/>
    <w:rsid w:val="006B391D"/>
    <w:rsid w:val="006B427B"/>
    <w:rsid w:val="006B4B74"/>
    <w:rsid w:val="006B5B5E"/>
    <w:rsid w:val="006B5F45"/>
    <w:rsid w:val="006B62D3"/>
    <w:rsid w:val="006B634B"/>
    <w:rsid w:val="006B6509"/>
    <w:rsid w:val="006B68E4"/>
    <w:rsid w:val="006B6ECF"/>
    <w:rsid w:val="006B6F69"/>
    <w:rsid w:val="006B70E7"/>
    <w:rsid w:val="006B7204"/>
    <w:rsid w:val="006B77D3"/>
    <w:rsid w:val="006B79E2"/>
    <w:rsid w:val="006B7FCD"/>
    <w:rsid w:val="006C030B"/>
    <w:rsid w:val="006C048B"/>
    <w:rsid w:val="006C0B8F"/>
    <w:rsid w:val="006C0EFE"/>
    <w:rsid w:val="006C1490"/>
    <w:rsid w:val="006C1527"/>
    <w:rsid w:val="006C1A0E"/>
    <w:rsid w:val="006C1AA4"/>
    <w:rsid w:val="006C1B44"/>
    <w:rsid w:val="006C1BD7"/>
    <w:rsid w:val="006C1F89"/>
    <w:rsid w:val="006C29D9"/>
    <w:rsid w:val="006C2A05"/>
    <w:rsid w:val="006C3445"/>
    <w:rsid w:val="006C3A1A"/>
    <w:rsid w:val="006C3F30"/>
    <w:rsid w:val="006C3FF1"/>
    <w:rsid w:val="006C4086"/>
    <w:rsid w:val="006C44E8"/>
    <w:rsid w:val="006C461D"/>
    <w:rsid w:val="006C479B"/>
    <w:rsid w:val="006C4FFC"/>
    <w:rsid w:val="006C5273"/>
    <w:rsid w:val="006C531A"/>
    <w:rsid w:val="006C53E4"/>
    <w:rsid w:val="006C5540"/>
    <w:rsid w:val="006C56E8"/>
    <w:rsid w:val="006C5D60"/>
    <w:rsid w:val="006C5EC4"/>
    <w:rsid w:val="006C6197"/>
    <w:rsid w:val="006C6A49"/>
    <w:rsid w:val="006C6D0E"/>
    <w:rsid w:val="006C703A"/>
    <w:rsid w:val="006C7997"/>
    <w:rsid w:val="006C79F6"/>
    <w:rsid w:val="006C7A07"/>
    <w:rsid w:val="006C7C4F"/>
    <w:rsid w:val="006C7C6F"/>
    <w:rsid w:val="006C7D04"/>
    <w:rsid w:val="006D060B"/>
    <w:rsid w:val="006D092D"/>
    <w:rsid w:val="006D0AAD"/>
    <w:rsid w:val="006D0CD3"/>
    <w:rsid w:val="006D0DA6"/>
    <w:rsid w:val="006D0F3C"/>
    <w:rsid w:val="006D2352"/>
    <w:rsid w:val="006D248E"/>
    <w:rsid w:val="006D2693"/>
    <w:rsid w:val="006D26C0"/>
    <w:rsid w:val="006D303F"/>
    <w:rsid w:val="006D3349"/>
    <w:rsid w:val="006D3AFA"/>
    <w:rsid w:val="006D3F75"/>
    <w:rsid w:val="006D4896"/>
    <w:rsid w:val="006D49E2"/>
    <w:rsid w:val="006D4B8E"/>
    <w:rsid w:val="006D4DB1"/>
    <w:rsid w:val="006D4F2D"/>
    <w:rsid w:val="006D4FD4"/>
    <w:rsid w:val="006D51A3"/>
    <w:rsid w:val="006D533F"/>
    <w:rsid w:val="006D55E9"/>
    <w:rsid w:val="006D5688"/>
    <w:rsid w:val="006D57F2"/>
    <w:rsid w:val="006D610B"/>
    <w:rsid w:val="006D647D"/>
    <w:rsid w:val="006D64CA"/>
    <w:rsid w:val="006D64E0"/>
    <w:rsid w:val="006D6812"/>
    <w:rsid w:val="006D6A64"/>
    <w:rsid w:val="006D6C42"/>
    <w:rsid w:val="006D6D4F"/>
    <w:rsid w:val="006D6EB6"/>
    <w:rsid w:val="006D7461"/>
    <w:rsid w:val="006D75CB"/>
    <w:rsid w:val="006D77CC"/>
    <w:rsid w:val="006D7E04"/>
    <w:rsid w:val="006E125C"/>
    <w:rsid w:val="006E16A4"/>
    <w:rsid w:val="006E1872"/>
    <w:rsid w:val="006E1C58"/>
    <w:rsid w:val="006E1F62"/>
    <w:rsid w:val="006E2187"/>
    <w:rsid w:val="006E245C"/>
    <w:rsid w:val="006E277E"/>
    <w:rsid w:val="006E2809"/>
    <w:rsid w:val="006E2815"/>
    <w:rsid w:val="006E2824"/>
    <w:rsid w:val="006E294F"/>
    <w:rsid w:val="006E2CAC"/>
    <w:rsid w:val="006E2DEF"/>
    <w:rsid w:val="006E2E61"/>
    <w:rsid w:val="006E2F03"/>
    <w:rsid w:val="006E307A"/>
    <w:rsid w:val="006E3481"/>
    <w:rsid w:val="006E3565"/>
    <w:rsid w:val="006E3B35"/>
    <w:rsid w:val="006E3FF9"/>
    <w:rsid w:val="006E4318"/>
    <w:rsid w:val="006E4894"/>
    <w:rsid w:val="006E4D5C"/>
    <w:rsid w:val="006E59C4"/>
    <w:rsid w:val="006E5D92"/>
    <w:rsid w:val="006E5DF2"/>
    <w:rsid w:val="006E6233"/>
    <w:rsid w:val="006E62C8"/>
    <w:rsid w:val="006E641F"/>
    <w:rsid w:val="006E6640"/>
    <w:rsid w:val="006E6845"/>
    <w:rsid w:val="006E68F7"/>
    <w:rsid w:val="006E69F8"/>
    <w:rsid w:val="006E6B27"/>
    <w:rsid w:val="006E6CB7"/>
    <w:rsid w:val="006E6EF0"/>
    <w:rsid w:val="006E7E29"/>
    <w:rsid w:val="006F0455"/>
    <w:rsid w:val="006F04A9"/>
    <w:rsid w:val="006F06F2"/>
    <w:rsid w:val="006F0BE1"/>
    <w:rsid w:val="006F16C7"/>
    <w:rsid w:val="006F1707"/>
    <w:rsid w:val="006F1A17"/>
    <w:rsid w:val="006F1ADE"/>
    <w:rsid w:val="006F1BA0"/>
    <w:rsid w:val="006F1C99"/>
    <w:rsid w:val="006F1F21"/>
    <w:rsid w:val="006F2167"/>
    <w:rsid w:val="006F2409"/>
    <w:rsid w:val="006F2C4C"/>
    <w:rsid w:val="006F2E0D"/>
    <w:rsid w:val="006F2EF5"/>
    <w:rsid w:val="006F381E"/>
    <w:rsid w:val="006F3D54"/>
    <w:rsid w:val="006F3F00"/>
    <w:rsid w:val="006F42B5"/>
    <w:rsid w:val="006F4433"/>
    <w:rsid w:val="006F4541"/>
    <w:rsid w:val="006F483D"/>
    <w:rsid w:val="006F4BA0"/>
    <w:rsid w:val="006F4C1F"/>
    <w:rsid w:val="006F4CA7"/>
    <w:rsid w:val="006F4EB8"/>
    <w:rsid w:val="006F5071"/>
    <w:rsid w:val="006F5140"/>
    <w:rsid w:val="006F53CB"/>
    <w:rsid w:val="006F547D"/>
    <w:rsid w:val="006F5E07"/>
    <w:rsid w:val="006F639F"/>
    <w:rsid w:val="006F63ED"/>
    <w:rsid w:val="006F6F6F"/>
    <w:rsid w:val="006F702B"/>
    <w:rsid w:val="006F709C"/>
    <w:rsid w:val="006F719F"/>
    <w:rsid w:val="006F7B63"/>
    <w:rsid w:val="006F7EB5"/>
    <w:rsid w:val="007001B9"/>
    <w:rsid w:val="00700252"/>
    <w:rsid w:val="00700623"/>
    <w:rsid w:val="007006E0"/>
    <w:rsid w:val="00700E03"/>
    <w:rsid w:val="0070119A"/>
    <w:rsid w:val="00701414"/>
    <w:rsid w:val="00701C5B"/>
    <w:rsid w:val="00701F09"/>
    <w:rsid w:val="00702235"/>
    <w:rsid w:val="0070240C"/>
    <w:rsid w:val="0070295D"/>
    <w:rsid w:val="00702B4F"/>
    <w:rsid w:val="00703084"/>
    <w:rsid w:val="00703537"/>
    <w:rsid w:val="00703B65"/>
    <w:rsid w:val="00703C72"/>
    <w:rsid w:val="00704336"/>
    <w:rsid w:val="0070450B"/>
    <w:rsid w:val="00704EE9"/>
    <w:rsid w:val="00705273"/>
    <w:rsid w:val="00705910"/>
    <w:rsid w:val="00705B60"/>
    <w:rsid w:val="00705FD9"/>
    <w:rsid w:val="00706015"/>
    <w:rsid w:val="0070658A"/>
    <w:rsid w:val="00706B8E"/>
    <w:rsid w:val="00706CB3"/>
    <w:rsid w:val="00707197"/>
    <w:rsid w:val="007073FA"/>
    <w:rsid w:val="00707F30"/>
    <w:rsid w:val="007101ED"/>
    <w:rsid w:val="00710665"/>
    <w:rsid w:val="00710B99"/>
    <w:rsid w:val="00710D8A"/>
    <w:rsid w:val="007110F5"/>
    <w:rsid w:val="007111B0"/>
    <w:rsid w:val="007111ED"/>
    <w:rsid w:val="00711360"/>
    <w:rsid w:val="0071193B"/>
    <w:rsid w:val="00711B24"/>
    <w:rsid w:val="00712104"/>
    <w:rsid w:val="0071221D"/>
    <w:rsid w:val="007125C6"/>
    <w:rsid w:val="00712840"/>
    <w:rsid w:val="007129D3"/>
    <w:rsid w:val="00712D79"/>
    <w:rsid w:val="007131E6"/>
    <w:rsid w:val="007139DC"/>
    <w:rsid w:val="00713ACB"/>
    <w:rsid w:val="00714464"/>
    <w:rsid w:val="00714AD9"/>
    <w:rsid w:val="00714DE0"/>
    <w:rsid w:val="00715051"/>
    <w:rsid w:val="0071532E"/>
    <w:rsid w:val="007163A9"/>
    <w:rsid w:val="007163D8"/>
    <w:rsid w:val="007163F1"/>
    <w:rsid w:val="00716500"/>
    <w:rsid w:val="00716732"/>
    <w:rsid w:val="0071679C"/>
    <w:rsid w:val="00716CC6"/>
    <w:rsid w:val="007174E1"/>
    <w:rsid w:val="0071755E"/>
    <w:rsid w:val="007175AE"/>
    <w:rsid w:val="007176B5"/>
    <w:rsid w:val="00720811"/>
    <w:rsid w:val="0072109C"/>
    <w:rsid w:val="0072161C"/>
    <w:rsid w:val="007218A8"/>
    <w:rsid w:val="007218EA"/>
    <w:rsid w:val="007220DD"/>
    <w:rsid w:val="00722249"/>
    <w:rsid w:val="00722481"/>
    <w:rsid w:val="00722912"/>
    <w:rsid w:val="00722ABF"/>
    <w:rsid w:val="00723053"/>
    <w:rsid w:val="007233D3"/>
    <w:rsid w:val="00723674"/>
    <w:rsid w:val="00724059"/>
    <w:rsid w:val="00724468"/>
    <w:rsid w:val="00724725"/>
    <w:rsid w:val="007247FB"/>
    <w:rsid w:val="00724AEA"/>
    <w:rsid w:val="00724E02"/>
    <w:rsid w:val="007255BE"/>
    <w:rsid w:val="007258E5"/>
    <w:rsid w:val="00725E8C"/>
    <w:rsid w:val="0072639D"/>
    <w:rsid w:val="00726781"/>
    <w:rsid w:val="00726AEB"/>
    <w:rsid w:val="00727692"/>
    <w:rsid w:val="00727933"/>
    <w:rsid w:val="00727AFD"/>
    <w:rsid w:val="007303EE"/>
    <w:rsid w:val="0073093D"/>
    <w:rsid w:val="00730950"/>
    <w:rsid w:val="00730C50"/>
    <w:rsid w:val="00730E68"/>
    <w:rsid w:val="007311D1"/>
    <w:rsid w:val="0073178E"/>
    <w:rsid w:val="0073190B"/>
    <w:rsid w:val="00731CE3"/>
    <w:rsid w:val="007321EB"/>
    <w:rsid w:val="00732271"/>
    <w:rsid w:val="007324A4"/>
    <w:rsid w:val="00732747"/>
    <w:rsid w:val="007328AE"/>
    <w:rsid w:val="007328E6"/>
    <w:rsid w:val="007329B9"/>
    <w:rsid w:val="00732C8F"/>
    <w:rsid w:val="00733774"/>
    <w:rsid w:val="00733CEB"/>
    <w:rsid w:val="00734124"/>
    <w:rsid w:val="00734333"/>
    <w:rsid w:val="00734B31"/>
    <w:rsid w:val="0073543B"/>
    <w:rsid w:val="00735688"/>
    <w:rsid w:val="007358DE"/>
    <w:rsid w:val="00735990"/>
    <w:rsid w:val="00735D2F"/>
    <w:rsid w:val="00735E6F"/>
    <w:rsid w:val="00736943"/>
    <w:rsid w:val="00736B96"/>
    <w:rsid w:val="00736D41"/>
    <w:rsid w:val="0073722A"/>
    <w:rsid w:val="00737945"/>
    <w:rsid w:val="00737C32"/>
    <w:rsid w:val="007401E6"/>
    <w:rsid w:val="00740730"/>
    <w:rsid w:val="00740879"/>
    <w:rsid w:val="00740DFD"/>
    <w:rsid w:val="00740EB7"/>
    <w:rsid w:val="007412AA"/>
    <w:rsid w:val="007419B7"/>
    <w:rsid w:val="00741D7A"/>
    <w:rsid w:val="0074200B"/>
    <w:rsid w:val="00742199"/>
    <w:rsid w:val="00742803"/>
    <w:rsid w:val="00742E52"/>
    <w:rsid w:val="007435D0"/>
    <w:rsid w:val="00743744"/>
    <w:rsid w:val="0074385D"/>
    <w:rsid w:val="00743A6D"/>
    <w:rsid w:val="0074454B"/>
    <w:rsid w:val="00744FCD"/>
    <w:rsid w:val="007454E0"/>
    <w:rsid w:val="00745662"/>
    <w:rsid w:val="0074589D"/>
    <w:rsid w:val="00745E21"/>
    <w:rsid w:val="00745E54"/>
    <w:rsid w:val="00746748"/>
    <w:rsid w:val="0074678E"/>
    <w:rsid w:val="00746978"/>
    <w:rsid w:val="0074734E"/>
    <w:rsid w:val="00747510"/>
    <w:rsid w:val="00747630"/>
    <w:rsid w:val="007478E8"/>
    <w:rsid w:val="00750490"/>
    <w:rsid w:val="00750920"/>
    <w:rsid w:val="00750DB2"/>
    <w:rsid w:val="00751B95"/>
    <w:rsid w:val="00751FA3"/>
    <w:rsid w:val="007523B5"/>
    <w:rsid w:val="007524C2"/>
    <w:rsid w:val="00752722"/>
    <w:rsid w:val="0075281F"/>
    <w:rsid w:val="00752984"/>
    <w:rsid w:val="00752C33"/>
    <w:rsid w:val="0075309A"/>
    <w:rsid w:val="00753752"/>
    <w:rsid w:val="007544E3"/>
    <w:rsid w:val="007547A4"/>
    <w:rsid w:val="00754856"/>
    <w:rsid w:val="00754A16"/>
    <w:rsid w:val="00754A44"/>
    <w:rsid w:val="00754B86"/>
    <w:rsid w:val="00754F10"/>
    <w:rsid w:val="00755DD0"/>
    <w:rsid w:val="00756006"/>
    <w:rsid w:val="00756D02"/>
    <w:rsid w:val="00757939"/>
    <w:rsid w:val="0076023E"/>
    <w:rsid w:val="007606FC"/>
    <w:rsid w:val="00760C71"/>
    <w:rsid w:val="0076173F"/>
    <w:rsid w:val="00761CA0"/>
    <w:rsid w:val="007621B3"/>
    <w:rsid w:val="00762617"/>
    <w:rsid w:val="007628A5"/>
    <w:rsid w:val="00762B79"/>
    <w:rsid w:val="00763645"/>
    <w:rsid w:val="0076373A"/>
    <w:rsid w:val="007637DB"/>
    <w:rsid w:val="007639E7"/>
    <w:rsid w:val="00763C5D"/>
    <w:rsid w:val="00764209"/>
    <w:rsid w:val="007648DE"/>
    <w:rsid w:val="00764B5D"/>
    <w:rsid w:val="00764F3D"/>
    <w:rsid w:val="007652A4"/>
    <w:rsid w:val="007653A6"/>
    <w:rsid w:val="0076545B"/>
    <w:rsid w:val="007654A1"/>
    <w:rsid w:val="00765834"/>
    <w:rsid w:val="00766267"/>
    <w:rsid w:val="007663D9"/>
    <w:rsid w:val="007667ED"/>
    <w:rsid w:val="00766F6E"/>
    <w:rsid w:val="007670B6"/>
    <w:rsid w:val="00767714"/>
    <w:rsid w:val="0076781B"/>
    <w:rsid w:val="00767C0D"/>
    <w:rsid w:val="00770066"/>
    <w:rsid w:val="007703B2"/>
    <w:rsid w:val="007703F1"/>
    <w:rsid w:val="00770636"/>
    <w:rsid w:val="00770C5C"/>
    <w:rsid w:val="007713AE"/>
    <w:rsid w:val="00771822"/>
    <w:rsid w:val="00771A03"/>
    <w:rsid w:val="00772297"/>
    <w:rsid w:val="007723C1"/>
    <w:rsid w:val="00772517"/>
    <w:rsid w:val="0077288D"/>
    <w:rsid w:val="00772CE5"/>
    <w:rsid w:val="00772D68"/>
    <w:rsid w:val="00774725"/>
    <w:rsid w:val="0077480A"/>
    <w:rsid w:val="007749EB"/>
    <w:rsid w:val="00774B07"/>
    <w:rsid w:val="00774C36"/>
    <w:rsid w:val="00774CF8"/>
    <w:rsid w:val="007755D8"/>
    <w:rsid w:val="00775D76"/>
    <w:rsid w:val="00775F51"/>
    <w:rsid w:val="00776044"/>
    <w:rsid w:val="00776162"/>
    <w:rsid w:val="0077626D"/>
    <w:rsid w:val="00776284"/>
    <w:rsid w:val="007767E0"/>
    <w:rsid w:val="00776A24"/>
    <w:rsid w:val="00776E6E"/>
    <w:rsid w:val="00776E94"/>
    <w:rsid w:val="007771C3"/>
    <w:rsid w:val="00777214"/>
    <w:rsid w:val="007776AA"/>
    <w:rsid w:val="0077770A"/>
    <w:rsid w:val="00777D85"/>
    <w:rsid w:val="0078097B"/>
    <w:rsid w:val="00780A5B"/>
    <w:rsid w:val="00780BA9"/>
    <w:rsid w:val="0078137D"/>
    <w:rsid w:val="007813B4"/>
    <w:rsid w:val="007818C3"/>
    <w:rsid w:val="00781AD5"/>
    <w:rsid w:val="00781EAD"/>
    <w:rsid w:val="00782084"/>
    <w:rsid w:val="0078267C"/>
    <w:rsid w:val="00782724"/>
    <w:rsid w:val="00782B20"/>
    <w:rsid w:val="007833A0"/>
    <w:rsid w:val="00783444"/>
    <w:rsid w:val="007835D8"/>
    <w:rsid w:val="00783730"/>
    <w:rsid w:val="007838AE"/>
    <w:rsid w:val="007839AB"/>
    <w:rsid w:val="00783DA6"/>
    <w:rsid w:val="00784949"/>
    <w:rsid w:val="00784A51"/>
    <w:rsid w:val="00784B50"/>
    <w:rsid w:val="00785016"/>
    <w:rsid w:val="0078508B"/>
    <w:rsid w:val="00785598"/>
    <w:rsid w:val="007856BA"/>
    <w:rsid w:val="00785F4C"/>
    <w:rsid w:val="007862E4"/>
    <w:rsid w:val="00786621"/>
    <w:rsid w:val="00786CA9"/>
    <w:rsid w:val="007870C8"/>
    <w:rsid w:val="00787234"/>
    <w:rsid w:val="00787390"/>
    <w:rsid w:val="00787686"/>
    <w:rsid w:val="0078780F"/>
    <w:rsid w:val="00787D3B"/>
    <w:rsid w:val="00790009"/>
    <w:rsid w:val="00790182"/>
    <w:rsid w:val="0079026B"/>
    <w:rsid w:val="0079044C"/>
    <w:rsid w:val="0079082B"/>
    <w:rsid w:val="00791450"/>
    <w:rsid w:val="007917B0"/>
    <w:rsid w:val="00791825"/>
    <w:rsid w:val="00791B3A"/>
    <w:rsid w:val="00791BB8"/>
    <w:rsid w:val="00791CDD"/>
    <w:rsid w:val="00792190"/>
    <w:rsid w:val="0079233B"/>
    <w:rsid w:val="00792591"/>
    <w:rsid w:val="007929DE"/>
    <w:rsid w:val="00792A2C"/>
    <w:rsid w:val="00793377"/>
    <w:rsid w:val="00793738"/>
    <w:rsid w:val="00793820"/>
    <w:rsid w:val="007938C1"/>
    <w:rsid w:val="00794190"/>
    <w:rsid w:val="0079465D"/>
    <w:rsid w:val="0079482A"/>
    <w:rsid w:val="00794AFE"/>
    <w:rsid w:val="00794C46"/>
    <w:rsid w:val="00794C94"/>
    <w:rsid w:val="00794DFE"/>
    <w:rsid w:val="00794E9B"/>
    <w:rsid w:val="007951FE"/>
    <w:rsid w:val="00795717"/>
    <w:rsid w:val="00795BB1"/>
    <w:rsid w:val="00795DD5"/>
    <w:rsid w:val="007960EC"/>
    <w:rsid w:val="00796132"/>
    <w:rsid w:val="00796727"/>
    <w:rsid w:val="00796A62"/>
    <w:rsid w:val="00796B73"/>
    <w:rsid w:val="00796FF8"/>
    <w:rsid w:val="0079725B"/>
    <w:rsid w:val="0079744D"/>
    <w:rsid w:val="00797521"/>
    <w:rsid w:val="00797616"/>
    <w:rsid w:val="007978BD"/>
    <w:rsid w:val="00797958"/>
    <w:rsid w:val="007A0A95"/>
    <w:rsid w:val="007A0C60"/>
    <w:rsid w:val="007A17F9"/>
    <w:rsid w:val="007A1840"/>
    <w:rsid w:val="007A1896"/>
    <w:rsid w:val="007A1DE6"/>
    <w:rsid w:val="007A26D2"/>
    <w:rsid w:val="007A27B5"/>
    <w:rsid w:val="007A29A0"/>
    <w:rsid w:val="007A2A91"/>
    <w:rsid w:val="007A31DB"/>
    <w:rsid w:val="007A32B6"/>
    <w:rsid w:val="007A37B2"/>
    <w:rsid w:val="007A37FC"/>
    <w:rsid w:val="007A392C"/>
    <w:rsid w:val="007A3989"/>
    <w:rsid w:val="007A39FD"/>
    <w:rsid w:val="007A3A1B"/>
    <w:rsid w:val="007A3C49"/>
    <w:rsid w:val="007A3FC5"/>
    <w:rsid w:val="007A4552"/>
    <w:rsid w:val="007A57F2"/>
    <w:rsid w:val="007A582F"/>
    <w:rsid w:val="007A5A34"/>
    <w:rsid w:val="007A5A57"/>
    <w:rsid w:val="007A5AC8"/>
    <w:rsid w:val="007A5F1F"/>
    <w:rsid w:val="007A6530"/>
    <w:rsid w:val="007A6862"/>
    <w:rsid w:val="007A6C12"/>
    <w:rsid w:val="007A6C4D"/>
    <w:rsid w:val="007A7378"/>
    <w:rsid w:val="007A75E4"/>
    <w:rsid w:val="007A7648"/>
    <w:rsid w:val="007A7715"/>
    <w:rsid w:val="007A7997"/>
    <w:rsid w:val="007A7EB2"/>
    <w:rsid w:val="007B06E8"/>
    <w:rsid w:val="007B0D76"/>
    <w:rsid w:val="007B1CB5"/>
    <w:rsid w:val="007B20E7"/>
    <w:rsid w:val="007B2192"/>
    <w:rsid w:val="007B23A2"/>
    <w:rsid w:val="007B28F5"/>
    <w:rsid w:val="007B2C12"/>
    <w:rsid w:val="007B2C95"/>
    <w:rsid w:val="007B2E93"/>
    <w:rsid w:val="007B35EB"/>
    <w:rsid w:val="007B3653"/>
    <w:rsid w:val="007B398B"/>
    <w:rsid w:val="007B3CAF"/>
    <w:rsid w:val="007B4479"/>
    <w:rsid w:val="007B4D04"/>
    <w:rsid w:val="007B4D10"/>
    <w:rsid w:val="007B4D4D"/>
    <w:rsid w:val="007B4E13"/>
    <w:rsid w:val="007B4E5D"/>
    <w:rsid w:val="007B51BA"/>
    <w:rsid w:val="007B532D"/>
    <w:rsid w:val="007B5596"/>
    <w:rsid w:val="007B581D"/>
    <w:rsid w:val="007B5B01"/>
    <w:rsid w:val="007B5E69"/>
    <w:rsid w:val="007B6108"/>
    <w:rsid w:val="007B61D7"/>
    <w:rsid w:val="007B6387"/>
    <w:rsid w:val="007B6487"/>
    <w:rsid w:val="007B6527"/>
    <w:rsid w:val="007B6946"/>
    <w:rsid w:val="007B6AC3"/>
    <w:rsid w:val="007B7347"/>
    <w:rsid w:val="007B7C08"/>
    <w:rsid w:val="007B7DDF"/>
    <w:rsid w:val="007B7DE0"/>
    <w:rsid w:val="007C0877"/>
    <w:rsid w:val="007C0BEF"/>
    <w:rsid w:val="007C1166"/>
    <w:rsid w:val="007C144F"/>
    <w:rsid w:val="007C16A7"/>
    <w:rsid w:val="007C186F"/>
    <w:rsid w:val="007C19C7"/>
    <w:rsid w:val="007C221F"/>
    <w:rsid w:val="007C226A"/>
    <w:rsid w:val="007C250E"/>
    <w:rsid w:val="007C2766"/>
    <w:rsid w:val="007C29A3"/>
    <w:rsid w:val="007C31FD"/>
    <w:rsid w:val="007C3437"/>
    <w:rsid w:val="007C3A65"/>
    <w:rsid w:val="007C3CB4"/>
    <w:rsid w:val="007C3FED"/>
    <w:rsid w:val="007C444C"/>
    <w:rsid w:val="007C4816"/>
    <w:rsid w:val="007C491F"/>
    <w:rsid w:val="007C501B"/>
    <w:rsid w:val="007C56CF"/>
    <w:rsid w:val="007C5882"/>
    <w:rsid w:val="007C6070"/>
    <w:rsid w:val="007C61C5"/>
    <w:rsid w:val="007C67B7"/>
    <w:rsid w:val="007C7153"/>
    <w:rsid w:val="007C74E0"/>
    <w:rsid w:val="007C76C9"/>
    <w:rsid w:val="007C7859"/>
    <w:rsid w:val="007C7BC4"/>
    <w:rsid w:val="007C7DD2"/>
    <w:rsid w:val="007D01F5"/>
    <w:rsid w:val="007D0546"/>
    <w:rsid w:val="007D05EA"/>
    <w:rsid w:val="007D0E9E"/>
    <w:rsid w:val="007D119F"/>
    <w:rsid w:val="007D1634"/>
    <w:rsid w:val="007D191D"/>
    <w:rsid w:val="007D2591"/>
    <w:rsid w:val="007D2727"/>
    <w:rsid w:val="007D2818"/>
    <w:rsid w:val="007D3366"/>
    <w:rsid w:val="007D3547"/>
    <w:rsid w:val="007D399F"/>
    <w:rsid w:val="007D3F84"/>
    <w:rsid w:val="007D41F3"/>
    <w:rsid w:val="007D4222"/>
    <w:rsid w:val="007D4556"/>
    <w:rsid w:val="007D4830"/>
    <w:rsid w:val="007D496F"/>
    <w:rsid w:val="007D4C42"/>
    <w:rsid w:val="007D5882"/>
    <w:rsid w:val="007D5CB8"/>
    <w:rsid w:val="007D5E68"/>
    <w:rsid w:val="007D5EE8"/>
    <w:rsid w:val="007D6176"/>
    <w:rsid w:val="007D6625"/>
    <w:rsid w:val="007D7573"/>
    <w:rsid w:val="007D773E"/>
    <w:rsid w:val="007D7853"/>
    <w:rsid w:val="007D78B7"/>
    <w:rsid w:val="007D7AD4"/>
    <w:rsid w:val="007E01B0"/>
    <w:rsid w:val="007E0470"/>
    <w:rsid w:val="007E0966"/>
    <w:rsid w:val="007E0A17"/>
    <w:rsid w:val="007E0BD7"/>
    <w:rsid w:val="007E1043"/>
    <w:rsid w:val="007E153D"/>
    <w:rsid w:val="007E1894"/>
    <w:rsid w:val="007E1FC2"/>
    <w:rsid w:val="007E23EF"/>
    <w:rsid w:val="007E2DE4"/>
    <w:rsid w:val="007E2EA2"/>
    <w:rsid w:val="007E3581"/>
    <w:rsid w:val="007E381E"/>
    <w:rsid w:val="007E3BA6"/>
    <w:rsid w:val="007E4E5D"/>
    <w:rsid w:val="007E4F8F"/>
    <w:rsid w:val="007E5179"/>
    <w:rsid w:val="007E58CB"/>
    <w:rsid w:val="007E5ADF"/>
    <w:rsid w:val="007E5BD5"/>
    <w:rsid w:val="007E6287"/>
    <w:rsid w:val="007E630A"/>
    <w:rsid w:val="007E66E7"/>
    <w:rsid w:val="007E68F8"/>
    <w:rsid w:val="007E6B9C"/>
    <w:rsid w:val="007E7B0C"/>
    <w:rsid w:val="007E7FE5"/>
    <w:rsid w:val="007F023D"/>
    <w:rsid w:val="007F0288"/>
    <w:rsid w:val="007F03FC"/>
    <w:rsid w:val="007F1C76"/>
    <w:rsid w:val="007F1D5B"/>
    <w:rsid w:val="007F270C"/>
    <w:rsid w:val="007F2BBD"/>
    <w:rsid w:val="007F2E0D"/>
    <w:rsid w:val="007F32C0"/>
    <w:rsid w:val="007F35D1"/>
    <w:rsid w:val="007F3699"/>
    <w:rsid w:val="007F390B"/>
    <w:rsid w:val="007F3AD5"/>
    <w:rsid w:val="007F3ED5"/>
    <w:rsid w:val="007F3F3C"/>
    <w:rsid w:val="007F3F8E"/>
    <w:rsid w:val="007F447F"/>
    <w:rsid w:val="007F4957"/>
    <w:rsid w:val="007F49FF"/>
    <w:rsid w:val="007F4B6C"/>
    <w:rsid w:val="007F4E9D"/>
    <w:rsid w:val="007F522B"/>
    <w:rsid w:val="007F5787"/>
    <w:rsid w:val="007F5F21"/>
    <w:rsid w:val="007F620A"/>
    <w:rsid w:val="007F628A"/>
    <w:rsid w:val="007F6BCB"/>
    <w:rsid w:val="007F6C28"/>
    <w:rsid w:val="007F6C5F"/>
    <w:rsid w:val="007F6F5B"/>
    <w:rsid w:val="007F7500"/>
    <w:rsid w:val="007F78D1"/>
    <w:rsid w:val="008005BD"/>
    <w:rsid w:val="00800959"/>
    <w:rsid w:val="00801221"/>
    <w:rsid w:val="00801234"/>
    <w:rsid w:val="0080136D"/>
    <w:rsid w:val="00801492"/>
    <w:rsid w:val="00801AF4"/>
    <w:rsid w:val="00801D4D"/>
    <w:rsid w:val="00801DCE"/>
    <w:rsid w:val="00801E20"/>
    <w:rsid w:val="0080241C"/>
    <w:rsid w:val="008027B3"/>
    <w:rsid w:val="00802A70"/>
    <w:rsid w:val="00802CAE"/>
    <w:rsid w:val="0080302A"/>
    <w:rsid w:val="00803123"/>
    <w:rsid w:val="00803B8B"/>
    <w:rsid w:val="00804512"/>
    <w:rsid w:val="00805069"/>
    <w:rsid w:val="008057BE"/>
    <w:rsid w:val="00805E73"/>
    <w:rsid w:val="00805E8F"/>
    <w:rsid w:val="00805FDD"/>
    <w:rsid w:val="00806173"/>
    <w:rsid w:val="00806385"/>
    <w:rsid w:val="0080698A"/>
    <w:rsid w:val="00806FA7"/>
    <w:rsid w:val="008075F1"/>
    <w:rsid w:val="008078EF"/>
    <w:rsid w:val="00807F72"/>
    <w:rsid w:val="00807FFC"/>
    <w:rsid w:val="008104B1"/>
    <w:rsid w:val="008109F2"/>
    <w:rsid w:val="00810A4A"/>
    <w:rsid w:val="00810A51"/>
    <w:rsid w:val="00810F41"/>
    <w:rsid w:val="00811032"/>
    <w:rsid w:val="0081180D"/>
    <w:rsid w:val="0081186D"/>
    <w:rsid w:val="008119B1"/>
    <w:rsid w:val="0081239D"/>
    <w:rsid w:val="0081242B"/>
    <w:rsid w:val="00812C8C"/>
    <w:rsid w:val="00812D25"/>
    <w:rsid w:val="00812EB8"/>
    <w:rsid w:val="0081334D"/>
    <w:rsid w:val="0081372C"/>
    <w:rsid w:val="00813950"/>
    <w:rsid w:val="00813D3A"/>
    <w:rsid w:val="00813EAD"/>
    <w:rsid w:val="00814906"/>
    <w:rsid w:val="00814A71"/>
    <w:rsid w:val="008150CD"/>
    <w:rsid w:val="00815467"/>
    <w:rsid w:val="00815546"/>
    <w:rsid w:val="00815606"/>
    <w:rsid w:val="00815A2D"/>
    <w:rsid w:val="00815C2A"/>
    <w:rsid w:val="00816328"/>
    <w:rsid w:val="00816833"/>
    <w:rsid w:val="00816ADF"/>
    <w:rsid w:val="0081707D"/>
    <w:rsid w:val="008174C3"/>
    <w:rsid w:val="00817513"/>
    <w:rsid w:val="0081760A"/>
    <w:rsid w:val="00817A2F"/>
    <w:rsid w:val="00817BFB"/>
    <w:rsid w:val="00817DEA"/>
    <w:rsid w:val="00817E5F"/>
    <w:rsid w:val="00820587"/>
    <w:rsid w:val="008207BB"/>
    <w:rsid w:val="00821129"/>
    <w:rsid w:val="008220AD"/>
    <w:rsid w:val="00822DB9"/>
    <w:rsid w:val="00823020"/>
    <w:rsid w:val="0082329A"/>
    <w:rsid w:val="00823318"/>
    <w:rsid w:val="00823A30"/>
    <w:rsid w:val="008241FC"/>
    <w:rsid w:val="00824536"/>
    <w:rsid w:val="00824546"/>
    <w:rsid w:val="008246E7"/>
    <w:rsid w:val="008248C1"/>
    <w:rsid w:val="00824942"/>
    <w:rsid w:val="00824A7B"/>
    <w:rsid w:val="00824D0A"/>
    <w:rsid w:val="0082503F"/>
    <w:rsid w:val="00825340"/>
    <w:rsid w:val="00825737"/>
    <w:rsid w:val="00825769"/>
    <w:rsid w:val="008259A8"/>
    <w:rsid w:val="00825ACA"/>
    <w:rsid w:val="008262C1"/>
    <w:rsid w:val="00826473"/>
    <w:rsid w:val="00826BCD"/>
    <w:rsid w:val="00827180"/>
    <w:rsid w:val="00830169"/>
    <w:rsid w:val="00830450"/>
    <w:rsid w:val="00830916"/>
    <w:rsid w:val="00830B15"/>
    <w:rsid w:val="00830D0F"/>
    <w:rsid w:val="00830FA7"/>
    <w:rsid w:val="00831646"/>
    <w:rsid w:val="0083224A"/>
    <w:rsid w:val="00832AA8"/>
    <w:rsid w:val="00832C51"/>
    <w:rsid w:val="008330ED"/>
    <w:rsid w:val="00833423"/>
    <w:rsid w:val="00833DF9"/>
    <w:rsid w:val="00833E07"/>
    <w:rsid w:val="008340CE"/>
    <w:rsid w:val="00834178"/>
    <w:rsid w:val="0083456C"/>
    <w:rsid w:val="008349DE"/>
    <w:rsid w:val="00834FBF"/>
    <w:rsid w:val="0083518A"/>
    <w:rsid w:val="0083581D"/>
    <w:rsid w:val="00835C87"/>
    <w:rsid w:val="00836E7E"/>
    <w:rsid w:val="00837091"/>
    <w:rsid w:val="008371E0"/>
    <w:rsid w:val="00837333"/>
    <w:rsid w:val="008376B1"/>
    <w:rsid w:val="00837892"/>
    <w:rsid w:val="008402B7"/>
    <w:rsid w:val="00840910"/>
    <w:rsid w:val="00840E5A"/>
    <w:rsid w:val="008412E5"/>
    <w:rsid w:val="008419E2"/>
    <w:rsid w:val="00841B90"/>
    <w:rsid w:val="00841FE6"/>
    <w:rsid w:val="008421C4"/>
    <w:rsid w:val="0084254C"/>
    <w:rsid w:val="008427B4"/>
    <w:rsid w:val="00842BF6"/>
    <w:rsid w:val="00842DDB"/>
    <w:rsid w:val="008433EC"/>
    <w:rsid w:val="00843AAF"/>
    <w:rsid w:val="00843B59"/>
    <w:rsid w:val="0084416D"/>
    <w:rsid w:val="00844E18"/>
    <w:rsid w:val="00844EAA"/>
    <w:rsid w:val="00845930"/>
    <w:rsid w:val="00845ABC"/>
    <w:rsid w:val="00845CA1"/>
    <w:rsid w:val="008462AD"/>
    <w:rsid w:val="008465AB"/>
    <w:rsid w:val="00846B9F"/>
    <w:rsid w:val="00846F81"/>
    <w:rsid w:val="00847436"/>
    <w:rsid w:val="008476DC"/>
    <w:rsid w:val="0084786C"/>
    <w:rsid w:val="0084799A"/>
    <w:rsid w:val="008506BD"/>
    <w:rsid w:val="008506E8"/>
    <w:rsid w:val="008508AE"/>
    <w:rsid w:val="008508C5"/>
    <w:rsid w:val="00850B8C"/>
    <w:rsid w:val="00850B99"/>
    <w:rsid w:val="00850F28"/>
    <w:rsid w:val="00850FDD"/>
    <w:rsid w:val="008511AA"/>
    <w:rsid w:val="008514FC"/>
    <w:rsid w:val="008518AA"/>
    <w:rsid w:val="008519A9"/>
    <w:rsid w:val="008523AD"/>
    <w:rsid w:val="0085247B"/>
    <w:rsid w:val="008529CB"/>
    <w:rsid w:val="008540DA"/>
    <w:rsid w:val="0085473C"/>
    <w:rsid w:val="00854DAD"/>
    <w:rsid w:val="0085503A"/>
    <w:rsid w:val="00855154"/>
    <w:rsid w:val="008554BD"/>
    <w:rsid w:val="0085689D"/>
    <w:rsid w:val="00856DB2"/>
    <w:rsid w:val="008578C0"/>
    <w:rsid w:val="0085794F"/>
    <w:rsid w:val="00857CAC"/>
    <w:rsid w:val="00860035"/>
    <w:rsid w:val="00860D9C"/>
    <w:rsid w:val="00860EFE"/>
    <w:rsid w:val="00861396"/>
    <w:rsid w:val="00861830"/>
    <w:rsid w:val="008618E2"/>
    <w:rsid w:val="00861D5E"/>
    <w:rsid w:val="00862035"/>
    <w:rsid w:val="00862CD3"/>
    <w:rsid w:val="00862D25"/>
    <w:rsid w:val="00862FDF"/>
    <w:rsid w:val="00863328"/>
    <w:rsid w:val="0086354B"/>
    <w:rsid w:val="0086374A"/>
    <w:rsid w:val="00863CBC"/>
    <w:rsid w:val="00864B99"/>
    <w:rsid w:val="0086559F"/>
    <w:rsid w:val="00865D43"/>
    <w:rsid w:val="00866015"/>
    <w:rsid w:val="0086617D"/>
    <w:rsid w:val="008664DE"/>
    <w:rsid w:val="00866A75"/>
    <w:rsid w:val="00866ABA"/>
    <w:rsid w:val="00866C15"/>
    <w:rsid w:val="00866DAD"/>
    <w:rsid w:val="00866EAB"/>
    <w:rsid w:val="008673E8"/>
    <w:rsid w:val="0086747A"/>
    <w:rsid w:val="0086753F"/>
    <w:rsid w:val="00867621"/>
    <w:rsid w:val="00867643"/>
    <w:rsid w:val="008677CB"/>
    <w:rsid w:val="00867AA0"/>
    <w:rsid w:val="00867AC9"/>
    <w:rsid w:val="00867B15"/>
    <w:rsid w:val="00867E6C"/>
    <w:rsid w:val="00867F8E"/>
    <w:rsid w:val="00867FB0"/>
    <w:rsid w:val="008700CA"/>
    <w:rsid w:val="00870ACD"/>
    <w:rsid w:val="00870B80"/>
    <w:rsid w:val="00870C02"/>
    <w:rsid w:val="00870EF8"/>
    <w:rsid w:val="00870F8C"/>
    <w:rsid w:val="00870F95"/>
    <w:rsid w:val="00871940"/>
    <w:rsid w:val="0087271E"/>
    <w:rsid w:val="0087394B"/>
    <w:rsid w:val="00873A60"/>
    <w:rsid w:val="00873A7B"/>
    <w:rsid w:val="00873BBC"/>
    <w:rsid w:val="00873BD5"/>
    <w:rsid w:val="00873E55"/>
    <w:rsid w:val="00874131"/>
    <w:rsid w:val="0087425D"/>
    <w:rsid w:val="0087449A"/>
    <w:rsid w:val="0087471B"/>
    <w:rsid w:val="00874859"/>
    <w:rsid w:val="0087505F"/>
    <w:rsid w:val="0087508F"/>
    <w:rsid w:val="0087554E"/>
    <w:rsid w:val="008757B4"/>
    <w:rsid w:val="00875E69"/>
    <w:rsid w:val="00875E74"/>
    <w:rsid w:val="008764FC"/>
    <w:rsid w:val="008766BE"/>
    <w:rsid w:val="00877467"/>
    <w:rsid w:val="00877CF4"/>
    <w:rsid w:val="00880121"/>
    <w:rsid w:val="00880192"/>
    <w:rsid w:val="00881379"/>
    <w:rsid w:val="00881440"/>
    <w:rsid w:val="008815A8"/>
    <w:rsid w:val="008815C7"/>
    <w:rsid w:val="008818C0"/>
    <w:rsid w:val="008822EA"/>
    <w:rsid w:val="00882A56"/>
    <w:rsid w:val="00883196"/>
    <w:rsid w:val="00883231"/>
    <w:rsid w:val="008832A2"/>
    <w:rsid w:val="008832D4"/>
    <w:rsid w:val="00883DEB"/>
    <w:rsid w:val="00883E80"/>
    <w:rsid w:val="00883EB8"/>
    <w:rsid w:val="00884086"/>
    <w:rsid w:val="008847DD"/>
    <w:rsid w:val="0088481A"/>
    <w:rsid w:val="00884AA2"/>
    <w:rsid w:val="008852F8"/>
    <w:rsid w:val="00885615"/>
    <w:rsid w:val="00885772"/>
    <w:rsid w:val="00886263"/>
    <w:rsid w:val="00886306"/>
    <w:rsid w:val="00886E72"/>
    <w:rsid w:val="00886F8A"/>
    <w:rsid w:val="0089019D"/>
    <w:rsid w:val="00890418"/>
    <w:rsid w:val="00890556"/>
    <w:rsid w:val="0089082B"/>
    <w:rsid w:val="00890987"/>
    <w:rsid w:val="00890B23"/>
    <w:rsid w:val="008914AC"/>
    <w:rsid w:val="0089165A"/>
    <w:rsid w:val="00891AD7"/>
    <w:rsid w:val="00891AE9"/>
    <w:rsid w:val="00891BF1"/>
    <w:rsid w:val="00891C28"/>
    <w:rsid w:val="00891F3A"/>
    <w:rsid w:val="00892306"/>
    <w:rsid w:val="0089265E"/>
    <w:rsid w:val="00892730"/>
    <w:rsid w:val="00892949"/>
    <w:rsid w:val="00892E22"/>
    <w:rsid w:val="008934C5"/>
    <w:rsid w:val="00893D30"/>
    <w:rsid w:val="00893D3C"/>
    <w:rsid w:val="0089430D"/>
    <w:rsid w:val="00894F8D"/>
    <w:rsid w:val="008950AA"/>
    <w:rsid w:val="0089520B"/>
    <w:rsid w:val="00895C95"/>
    <w:rsid w:val="00895D83"/>
    <w:rsid w:val="00895F25"/>
    <w:rsid w:val="008960C4"/>
    <w:rsid w:val="008967D0"/>
    <w:rsid w:val="0089691F"/>
    <w:rsid w:val="0089707F"/>
    <w:rsid w:val="00897439"/>
    <w:rsid w:val="0089770D"/>
    <w:rsid w:val="00897AC8"/>
    <w:rsid w:val="00897B58"/>
    <w:rsid w:val="00897E3F"/>
    <w:rsid w:val="008A00BA"/>
    <w:rsid w:val="008A0DDB"/>
    <w:rsid w:val="008A1063"/>
    <w:rsid w:val="008A1A72"/>
    <w:rsid w:val="008A1D43"/>
    <w:rsid w:val="008A236E"/>
    <w:rsid w:val="008A239B"/>
    <w:rsid w:val="008A250F"/>
    <w:rsid w:val="008A26F6"/>
    <w:rsid w:val="008A2817"/>
    <w:rsid w:val="008A2F03"/>
    <w:rsid w:val="008A383F"/>
    <w:rsid w:val="008A3A0E"/>
    <w:rsid w:val="008A4166"/>
    <w:rsid w:val="008A4961"/>
    <w:rsid w:val="008A4BE5"/>
    <w:rsid w:val="008A4E82"/>
    <w:rsid w:val="008A54C6"/>
    <w:rsid w:val="008A5C8B"/>
    <w:rsid w:val="008A60E2"/>
    <w:rsid w:val="008A7642"/>
    <w:rsid w:val="008A7793"/>
    <w:rsid w:val="008A7CD7"/>
    <w:rsid w:val="008A7DE4"/>
    <w:rsid w:val="008A7F8C"/>
    <w:rsid w:val="008B05FB"/>
    <w:rsid w:val="008B0658"/>
    <w:rsid w:val="008B08EC"/>
    <w:rsid w:val="008B09F6"/>
    <w:rsid w:val="008B0AF8"/>
    <w:rsid w:val="008B0C1C"/>
    <w:rsid w:val="008B0D80"/>
    <w:rsid w:val="008B13C0"/>
    <w:rsid w:val="008B1941"/>
    <w:rsid w:val="008B1CEB"/>
    <w:rsid w:val="008B1E23"/>
    <w:rsid w:val="008B1E48"/>
    <w:rsid w:val="008B20FC"/>
    <w:rsid w:val="008B21C5"/>
    <w:rsid w:val="008B2404"/>
    <w:rsid w:val="008B2A5E"/>
    <w:rsid w:val="008B2AB8"/>
    <w:rsid w:val="008B2B4B"/>
    <w:rsid w:val="008B31C2"/>
    <w:rsid w:val="008B3339"/>
    <w:rsid w:val="008B34CE"/>
    <w:rsid w:val="008B37EE"/>
    <w:rsid w:val="008B37F9"/>
    <w:rsid w:val="008B3A0F"/>
    <w:rsid w:val="008B3B2B"/>
    <w:rsid w:val="008B3C58"/>
    <w:rsid w:val="008B3DE7"/>
    <w:rsid w:val="008B46E8"/>
    <w:rsid w:val="008B48B1"/>
    <w:rsid w:val="008B5279"/>
    <w:rsid w:val="008B5365"/>
    <w:rsid w:val="008B596E"/>
    <w:rsid w:val="008B62F7"/>
    <w:rsid w:val="008B64F4"/>
    <w:rsid w:val="008B6573"/>
    <w:rsid w:val="008B657A"/>
    <w:rsid w:val="008B678C"/>
    <w:rsid w:val="008B67AC"/>
    <w:rsid w:val="008B6947"/>
    <w:rsid w:val="008B6A7D"/>
    <w:rsid w:val="008B708C"/>
    <w:rsid w:val="008B717B"/>
    <w:rsid w:val="008B7FD6"/>
    <w:rsid w:val="008C04BB"/>
    <w:rsid w:val="008C06AB"/>
    <w:rsid w:val="008C0AC0"/>
    <w:rsid w:val="008C0ADA"/>
    <w:rsid w:val="008C10A5"/>
    <w:rsid w:val="008C1359"/>
    <w:rsid w:val="008C1787"/>
    <w:rsid w:val="008C1CA8"/>
    <w:rsid w:val="008C1D58"/>
    <w:rsid w:val="008C2F06"/>
    <w:rsid w:val="008C3007"/>
    <w:rsid w:val="008C32A3"/>
    <w:rsid w:val="008C35DA"/>
    <w:rsid w:val="008C360C"/>
    <w:rsid w:val="008C3C71"/>
    <w:rsid w:val="008C4348"/>
    <w:rsid w:val="008C43D4"/>
    <w:rsid w:val="008C44EB"/>
    <w:rsid w:val="008C56A8"/>
    <w:rsid w:val="008C5733"/>
    <w:rsid w:val="008C5776"/>
    <w:rsid w:val="008C5DE7"/>
    <w:rsid w:val="008C5DF6"/>
    <w:rsid w:val="008C628D"/>
    <w:rsid w:val="008C6310"/>
    <w:rsid w:val="008C652E"/>
    <w:rsid w:val="008C687E"/>
    <w:rsid w:val="008C68B8"/>
    <w:rsid w:val="008C68FD"/>
    <w:rsid w:val="008C6EDA"/>
    <w:rsid w:val="008C7546"/>
    <w:rsid w:val="008C75F3"/>
    <w:rsid w:val="008C789C"/>
    <w:rsid w:val="008C78C1"/>
    <w:rsid w:val="008C7CBA"/>
    <w:rsid w:val="008D01D5"/>
    <w:rsid w:val="008D0961"/>
    <w:rsid w:val="008D096F"/>
    <w:rsid w:val="008D0F33"/>
    <w:rsid w:val="008D1404"/>
    <w:rsid w:val="008D18E0"/>
    <w:rsid w:val="008D1B1C"/>
    <w:rsid w:val="008D1CFD"/>
    <w:rsid w:val="008D1E0B"/>
    <w:rsid w:val="008D1E4B"/>
    <w:rsid w:val="008D20C5"/>
    <w:rsid w:val="008D2667"/>
    <w:rsid w:val="008D2719"/>
    <w:rsid w:val="008D274D"/>
    <w:rsid w:val="008D28C3"/>
    <w:rsid w:val="008D28D0"/>
    <w:rsid w:val="008D2A00"/>
    <w:rsid w:val="008D2AD4"/>
    <w:rsid w:val="008D2FC0"/>
    <w:rsid w:val="008D3739"/>
    <w:rsid w:val="008D37D6"/>
    <w:rsid w:val="008D3A4A"/>
    <w:rsid w:val="008D3B30"/>
    <w:rsid w:val="008D3BC5"/>
    <w:rsid w:val="008D3DE5"/>
    <w:rsid w:val="008D4B17"/>
    <w:rsid w:val="008D4E9D"/>
    <w:rsid w:val="008D4FB6"/>
    <w:rsid w:val="008D4FCB"/>
    <w:rsid w:val="008D51E8"/>
    <w:rsid w:val="008D5337"/>
    <w:rsid w:val="008D56AE"/>
    <w:rsid w:val="008D5AD0"/>
    <w:rsid w:val="008D5E58"/>
    <w:rsid w:val="008D714D"/>
    <w:rsid w:val="008D723C"/>
    <w:rsid w:val="008D73EA"/>
    <w:rsid w:val="008D78F5"/>
    <w:rsid w:val="008D7C62"/>
    <w:rsid w:val="008E118E"/>
    <w:rsid w:val="008E1460"/>
    <w:rsid w:val="008E18FE"/>
    <w:rsid w:val="008E19C2"/>
    <w:rsid w:val="008E1BA5"/>
    <w:rsid w:val="008E1DB4"/>
    <w:rsid w:val="008E2281"/>
    <w:rsid w:val="008E2C02"/>
    <w:rsid w:val="008E2D82"/>
    <w:rsid w:val="008E2D90"/>
    <w:rsid w:val="008E3118"/>
    <w:rsid w:val="008E33E5"/>
    <w:rsid w:val="008E3609"/>
    <w:rsid w:val="008E3689"/>
    <w:rsid w:val="008E3B0C"/>
    <w:rsid w:val="008E3D82"/>
    <w:rsid w:val="008E3E33"/>
    <w:rsid w:val="008E42EF"/>
    <w:rsid w:val="008E4B32"/>
    <w:rsid w:val="008E4B67"/>
    <w:rsid w:val="008E4E98"/>
    <w:rsid w:val="008E55E1"/>
    <w:rsid w:val="008E56FC"/>
    <w:rsid w:val="008E5ADB"/>
    <w:rsid w:val="008E629C"/>
    <w:rsid w:val="008E65DD"/>
    <w:rsid w:val="008E6941"/>
    <w:rsid w:val="008E6A58"/>
    <w:rsid w:val="008E6B23"/>
    <w:rsid w:val="008E7557"/>
    <w:rsid w:val="008E7619"/>
    <w:rsid w:val="008E77B8"/>
    <w:rsid w:val="008E7F51"/>
    <w:rsid w:val="008F024C"/>
    <w:rsid w:val="008F0911"/>
    <w:rsid w:val="008F0948"/>
    <w:rsid w:val="008F0B94"/>
    <w:rsid w:val="008F0BCD"/>
    <w:rsid w:val="008F0F06"/>
    <w:rsid w:val="008F12ED"/>
    <w:rsid w:val="008F1375"/>
    <w:rsid w:val="008F14EB"/>
    <w:rsid w:val="008F15A5"/>
    <w:rsid w:val="008F1AF4"/>
    <w:rsid w:val="008F1FD3"/>
    <w:rsid w:val="008F21FF"/>
    <w:rsid w:val="008F231E"/>
    <w:rsid w:val="008F25A0"/>
    <w:rsid w:val="008F26E7"/>
    <w:rsid w:val="008F365B"/>
    <w:rsid w:val="008F3A82"/>
    <w:rsid w:val="008F3A85"/>
    <w:rsid w:val="008F4114"/>
    <w:rsid w:val="008F4270"/>
    <w:rsid w:val="008F430B"/>
    <w:rsid w:val="008F4588"/>
    <w:rsid w:val="008F459D"/>
    <w:rsid w:val="008F45AC"/>
    <w:rsid w:val="008F4AE9"/>
    <w:rsid w:val="008F4C60"/>
    <w:rsid w:val="008F5843"/>
    <w:rsid w:val="008F587E"/>
    <w:rsid w:val="008F616C"/>
    <w:rsid w:val="008F623A"/>
    <w:rsid w:val="008F64AE"/>
    <w:rsid w:val="008F662F"/>
    <w:rsid w:val="008F684D"/>
    <w:rsid w:val="008F705C"/>
    <w:rsid w:val="008F7364"/>
    <w:rsid w:val="008F7C52"/>
    <w:rsid w:val="009003D9"/>
    <w:rsid w:val="00900697"/>
    <w:rsid w:val="0090092B"/>
    <w:rsid w:val="00900BD0"/>
    <w:rsid w:val="00900DD0"/>
    <w:rsid w:val="0090100E"/>
    <w:rsid w:val="0090147A"/>
    <w:rsid w:val="0090195F"/>
    <w:rsid w:val="00901AAD"/>
    <w:rsid w:val="00901AE3"/>
    <w:rsid w:val="009020A7"/>
    <w:rsid w:val="0090212E"/>
    <w:rsid w:val="009022C8"/>
    <w:rsid w:val="0090300A"/>
    <w:rsid w:val="00903038"/>
    <w:rsid w:val="009034DE"/>
    <w:rsid w:val="00903871"/>
    <w:rsid w:val="0090392A"/>
    <w:rsid w:val="00903AF5"/>
    <w:rsid w:val="00903B1E"/>
    <w:rsid w:val="00903B53"/>
    <w:rsid w:val="00903D02"/>
    <w:rsid w:val="00903D76"/>
    <w:rsid w:val="00903F5E"/>
    <w:rsid w:val="009045E1"/>
    <w:rsid w:val="00904701"/>
    <w:rsid w:val="0090495F"/>
    <w:rsid w:val="00904BA1"/>
    <w:rsid w:val="00904DFF"/>
    <w:rsid w:val="00905010"/>
    <w:rsid w:val="00905690"/>
    <w:rsid w:val="00905BAF"/>
    <w:rsid w:val="00905D70"/>
    <w:rsid w:val="00906F62"/>
    <w:rsid w:val="009073E7"/>
    <w:rsid w:val="00907ACA"/>
    <w:rsid w:val="00907CBC"/>
    <w:rsid w:val="009100C8"/>
    <w:rsid w:val="009104C1"/>
    <w:rsid w:val="009105C0"/>
    <w:rsid w:val="00910CC4"/>
    <w:rsid w:val="00910D74"/>
    <w:rsid w:val="009112CD"/>
    <w:rsid w:val="00911399"/>
    <w:rsid w:val="009114C6"/>
    <w:rsid w:val="00911E83"/>
    <w:rsid w:val="00912011"/>
    <w:rsid w:val="009122E5"/>
    <w:rsid w:val="009123A3"/>
    <w:rsid w:val="0091278E"/>
    <w:rsid w:val="0091287D"/>
    <w:rsid w:val="00913F1D"/>
    <w:rsid w:val="009141E9"/>
    <w:rsid w:val="00914217"/>
    <w:rsid w:val="009142C6"/>
    <w:rsid w:val="009146AA"/>
    <w:rsid w:val="0091485F"/>
    <w:rsid w:val="00914B22"/>
    <w:rsid w:val="00914E9F"/>
    <w:rsid w:val="00914ED7"/>
    <w:rsid w:val="0091585A"/>
    <w:rsid w:val="00915D8E"/>
    <w:rsid w:val="00916651"/>
    <w:rsid w:val="00916892"/>
    <w:rsid w:val="0091689D"/>
    <w:rsid w:val="00916BE6"/>
    <w:rsid w:val="00917220"/>
    <w:rsid w:val="00917485"/>
    <w:rsid w:val="009174E1"/>
    <w:rsid w:val="00917726"/>
    <w:rsid w:val="00917E2B"/>
    <w:rsid w:val="00917EDE"/>
    <w:rsid w:val="00920662"/>
    <w:rsid w:val="009209B0"/>
    <w:rsid w:val="00920F58"/>
    <w:rsid w:val="0092105F"/>
    <w:rsid w:val="0092121A"/>
    <w:rsid w:val="0092149C"/>
    <w:rsid w:val="00921BE0"/>
    <w:rsid w:val="009224DC"/>
    <w:rsid w:val="009225C3"/>
    <w:rsid w:val="009226E3"/>
    <w:rsid w:val="00922E75"/>
    <w:rsid w:val="009232F1"/>
    <w:rsid w:val="00923461"/>
    <w:rsid w:val="00923744"/>
    <w:rsid w:val="00923F42"/>
    <w:rsid w:val="00923F80"/>
    <w:rsid w:val="0092401A"/>
    <w:rsid w:val="0092425B"/>
    <w:rsid w:val="00924488"/>
    <w:rsid w:val="00924AB4"/>
    <w:rsid w:val="00925258"/>
    <w:rsid w:val="0092525F"/>
    <w:rsid w:val="00925416"/>
    <w:rsid w:val="0092565C"/>
    <w:rsid w:val="0092573F"/>
    <w:rsid w:val="00925C70"/>
    <w:rsid w:val="00925EF8"/>
    <w:rsid w:val="009268BE"/>
    <w:rsid w:val="009268E3"/>
    <w:rsid w:val="009269C6"/>
    <w:rsid w:val="00926A5B"/>
    <w:rsid w:val="009270E1"/>
    <w:rsid w:val="00927294"/>
    <w:rsid w:val="00927522"/>
    <w:rsid w:val="00927612"/>
    <w:rsid w:val="00927A3A"/>
    <w:rsid w:val="009301DB"/>
    <w:rsid w:val="0093057C"/>
    <w:rsid w:val="00930A5F"/>
    <w:rsid w:val="00930A6E"/>
    <w:rsid w:val="00930B9D"/>
    <w:rsid w:val="0093131E"/>
    <w:rsid w:val="00931782"/>
    <w:rsid w:val="00931C40"/>
    <w:rsid w:val="00931E50"/>
    <w:rsid w:val="00931EDE"/>
    <w:rsid w:val="00932162"/>
    <w:rsid w:val="009326FB"/>
    <w:rsid w:val="00932710"/>
    <w:rsid w:val="00932908"/>
    <w:rsid w:val="00932CA7"/>
    <w:rsid w:val="0093308C"/>
    <w:rsid w:val="00933320"/>
    <w:rsid w:val="009336C8"/>
    <w:rsid w:val="009337C7"/>
    <w:rsid w:val="00933983"/>
    <w:rsid w:val="00933AE0"/>
    <w:rsid w:val="00933B27"/>
    <w:rsid w:val="00933C0E"/>
    <w:rsid w:val="00933E28"/>
    <w:rsid w:val="00933E46"/>
    <w:rsid w:val="0093423C"/>
    <w:rsid w:val="0093466F"/>
    <w:rsid w:val="00934982"/>
    <w:rsid w:val="00934B67"/>
    <w:rsid w:val="00934BE3"/>
    <w:rsid w:val="00934D63"/>
    <w:rsid w:val="00934F19"/>
    <w:rsid w:val="00935380"/>
    <w:rsid w:val="009355E8"/>
    <w:rsid w:val="00935983"/>
    <w:rsid w:val="00935B02"/>
    <w:rsid w:val="00935D41"/>
    <w:rsid w:val="0093650A"/>
    <w:rsid w:val="0093655E"/>
    <w:rsid w:val="00936CC2"/>
    <w:rsid w:val="00936E37"/>
    <w:rsid w:val="009371B2"/>
    <w:rsid w:val="009371FE"/>
    <w:rsid w:val="0093753A"/>
    <w:rsid w:val="00937DB2"/>
    <w:rsid w:val="00940025"/>
    <w:rsid w:val="009404F5"/>
    <w:rsid w:val="0094082B"/>
    <w:rsid w:val="00940B5B"/>
    <w:rsid w:val="009413C3"/>
    <w:rsid w:val="00941690"/>
    <w:rsid w:val="009419B6"/>
    <w:rsid w:val="009419ED"/>
    <w:rsid w:val="00941B7E"/>
    <w:rsid w:val="00942845"/>
    <w:rsid w:val="009429FF"/>
    <w:rsid w:val="009434BD"/>
    <w:rsid w:val="00943686"/>
    <w:rsid w:val="00943CF2"/>
    <w:rsid w:val="009444C1"/>
    <w:rsid w:val="009452BE"/>
    <w:rsid w:val="0094575D"/>
    <w:rsid w:val="00945BEF"/>
    <w:rsid w:val="00945C1A"/>
    <w:rsid w:val="00945E5B"/>
    <w:rsid w:val="009465D5"/>
    <w:rsid w:val="00946838"/>
    <w:rsid w:val="00946A69"/>
    <w:rsid w:val="00946B09"/>
    <w:rsid w:val="00946E0F"/>
    <w:rsid w:val="00947B18"/>
    <w:rsid w:val="00947E6A"/>
    <w:rsid w:val="00947FE9"/>
    <w:rsid w:val="0095021E"/>
    <w:rsid w:val="009504A9"/>
    <w:rsid w:val="0095092F"/>
    <w:rsid w:val="00950D67"/>
    <w:rsid w:val="00951081"/>
    <w:rsid w:val="0095172A"/>
    <w:rsid w:val="009518C0"/>
    <w:rsid w:val="00951A6B"/>
    <w:rsid w:val="00951D99"/>
    <w:rsid w:val="00952963"/>
    <w:rsid w:val="00952A05"/>
    <w:rsid w:val="00953325"/>
    <w:rsid w:val="00953641"/>
    <w:rsid w:val="009536B0"/>
    <w:rsid w:val="00953711"/>
    <w:rsid w:val="009537CC"/>
    <w:rsid w:val="00953950"/>
    <w:rsid w:val="009539E0"/>
    <w:rsid w:val="00953B97"/>
    <w:rsid w:val="00953C62"/>
    <w:rsid w:val="00953F4A"/>
    <w:rsid w:val="009544C9"/>
    <w:rsid w:val="00954C89"/>
    <w:rsid w:val="00954CB2"/>
    <w:rsid w:val="009552B0"/>
    <w:rsid w:val="009554F4"/>
    <w:rsid w:val="009561F4"/>
    <w:rsid w:val="00956359"/>
    <w:rsid w:val="00956453"/>
    <w:rsid w:val="00957A8F"/>
    <w:rsid w:val="00957F57"/>
    <w:rsid w:val="00960335"/>
    <w:rsid w:val="00960354"/>
    <w:rsid w:val="00960815"/>
    <w:rsid w:val="00960C73"/>
    <w:rsid w:val="00961073"/>
    <w:rsid w:val="00961187"/>
    <w:rsid w:val="00961A82"/>
    <w:rsid w:val="00961B11"/>
    <w:rsid w:val="00961B84"/>
    <w:rsid w:val="00961E92"/>
    <w:rsid w:val="0096235D"/>
    <w:rsid w:val="00962DD6"/>
    <w:rsid w:val="00962FA0"/>
    <w:rsid w:val="009631B4"/>
    <w:rsid w:val="00963373"/>
    <w:rsid w:val="00963696"/>
    <w:rsid w:val="00963D53"/>
    <w:rsid w:val="00963EB3"/>
    <w:rsid w:val="00964202"/>
    <w:rsid w:val="009642A4"/>
    <w:rsid w:val="009644A0"/>
    <w:rsid w:val="00964ACF"/>
    <w:rsid w:val="00964D51"/>
    <w:rsid w:val="00964FC9"/>
    <w:rsid w:val="00965123"/>
    <w:rsid w:val="00965420"/>
    <w:rsid w:val="009654F8"/>
    <w:rsid w:val="0096716C"/>
    <w:rsid w:val="0096790E"/>
    <w:rsid w:val="00967DC4"/>
    <w:rsid w:val="00970136"/>
    <w:rsid w:val="0097057D"/>
    <w:rsid w:val="009706E7"/>
    <w:rsid w:val="00971C5D"/>
    <w:rsid w:val="00971E62"/>
    <w:rsid w:val="00972045"/>
    <w:rsid w:val="00972129"/>
    <w:rsid w:val="00973002"/>
    <w:rsid w:val="00973205"/>
    <w:rsid w:val="00973238"/>
    <w:rsid w:val="00974193"/>
    <w:rsid w:val="00974305"/>
    <w:rsid w:val="0097484D"/>
    <w:rsid w:val="00974898"/>
    <w:rsid w:val="00974C03"/>
    <w:rsid w:val="00974DDC"/>
    <w:rsid w:val="0097519D"/>
    <w:rsid w:val="00975263"/>
    <w:rsid w:val="009761DC"/>
    <w:rsid w:val="00976C2E"/>
    <w:rsid w:val="00976C5F"/>
    <w:rsid w:val="00976D82"/>
    <w:rsid w:val="00977080"/>
    <w:rsid w:val="00977802"/>
    <w:rsid w:val="00977882"/>
    <w:rsid w:val="00977977"/>
    <w:rsid w:val="009779C7"/>
    <w:rsid w:val="00977D75"/>
    <w:rsid w:val="00977ED8"/>
    <w:rsid w:val="00977FDD"/>
    <w:rsid w:val="009805EB"/>
    <w:rsid w:val="009809A5"/>
    <w:rsid w:val="00980B95"/>
    <w:rsid w:val="00981007"/>
    <w:rsid w:val="009816DB"/>
    <w:rsid w:val="009817EC"/>
    <w:rsid w:val="00981BF7"/>
    <w:rsid w:val="00981FD0"/>
    <w:rsid w:val="00982650"/>
    <w:rsid w:val="00982652"/>
    <w:rsid w:val="00982808"/>
    <w:rsid w:val="00982A18"/>
    <w:rsid w:val="00982A28"/>
    <w:rsid w:val="00982C9F"/>
    <w:rsid w:val="0098314F"/>
    <w:rsid w:val="009834CC"/>
    <w:rsid w:val="0098351C"/>
    <w:rsid w:val="00983815"/>
    <w:rsid w:val="00983883"/>
    <w:rsid w:val="00983B62"/>
    <w:rsid w:val="00983B70"/>
    <w:rsid w:val="009842D4"/>
    <w:rsid w:val="0098448D"/>
    <w:rsid w:val="00984755"/>
    <w:rsid w:val="0098487A"/>
    <w:rsid w:val="00984E7F"/>
    <w:rsid w:val="00984EF4"/>
    <w:rsid w:val="0098526A"/>
    <w:rsid w:val="009852EF"/>
    <w:rsid w:val="0098531D"/>
    <w:rsid w:val="00985578"/>
    <w:rsid w:val="00985C0A"/>
    <w:rsid w:val="0098600B"/>
    <w:rsid w:val="00986285"/>
    <w:rsid w:val="009863F7"/>
    <w:rsid w:val="00986499"/>
    <w:rsid w:val="00986FD8"/>
    <w:rsid w:val="0098709D"/>
    <w:rsid w:val="009873CF"/>
    <w:rsid w:val="00990151"/>
    <w:rsid w:val="00990443"/>
    <w:rsid w:val="009905A4"/>
    <w:rsid w:val="00990654"/>
    <w:rsid w:val="009913FF"/>
    <w:rsid w:val="00991708"/>
    <w:rsid w:val="009918FB"/>
    <w:rsid w:val="009919AD"/>
    <w:rsid w:val="00991C6D"/>
    <w:rsid w:val="00991DA3"/>
    <w:rsid w:val="009922E8"/>
    <w:rsid w:val="009923AA"/>
    <w:rsid w:val="009927FF"/>
    <w:rsid w:val="00992EB3"/>
    <w:rsid w:val="00992F5D"/>
    <w:rsid w:val="00993722"/>
    <w:rsid w:val="0099380F"/>
    <w:rsid w:val="0099390B"/>
    <w:rsid w:val="00993D1C"/>
    <w:rsid w:val="00993E49"/>
    <w:rsid w:val="00994264"/>
    <w:rsid w:val="00994426"/>
    <w:rsid w:val="009949A4"/>
    <w:rsid w:val="00994CF1"/>
    <w:rsid w:val="00994EBC"/>
    <w:rsid w:val="00994F5B"/>
    <w:rsid w:val="009952F5"/>
    <w:rsid w:val="00995F8B"/>
    <w:rsid w:val="00996116"/>
    <w:rsid w:val="0099611A"/>
    <w:rsid w:val="00996181"/>
    <w:rsid w:val="00996358"/>
    <w:rsid w:val="0099640B"/>
    <w:rsid w:val="009964CC"/>
    <w:rsid w:val="00996880"/>
    <w:rsid w:val="0099744F"/>
    <w:rsid w:val="00997767"/>
    <w:rsid w:val="00997DEC"/>
    <w:rsid w:val="009A01D7"/>
    <w:rsid w:val="009A06E0"/>
    <w:rsid w:val="009A0B93"/>
    <w:rsid w:val="009A11B0"/>
    <w:rsid w:val="009A1398"/>
    <w:rsid w:val="009A1516"/>
    <w:rsid w:val="009A1CD2"/>
    <w:rsid w:val="009A1D10"/>
    <w:rsid w:val="009A20D0"/>
    <w:rsid w:val="009A237D"/>
    <w:rsid w:val="009A2728"/>
    <w:rsid w:val="009A2AC6"/>
    <w:rsid w:val="009A2BDE"/>
    <w:rsid w:val="009A3034"/>
    <w:rsid w:val="009A327A"/>
    <w:rsid w:val="009A402B"/>
    <w:rsid w:val="009A403F"/>
    <w:rsid w:val="009A4EFC"/>
    <w:rsid w:val="009A6817"/>
    <w:rsid w:val="009A6E96"/>
    <w:rsid w:val="009A70CD"/>
    <w:rsid w:val="009A787A"/>
    <w:rsid w:val="009A7AD4"/>
    <w:rsid w:val="009A7B0C"/>
    <w:rsid w:val="009A7B3A"/>
    <w:rsid w:val="009A7CDD"/>
    <w:rsid w:val="009B02D4"/>
    <w:rsid w:val="009B0328"/>
    <w:rsid w:val="009B0705"/>
    <w:rsid w:val="009B118E"/>
    <w:rsid w:val="009B1195"/>
    <w:rsid w:val="009B1212"/>
    <w:rsid w:val="009B1BF8"/>
    <w:rsid w:val="009B1C25"/>
    <w:rsid w:val="009B1E5B"/>
    <w:rsid w:val="009B2007"/>
    <w:rsid w:val="009B2086"/>
    <w:rsid w:val="009B225C"/>
    <w:rsid w:val="009B22DF"/>
    <w:rsid w:val="009B250C"/>
    <w:rsid w:val="009B28FF"/>
    <w:rsid w:val="009B305D"/>
    <w:rsid w:val="009B37A2"/>
    <w:rsid w:val="009B3976"/>
    <w:rsid w:val="009B3E21"/>
    <w:rsid w:val="009B3EBC"/>
    <w:rsid w:val="009B4323"/>
    <w:rsid w:val="009B44DC"/>
    <w:rsid w:val="009B4745"/>
    <w:rsid w:val="009B48E3"/>
    <w:rsid w:val="009B4D28"/>
    <w:rsid w:val="009B4F9E"/>
    <w:rsid w:val="009B52F6"/>
    <w:rsid w:val="009B5E24"/>
    <w:rsid w:val="009B5EAB"/>
    <w:rsid w:val="009B726C"/>
    <w:rsid w:val="009B72AA"/>
    <w:rsid w:val="009B72DF"/>
    <w:rsid w:val="009B7614"/>
    <w:rsid w:val="009B7735"/>
    <w:rsid w:val="009B78FE"/>
    <w:rsid w:val="009B7907"/>
    <w:rsid w:val="009B79D8"/>
    <w:rsid w:val="009C0378"/>
    <w:rsid w:val="009C05E1"/>
    <w:rsid w:val="009C077C"/>
    <w:rsid w:val="009C084D"/>
    <w:rsid w:val="009C0998"/>
    <w:rsid w:val="009C12AB"/>
    <w:rsid w:val="009C19D3"/>
    <w:rsid w:val="009C1A59"/>
    <w:rsid w:val="009C22D1"/>
    <w:rsid w:val="009C2406"/>
    <w:rsid w:val="009C24FB"/>
    <w:rsid w:val="009C29F9"/>
    <w:rsid w:val="009C33FC"/>
    <w:rsid w:val="009C35C0"/>
    <w:rsid w:val="009C3BCD"/>
    <w:rsid w:val="009C3C2C"/>
    <w:rsid w:val="009C3DE9"/>
    <w:rsid w:val="009C47D7"/>
    <w:rsid w:val="009C4908"/>
    <w:rsid w:val="009C4993"/>
    <w:rsid w:val="009C4B06"/>
    <w:rsid w:val="009C4E12"/>
    <w:rsid w:val="009C536C"/>
    <w:rsid w:val="009C53E4"/>
    <w:rsid w:val="009C5732"/>
    <w:rsid w:val="009C5C14"/>
    <w:rsid w:val="009C6005"/>
    <w:rsid w:val="009C65BD"/>
    <w:rsid w:val="009C6C56"/>
    <w:rsid w:val="009C781C"/>
    <w:rsid w:val="009D098A"/>
    <w:rsid w:val="009D0C7F"/>
    <w:rsid w:val="009D0DC0"/>
    <w:rsid w:val="009D163E"/>
    <w:rsid w:val="009D166F"/>
    <w:rsid w:val="009D17A3"/>
    <w:rsid w:val="009D2146"/>
    <w:rsid w:val="009D23A5"/>
    <w:rsid w:val="009D25D4"/>
    <w:rsid w:val="009D25ED"/>
    <w:rsid w:val="009D2AFC"/>
    <w:rsid w:val="009D2F6A"/>
    <w:rsid w:val="009D33E0"/>
    <w:rsid w:val="009D34F4"/>
    <w:rsid w:val="009D355E"/>
    <w:rsid w:val="009D3794"/>
    <w:rsid w:val="009D3A5A"/>
    <w:rsid w:val="009D3DE2"/>
    <w:rsid w:val="009D4BC3"/>
    <w:rsid w:val="009D4CD4"/>
    <w:rsid w:val="009D4DEC"/>
    <w:rsid w:val="009D5731"/>
    <w:rsid w:val="009D5AC6"/>
    <w:rsid w:val="009D5E0A"/>
    <w:rsid w:val="009D66B0"/>
    <w:rsid w:val="009D6983"/>
    <w:rsid w:val="009D6993"/>
    <w:rsid w:val="009D7014"/>
    <w:rsid w:val="009D706E"/>
    <w:rsid w:val="009D70FB"/>
    <w:rsid w:val="009D730E"/>
    <w:rsid w:val="009D756B"/>
    <w:rsid w:val="009D7805"/>
    <w:rsid w:val="009D79B0"/>
    <w:rsid w:val="009D7ED8"/>
    <w:rsid w:val="009D7FB5"/>
    <w:rsid w:val="009D7FE1"/>
    <w:rsid w:val="009E0235"/>
    <w:rsid w:val="009E0428"/>
    <w:rsid w:val="009E0436"/>
    <w:rsid w:val="009E075E"/>
    <w:rsid w:val="009E151E"/>
    <w:rsid w:val="009E18C0"/>
    <w:rsid w:val="009E19C6"/>
    <w:rsid w:val="009E1F78"/>
    <w:rsid w:val="009E250E"/>
    <w:rsid w:val="009E27E6"/>
    <w:rsid w:val="009E2C93"/>
    <w:rsid w:val="009E317B"/>
    <w:rsid w:val="009E329C"/>
    <w:rsid w:val="009E3433"/>
    <w:rsid w:val="009E3AB0"/>
    <w:rsid w:val="009E3CDB"/>
    <w:rsid w:val="009E416B"/>
    <w:rsid w:val="009E4759"/>
    <w:rsid w:val="009E493F"/>
    <w:rsid w:val="009E4C3E"/>
    <w:rsid w:val="009E4D2B"/>
    <w:rsid w:val="009E4E55"/>
    <w:rsid w:val="009E5CBE"/>
    <w:rsid w:val="009E5D36"/>
    <w:rsid w:val="009E63A2"/>
    <w:rsid w:val="009E651F"/>
    <w:rsid w:val="009E6B71"/>
    <w:rsid w:val="009E6ED3"/>
    <w:rsid w:val="009E70A3"/>
    <w:rsid w:val="009E73AF"/>
    <w:rsid w:val="009E7E5C"/>
    <w:rsid w:val="009E7EE6"/>
    <w:rsid w:val="009F02C4"/>
    <w:rsid w:val="009F0489"/>
    <w:rsid w:val="009F0B44"/>
    <w:rsid w:val="009F12DB"/>
    <w:rsid w:val="009F133D"/>
    <w:rsid w:val="009F1BCF"/>
    <w:rsid w:val="009F1BEF"/>
    <w:rsid w:val="009F1EFE"/>
    <w:rsid w:val="009F204A"/>
    <w:rsid w:val="009F2064"/>
    <w:rsid w:val="009F24E8"/>
    <w:rsid w:val="009F2DBA"/>
    <w:rsid w:val="009F2FDD"/>
    <w:rsid w:val="009F312E"/>
    <w:rsid w:val="009F33D0"/>
    <w:rsid w:val="009F34A2"/>
    <w:rsid w:val="009F36BF"/>
    <w:rsid w:val="009F3902"/>
    <w:rsid w:val="009F3B6A"/>
    <w:rsid w:val="009F4013"/>
    <w:rsid w:val="009F44CA"/>
    <w:rsid w:val="009F4C28"/>
    <w:rsid w:val="009F52CC"/>
    <w:rsid w:val="009F5A99"/>
    <w:rsid w:val="009F5AF6"/>
    <w:rsid w:val="009F5C89"/>
    <w:rsid w:val="009F5FBB"/>
    <w:rsid w:val="009F629E"/>
    <w:rsid w:val="009F67CC"/>
    <w:rsid w:val="009F6A74"/>
    <w:rsid w:val="009F6C57"/>
    <w:rsid w:val="009F7313"/>
    <w:rsid w:val="009F7D04"/>
    <w:rsid w:val="009F7E4A"/>
    <w:rsid w:val="009F7F85"/>
    <w:rsid w:val="00A00C63"/>
    <w:rsid w:val="00A012AA"/>
    <w:rsid w:val="00A0149E"/>
    <w:rsid w:val="00A01750"/>
    <w:rsid w:val="00A019C9"/>
    <w:rsid w:val="00A01CD0"/>
    <w:rsid w:val="00A02572"/>
    <w:rsid w:val="00A0265F"/>
    <w:rsid w:val="00A02911"/>
    <w:rsid w:val="00A02A35"/>
    <w:rsid w:val="00A031B6"/>
    <w:rsid w:val="00A034CC"/>
    <w:rsid w:val="00A0361E"/>
    <w:rsid w:val="00A03B44"/>
    <w:rsid w:val="00A040C3"/>
    <w:rsid w:val="00A04B42"/>
    <w:rsid w:val="00A04BAE"/>
    <w:rsid w:val="00A051C1"/>
    <w:rsid w:val="00A057F4"/>
    <w:rsid w:val="00A05F98"/>
    <w:rsid w:val="00A05FB3"/>
    <w:rsid w:val="00A0688A"/>
    <w:rsid w:val="00A06D4D"/>
    <w:rsid w:val="00A071FA"/>
    <w:rsid w:val="00A072F6"/>
    <w:rsid w:val="00A07707"/>
    <w:rsid w:val="00A100F4"/>
    <w:rsid w:val="00A10173"/>
    <w:rsid w:val="00A10507"/>
    <w:rsid w:val="00A10B77"/>
    <w:rsid w:val="00A10FD2"/>
    <w:rsid w:val="00A11F5E"/>
    <w:rsid w:val="00A12044"/>
    <w:rsid w:val="00A1204E"/>
    <w:rsid w:val="00A12176"/>
    <w:rsid w:val="00A122C1"/>
    <w:rsid w:val="00A122C5"/>
    <w:rsid w:val="00A12913"/>
    <w:rsid w:val="00A12B58"/>
    <w:rsid w:val="00A12C6B"/>
    <w:rsid w:val="00A12D17"/>
    <w:rsid w:val="00A12E09"/>
    <w:rsid w:val="00A1391C"/>
    <w:rsid w:val="00A1409E"/>
    <w:rsid w:val="00A14589"/>
    <w:rsid w:val="00A1463C"/>
    <w:rsid w:val="00A147AD"/>
    <w:rsid w:val="00A148A6"/>
    <w:rsid w:val="00A14E0C"/>
    <w:rsid w:val="00A15252"/>
    <w:rsid w:val="00A15C1B"/>
    <w:rsid w:val="00A15E3B"/>
    <w:rsid w:val="00A166F6"/>
    <w:rsid w:val="00A16774"/>
    <w:rsid w:val="00A169D3"/>
    <w:rsid w:val="00A1711A"/>
    <w:rsid w:val="00A17546"/>
    <w:rsid w:val="00A17AD8"/>
    <w:rsid w:val="00A17B59"/>
    <w:rsid w:val="00A17CE7"/>
    <w:rsid w:val="00A17D22"/>
    <w:rsid w:val="00A208A5"/>
    <w:rsid w:val="00A20D6D"/>
    <w:rsid w:val="00A20F94"/>
    <w:rsid w:val="00A215EE"/>
    <w:rsid w:val="00A21863"/>
    <w:rsid w:val="00A21876"/>
    <w:rsid w:val="00A2190D"/>
    <w:rsid w:val="00A21B09"/>
    <w:rsid w:val="00A21B0D"/>
    <w:rsid w:val="00A21B3C"/>
    <w:rsid w:val="00A21C00"/>
    <w:rsid w:val="00A22212"/>
    <w:rsid w:val="00A22305"/>
    <w:rsid w:val="00A225AD"/>
    <w:rsid w:val="00A22729"/>
    <w:rsid w:val="00A2298A"/>
    <w:rsid w:val="00A22C77"/>
    <w:rsid w:val="00A22CF1"/>
    <w:rsid w:val="00A23173"/>
    <w:rsid w:val="00A2318C"/>
    <w:rsid w:val="00A23265"/>
    <w:rsid w:val="00A2382C"/>
    <w:rsid w:val="00A2390E"/>
    <w:rsid w:val="00A23D39"/>
    <w:rsid w:val="00A23D5D"/>
    <w:rsid w:val="00A23D7C"/>
    <w:rsid w:val="00A24086"/>
    <w:rsid w:val="00A2440C"/>
    <w:rsid w:val="00A24781"/>
    <w:rsid w:val="00A24B3C"/>
    <w:rsid w:val="00A254B5"/>
    <w:rsid w:val="00A25C4C"/>
    <w:rsid w:val="00A263BE"/>
    <w:rsid w:val="00A266C0"/>
    <w:rsid w:val="00A26BBE"/>
    <w:rsid w:val="00A26DF3"/>
    <w:rsid w:val="00A272F8"/>
    <w:rsid w:val="00A2748E"/>
    <w:rsid w:val="00A275FF"/>
    <w:rsid w:val="00A27AC7"/>
    <w:rsid w:val="00A27D64"/>
    <w:rsid w:val="00A27DFB"/>
    <w:rsid w:val="00A30083"/>
    <w:rsid w:val="00A301AA"/>
    <w:rsid w:val="00A302B1"/>
    <w:rsid w:val="00A3087F"/>
    <w:rsid w:val="00A308CE"/>
    <w:rsid w:val="00A30A59"/>
    <w:rsid w:val="00A30B37"/>
    <w:rsid w:val="00A3145B"/>
    <w:rsid w:val="00A32525"/>
    <w:rsid w:val="00A326AC"/>
    <w:rsid w:val="00A32B31"/>
    <w:rsid w:val="00A32B35"/>
    <w:rsid w:val="00A32CE0"/>
    <w:rsid w:val="00A32D56"/>
    <w:rsid w:val="00A32DBF"/>
    <w:rsid w:val="00A32F2C"/>
    <w:rsid w:val="00A33426"/>
    <w:rsid w:val="00A33926"/>
    <w:rsid w:val="00A3399F"/>
    <w:rsid w:val="00A33E09"/>
    <w:rsid w:val="00A34567"/>
    <w:rsid w:val="00A34C84"/>
    <w:rsid w:val="00A34DA2"/>
    <w:rsid w:val="00A356D0"/>
    <w:rsid w:val="00A35CB2"/>
    <w:rsid w:val="00A36028"/>
    <w:rsid w:val="00A362DD"/>
    <w:rsid w:val="00A36333"/>
    <w:rsid w:val="00A36442"/>
    <w:rsid w:val="00A365CB"/>
    <w:rsid w:val="00A3693B"/>
    <w:rsid w:val="00A36949"/>
    <w:rsid w:val="00A369D0"/>
    <w:rsid w:val="00A36A3E"/>
    <w:rsid w:val="00A36D4D"/>
    <w:rsid w:val="00A37063"/>
    <w:rsid w:val="00A37670"/>
    <w:rsid w:val="00A37910"/>
    <w:rsid w:val="00A379A6"/>
    <w:rsid w:val="00A37A3E"/>
    <w:rsid w:val="00A37E12"/>
    <w:rsid w:val="00A37FAE"/>
    <w:rsid w:val="00A4038F"/>
    <w:rsid w:val="00A40D86"/>
    <w:rsid w:val="00A40F78"/>
    <w:rsid w:val="00A4105F"/>
    <w:rsid w:val="00A410B7"/>
    <w:rsid w:val="00A411C9"/>
    <w:rsid w:val="00A411EF"/>
    <w:rsid w:val="00A41486"/>
    <w:rsid w:val="00A418F1"/>
    <w:rsid w:val="00A41FD0"/>
    <w:rsid w:val="00A42396"/>
    <w:rsid w:val="00A427E1"/>
    <w:rsid w:val="00A42DE6"/>
    <w:rsid w:val="00A4306F"/>
    <w:rsid w:val="00A433C4"/>
    <w:rsid w:val="00A43720"/>
    <w:rsid w:val="00A43BB0"/>
    <w:rsid w:val="00A44166"/>
    <w:rsid w:val="00A441B8"/>
    <w:rsid w:val="00A4480C"/>
    <w:rsid w:val="00A44A8F"/>
    <w:rsid w:val="00A452BC"/>
    <w:rsid w:val="00A452C0"/>
    <w:rsid w:val="00A454E3"/>
    <w:rsid w:val="00A45DFF"/>
    <w:rsid w:val="00A45F48"/>
    <w:rsid w:val="00A46231"/>
    <w:rsid w:val="00A4665E"/>
    <w:rsid w:val="00A46C25"/>
    <w:rsid w:val="00A46D37"/>
    <w:rsid w:val="00A50267"/>
    <w:rsid w:val="00A503DC"/>
    <w:rsid w:val="00A507D3"/>
    <w:rsid w:val="00A50BDC"/>
    <w:rsid w:val="00A51004"/>
    <w:rsid w:val="00A51163"/>
    <w:rsid w:val="00A51777"/>
    <w:rsid w:val="00A51EA3"/>
    <w:rsid w:val="00A51FD0"/>
    <w:rsid w:val="00A52058"/>
    <w:rsid w:val="00A524D8"/>
    <w:rsid w:val="00A52B1B"/>
    <w:rsid w:val="00A52CBA"/>
    <w:rsid w:val="00A52E0F"/>
    <w:rsid w:val="00A52EF3"/>
    <w:rsid w:val="00A53339"/>
    <w:rsid w:val="00A53377"/>
    <w:rsid w:val="00A533EA"/>
    <w:rsid w:val="00A534C5"/>
    <w:rsid w:val="00A53558"/>
    <w:rsid w:val="00A535F6"/>
    <w:rsid w:val="00A53805"/>
    <w:rsid w:val="00A5385B"/>
    <w:rsid w:val="00A54944"/>
    <w:rsid w:val="00A549A2"/>
    <w:rsid w:val="00A54B11"/>
    <w:rsid w:val="00A5500F"/>
    <w:rsid w:val="00A55565"/>
    <w:rsid w:val="00A559C7"/>
    <w:rsid w:val="00A56777"/>
    <w:rsid w:val="00A56A66"/>
    <w:rsid w:val="00A56AE1"/>
    <w:rsid w:val="00A56E10"/>
    <w:rsid w:val="00A5711B"/>
    <w:rsid w:val="00A574B3"/>
    <w:rsid w:val="00A575FE"/>
    <w:rsid w:val="00A579D2"/>
    <w:rsid w:val="00A57BCE"/>
    <w:rsid w:val="00A57E0F"/>
    <w:rsid w:val="00A60949"/>
    <w:rsid w:val="00A60A1D"/>
    <w:rsid w:val="00A60B83"/>
    <w:rsid w:val="00A60C98"/>
    <w:rsid w:val="00A60D6B"/>
    <w:rsid w:val="00A611DD"/>
    <w:rsid w:val="00A613C1"/>
    <w:rsid w:val="00A61423"/>
    <w:rsid w:val="00A61495"/>
    <w:rsid w:val="00A61560"/>
    <w:rsid w:val="00A61755"/>
    <w:rsid w:val="00A61A29"/>
    <w:rsid w:val="00A61A8F"/>
    <w:rsid w:val="00A61C1B"/>
    <w:rsid w:val="00A6242B"/>
    <w:rsid w:val="00A627F2"/>
    <w:rsid w:val="00A63130"/>
    <w:rsid w:val="00A63158"/>
    <w:rsid w:val="00A63192"/>
    <w:rsid w:val="00A635B4"/>
    <w:rsid w:val="00A6386E"/>
    <w:rsid w:val="00A639C3"/>
    <w:rsid w:val="00A63F60"/>
    <w:rsid w:val="00A644F6"/>
    <w:rsid w:val="00A64639"/>
    <w:rsid w:val="00A64B1E"/>
    <w:rsid w:val="00A64C1D"/>
    <w:rsid w:val="00A64DF8"/>
    <w:rsid w:val="00A655BA"/>
    <w:rsid w:val="00A658C4"/>
    <w:rsid w:val="00A6665F"/>
    <w:rsid w:val="00A668CF"/>
    <w:rsid w:val="00A66BA9"/>
    <w:rsid w:val="00A67142"/>
    <w:rsid w:val="00A673FC"/>
    <w:rsid w:val="00A677B3"/>
    <w:rsid w:val="00A67957"/>
    <w:rsid w:val="00A67D6E"/>
    <w:rsid w:val="00A67F03"/>
    <w:rsid w:val="00A7011B"/>
    <w:rsid w:val="00A70757"/>
    <w:rsid w:val="00A70D2A"/>
    <w:rsid w:val="00A716E3"/>
    <w:rsid w:val="00A71762"/>
    <w:rsid w:val="00A7179C"/>
    <w:rsid w:val="00A7180E"/>
    <w:rsid w:val="00A71D18"/>
    <w:rsid w:val="00A71EC3"/>
    <w:rsid w:val="00A72249"/>
    <w:rsid w:val="00A722A6"/>
    <w:rsid w:val="00A727CC"/>
    <w:rsid w:val="00A72C28"/>
    <w:rsid w:val="00A72E5F"/>
    <w:rsid w:val="00A73146"/>
    <w:rsid w:val="00A734B6"/>
    <w:rsid w:val="00A73581"/>
    <w:rsid w:val="00A73717"/>
    <w:rsid w:val="00A73B10"/>
    <w:rsid w:val="00A73F42"/>
    <w:rsid w:val="00A74053"/>
    <w:rsid w:val="00A74090"/>
    <w:rsid w:val="00A74259"/>
    <w:rsid w:val="00A74661"/>
    <w:rsid w:val="00A74667"/>
    <w:rsid w:val="00A74BE0"/>
    <w:rsid w:val="00A753AB"/>
    <w:rsid w:val="00A76559"/>
    <w:rsid w:val="00A769FD"/>
    <w:rsid w:val="00A76A32"/>
    <w:rsid w:val="00A76F5C"/>
    <w:rsid w:val="00A775DF"/>
    <w:rsid w:val="00A777AC"/>
    <w:rsid w:val="00A8016E"/>
    <w:rsid w:val="00A80357"/>
    <w:rsid w:val="00A80685"/>
    <w:rsid w:val="00A80943"/>
    <w:rsid w:val="00A810CF"/>
    <w:rsid w:val="00A8138F"/>
    <w:rsid w:val="00A81A1D"/>
    <w:rsid w:val="00A81C07"/>
    <w:rsid w:val="00A81E6F"/>
    <w:rsid w:val="00A81F78"/>
    <w:rsid w:val="00A823CA"/>
    <w:rsid w:val="00A82A9B"/>
    <w:rsid w:val="00A82DDF"/>
    <w:rsid w:val="00A830C7"/>
    <w:rsid w:val="00A830DB"/>
    <w:rsid w:val="00A8364F"/>
    <w:rsid w:val="00A83846"/>
    <w:rsid w:val="00A83E6C"/>
    <w:rsid w:val="00A8496C"/>
    <w:rsid w:val="00A8499B"/>
    <w:rsid w:val="00A84BF2"/>
    <w:rsid w:val="00A851D0"/>
    <w:rsid w:val="00A851D8"/>
    <w:rsid w:val="00A8594E"/>
    <w:rsid w:val="00A859B8"/>
    <w:rsid w:val="00A85FA6"/>
    <w:rsid w:val="00A86254"/>
    <w:rsid w:val="00A8684B"/>
    <w:rsid w:val="00A8697B"/>
    <w:rsid w:val="00A86C98"/>
    <w:rsid w:val="00A86E3E"/>
    <w:rsid w:val="00A870C2"/>
    <w:rsid w:val="00A871C8"/>
    <w:rsid w:val="00A873E7"/>
    <w:rsid w:val="00A87ABC"/>
    <w:rsid w:val="00A87B1A"/>
    <w:rsid w:val="00A90018"/>
    <w:rsid w:val="00A901C4"/>
    <w:rsid w:val="00A902D4"/>
    <w:rsid w:val="00A90B3D"/>
    <w:rsid w:val="00A91284"/>
    <w:rsid w:val="00A9156C"/>
    <w:rsid w:val="00A91842"/>
    <w:rsid w:val="00A91DC4"/>
    <w:rsid w:val="00A91F60"/>
    <w:rsid w:val="00A9210F"/>
    <w:rsid w:val="00A926ED"/>
    <w:rsid w:val="00A92922"/>
    <w:rsid w:val="00A929E4"/>
    <w:rsid w:val="00A92ADB"/>
    <w:rsid w:val="00A9399E"/>
    <w:rsid w:val="00A93FD4"/>
    <w:rsid w:val="00A94333"/>
    <w:rsid w:val="00A949F4"/>
    <w:rsid w:val="00A94D95"/>
    <w:rsid w:val="00A95066"/>
    <w:rsid w:val="00A95472"/>
    <w:rsid w:val="00A954D9"/>
    <w:rsid w:val="00A95A90"/>
    <w:rsid w:val="00A95CA2"/>
    <w:rsid w:val="00A95CD1"/>
    <w:rsid w:val="00A9600B"/>
    <w:rsid w:val="00A961B2"/>
    <w:rsid w:val="00A968D6"/>
    <w:rsid w:val="00A968EE"/>
    <w:rsid w:val="00A96C2A"/>
    <w:rsid w:val="00A96D6E"/>
    <w:rsid w:val="00A96DF4"/>
    <w:rsid w:val="00A971F2"/>
    <w:rsid w:val="00A97A61"/>
    <w:rsid w:val="00A97ABF"/>
    <w:rsid w:val="00A97E25"/>
    <w:rsid w:val="00AA0280"/>
    <w:rsid w:val="00AA0567"/>
    <w:rsid w:val="00AA0664"/>
    <w:rsid w:val="00AA0A4A"/>
    <w:rsid w:val="00AA19A1"/>
    <w:rsid w:val="00AA1BA8"/>
    <w:rsid w:val="00AA1F4C"/>
    <w:rsid w:val="00AA215A"/>
    <w:rsid w:val="00AA221A"/>
    <w:rsid w:val="00AA286A"/>
    <w:rsid w:val="00AA286C"/>
    <w:rsid w:val="00AA2FD1"/>
    <w:rsid w:val="00AA33F7"/>
    <w:rsid w:val="00AA3836"/>
    <w:rsid w:val="00AA3872"/>
    <w:rsid w:val="00AA3AC4"/>
    <w:rsid w:val="00AA3E4A"/>
    <w:rsid w:val="00AA3FE7"/>
    <w:rsid w:val="00AA4366"/>
    <w:rsid w:val="00AA44C3"/>
    <w:rsid w:val="00AA4C04"/>
    <w:rsid w:val="00AA52CC"/>
    <w:rsid w:val="00AA542A"/>
    <w:rsid w:val="00AA5E65"/>
    <w:rsid w:val="00AA613B"/>
    <w:rsid w:val="00AA6765"/>
    <w:rsid w:val="00AA6895"/>
    <w:rsid w:val="00AA6CA7"/>
    <w:rsid w:val="00AA70C8"/>
    <w:rsid w:val="00AA720D"/>
    <w:rsid w:val="00AA7FA9"/>
    <w:rsid w:val="00AB01FD"/>
    <w:rsid w:val="00AB043F"/>
    <w:rsid w:val="00AB0C15"/>
    <w:rsid w:val="00AB10DA"/>
    <w:rsid w:val="00AB153B"/>
    <w:rsid w:val="00AB189B"/>
    <w:rsid w:val="00AB1D9E"/>
    <w:rsid w:val="00AB25CE"/>
    <w:rsid w:val="00AB26A5"/>
    <w:rsid w:val="00AB2BFA"/>
    <w:rsid w:val="00AB3231"/>
    <w:rsid w:val="00AB39F1"/>
    <w:rsid w:val="00AB3D45"/>
    <w:rsid w:val="00AB4609"/>
    <w:rsid w:val="00AB464C"/>
    <w:rsid w:val="00AB4831"/>
    <w:rsid w:val="00AB49D5"/>
    <w:rsid w:val="00AB4C89"/>
    <w:rsid w:val="00AB4DDA"/>
    <w:rsid w:val="00AB5161"/>
    <w:rsid w:val="00AB5346"/>
    <w:rsid w:val="00AB55F2"/>
    <w:rsid w:val="00AB599C"/>
    <w:rsid w:val="00AB5B6A"/>
    <w:rsid w:val="00AB5B90"/>
    <w:rsid w:val="00AB5BB3"/>
    <w:rsid w:val="00AB5BD1"/>
    <w:rsid w:val="00AB5E99"/>
    <w:rsid w:val="00AB6150"/>
    <w:rsid w:val="00AB6793"/>
    <w:rsid w:val="00AB6B75"/>
    <w:rsid w:val="00AB6D85"/>
    <w:rsid w:val="00AB757F"/>
    <w:rsid w:val="00AB774D"/>
    <w:rsid w:val="00AB78E6"/>
    <w:rsid w:val="00AB7AFE"/>
    <w:rsid w:val="00AB7CA8"/>
    <w:rsid w:val="00AC0003"/>
    <w:rsid w:val="00AC0324"/>
    <w:rsid w:val="00AC038D"/>
    <w:rsid w:val="00AC046D"/>
    <w:rsid w:val="00AC070A"/>
    <w:rsid w:val="00AC09F3"/>
    <w:rsid w:val="00AC10D6"/>
    <w:rsid w:val="00AC1258"/>
    <w:rsid w:val="00AC1B19"/>
    <w:rsid w:val="00AC1B96"/>
    <w:rsid w:val="00AC1C02"/>
    <w:rsid w:val="00AC1F84"/>
    <w:rsid w:val="00AC247E"/>
    <w:rsid w:val="00AC24F7"/>
    <w:rsid w:val="00AC376E"/>
    <w:rsid w:val="00AC3815"/>
    <w:rsid w:val="00AC47BE"/>
    <w:rsid w:val="00AC49D8"/>
    <w:rsid w:val="00AC4B23"/>
    <w:rsid w:val="00AC4C55"/>
    <w:rsid w:val="00AC4D27"/>
    <w:rsid w:val="00AC4D3C"/>
    <w:rsid w:val="00AC4F40"/>
    <w:rsid w:val="00AC506A"/>
    <w:rsid w:val="00AC593E"/>
    <w:rsid w:val="00AC6077"/>
    <w:rsid w:val="00AC60AD"/>
    <w:rsid w:val="00AC6CD4"/>
    <w:rsid w:val="00AC6E19"/>
    <w:rsid w:val="00AC6EAD"/>
    <w:rsid w:val="00AC7246"/>
    <w:rsid w:val="00AC7391"/>
    <w:rsid w:val="00AC7599"/>
    <w:rsid w:val="00AC7845"/>
    <w:rsid w:val="00AC7EE2"/>
    <w:rsid w:val="00AD020F"/>
    <w:rsid w:val="00AD04D4"/>
    <w:rsid w:val="00AD055C"/>
    <w:rsid w:val="00AD06C7"/>
    <w:rsid w:val="00AD08C2"/>
    <w:rsid w:val="00AD092D"/>
    <w:rsid w:val="00AD0A7F"/>
    <w:rsid w:val="00AD0D7F"/>
    <w:rsid w:val="00AD0DC0"/>
    <w:rsid w:val="00AD10AD"/>
    <w:rsid w:val="00AD1215"/>
    <w:rsid w:val="00AD1299"/>
    <w:rsid w:val="00AD23D0"/>
    <w:rsid w:val="00AD2957"/>
    <w:rsid w:val="00AD2BAD"/>
    <w:rsid w:val="00AD2D97"/>
    <w:rsid w:val="00AD3046"/>
    <w:rsid w:val="00AD309E"/>
    <w:rsid w:val="00AD37D4"/>
    <w:rsid w:val="00AD3A7E"/>
    <w:rsid w:val="00AD3A9F"/>
    <w:rsid w:val="00AD3BD1"/>
    <w:rsid w:val="00AD3D34"/>
    <w:rsid w:val="00AD3ED7"/>
    <w:rsid w:val="00AD418C"/>
    <w:rsid w:val="00AD42AD"/>
    <w:rsid w:val="00AD44EA"/>
    <w:rsid w:val="00AD4EA2"/>
    <w:rsid w:val="00AD53BD"/>
    <w:rsid w:val="00AD5654"/>
    <w:rsid w:val="00AD5743"/>
    <w:rsid w:val="00AD61B9"/>
    <w:rsid w:val="00AD62EA"/>
    <w:rsid w:val="00AD632F"/>
    <w:rsid w:val="00AD6370"/>
    <w:rsid w:val="00AD6EAC"/>
    <w:rsid w:val="00AD6FDA"/>
    <w:rsid w:val="00AD717B"/>
    <w:rsid w:val="00AD71DB"/>
    <w:rsid w:val="00AD7310"/>
    <w:rsid w:val="00AD734C"/>
    <w:rsid w:val="00AD743E"/>
    <w:rsid w:val="00AD7B28"/>
    <w:rsid w:val="00AD7C3C"/>
    <w:rsid w:val="00AD7CA7"/>
    <w:rsid w:val="00AE0527"/>
    <w:rsid w:val="00AE09CC"/>
    <w:rsid w:val="00AE0A4F"/>
    <w:rsid w:val="00AE0DAA"/>
    <w:rsid w:val="00AE1015"/>
    <w:rsid w:val="00AE12CA"/>
    <w:rsid w:val="00AE13EB"/>
    <w:rsid w:val="00AE1484"/>
    <w:rsid w:val="00AE190B"/>
    <w:rsid w:val="00AE1923"/>
    <w:rsid w:val="00AE1937"/>
    <w:rsid w:val="00AE1D0D"/>
    <w:rsid w:val="00AE1F28"/>
    <w:rsid w:val="00AE24D6"/>
    <w:rsid w:val="00AE25E0"/>
    <w:rsid w:val="00AE27B9"/>
    <w:rsid w:val="00AE2EDF"/>
    <w:rsid w:val="00AE2FB2"/>
    <w:rsid w:val="00AE31E7"/>
    <w:rsid w:val="00AE32C7"/>
    <w:rsid w:val="00AE34A5"/>
    <w:rsid w:val="00AE3916"/>
    <w:rsid w:val="00AE39A5"/>
    <w:rsid w:val="00AE3C49"/>
    <w:rsid w:val="00AE3DD8"/>
    <w:rsid w:val="00AE40C3"/>
    <w:rsid w:val="00AE448E"/>
    <w:rsid w:val="00AE45B2"/>
    <w:rsid w:val="00AE4637"/>
    <w:rsid w:val="00AE50A0"/>
    <w:rsid w:val="00AE512F"/>
    <w:rsid w:val="00AE540C"/>
    <w:rsid w:val="00AE55FE"/>
    <w:rsid w:val="00AE5A16"/>
    <w:rsid w:val="00AE5CD1"/>
    <w:rsid w:val="00AE5FF6"/>
    <w:rsid w:val="00AE629D"/>
    <w:rsid w:val="00AE6317"/>
    <w:rsid w:val="00AE6DB0"/>
    <w:rsid w:val="00AE71EF"/>
    <w:rsid w:val="00AE77EA"/>
    <w:rsid w:val="00AE7CF1"/>
    <w:rsid w:val="00AE7E1A"/>
    <w:rsid w:val="00AF0333"/>
    <w:rsid w:val="00AF04AA"/>
    <w:rsid w:val="00AF05C1"/>
    <w:rsid w:val="00AF0E92"/>
    <w:rsid w:val="00AF1575"/>
    <w:rsid w:val="00AF18D4"/>
    <w:rsid w:val="00AF1C8E"/>
    <w:rsid w:val="00AF2376"/>
    <w:rsid w:val="00AF25C0"/>
    <w:rsid w:val="00AF28CF"/>
    <w:rsid w:val="00AF313D"/>
    <w:rsid w:val="00AF3391"/>
    <w:rsid w:val="00AF3433"/>
    <w:rsid w:val="00AF36B4"/>
    <w:rsid w:val="00AF3724"/>
    <w:rsid w:val="00AF3773"/>
    <w:rsid w:val="00AF38EC"/>
    <w:rsid w:val="00AF3AB6"/>
    <w:rsid w:val="00AF3BF1"/>
    <w:rsid w:val="00AF3D3D"/>
    <w:rsid w:val="00AF40AF"/>
    <w:rsid w:val="00AF43CE"/>
    <w:rsid w:val="00AF483F"/>
    <w:rsid w:val="00AF493D"/>
    <w:rsid w:val="00AF4BDC"/>
    <w:rsid w:val="00AF4D7C"/>
    <w:rsid w:val="00AF4EF8"/>
    <w:rsid w:val="00AF5366"/>
    <w:rsid w:val="00AF57EA"/>
    <w:rsid w:val="00AF5C8C"/>
    <w:rsid w:val="00AF5E39"/>
    <w:rsid w:val="00AF5ECB"/>
    <w:rsid w:val="00AF5FAE"/>
    <w:rsid w:val="00AF6304"/>
    <w:rsid w:val="00AF638F"/>
    <w:rsid w:val="00AF6A27"/>
    <w:rsid w:val="00AF6F8A"/>
    <w:rsid w:val="00AF6FCB"/>
    <w:rsid w:val="00AF712E"/>
    <w:rsid w:val="00AF7851"/>
    <w:rsid w:val="00AF7F5C"/>
    <w:rsid w:val="00B00093"/>
    <w:rsid w:val="00B003F0"/>
    <w:rsid w:val="00B00DEA"/>
    <w:rsid w:val="00B00F0B"/>
    <w:rsid w:val="00B01198"/>
    <w:rsid w:val="00B015FE"/>
    <w:rsid w:val="00B018F3"/>
    <w:rsid w:val="00B01DCF"/>
    <w:rsid w:val="00B01EC3"/>
    <w:rsid w:val="00B01FAC"/>
    <w:rsid w:val="00B0236B"/>
    <w:rsid w:val="00B02637"/>
    <w:rsid w:val="00B0305B"/>
    <w:rsid w:val="00B032A7"/>
    <w:rsid w:val="00B0387A"/>
    <w:rsid w:val="00B03B1B"/>
    <w:rsid w:val="00B04504"/>
    <w:rsid w:val="00B045D4"/>
    <w:rsid w:val="00B04E96"/>
    <w:rsid w:val="00B0532B"/>
    <w:rsid w:val="00B05563"/>
    <w:rsid w:val="00B05AD6"/>
    <w:rsid w:val="00B05B30"/>
    <w:rsid w:val="00B05BF5"/>
    <w:rsid w:val="00B05D06"/>
    <w:rsid w:val="00B060D3"/>
    <w:rsid w:val="00B061B5"/>
    <w:rsid w:val="00B06212"/>
    <w:rsid w:val="00B0625D"/>
    <w:rsid w:val="00B062D3"/>
    <w:rsid w:val="00B065A5"/>
    <w:rsid w:val="00B067FC"/>
    <w:rsid w:val="00B06B4F"/>
    <w:rsid w:val="00B073A4"/>
    <w:rsid w:val="00B073A6"/>
    <w:rsid w:val="00B07B7E"/>
    <w:rsid w:val="00B07E10"/>
    <w:rsid w:val="00B1003F"/>
    <w:rsid w:val="00B101BF"/>
    <w:rsid w:val="00B10387"/>
    <w:rsid w:val="00B105C9"/>
    <w:rsid w:val="00B109DC"/>
    <w:rsid w:val="00B115F8"/>
    <w:rsid w:val="00B11873"/>
    <w:rsid w:val="00B118B1"/>
    <w:rsid w:val="00B11A25"/>
    <w:rsid w:val="00B11E59"/>
    <w:rsid w:val="00B1282D"/>
    <w:rsid w:val="00B12AAF"/>
    <w:rsid w:val="00B12D89"/>
    <w:rsid w:val="00B12E57"/>
    <w:rsid w:val="00B132D1"/>
    <w:rsid w:val="00B1335C"/>
    <w:rsid w:val="00B133E8"/>
    <w:rsid w:val="00B13899"/>
    <w:rsid w:val="00B138AD"/>
    <w:rsid w:val="00B1453F"/>
    <w:rsid w:val="00B14AEA"/>
    <w:rsid w:val="00B14C5B"/>
    <w:rsid w:val="00B151FA"/>
    <w:rsid w:val="00B15298"/>
    <w:rsid w:val="00B15355"/>
    <w:rsid w:val="00B15614"/>
    <w:rsid w:val="00B15991"/>
    <w:rsid w:val="00B163A3"/>
    <w:rsid w:val="00B166BE"/>
    <w:rsid w:val="00B16839"/>
    <w:rsid w:val="00B16AC4"/>
    <w:rsid w:val="00B16AC5"/>
    <w:rsid w:val="00B16CE1"/>
    <w:rsid w:val="00B1710B"/>
    <w:rsid w:val="00B172BA"/>
    <w:rsid w:val="00B173C3"/>
    <w:rsid w:val="00B17693"/>
    <w:rsid w:val="00B178FE"/>
    <w:rsid w:val="00B17B11"/>
    <w:rsid w:val="00B17CB5"/>
    <w:rsid w:val="00B200C5"/>
    <w:rsid w:val="00B203EB"/>
    <w:rsid w:val="00B2043B"/>
    <w:rsid w:val="00B204E0"/>
    <w:rsid w:val="00B20697"/>
    <w:rsid w:val="00B20C21"/>
    <w:rsid w:val="00B21310"/>
    <w:rsid w:val="00B219A1"/>
    <w:rsid w:val="00B21A37"/>
    <w:rsid w:val="00B2237A"/>
    <w:rsid w:val="00B22B04"/>
    <w:rsid w:val="00B22D99"/>
    <w:rsid w:val="00B22E6D"/>
    <w:rsid w:val="00B22EC3"/>
    <w:rsid w:val="00B23225"/>
    <w:rsid w:val="00B2324C"/>
    <w:rsid w:val="00B233D4"/>
    <w:rsid w:val="00B233D9"/>
    <w:rsid w:val="00B237A9"/>
    <w:rsid w:val="00B2399E"/>
    <w:rsid w:val="00B23CFA"/>
    <w:rsid w:val="00B240C7"/>
    <w:rsid w:val="00B24D92"/>
    <w:rsid w:val="00B24ED6"/>
    <w:rsid w:val="00B24FBA"/>
    <w:rsid w:val="00B25018"/>
    <w:rsid w:val="00B251FB"/>
    <w:rsid w:val="00B258E3"/>
    <w:rsid w:val="00B259EB"/>
    <w:rsid w:val="00B25EBB"/>
    <w:rsid w:val="00B26415"/>
    <w:rsid w:val="00B2665A"/>
    <w:rsid w:val="00B2670B"/>
    <w:rsid w:val="00B26BA5"/>
    <w:rsid w:val="00B2786A"/>
    <w:rsid w:val="00B27BF7"/>
    <w:rsid w:val="00B27C02"/>
    <w:rsid w:val="00B27D79"/>
    <w:rsid w:val="00B301A2"/>
    <w:rsid w:val="00B302BD"/>
    <w:rsid w:val="00B3037F"/>
    <w:rsid w:val="00B30A1C"/>
    <w:rsid w:val="00B30D62"/>
    <w:rsid w:val="00B3168B"/>
    <w:rsid w:val="00B31AF8"/>
    <w:rsid w:val="00B31D1F"/>
    <w:rsid w:val="00B31FEB"/>
    <w:rsid w:val="00B32263"/>
    <w:rsid w:val="00B32373"/>
    <w:rsid w:val="00B323D1"/>
    <w:rsid w:val="00B324DD"/>
    <w:rsid w:val="00B32623"/>
    <w:rsid w:val="00B3285C"/>
    <w:rsid w:val="00B32BCA"/>
    <w:rsid w:val="00B33634"/>
    <w:rsid w:val="00B336E0"/>
    <w:rsid w:val="00B33787"/>
    <w:rsid w:val="00B338A4"/>
    <w:rsid w:val="00B339FF"/>
    <w:rsid w:val="00B33B24"/>
    <w:rsid w:val="00B33E44"/>
    <w:rsid w:val="00B349BC"/>
    <w:rsid w:val="00B34DAC"/>
    <w:rsid w:val="00B34E42"/>
    <w:rsid w:val="00B35810"/>
    <w:rsid w:val="00B35B49"/>
    <w:rsid w:val="00B35CF1"/>
    <w:rsid w:val="00B35D53"/>
    <w:rsid w:val="00B3609C"/>
    <w:rsid w:val="00B36293"/>
    <w:rsid w:val="00B36518"/>
    <w:rsid w:val="00B36977"/>
    <w:rsid w:val="00B36E59"/>
    <w:rsid w:val="00B3738C"/>
    <w:rsid w:val="00B37B43"/>
    <w:rsid w:val="00B37DED"/>
    <w:rsid w:val="00B37F2E"/>
    <w:rsid w:val="00B40051"/>
    <w:rsid w:val="00B400B4"/>
    <w:rsid w:val="00B400C0"/>
    <w:rsid w:val="00B407DB"/>
    <w:rsid w:val="00B40E1D"/>
    <w:rsid w:val="00B418CE"/>
    <w:rsid w:val="00B41925"/>
    <w:rsid w:val="00B41A71"/>
    <w:rsid w:val="00B41B98"/>
    <w:rsid w:val="00B41B9B"/>
    <w:rsid w:val="00B41F40"/>
    <w:rsid w:val="00B41FCE"/>
    <w:rsid w:val="00B427FB"/>
    <w:rsid w:val="00B42A35"/>
    <w:rsid w:val="00B42CE8"/>
    <w:rsid w:val="00B43575"/>
    <w:rsid w:val="00B435B5"/>
    <w:rsid w:val="00B43CB4"/>
    <w:rsid w:val="00B44442"/>
    <w:rsid w:val="00B447D0"/>
    <w:rsid w:val="00B44B35"/>
    <w:rsid w:val="00B44C99"/>
    <w:rsid w:val="00B44F46"/>
    <w:rsid w:val="00B44FCF"/>
    <w:rsid w:val="00B451E3"/>
    <w:rsid w:val="00B45B05"/>
    <w:rsid w:val="00B46031"/>
    <w:rsid w:val="00B46291"/>
    <w:rsid w:val="00B46515"/>
    <w:rsid w:val="00B46857"/>
    <w:rsid w:val="00B46A25"/>
    <w:rsid w:val="00B46C30"/>
    <w:rsid w:val="00B472F6"/>
    <w:rsid w:val="00B47314"/>
    <w:rsid w:val="00B475FC"/>
    <w:rsid w:val="00B47885"/>
    <w:rsid w:val="00B47B7C"/>
    <w:rsid w:val="00B500E5"/>
    <w:rsid w:val="00B50178"/>
    <w:rsid w:val="00B5097E"/>
    <w:rsid w:val="00B5126F"/>
    <w:rsid w:val="00B517DD"/>
    <w:rsid w:val="00B51964"/>
    <w:rsid w:val="00B524B5"/>
    <w:rsid w:val="00B52B32"/>
    <w:rsid w:val="00B53C5B"/>
    <w:rsid w:val="00B54647"/>
    <w:rsid w:val="00B54A25"/>
    <w:rsid w:val="00B5523F"/>
    <w:rsid w:val="00B55275"/>
    <w:rsid w:val="00B5537B"/>
    <w:rsid w:val="00B5546B"/>
    <w:rsid w:val="00B555E4"/>
    <w:rsid w:val="00B55701"/>
    <w:rsid w:val="00B5574F"/>
    <w:rsid w:val="00B55A71"/>
    <w:rsid w:val="00B55EF6"/>
    <w:rsid w:val="00B55FE4"/>
    <w:rsid w:val="00B564AC"/>
    <w:rsid w:val="00B56974"/>
    <w:rsid w:val="00B569BB"/>
    <w:rsid w:val="00B56AA3"/>
    <w:rsid w:val="00B56CAA"/>
    <w:rsid w:val="00B571C6"/>
    <w:rsid w:val="00B5754A"/>
    <w:rsid w:val="00B577D9"/>
    <w:rsid w:val="00B57C43"/>
    <w:rsid w:val="00B60130"/>
    <w:rsid w:val="00B60751"/>
    <w:rsid w:val="00B61060"/>
    <w:rsid w:val="00B61505"/>
    <w:rsid w:val="00B62A47"/>
    <w:rsid w:val="00B63516"/>
    <w:rsid w:val="00B6388B"/>
    <w:rsid w:val="00B63D39"/>
    <w:rsid w:val="00B640D8"/>
    <w:rsid w:val="00B64508"/>
    <w:rsid w:val="00B64897"/>
    <w:rsid w:val="00B64A8F"/>
    <w:rsid w:val="00B64FF4"/>
    <w:rsid w:val="00B652D6"/>
    <w:rsid w:val="00B65443"/>
    <w:rsid w:val="00B65686"/>
    <w:rsid w:val="00B65690"/>
    <w:rsid w:val="00B65BAE"/>
    <w:rsid w:val="00B65DDD"/>
    <w:rsid w:val="00B65E26"/>
    <w:rsid w:val="00B662B6"/>
    <w:rsid w:val="00B665FE"/>
    <w:rsid w:val="00B6666D"/>
    <w:rsid w:val="00B66776"/>
    <w:rsid w:val="00B6692E"/>
    <w:rsid w:val="00B669D5"/>
    <w:rsid w:val="00B67B99"/>
    <w:rsid w:val="00B67BEF"/>
    <w:rsid w:val="00B67E1D"/>
    <w:rsid w:val="00B67F25"/>
    <w:rsid w:val="00B7028B"/>
    <w:rsid w:val="00B70F8B"/>
    <w:rsid w:val="00B711F5"/>
    <w:rsid w:val="00B71C55"/>
    <w:rsid w:val="00B71D98"/>
    <w:rsid w:val="00B71DF3"/>
    <w:rsid w:val="00B72455"/>
    <w:rsid w:val="00B72D7E"/>
    <w:rsid w:val="00B72F64"/>
    <w:rsid w:val="00B72FC0"/>
    <w:rsid w:val="00B737D1"/>
    <w:rsid w:val="00B73908"/>
    <w:rsid w:val="00B73CE7"/>
    <w:rsid w:val="00B7410F"/>
    <w:rsid w:val="00B74C54"/>
    <w:rsid w:val="00B75590"/>
    <w:rsid w:val="00B75BDF"/>
    <w:rsid w:val="00B7672A"/>
    <w:rsid w:val="00B770B5"/>
    <w:rsid w:val="00B77151"/>
    <w:rsid w:val="00B774C9"/>
    <w:rsid w:val="00B77906"/>
    <w:rsid w:val="00B77C89"/>
    <w:rsid w:val="00B807C7"/>
    <w:rsid w:val="00B80EC7"/>
    <w:rsid w:val="00B8122E"/>
    <w:rsid w:val="00B8125F"/>
    <w:rsid w:val="00B8133A"/>
    <w:rsid w:val="00B81654"/>
    <w:rsid w:val="00B81A71"/>
    <w:rsid w:val="00B81BD7"/>
    <w:rsid w:val="00B81F83"/>
    <w:rsid w:val="00B82153"/>
    <w:rsid w:val="00B8242D"/>
    <w:rsid w:val="00B825B8"/>
    <w:rsid w:val="00B82701"/>
    <w:rsid w:val="00B82BE9"/>
    <w:rsid w:val="00B82C5E"/>
    <w:rsid w:val="00B82C67"/>
    <w:rsid w:val="00B82D4E"/>
    <w:rsid w:val="00B83148"/>
    <w:rsid w:val="00B833BF"/>
    <w:rsid w:val="00B836B4"/>
    <w:rsid w:val="00B83736"/>
    <w:rsid w:val="00B84569"/>
    <w:rsid w:val="00B85081"/>
    <w:rsid w:val="00B852D0"/>
    <w:rsid w:val="00B858FB"/>
    <w:rsid w:val="00B85915"/>
    <w:rsid w:val="00B85FF2"/>
    <w:rsid w:val="00B8644E"/>
    <w:rsid w:val="00B865B4"/>
    <w:rsid w:val="00B86BDA"/>
    <w:rsid w:val="00B86D24"/>
    <w:rsid w:val="00B87154"/>
    <w:rsid w:val="00B87500"/>
    <w:rsid w:val="00B877C3"/>
    <w:rsid w:val="00B87824"/>
    <w:rsid w:val="00B87C60"/>
    <w:rsid w:val="00B902CE"/>
    <w:rsid w:val="00B90789"/>
    <w:rsid w:val="00B90DFE"/>
    <w:rsid w:val="00B90E07"/>
    <w:rsid w:val="00B90FBC"/>
    <w:rsid w:val="00B90FC3"/>
    <w:rsid w:val="00B913F0"/>
    <w:rsid w:val="00B91AD1"/>
    <w:rsid w:val="00B91D71"/>
    <w:rsid w:val="00B92994"/>
    <w:rsid w:val="00B92BB9"/>
    <w:rsid w:val="00B92C12"/>
    <w:rsid w:val="00B92CB0"/>
    <w:rsid w:val="00B92D18"/>
    <w:rsid w:val="00B93206"/>
    <w:rsid w:val="00B93250"/>
    <w:rsid w:val="00B93412"/>
    <w:rsid w:val="00B93756"/>
    <w:rsid w:val="00B93971"/>
    <w:rsid w:val="00B944EB"/>
    <w:rsid w:val="00B945C4"/>
    <w:rsid w:val="00B94A98"/>
    <w:rsid w:val="00B94C14"/>
    <w:rsid w:val="00B94CBA"/>
    <w:rsid w:val="00B94E9A"/>
    <w:rsid w:val="00B950C8"/>
    <w:rsid w:val="00B95545"/>
    <w:rsid w:val="00B956DF"/>
    <w:rsid w:val="00B95836"/>
    <w:rsid w:val="00B95A2C"/>
    <w:rsid w:val="00B95A31"/>
    <w:rsid w:val="00B95D9D"/>
    <w:rsid w:val="00B95E3F"/>
    <w:rsid w:val="00B95E6D"/>
    <w:rsid w:val="00B95EB4"/>
    <w:rsid w:val="00B9610E"/>
    <w:rsid w:val="00B965D6"/>
    <w:rsid w:val="00B96C6D"/>
    <w:rsid w:val="00B96E64"/>
    <w:rsid w:val="00B96FD9"/>
    <w:rsid w:val="00B97A23"/>
    <w:rsid w:val="00BA02A1"/>
    <w:rsid w:val="00BA0B40"/>
    <w:rsid w:val="00BA0FF1"/>
    <w:rsid w:val="00BA149D"/>
    <w:rsid w:val="00BA178D"/>
    <w:rsid w:val="00BA17D4"/>
    <w:rsid w:val="00BA21F4"/>
    <w:rsid w:val="00BA246D"/>
    <w:rsid w:val="00BA251E"/>
    <w:rsid w:val="00BA32CC"/>
    <w:rsid w:val="00BA3367"/>
    <w:rsid w:val="00BA3809"/>
    <w:rsid w:val="00BA3835"/>
    <w:rsid w:val="00BA3A58"/>
    <w:rsid w:val="00BA48E7"/>
    <w:rsid w:val="00BA5138"/>
    <w:rsid w:val="00BA5563"/>
    <w:rsid w:val="00BA578C"/>
    <w:rsid w:val="00BA597F"/>
    <w:rsid w:val="00BA59E7"/>
    <w:rsid w:val="00BA5A61"/>
    <w:rsid w:val="00BA5BDF"/>
    <w:rsid w:val="00BA67E3"/>
    <w:rsid w:val="00BA6F73"/>
    <w:rsid w:val="00BA7038"/>
    <w:rsid w:val="00BA70C3"/>
    <w:rsid w:val="00BA71E9"/>
    <w:rsid w:val="00BA75D3"/>
    <w:rsid w:val="00BA75EA"/>
    <w:rsid w:val="00BA7CAE"/>
    <w:rsid w:val="00BA7D1E"/>
    <w:rsid w:val="00BB0020"/>
    <w:rsid w:val="00BB0678"/>
    <w:rsid w:val="00BB0825"/>
    <w:rsid w:val="00BB0936"/>
    <w:rsid w:val="00BB09AF"/>
    <w:rsid w:val="00BB1354"/>
    <w:rsid w:val="00BB1BD8"/>
    <w:rsid w:val="00BB208A"/>
    <w:rsid w:val="00BB272D"/>
    <w:rsid w:val="00BB2746"/>
    <w:rsid w:val="00BB2A77"/>
    <w:rsid w:val="00BB2BE5"/>
    <w:rsid w:val="00BB2E1E"/>
    <w:rsid w:val="00BB2FAB"/>
    <w:rsid w:val="00BB354D"/>
    <w:rsid w:val="00BB35B5"/>
    <w:rsid w:val="00BB3A7F"/>
    <w:rsid w:val="00BB3B83"/>
    <w:rsid w:val="00BB444E"/>
    <w:rsid w:val="00BB4508"/>
    <w:rsid w:val="00BB4DC8"/>
    <w:rsid w:val="00BB53E4"/>
    <w:rsid w:val="00BB5B37"/>
    <w:rsid w:val="00BB5EAE"/>
    <w:rsid w:val="00BB61E7"/>
    <w:rsid w:val="00BB6B22"/>
    <w:rsid w:val="00BB6C4D"/>
    <w:rsid w:val="00BB70F0"/>
    <w:rsid w:val="00BB78BB"/>
    <w:rsid w:val="00BC0027"/>
    <w:rsid w:val="00BC011E"/>
    <w:rsid w:val="00BC0345"/>
    <w:rsid w:val="00BC07CE"/>
    <w:rsid w:val="00BC094E"/>
    <w:rsid w:val="00BC0957"/>
    <w:rsid w:val="00BC0CAC"/>
    <w:rsid w:val="00BC0E2B"/>
    <w:rsid w:val="00BC10FA"/>
    <w:rsid w:val="00BC113B"/>
    <w:rsid w:val="00BC15B6"/>
    <w:rsid w:val="00BC1795"/>
    <w:rsid w:val="00BC1AF6"/>
    <w:rsid w:val="00BC1C26"/>
    <w:rsid w:val="00BC1E80"/>
    <w:rsid w:val="00BC25C1"/>
    <w:rsid w:val="00BC265D"/>
    <w:rsid w:val="00BC2B3D"/>
    <w:rsid w:val="00BC2E11"/>
    <w:rsid w:val="00BC322D"/>
    <w:rsid w:val="00BC3E8B"/>
    <w:rsid w:val="00BC416A"/>
    <w:rsid w:val="00BC518A"/>
    <w:rsid w:val="00BC560B"/>
    <w:rsid w:val="00BC59A2"/>
    <w:rsid w:val="00BC5AE2"/>
    <w:rsid w:val="00BC63E7"/>
    <w:rsid w:val="00BC66EE"/>
    <w:rsid w:val="00BC693F"/>
    <w:rsid w:val="00BC6BAF"/>
    <w:rsid w:val="00BC6C83"/>
    <w:rsid w:val="00BC6DB4"/>
    <w:rsid w:val="00BC6DD7"/>
    <w:rsid w:val="00BC6F27"/>
    <w:rsid w:val="00BC7060"/>
    <w:rsid w:val="00BC71F5"/>
    <w:rsid w:val="00BC7A90"/>
    <w:rsid w:val="00BC7C79"/>
    <w:rsid w:val="00BC7EA4"/>
    <w:rsid w:val="00BC7F1E"/>
    <w:rsid w:val="00BC7F8D"/>
    <w:rsid w:val="00BD045E"/>
    <w:rsid w:val="00BD0E39"/>
    <w:rsid w:val="00BD0FDC"/>
    <w:rsid w:val="00BD10D4"/>
    <w:rsid w:val="00BD125A"/>
    <w:rsid w:val="00BD1E97"/>
    <w:rsid w:val="00BD203E"/>
    <w:rsid w:val="00BD26F1"/>
    <w:rsid w:val="00BD30DB"/>
    <w:rsid w:val="00BD315C"/>
    <w:rsid w:val="00BD3476"/>
    <w:rsid w:val="00BD3653"/>
    <w:rsid w:val="00BD468A"/>
    <w:rsid w:val="00BD4B57"/>
    <w:rsid w:val="00BD4C32"/>
    <w:rsid w:val="00BD51B2"/>
    <w:rsid w:val="00BD532D"/>
    <w:rsid w:val="00BD56E7"/>
    <w:rsid w:val="00BD5D85"/>
    <w:rsid w:val="00BD673F"/>
    <w:rsid w:val="00BD719A"/>
    <w:rsid w:val="00BD73C3"/>
    <w:rsid w:val="00BD7586"/>
    <w:rsid w:val="00BD7697"/>
    <w:rsid w:val="00BD7C8F"/>
    <w:rsid w:val="00BE0227"/>
    <w:rsid w:val="00BE0E48"/>
    <w:rsid w:val="00BE11C7"/>
    <w:rsid w:val="00BE1389"/>
    <w:rsid w:val="00BE24E2"/>
    <w:rsid w:val="00BE269C"/>
    <w:rsid w:val="00BE2E4D"/>
    <w:rsid w:val="00BE2F2C"/>
    <w:rsid w:val="00BE3128"/>
    <w:rsid w:val="00BE31E1"/>
    <w:rsid w:val="00BE3F3C"/>
    <w:rsid w:val="00BE4108"/>
    <w:rsid w:val="00BE4398"/>
    <w:rsid w:val="00BE4543"/>
    <w:rsid w:val="00BE45E3"/>
    <w:rsid w:val="00BE45E9"/>
    <w:rsid w:val="00BE53EC"/>
    <w:rsid w:val="00BE58C5"/>
    <w:rsid w:val="00BE5C46"/>
    <w:rsid w:val="00BE6014"/>
    <w:rsid w:val="00BE64E5"/>
    <w:rsid w:val="00BE6897"/>
    <w:rsid w:val="00BE6DEF"/>
    <w:rsid w:val="00BE71BB"/>
    <w:rsid w:val="00BE787C"/>
    <w:rsid w:val="00BE792A"/>
    <w:rsid w:val="00BF051C"/>
    <w:rsid w:val="00BF0B41"/>
    <w:rsid w:val="00BF0FB9"/>
    <w:rsid w:val="00BF1168"/>
    <w:rsid w:val="00BF17A1"/>
    <w:rsid w:val="00BF2216"/>
    <w:rsid w:val="00BF2303"/>
    <w:rsid w:val="00BF2C0B"/>
    <w:rsid w:val="00BF30B2"/>
    <w:rsid w:val="00BF31EB"/>
    <w:rsid w:val="00BF324B"/>
    <w:rsid w:val="00BF32C7"/>
    <w:rsid w:val="00BF3B00"/>
    <w:rsid w:val="00BF43B4"/>
    <w:rsid w:val="00BF4915"/>
    <w:rsid w:val="00BF4B72"/>
    <w:rsid w:val="00BF4CA1"/>
    <w:rsid w:val="00BF4F3F"/>
    <w:rsid w:val="00BF5197"/>
    <w:rsid w:val="00BF53F4"/>
    <w:rsid w:val="00BF5D6F"/>
    <w:rsid w:val="00BF6187"/>
    <w:rsid w:val="00BF6233"/>
    <w:rsid w:val="00BF62FA"/>
    <w:rsid w:val="00BF68EA"/>
    <w:rsid w:val="00BF7604"/>
    <w:rsid w:val="00BF7663"/>
    <w:rsid w:val="00BF772D"/>
    <w:rsid w:val="00BF776D"/>
    <w:rsid w:val="00BF794B"/>
    <w:rsid w:val="00BF7DDC"/>
    <w:rsid w:val="00C00239"/>
    <w:rsid w:val="00C00C05"/>
    <w:rsid w:val="00C00D4B"/>
    <w:rsid w:val="00C00DAD"/>
    <w:rsid w:val="00C01503"/>
    <w:rsid w:val="00C01514"/>
    <w:rsid w:val="00C018D7"/>
    <w:rsid w:val="00C01ADE"/>
    <w:rsid w:val="00C01DAE"/>
    <w:rsid w:val="00C0206D"/>
    <w:rsid w:val="00C02592"/>
    <w:rsid w:val="00C02908"/>
    <w:rsid w:val="00C02DFC"/>
    <w:rsid w:val="00C02E8E"/>
    <w:rsid w:val="00C02F0A"/>
    <w:rsid w:val="00C02F30"/>
    <w:rsid w:val="00C0311E"/>
    <w:rsid w:val="00C033D0"/>
    <w:rsid w:val="00C0345E"/>
    <w:rsid w:val="00C036F4"/>
    <w:rsid w:val="00C038D9"/>
    <w:rsid w:val="00C03A21"/>
    <w:rsid w:val="00C041E3"/>
    <w:rsid w:val="00C05B04"/>
    <w:rsid w:val="00C05B31"/>
    <w:rsid w:val="00C05B95"/>
    <w:rsid w:val="00C05D6A"/>
    <w:rsid w:val="00C05DAA"/>
    <w:rsid w:val="00C05DD3"/>
    <w:rsid w:val="00C05EE3"/>
    <w:rsid w:val="00C06466"/>
    <w:rsid w:val="00C06538"/>
    <w:rsid w:val="00C06620"/>
    <w:rsid w:val="00C067B6"/>
    <w:rsid w:val="00C07176"/>
    <w:rsid w:val="00C071A7"/>
    <w:rsid w:val="00C072DF"/>
    <w:rsid w:val="00C076B1"/>
    <w:rsid w:val="00C07869"/>
    <w:rsid w:val="00C07975"/>
    <w:rsid w:val="00C0798F"/>
    <w:rsid w:val="00C07C47"/>
    <w:rsid w:val="00C10AB7"/>
    <w:rsid w:val="00C10CEF"/>
    <w:rsid w:val="00C10D2E"/>
    <w:rsid w:val="00C11314"/>
    <w:rsid w:val="00C11988"/>
    <w:rsid w:val="00C11C80"/>
    <w:rsid w:val="00C1206D"/>
    <w:rsid w:val="00C1283D"/>
    <w:rsid w:val="00C12C10"/>
    <w:rsid w:val="00C13338"/>
    <w:rsid w:val="00C13DEB"/>
    <w:rsid w:val="00C13DF3"/>
    <w:rsid w:val="00C1424D"/>
    <w:rsid w:val="00C149BC"/>
    <w:rsid w:val="00C14B94"/>
    <w:rsid w:val="00C14BB9"/>
    <w:rsid w:val="00C14BE7"/>
    <w:rsid w:val="00C14E28"/>
    <w:rsid w:val="00C14E8C"/>
    <w:rsid w:val="00C14FD7"/>
    <w:rsid w:val="00C1533C"/>
    <w:rsid w:val="00C15A8A"/>
    <w:rsid w:val="00C15EFA"/>
    <w:rsid w:val="00C16397"/>
    <w:rsid w:val="00C165D7"/>
    <w:rsid w:val="00C1664B"/>
    <w:rsid w:val="00C16978"/>
    <w:rsid w:val="00C16B64"/>
    <w:rsid w:val="00C171C6"/>
    <w:rsid w:val="00C172E7"/>
    <w:rsid w:val="00C17DD4"/>
    <w:rsid w:val="00C203A7"/>
    <w:rsid w:val="00C20A27"/>
    <w:rsid w:val="00C20A3D"/>
    <w:rsid w:val="00C2151A"/>
    <w:rsid w:val="00C217D2"/>
    <w:rsid w:val="00C21CBD"/>
    <w:rsid w:val="00C21D2B"/>
    <w:rsid w:val="00C21DBA"/>
    <w:rsid w:val="00C21E18"/>
    <w:rsid w:val="00C22227"/>
    <w:rsid w:val="00C22B83"/>
    <w:rsid w:val="00C22EB0"/>
    <w:rsid w:val="00C2300E"/>
    <w:rsid w:val="00C23352"/>
    <w:rsid w:val="00C23426"/>
    <w:rsid w:val="00C23546"/>
    <w:rsid w:val="00C249EF"/>
    <w:rsid w:val="00C251F0"/>
    <w:rsid w:val="00C255EC"/>
    <w:rsid w:val="00C260A0"/>
    <w:rsid w:val="00C26D69"/>
    <w:rsid w:val="00C26F9E"/>
    <w:rsid w:val="00C271B7"/>
    <w:rsid w:val="00C278C5"/>
    <w:rsid w:val="00C27AA7"/>
    <w:rsid w:val="00C27DDE"/>
    <w:rsid w:val="00C27E3C"/>
    <w:rsid w:val="00C27E40"/>
    <w:rsid w:val="00C27F51"/>
    <w:rsid w:val="00C300F5"/>
    <w:rsid w:val="00C30316"/>
    <w:rsid w:val="00C30CD6"/>
    <w:rsid w:val="00C30F10"/>
    <w:rsid w:val="00C311B8"/>
    <w:rsid w:val="00C312E8"/>
    <w:rsid w:val="00C31565"/>
    <w:rsid w:val="00C3172E"/>
    <w:rsid w:val="00C32387"/>
    <w:rsid w:val="00C3252E"/>
    <w:rsid w:val="00C3257D"/>
    <w:rsid w:val="00C3298E"/>
    <w:rsid w:val="00C33195"/>
    <w:rsid w:val="00C331F8"/>
    <w:rsid w:val="00C333E4"/>
    <w:rsid w:val="00C337E8"/>
    <w:rsid w:val="00C33DE0"/>
    <w:rsid w:val="00C33E68"/>
    <w:rsid w:val="00C33F34"/>
    <w:rsid w:val="00C33FD5"/>
    <w:rsid w:val="00C34095"/>
    <w:rsid w:val="00C3495A"/>
    <w:rsid w:val="00C34A39"/>
    <w:rsid w:val="00C34BCA"/>
    <w:rsid w:val="00C35803"/>
    <w:rsid w:val="00C3600F"/>
    <w:rsid w:val="00C36118"/>
    <w:rsid w:val="00C369B0"/>
    <w:rsid w:val="00C36AD6"/>
    <w:rsid w:val="00C371B7"/>
    <w:rsid w:val="00C372C5"/>
    <w:rsid w:val="00C378EF"/>
    <w:rsid w:val="00C37C2C"/>
    <w:rsid w:val="00C37E47"/>
    <w:rsid w:val="00C400FE"/>
    <w:rsid w:val="00C40912"/>
    <w:rsid w:val="00C40ADE"/>
    <w:rsid w:val="00C40B29"/>
    <w:rsid w:val="00C40D97"/>
    <w:rsid w:val="00C40DA1"/>
    <w:rsid w:val="00C4138A"/>
    <w:rsid w:val="00C41480"/>
    <w:rsid w:val="00C41C62"/>
    <w:rsid w:val="00C420F9"/>
    <w:rsid w:val="00C42128"/>
    <w:rsid w:val="00C421F7"/>
    <w:rsid w:val="00C42347"/>
    <w:rsid w:val="00C42388"/>
    <w:rsid w:val="00C426F0"/>
    <w:rsid w:val="00C433C1"/>
    <w:rsid w:val="00C436C4"/>
    <w:rsid w:val="00C43B61"/>
    <w:rsid w:val="00C43C7E"/>
    <w:rsid w:val="00C43E34"/>
    <w:rsid w:val="00C43ED3"/>
    <w:rsid w:val="00C43F3D"/>
    <w:rsid w:val="00C440E7"/>
    <w:rsid w:val="00C4442E"/>
    <w:rsid w:val="00C446A9"/>
    <w:rsid w:val="00C44A6B"/>
    <w:rsid w:val="00C45012"/>
    <w:rsid w:val="00C451FD"/>
    <w:rsid w:val="00C45269"/>
    <w:rsid w:val="00C45768"/>
    <w:rsid w:val="00C45A3A"/>
    <w:rsid w:val="00C45EFA"/>
    <w:rsid w:val="00C45F5A"/>
    <w:rsid w:val="00C46156"/>
    <w:rsid w:val="00C463A5"/>
    <w:rsid w:val="00C463E4"/>
    <w:rsid w:val="00C468A6"/>
    <w:rsid w:val="00C46A04"/>
    <w:rsid w:val="00C46A6E"/>
    <w:rsid w:val="00C4731F"/>
    <w:rsid w:val="00C473AE"/>
    <w:rsid w:val="00C4759C"/>
    <w:rsid w:val="00C47909"/>
    <w:rsid w:val="00C47CEB"/>
    <w:rsid w:val="00C50071"/>
    <w:rsid w:val="00C5007B"/>
    <w:rsid w:val="00C501EC"/>
    <w:rsid w:val="00C50380"/>
    <w:rsid w:val="00C5065F"/>
    <w:rsid w:val="00C5078D"/>
    <w:rsid w:val="00C50AC6"/>
    <w:rsid w:val="00C50C38"/>
    <w:rsid w:val="00C51356"/>
    <w:rsid w:val="00C513FB"/>
    <w:rsid w:val="00C517E4"/>
    <w:rsid w:val="00C51D93"/>
    <w:rsid w:val="00C51E3B"/>
    <w:rsid w:val="00C5211B"/>
    <w:rsid w:val="00C5249A"/>
    <w:rsid w:val="00C52562"/>
    <w:rsid w:val="00C52EB3"/>
    <w:rsid w:val="00C530D0"/>
    <w:rsid w:val="00C535DB"/>
    <w:rsid w:val="00C5391C"/>
    <w:rsid w:val="00C54980"/>
    <w:rsid w:val="00C54C16"/>
    <w:rsid w:val="00C54E61"/>
    <w:rsid w:val="00C55061"/>
    <w:rsid w:val="00C55232"/>
    <w:rsid w:val="00C5544C"/>
    <w:rsid w:val="00C5559C"/>
    <w:rsid w:val="00C5575E"/>
    <w:rsid w:val="00C55825"/>
    <w:rsid w:val="00C55863"/>
    <w:rsid w:val="00C5588E"/>
    <w:rsid w:val="00C55AA7"/>
    <w:rsid w:val="00C55CCC"/>
    <w:rsid w:val="00C55DFB"/>
    <w:rsid w:val="00C55F34"/>
    <w:rsid w:val="00C56159"/>
    <w:rsid w:val="00C561D1"/>
    <w:rsid w:val="00C56510"/>
    <w:rsid w:val="00C566AE"/>
    <w:rsid w:val="00C567E1"/>
    <w:rsid w:val="00C570F9"/>
    <w:rsid w:val="00C5729B"/>
    <w:rsid w:val="00C573CB"/>
    <w:rsid w:val="00C573F4"/>
    <w:rsid w:val="00C57CDC"/>
    <w:rsid w:val="00C57F3C"/>
    <w:rsid w:val="00C60393"/>
    <w:rsid w:val="00C6045A"/>
    <w:rsid w:val="00C60E3E"/>
    <w:rsid w:val="00C60F03"/>
    <w:rsid w:val="00C615BC"/>
    <w:rsid w:val="00C615D8"/>
    <w:rsid w:val="00C61858"/>
    <w:rsid w:val="00C61941"/>
    <w:rsid w:val="00C61B29"/>
    <w:rsid w:val="00C624FE"/>
    <w:rsid w:val="00C63011"/>
    <w:rsid w:val="00C63232"/>
    <w:rsid w:val="00C63B44"/>
    <w:rsid w:val="00C63EA9"/>
    <w:rsid w:val="00C63EFC"/>
    <w:rsid w:val="00C6408D"/>
    <w:rsid w:val="00C642ED"/>
    <w:rsid w:val="00C64DFB"/>
    <w:rsid w:val="00C64E2D"/>
    <w:rsid w:val="00C6556F"/>
    <w:rsid w:val="00C657CB"/>
    <w:rsid w:val="00C657E6"/>
    <w:rsid w:val="00C658DC"/>
    <w:rsid w:val="00C65AAF"/>
    <w:rsid w:val="00C65C1C"/>
    <w:rsid w:val="00C65C40"/>
    <w:rsid w:val="00C663C2"/>
    <w:rsid w:val="00C663FB"/>
    <w:rsid w:val="00C66406"/>
    <w:rsid w:val="00C66E84"/>
    <w:rsid w:val="00C66EC4"/>
    <w:rsid w:val="00C676A5"/>
    <w:rsid w:val="00C67958"/>
    <w:rsid w:val="00C67A38"/>
    <w:rsid w:val="00C67C4D"/>
    <w:rsid w:val="00C700E5"/>
    <w:rsid w:val="00C700E9"/>
    <w:rsid w:val="00C7031F"/>
    <w:rsid w:val="00C7055E"/>
    <w:rsid w:val="00C70696"/>
    <w:rsid w:val="00C70BB0"/>
    <w:rsid w:val="00C70D42"/>
    <w:rsid w:val="00C70E2D"/>
    <w:rsid w:val="00C70F50"/>
    <w:rsid w:val="00C7156A"/>
    <w:rsid w:val="00C7171B"/>
    <w:rsid w:val="00C71759"/>
    <w:rsid w:val="00C717C2"/>
    <w:rsid w:val="00C7199A"/>
    <w:rsid w:val="00C71FC2"/>
    <w:rsid w:val="00C71FDF"/>
    <w:rsid w:val="00C73477"/>
    <w:rsid w:val="00C73554"/>
    <w:rsid w:val="00C74327"/>
    <w:rsid w:val="00C7451F"/>
    <w:rsid w:val="00C748F9"/>
    <w:rsid w:val="00C75B8E"/>
    <w:rsid w:val="00C761BB"/>
    <w:rsid w:val="00C76B74"/>
    <w:rsid w:val="00C76C60"/>
    <w:rsid w:val="00C77492"/>
    <w:rsid w:val="00C77921"/>
    <w:rsid w:val="00C77E3C"/>
    <w:rsid w:val="00C80317"/>
    <w:rsid w:val="00C811DA"/>
    <w:rsid w:val="00C81E9A"/>
    <w:rsid w:val="00C81F39"/>
    <w:rsid w:val="00C821B9"/>
    <w:rsid w:val="00C82247"/>
    <w:rsid w:val="00C82549"/>
    <w:rsid w:val="00C827A9"/>
    <w:rsid w:val="00C82933"/>
    <w:rsid w:val="00C82C5F"/>
    <w:rsid w:val="00C83360"/>
    <w:rsid w:val="00C83874"/>
    <w:rsid w:val="00C83CA5"/>
    <w:rsid w:val="00C83EFE"/>
    <w:rsid w:val="00C83F8E"/>
    <w:rsid w:val="00C85555"/>
    <w:rsid w:val="00C85595"/>
    <w:rsid w:val="00C85B62"/>
    <w:rsid w:val="00C85C7E"/>
    <w:rsid w:val="00C868B0"/>
    <w:rsid w:val="00C870B4"/>
    <w:rsid w:val="00C87438"/>
    <w:rsid w:val="00C87669"/>
    <w:rsid w:val="00C879F4"/>
    <w:rsid w:val="00C87A37"/>
    <w:rsid w:val="00C87F91"/>
    <w:rsid w:val="00C906B0"/>
    <w:rsid w:val="00C90786"/>
    <w:rsid w:val="00C90D66"/>
    <w:rsid w:val="00C90DDB"/>
    <w:rsid w:val="00C90E22"/>
    <w:rsid w:val="00C914F6"/>
    <w:rsid w:val="00C91BC5"/>
    <w:rsid w:val="00C91C46"/>
    <w:rsid w:val="00C91CFD"/>
    <w:rsid w:val="00C91FFA"/>
    <w:rsid w:val="00C92450"/>
    <w:rsid w:val="00C92B07"/>
    <w:rsid w:val="00C92B2F"/>
    <w:rsid w:val="00C92DF8"/>
    <w:rsid w:val="00C931C7"/>
    <w:rsid w:val="00C932CF"/>
    <w:rsid w:val="00C9344B"/>
    <w:rsid w:val="00C9365D"/>
    <w:rsid w:val="00C93865"/>
    <w:rsid w:val="00C93914"/>
    <w:rsid w:val="00C93B23"/>
    <w:rsid w:val="00C93F0A"/>
    <w:rsid w:val="00C9458B"/>
    <w:rsid w:val="00C947C7"/>
    <w:rsid w:val="00C94DA1"/>
    <w:rsid w:val="00C953A0"/>
    <w:rsid w:val="00C957ED"/>
    <w:rsid w:val="00C9583D"/>
    <w:rsid w:val="00C95953"/>
    <w:rsid w:val="00C95D06"/>
    <w:rsid w:val="00C95D4C"/>
    <w:rsid w:val="00C95F41"/>
    <w:rsid w:val="00C96406"/>
    <w:rsid w:val="00C96600"/>
    <w:rsid w:val="00C969E6"/>
    <w:rsid w:val="00C96C39"/>
    <w:rsid w:val="00C970C9"/>
    <w:rsid w:val="00C9746B"/>
    <w:rsid w:val="00C97621"/>
    <w:rsid w:val="00CA012F"/>
    <w:rsid w:val="00CA014A"/>
    <w:rsid w:val="00CA07C5"/>
    <w:rsid w:val="00CA08A3"/>
    <w:rsid w:val="00CA0E0B"/>
    <w:rsid w:val="00CA0F21"/>
    <w:rsid w:val="00CA15D0"/>
    <w:rsid w:val="00CA199A"/>
    <w:rsid w:val="00CA1A56"/>
    <w:rsid w:val="00CA1B0B"/>
    <w:rsid w:val="00CA1CDC"/>
    <w:rsid w:val="00CA2181"/>
    <w:rsid w:val="00CA2A32"/>
    <w:rsid w:val="00CA32BA"/>
    <w:rsid w:val="00CA3329"/>
    <w:rsid w:val="00CA355C"/>
    <w:rsid w:val="00CA3569"/>
    <w:rsid w:val="00CA3604"/>
    <w:rsid w:val="00CA3A17"/>
    <w:rsid w:val="00CA3F08"/>
    <w:rsid w:val="00CA463E"/>
    <w:rsid w:val="00CA48AE"/>
    <w:rsid w:val="00CA4AD6"/>
    <w:rsid w:val="00CA4EA8"/>
    <w:rsid w:val="00CA5398"/>
    <w:rsid w:val="00CA539A"/>
    <w:rsid w:val="00CA5961"/>
    <w:rsid w:val="00CA5AB9"/>
    <w:rsid w:val="00CA5CB2"/>
    <w:rsid w:val="00CA618E"/>
    <w:rsid w:val="00CA65B0"/>
    <w:rsid w:val="00CA6869"/>
    <w:rsid w:val="00CA7354"/>
    <w:rsid w:val="00CA7488"/>
    <w:rsid w:val="00CA7F72"/>
    <w:rsid w:val="00CB039F"/>
    <w:rsid w:val="00CB04B6"/>
    <w:rsid w:val="00CB060B"/>
    <w:rsid w:val="00CB1823"/>
    <w:rsid w:val="00CB1864"/>
    <w:rsid w:val="00CB1C10"/>
    <w:rsid w:val="00CB1EB7"/>
    <w:rsid w:val="00CB22F9"/>
    <w:rsid w:val="00CB2B0E"/>
    <w:rsid w:val="00CB2D43"/>
    <w:rsid w:val="00CB2D50"/>
    <w:rsid w:val="00CB2D77"/>
    <w:rsid w:val="00CB3F02"/>
    <w:rsid w:val="00CB433E"/>
    <w:rsid w:val="00CB439D"/>
    <w:rsid w:val="00CB4B11"/>
    <w:rsid w:val="00CB4F2E"/>
    <w:rsid w:val="00CB51C3"/>
    <w:rsid w:val="00CB556C"/>
    <w:rsid w:val="00CB5702"/>
    <w:rsid w:val="00CB57E1"/>
    <w:rsid w:val="00CB59D6"/>
    <w:rsid w:val="00CB5A0C"/>
    <w:rsid w:val="00CB5E0B"/>
    <w:rsid w:val="00CB5FF8"/>
    <w:rsid w:val="00CB773E"/>
    <w:rsid w:val="00CB77AF"/>
    <w:rsid w:val="00CB79D0"/>
    <w:rsid w:val="00CB7ADD"/>
    <w:rsid w:val="00CC0054"/>
    <w:rsid w:val="00CC029A"/>
    <w:rsid w:val="00CC055A"/>
    <w:rsid w:val="00CC0A90"/>
    <w:rsid w:val="00CC0AC8"/>
    <w:rsid w:val="00CC0D69"/>
    <w:rsid w:val="00CC10D5"/>
    <w:rsid w:val="00CC1355"/>
    <w:rsid w:val="00CC16BC"/>
    <w:rsid w:val="00CC16FC"/>
    <w:rsid w:val="00CC1A8F"/>
    <w:rsid w:val="00CC1B6F"/>
    <w:rsid w:val="00CC1C4A"/>
    <w:rsid w:val="00CC1EF4"/>
    <w:rsid w:val="00CC2503"/>
    <w:rsid w:val="00CC2B32"/>
    <w:rsid w:val="00CC2E21"/>
    <w:rsid w:val="00CC3539"/>
    <w:rsid w:val="00CC3658"/>
    <w:rsid w:val="00CC3817"/>
    <w:rsid w:val="00CC3A9A"/>
    <w:rsid w:val="00CC3C04"/>
    <w:rsid w:val="00CC3FDE"/>
    <w:rsid w:val="00CC40A6"/>
    <w:rsid w:val="00CC477C"/>
    <w:rsid w:val="00CC529C"/>
    <w:rsid w:val="00CC59BB"/>
    <w:rsid w:val="00CC5BC4"/>
    <w:rsid w:val="00CC5E42"/>
    <w:rsid w:val="00CC5EE5"/>
    <w:rsid w:val="00CC6186"/>
    <w:rsid w:val="00CC62E0"/>
    <w:rsid w:val="00CC640A"/>
    <w:rsid w:val="00CC67C5"/>
    <w:rsid w:val="00CC6B51"/>
    <w:rsid w:val="00CC7552"/>
    <w:rsid w:val="00CC7975"/>
    <w:rsid w:val="00CC7C61"/>
    <w:rsid w:val="00CC7E12"/>
    <w:rsid w:val="00CD02AF"/>
    <w:rsid w:val="00CD06D6"/>
    <w:rsid w:val="00CD13EB"/>
    <w:rsid w:val="00CD1593"/>
    <w:rsid w:val="00CD2092"/>
    <w:rsid w:val="00CD2102"/>
    <w:rsid w:val="00CD215A"/>
    <w:rsid w:val="00CD21D0"/>
    <w:rsid w:val="00CD2272"/>
    <w:rsid w:val="00CD232B"/>
    <w:rsid w:val="00CD27FB"/>
    <w:rsid w:val="00CD2D0E"/>
    <w:rsid w:val="00CD31CC"/>
    <w:rsid w:val="00CD33E0"/>
    <w:rsid w:val="00CD3C58"/>
    <w:rsid w:val="00CD4FD7"/>
    <w:rsid w:val="00CD50FD"/>
    <w:rsid w:val="00CD5403"/>
    <w:rsid w:val="00CD5C65"/>
    <w:rsid w:val="00CD5CCC"/>
    <w:rsid w:val="00CD5D16"/>
    <w:rsid w:val="00CD633A"/>
    <w:rsid w:val="00CD673C"/>
    <w:rsid w:val="00CD67ED"/>
    <w:rsid w:val="00CD7192"/>
    <w:rsid w:val="00CD7492"/>
    <w:rsid w:val="00CD74D2"/>
    <w:rsid w:val="00CD79A5"/>
    <w:rsid w:val="00CD7A65"/>
    <w:rsid w:val="00CD7D64"/>
    <w:rsid w:val="00CD7DCE"/>
    <w:rsid w:val="00CE01CE"/>
    <w:rsid w:val="00CE0202"/>
    <w:rsid w:val="00CE0233"/>
    <w:rsid w:val="00CE0713"/>
    <w:rsid w:val="00CE084A"/>
    <w:rsid w:val="00CE08AC"/>
    <w:rsid w:val="00CE0AB6"/>
    <w:rsid w:val="00CE10AC"/>
    <w:rsid w:val="00CE1202"/>
    <w:rsid w:val="00CE1FB8"/>
    <w:rsid w:val="00CE22FA"/>
    <w:rsid w:val="00CE2451"/>
    <w:rsid w:val="00CE2583"/>
    <w:rsid w:val="00CE25F7"/>
    <w:rsid w:val="00CE2C2F"/>
    <w:rsid w:val="00CE3067"/>
    <w:rsid w:val="00CE343C"/>
    <w:rsid w:val="00CE3E2D"/>
    <w:rsid w:val="00CE445D"/>
    <w:rsid w:val="00CE4C3B"/>
    <w:rsid w:val="00CE4D72"/>
    <w:rsid w:val="00CE4E68"/>
    <w:rsid w:val="00CE5163"/>
    <w:rsid w:val="00CE5704"/>
    <w:rsid w:val="00CE5D24"/>
    <w:rsid w:val="00CE5D6D"/>
    <w:rsid w:val="00CE6DA8"/>
    <w:rsid w:val="00CE6FD3"/>
    <w:rsid w:val="00CE743F"/>
    <w:rsid w:val="00CE752A"/>
    <w:rsid w:val="00CE7882"/>
    <w:rsid w:val="00CE79E4"/>
    <w:rsid w:val="00CF01AE"/>
    <w:rsid w:val="00CF0DD3"/>
    <w:rsid w:val="00CF129F"/>
    <w:rsid w:val="00CF12E8"/>
    <w:rsid w:val="00CF13E6"/>
    <w:rsid w:val="00CF1C39"/>
    <w:rsid w:val="00CF1C67"/>
    <w:rsid w:val="00CF1CCD"/>
    <w:rsid w:val="00CF1E96"/>
    <w:rsid w:val="00CF1FA0"/>
    <w:rsid w:val="00CF2417"/>
    <w:rsid w:val="00CF247E"/>
    <w:rsid w:val="00CF2BA7"/>
    <w:rsid w:val="00CF2CB1"/>
    <w:rsid w:val="00CF2E44"/>
    <w:rsid w:val="00CF2FFB"/>
    <w:rsid w:val="00CF32A8"/>
    <w:rsid w:val="00CF3414"/>
    <w:rsid w:val="00CF3499"/>
    <w:rsid w:val="00CF394F"/>
    <w:rsid w:val="00CF3A00"/>
    <w:rsid w:val="00CF3EB6"/>
    <w:rsid w:val="00CF4031"/>
    <w:rsid w:val="00CF47A7"/>
    <w:rsid w:val="00CF47BC"/>
    <w:rsid w:val="00CF4852"/>
    <w:rsid w:val="00CF496B"/>
    <w:rsid w:val="00CF4A91"/>
    <w:rsid w:val="00CF4B6A"/>
    <w:rsid w:val="00CF4D19"/>
    <w:rsid w:val="00CF51A0"/>
    <w:rsid w:val="00CF5889"/>
    <w:rsid w:val="00CF5D6B"/>
    <w:rsid w:val="00CF62A8"/>
    <w:rsid w:val="00CF6603"/>
    <w:rsid w:val="00CF6E04"/>
    <w:rsid w:val="00CF709F"/>
    <w:rsid w:val="00CF70A3"/>
    <w:rsid w:val="00CF74C2"/>
    <w:rsid w:val="00CF7AC3"/>
    <w:rsid w:val="00CF7C1C"/>
    <w:rsid w:val="00CF7DEE"/>
    <w:rsid w:val="00D003F4"/>
    <w:rsid w:val="00D004AA"/>
    <w:rsid w:val="00D0084A"/>
    <w:rsid w:val="00D00AED"/>
    <w:rsid w:val="00D00D31"/>
    <w:rsid w:val="00D00E55"/>
    <w:rsid w:val="00D01DA4"/>
    <w:rsid w:val="00D021D9"/>
    <w:rsid w:val="00D0246A"/>
    <w:rsid w:val="00D025C2"/>
    <w:rsid w:val="00D02698"/>
    <w:rsid w:val="00D02E56"/>
    <w:rsid w:val="00D03209"/>
    <w:rsid w:val="00D035CC"/>
    <w:rsid w:val="00D03DAC"/>
    <w:rsid w:val="00D0402B"/>
    <w:rsid w:val="00D041DB"/>
    <w:rsid w:val="00D041DC"/>
    <w:rsid w:val="00D042C8"/>
    <w:rsid w:val="00D0478F"/>
    <w:rsid w:val="00D047F7"/>
    <w:rsid w:val="00D04DD1"/>
    <w:rsid w:val="00D0577B"/>
    <w:rsid w:val="00D05860"/>
    <w:rsid w:val="00D05F86"/>
    <w:rsid w:val="00D0642D"/>
    <w:rsid w:val="00D06658"/>
    <w:rsid w:val="00D072A1"/>
    <w:rsid w:val="00D0756C"/>
    <w:rsid w:val="00D0759D"/>
    <w:rsid w:val="00D07B86"/>
    <w:rsid w:val="00D07BC6"/>
    <w:rsid w:val="00D109D9"/>
    <w:rsid w:val="00D10CFD"/>
    <w:rsid w:val="00D10F4A"/>
    <w:rsid w:val="00D110C4"/>
    <w:rsid w:val="00D11755"/>
    <w:rsid w:val="00D11AC0"/>
    <w:rsid w:val="00D12153"/>
    <w:rsid w:val="00D12584"/>
    <w:rsid w:val="00D1273B"/>
    <w:rsid w:val="00D12C8A"/>
    <w:rsid w:val="00D12F47"/>
    <w:rsid w:val="00D13679"/>
    <w:rsid w:val="00D13B3B"/>
    <w:rsid w:val="00D14249"/>
    <w:rsid w:val="00D14711"/>
    <w:rsid w:val="00D14E8A"/>
    <w:rsid w:val="00D15493"/>
    <w:rsid w:val="00D15C15"/>
    <w:rsid w:val="00D15DB8"/>
    <w:rsid w:val="00D161FF"/>
    <w:rsid w:val="00D167D7"/>
    <w:rsid w:val="00D16BF6"/>
    <w:rsid w:val="00D17330"/>
    <w:rsid w:val="00D17966"/>
    <w:rsid w:val="00D17DFB"/>
    <w:rsid w:val="00D17E25"/>
    <w:rsid w:val="00D17E7E"/>
    <w:rsid w:val="00D2079D"/>
    <w:rsid w:val="00D2096D"/>
    <w:rsid w:val="00D2102E"/>
    <w:rsid w:val="00D21268"/>
    <w:rsid w:val="00D21375"/>
    <w:rsid w:val="00D214C6"/>
    <w:rsid w:val="00D214E8"/>
    <w:rsid w:val="00D217EB"/>
    <w:rsid w:val="00D21967"/>
    <w:rsid w:val="00D21A62"/>
    <w:rsid w:val="00D21C19"/>
    <w:rsid w:val="00D21F8D"/>
    <w:rsid w:val="00D22118"/>
    <w:rsid w:val="00D221D4"/>
    <w:rsid w:val="00D22402"/>
    <w:rsid w:val="00D2241C"/>
    <w:rsid w:val="00D22F09"/>
    <w:rsid w:val="00D2305F"/>
    <w:rsid w:val="00D2362D"/>
    <w:rsid w:val="00D23634"/>
    <w:rsid w:val="00D236C6"/>
    <w:rsid w:val="00D23813"/>
    <w:rsid w:val="00D23B0B"/>
    <w:rsid w:val="00D24020"/>
    <w:rsid w:val="00D242FC"/>
    <w:rsid w:val="00D2453F"/>
    <w:rsid w:val="00D2455D"/>
    <w:rsid w:val="00D2465D"/>
    <w:rsid w:val="00D246B2"/>
    <w:rsid w:val="00D24A2C"/>
    <w:rsid w:val="00D25252"/>
    <w:rsid w:val="00D255A3"/>
    <w:rsid w:val="00D257B0"/>
    <w:rsid w:val="00D257D9"/>
    <w:rsid w:val="00D25BB7"/>
    <w:rsid w:val="00D25FCA"/>
    <w:rsid w:val="00D26FA7"/>
    <w:rsid w:val="00D2769E"/>
    <w:rsid w:val="00D278B2"/>
    <w:rsid w:val="00D27AF4"/>
    <w:rsid w:val="00D27CC9"/>
    <w:rsid w:val="00D27CE5"/>
    <w:rsid w:val="00D27E36"/>
    <w:rsid w:val="00D27E99"/>
    <w:rsid w:val="00D300E8"/>
    <w:rsid w:val="00D30101"/>
    <w:rsid w:val="00D3014E"/>
    <w:rsid w:val="00D302D1"/>
    <w:rsid w:val="00D30951"/>
    <w:rsid w:val="00D30F01"/>
    <w:rsid w:val="00D31920"/>
    <w:rsid w:val="00D31C01"/>
    <w:rsid w:val="00D32A0E"/>
    <w:rsid w:val="00D3316E"/>
    <w:rsid w:val="00D33695"/>
    <w:rsid w:val="00D33ACD"/>
    <w:rsid w:val="00D33B65"/>
    <w:rsid w:val="00D33BA4"/>
    <w:rsid w:val="00D33C56"/>
    <w:rsid w:val="00D33C63"/>
    <w:rsid w:val="00D33EED"/>
    <w:rsid w:val="00D33F51"/>
    <w:rsid w:val="00D33FBA"/>
    <w:rsid w:val="00D34294"/>
    <w:rsid w:val="00D34520"/>
    <w:rsid w:val="00D3461E"/>
    <w:rsid w:val="00D3469D"/>
    <w:rsid w:val="00D346DA"/>
    <w:rsid w:val="00D352F9"/>
    <w:rsid w:val="00D35361"/>
    <w:rsid w:val="00D359AF"/>
    <w:rsid w:val="00D3633A"/>
    <w:rsid w:val="00D364D8"/>
    <w:rsid w:val="00D373EC"/>
    <w:rsid w:val="00D37B97"/>
    <w:rsid w:val="00D37CC0"/>
    <w:rsid w:val="00D37E3D"/>
    <w:rsid w:val="00D37FDA"/>
    <w:rsid w:val="00D4019B"/>
    <w:rsid w:val="00D4025F"/>
    <w:rsid w:val="00D4070C"/>
    <w:rsid w:val="00D408F2"/>
    <w:rsid w:val="00D40A06"/>
    <w:rsid w:val="00D41B4A"/>
    <w:rsid w:val="00D41D44"/>
    <w:rsid w:val="00D42B56"/>
    <w:rsid w:val="00D4306F"/>
    <w:rsid w:val="00D43BD3"/>
    <w:rsid w:val="00D43C49"/>
    <w:rsid w:val="00D441FA"/>
    <w:rsid w:val="00D44742"/>
    <w:rsid w:val="00D4482D"/>
    <w:rsid w:val="00D44CD1"/>
    <w:rsid w:val="00D44F5E"/>
    <w:rsid w:val="00D451A7"/>
    <w:rsid w:val="00D451B0"/>
    <w:rsid w:val="00D4536F"/>
    <w:rsid w:val="00D4573E"/>
    <w:rsid w:val="00D45899"/>
    <w:rsid w:val="00D458AC"/>
    <w:rsid w:val="00D458BD"/>
    <w:rsid w:val="00D45C56"/>
    <w:rsid w:val="00D45CC1"/>
    <w:rsid w:val="00D462BC"/>
    <w:rsid w:val="00D469AF"/>
    <w:rsid w:val="00D46D87"/>
    <w:rsid w:val="00D46F00"/>
    <w:rsid w:val="00D470DF"/>
    <w:rsid w:val="00D4718F"/>
    <w:rsid w:val="00D47C34"/>
    <w:rsid w:val="00D47D28"/>
    <w:rsid w:val="00D47EE7"/>
    <w:rsid w:val="00D50229"/>
    <w:rsid w:val="00D5081A"/>
    <w:rsid w:val="00D508FB"/>
    <w:rsid w:val="00D50998"/>
    <w:rsid w:val="00D509CD"/>
    <w:rsid w:val="00D51327"/>
    <w:rsid w:val="00D51A16"/>
    <w:rsid w:val="00D51B7F"/>
    <w:rsid w:val="00D5211B"/>
    <w:rsid w:val="00D52651"/>
    <w:rsid w:val="00D52C63"/>
    <w:rsid w:val="00D530CC"/>
    <w:rsid w:val="00D535F6"/>
    <w:rsid w:val="00D536D4"/>
    <w:rsid w:val="00D537D1"/>
    <w:rsid w:val="00D54C2D"/>
    <w:rsid w:val="00D54D4E"/>
    <w:rsid w:val="00D54FBB"/>
    <w:rsid w:val="00D55727"/>
    <w:rsid w:val="00D55909"/>
    <w:rsid w:val="00D55950"/>
    <w:rsid w:val="00D55B7C"/>
    <w:rsid w:val="00D55BCF"/>
    <w:rsid w:val="00D55D69"/>
    <w:rsid w:val="00D55DA0"/>
    <w:rsid w:val="00D56161"/>
    <w:rsid w:val="00D561DE"/>
    <w:rsid w:val="00D562C1"/>
    <w:rsid w:val="00D5637E"/>
    <w:rsid w:val="00D5688E"/>
    <w:rsid w:val="00D56AF5"/>
    <w:rsid w:val="00D56E86"/>
    <w:rsid w:val="00D572AF"/>
    <w:rsid w:val="00D57882"/>
    <w:rsid w:val="00D57AA6"/>
    <w:rsid w:val="00D60273"/>
    <w:rsid w:val="00D60277"/>
    <w:rsid w:val="00D603FB"/>
    <w:rsid w:val="00D608F7"/>
    <w:rsid w:val="00D60CAB"/>
    <w:rsid w:val="00D60E30"/>
    <w:rsid w:val="00D60E8E"/>
    <w:rsid w:val="00D6100D"/>
    <w:rsid w:val="00D611C4"/>
    <w:rsid w:val="00D61774"/>
    <w:rsid w:val="00D61C33"/>
    <w:rsid w:val="00D6218F"/>
    <w:rsid w:val="00D62238"/>
    <w:rsid w:val="00D624F3"/>
    <w:rsid w:val="00D63094"/>
    <w:rsid w:val="00D6316F"/>
    <w:rsid w:val="00D63504"/>
    <w:rsid w:val="00D63911"/>
    <w:rsid w:val="00D64068"/>
    <w:rsid w:val="00D64294"/>
    <w:rsid w:val="00D64605"/>
    <w:rsid w:val="00D64720"/>
    <w:rsid w:val="00D647C9"/>
    <w:rsid w:val="00D654AB"/>
    <w:rsid w:val="00D6593A"/>
    <w:rsid w:val="00D65C3A"/>
    <w:rsid w:val="00D6609F"/>
    <w:rsid w:val="00D6636E"/>
    <w:rsid w:val="00D66B24"/>
    <w:rsid w:val="00D66C90"/>
    <w:rsid w:val="00D672FF"/>
    <w:rsid w:val="00D67604"/>
    <w:rsid w:val="00D67BD7"/>
    <w:rsid w:val="00D70E9F"/>
    <w:rsid w:val="00D70EBF"/>
    <w:rsid w:val="00D712CF"/>
    <w:rsid w:val="00D71590"/>
    <w:rsid w:val="00D717E8"/>
    <w:rsid w:val="00D7191A"/>
    <w:rsid w:val="00D71FD2"/>
    <w:rsid w:val="00D72A3C"/>
    <w:rsid w:val="00D72B99"/>
    <w:rsid w:val="00D72BED"/>
    <w:rsid w:val="00D72E72"/>
    <w:rsid w:val="00D72FD6"/>
    <w:rsid w:val="00D7360E"/>
    <w:rsid w:val="00D7380C"/>
    <w:rsid w:val="00D73B90"/>
    <w:rsid w:val="00D7427D"/>
    <w:rsid w:val="00D74E2F"/>
    <w:rsid w:val="00D75044"/>
    <w:rsid w:val="00D750C8"/>
    <w:rsid w:val="00D75671"/>
    <w:rsid w:val="00D75A1E"/>
    <w:rsid w:val="00D76638"/>
    <w:rsid w:val="00D77BDF"/>
    <w:rsid w:val="00D8068B"/>
    <w:rsid w:val="00D807EC"/>
    <w:rsid w:val="00D80992"/>
    <w:rsid w:val="00D80E2F"/>
    <w:rsid w:val="00D80F49"/>
    <w:rsid w:val="00D80F94"/>
    <w:rsid w:val="00D8121E"/>
    <w:rsid w:val="00D81EBB"/>
    <w:rsid w:val="00D820E8"/>
    <w:rsid w:val="00D822F3"/>
    <w:rsid w:val="00D82409"/>
    <w:rsid w:val="00D829B4"/>
    <w:rsid w:val="00D82DE5"/>
    <w:rsid w:val="00D82DED"/>
    <w:rsid w:val="00D82F65"/>
    <w:rsid w:val="00D8311F"/>
    <w:rsid w:val="00D83188"/>
    <w:rsid w:val="00D83755"/>
    <w:rsid w:val="00D837BC"/>
    <w:rsid w:val="00D838F6"/>
    <w:rsid w:val="00D83A5F"/>
    <w:rsid w:val="00D83C5D"/>
    <w:rsid w:val="00D83E71"/>
    <w:rsid w:val="00D8456B"/>
    <w:rsid w:val="00D84638"/>
    <w:rsid w:val="00D846FC"/>
    <w:rsid w:val="00D84736"/>
    <w:rsid w:val="00D84E8D"/>
    <w:rsid w:val="00D85830"/>
    <w:rsid w:val="00D859BB"/>
    <w:rsid w:val="00D862CC"/>
    <w:rsid w:val="00D862DB"/>
    <w:rsid w:val="00D8751E"/>
    <w:rsid w:val="00D900CA"/>
    <w:rsid w:val="00D90248"/>
    <w:rsid w:val="00D903A0"/>
    <w:rsid w:val="00D908B5"/>
    <w:rsid w:val="00D91466"/>
    <w:rsid w:val="00D914A2"/>
    <w:rsid w:val="00D9165E"/>
    <w:rsid w:val="00D9178C"/>
    <w:rsid w:val="00D91821"/>
    <w:rsid w:val="00D91D16"/>
    <w:rsid w:val="00D9205A"/>
    <w:rsid w:val="00D921EA"/>
    <w:rsid w:val="00D92349"/>
    <w:rsid w:val="00D92410"/>
    <w:rsid w:val="00D925E2"/>
    <w:rsid w:val="00D92632"/>
    <w:rsid w:val="00D9289E"/>
    <w:rsid w:val="00D92C0C"/>
    <w:rsid w:val="00D92D5D"/>
    <w:rsid w:val="00D930FD"/>
    <w:rsid w:val="00D932CE"/>
    <w:rsid w:val="00D934EA"/>
    <w:rsid w:val="00D9376A"/>
    <w:rsid w:val="00D93854"/>
    <w:rsid w:val="00D9388B"/>
    <w:rsid w:val="00D93AE0"/>
    <w:rsid w:val="00D93CBB"/>
    <w:rsid w:val="00D942B6"/>
    <w:rsid w:val="00D94574"/>
    <w:rsid w:val="00D94B1F"/>
    <w:rsid w:val="00D94BE1"/>
    <w:rsid w:val="00D94CA1"/>
    <w:rsid w:val="00D954C7"/>
    <w:rsid w:val="00D957DF"/>
    <w:rsid w:val="00D958C1"/>
    <w:rsid w:val="00D958E6"/>
    <w:rsid w:val="00D95D8C"/>
    <w:rsid w:val="00D9614D"/>
    <w:rsid w:val="00D96318"/>
    <w:rsid w:val="00D9634D"/>
    <w:rsid w:val="00D96828"/>
    <w:rsid w:val="00D969C0"/>
    <w:rsid w:val="00D96CE0"/>
    <w:rsid w:val="00D9715F"/>
    <w:rsid w:val="00D9738C"/>
    <w:rsid w:val="00D974F7"/>
    <w:rsid w:val="00D975F1"/>
    <w:rsid w:val="00D97617"/>
    <w:rsid w:val="00D978FE"/>
    <w:rsid w:val="00D97BA1"/>
    <w:rsid w:val="00D97FF5"/>
    <w:rsid w:val="00DA00AD"/>
    <w:rsid w:val="00DA03BC"/>
    <w:rsid w:val="00DA063D"/>
    <w:rsid w:val="00DA0983"/>
    <w:rsid w:val="00DA0A65"/>
    <w:rsid w:val="00DA1004"/>
    <w:rsid w:val="00DA14C0"/>
    <w:rsid w:val="00DA1733"/>
    <w:rsid w:val="00DA191E"/>
    <w:rsid w:val="00DA1FE1"/>
    <w:rsid w:val="00DA21B9"/>
    <w:rsid w:val="00DA2DA9"/>
    <w:rsid w:val="00DA2E98"/>
    <w:rsid w:val="00DA3268"/>
    <w:rsid w:val="00DA32D5"/>
    <w:rsid w:val="00DA3553"/>
    <w:rsid w:val="00DA365F"/>
    <w:rsid w:val="00DA3840"/>
    <w:rsid w:val="00DA3857"/>
    <w:rsid w:val="00DA393E"/>
    <w:rsid w:val="00DA39DA"/>
    <w:rsid w:val="00DA4801"/>
    <w:rsid w:val="00DA4B24"/>
    <w:rsid w:val="00DA4CC3"/>
    <w:rsid w:val="00DA4DBE"/>
    <w:rsid w:val="00DA4ED3"/>
    <w:rsid w:val="00DA53AD"/>
    <w:rsid w:val="00DA55E9"/>
    <w:rsid w:val="00DA5892"/>
    <w:rsid w:val="00DA58A2"/>
    <w:rsid w:val="00DA5D68"/>
    <w:rsid w:val="00DA5F3D"/>
    <w:rsid w:val="00DA6643"/>
    <w:rsid w:val="00DA6826"/>
    <w:rsid w:val="00DA6849"/>
    <w:rsid w:val="00DA6936"/>
    <w:rsid w:val="00DA6FAA"/>
    <w:rsid w:val="00DA700F"/>
    <w:rsid w:val="00DA733A"/>
    <w:rsid w:val="00DA7756"/>
    <w:rsid w:val="00DA77AC"/>
    <w:rsid w:val="00DA79ED"/>
    <w:rsid w:val="00DA7D3B"/>
    <w:rsid w:val="00DB00B1"/>
    <w:rsid w:val="00DB01E3"/>
    <w:rsid w:val="00DB01F4"/>
    <w:rsid w:val="00DB059D"/>
    <w:rsid w:val="00DB0C4D"/>
    <w:rsid w:val="00DB10D5"/>
    <w:rsid w:val="00DB1388"/>
    <w:rsid w:val="00DB15BD"/>
    <w:rsid w:val="00DB17EB"/>
    <w:rsid w:val="00DB187E"/>
    <w:rsid w:val="00DB1911"/>
    <w:rsid w:val="00DB1F79"/>
    <w:rsid w:val="00DB1FE9"/>
    <w:rsid w:val="00DB20A8"/>
    <w:rsid w:val="00DB222B"/>
    <w:rsid w:val="00DB2B3E"/>
    <w:rsid w:val="00DB2F32"/>
    <w:rsid w:val="00DB32D4"/>
    <w:rsid w:val="00DB43D0"/>
    <w:rsid w:val="00DB4E44"/>
    <w:rsid w:val="00DB4E7C"/>
    <w:rsid w:val="00DB4F0E"/>
    <w:rsid w:val="00DB5079"/>
    <w:rsid w:val="00DB512B"/>
    <w:rsid w:val="00DB53D3"/>
    <w:rsid w:val="00DB571C"/>
    <w:rsid w:val="00DB5DA6"/>
    <w:rsid w:val="00DB5F42"/>
    <w:rsid w:val="00DB6086"/>
    <w:rsid w:val="00DB632E"/>
    <w:rsid w:val="00DB66CA"/>
    <w:rsid w:val="00DB6960"/>
    <w:rsid w:val="00DB7257"/>
    <w:rsid w:val="00DB7567"/>
    <w:rsid w:val="00DB7998"/>
    <w:rsid w:val="00DB7C2E"/>
    <w:rsid w:val="00DB7C46"/>
    <w:rsid w:val="00DC0026"/>
    <w:rsid w:val="00DC00C5"/>
    <w:rsid w:val="00DC03C8"/>
    <w:rsid w:val="00DC05F9"/>
    <w:rsid w:val="00DC07DB"/>
    <w:rsid w:val="00DC0B85"/>
    <w:rsid w:val="00DC0C17"/>
    <w:rsid w:val="00DC0C8E"/>
    <w:rsid w:val="00DC1102"/>
    <w:rsid w:val="00DC11DC"/>
    <w:rsid w:val="00DC1214"/>
    <w:rsid w:val="00DC1474"/>
    <w:rsid w:val="00DC148D"/>
    <w:rsid w:val="00DC180D"/>
    <w:rsid w:val="00DC1B79"/>
    <w:rsid w:val="00DC204F"/>
    <w:rsid w:val="00DC20C6"/>
    <w:rsid w:val="00DC219F"/>
    <w:rsid w:val="00DC2764"/>
    <w:rsid w:val="00DC299F"/>
    <w:rsid w:val="00DC3C2F"/>
    <w:rsid w:val="00DC3CA5"/>
    <w:rsid w:val="00DC3D76"/>
    <w:rsid w:val="00DC4198"/>
    <w:rsid w:val="00DC4645"/>
    <w:rsid w:val="00DC4710"/>
    <w:rsid w:val="00DC472F"/>
    <w:rsid w:val="00DC4F00"/>
    <w:rsid w:val="00DC4F9D"/>
    <w:rsid w:val="00DC4FCC"/>
    <w:rsid w:val="00DC5117"/>
    <w:rsid w:val="00DC52C7"/>
    <w:rsid w:val="00DC53C0"/>
    <w:rsid w:val="00DC54CB"/>
    <w:rsid w:val="00DC5793"/>
    <w:rsid w:val="00DC583E"/>
    <w:rsid w:val="00DC5981"/>
    <w:rsid w:val="00DC5BFA"/>
    <w:rsid w:val="00DC6AC8"/>
    <w:rsid w:val="00DC6B97"/>
    <w:rsid w:val="00DC6CA3"/>
    <w:rsid w:val="00DC781D"/>
    <w:rsid w:val="00DC7F46"/>
    <w:rsid w:val="00DD03E9"/>
    <w:rsid w:val="00DD0415"/>
    <w:rsid w:val="00DD07E7"/>
    <w:rsid w:val="00DD0CB6"/>
    <w:rsid w:val="00DD1289"/>
    <w:rsid w:val="00DD14B3"/>
    <w:rsid w:val="00DD1A2B"/>
    <w:rsid w:val="00DD1BAB"/>
    <w:rsid w:val="00DD2536"/>
    <w:rsid w:val="00DD28A0"/>
    <w:rsid w:val="00DD3360"/>
    <w:rsid w:val="00DD365B"/>
    <w:rsid w:val="00DD377E"/>
    <w:rsid w:val="00DD38E7"/>
    <w:rsid w:val="00DD391E"/>
    <w:rsid w:val="00DD3F92"/>
    <w:rsid w:val="00DD4637"/>
    <w:rsid w:val="00DD4752"/>
    <w:rsid w:val="00DD484D"/>
    <w:rsid w:val="00DD48A3"/>
    <w:rsid w:val="00DD5453"/>
    <w:rsid w:val="00DD5572"/>
    <w:rsid w:val="00DD5636"/>
    <w:rsid w:val="00DD595F"/>
    <w:rsid w:val="00DD5A8D"/>
    <w:rsid w:val="00DD5AA0"/>
    <w:rsid w:val="00DD635B"/>
    <w:rsid w:val="00DD6530"/>
    <w:rsid w:val="00DD6AA2"/>
    <w:rsid w:val="00DD6B63"/>
    <w:rsid w:val="00DD6DD6"/>
    <w:rsid w:val="00DD6E7A"/>
    <w:rsid w:val="00DD754F"/>
    <w:rsid w:val="00DD76B2"/>
    <w:rsid w:val="00DD7B4C"/>
    <w:rsid w:val="00DD7E43"/>
    <w:rsid w:val="00DD7EC1"/>
    <w:rsid w:val="00DE007F"/>
    <w:rsid w:val="00DE0321"/>
    <w:rsid w:val="00DE043A"/>
    <w:rsid w:val="00DE04EE"/>
    <w:rsid w:val="00DE08DF"/>
    <w:rsid w:val="00DE08E5"/>
    <w:rsid w:val="00DE0D01"/>
    <w:rsid w:val="00DE0D29"/>
    <w:rsid w:val="00DE12C4"/>
    <w:rsid w:val="00DE1374"/>
    <w:rsid w:val="00DE1D11"/>
    <w:rsid w:val="00DE2842"/>
    <w:rsid w:val="00DE2CCD"/>
    <w:rsid w:val="00DE3315"/>
    <w:rsid w:val="00DE3C84"/>
    <w:rsid w:val="00DE3CC6"/>
    <w:rsid w:val="00DE45B9"/>
    <w:rsid w:val="00DE45DD"/>
    <w:rsid w:val="00DE4888"/>
    <w:rsid w:val="00DE4A78"/>
    <w:rsid w:val="00DE5605"/>
    <w:rsid w:val="00DE5659"/>
    <w:rsid w:val="00DE5C8A"/>
    <w:rsid w:val="00DE5EB2"/>
    <w:rsid w:val="00DE636E"/>
    <w:rsid w:val="00DE6448"/>
    <w:rsid w:val="00DE6759"/>
    <w:rsid w:val="00DE67FE"/>
    <w:rsid w:val="00DE6B3E"/>
    <w:rsid w:val="00DE702D"/>
    <w:rsid w:val="00DE7927"/>
    <w:rsid w:val="00DE792D"/>
    <w:rsid w:val="00DE7A74"/>
    <w:rsid w:val="00DE7AB1"/>
    <w:rsid w:val="00DE7BC3"/>
    <w:rsid w:val="00DE7DB9"/>
    <w:rsid w:val="00DF0CEA"/>
    <w:rsid w:val="00DF0CF7"/>
    <w:rsid w:val="00DF10D5"/>
    <w:rsid w:val="00DF1577"/>
    <w:rsid w:val="00DF1839"/>
    <w:rsid w:val="00DF188D"/>
    <w:rsid w:val="00DF19F4"/>
    <w:rsid w:val="00DF2106"/>
    <w:rsid w:val="00DF2252"/>
    <w:rsid w:val="00DF241B"/>
    <w:rsid w:val="00DF2886"/>
    <w:rsid w:val="00DF3B9C"/>
    <w:rsid w:val="00DF3FDA"/>
    <w:rsid w:val="00DF40AB"/>
    <w:rsid w:val="00DF411C"/>
    <w:rsid w:val="00DF4511"/>
    <w:rsid w:val="00DF4C1A"/>
    <w:rsid w:val="00DF4C22"/>
    <w:rsid w:val="00DF4D88"/>
    <w:rsid w:val="00DF54CA"/>
    <w:rsid w:val="00DF5514"/>
    <w:rsid w:val="00DF5DF7"/>
    <w:rsid w:val="00DF5F41"/>
    <w:rsid w:val="00DF60DC"/>
    <w:rsid w:val="00DF61FA"/>
    <w:rsid w:val="00DF646D"/>
    <w:rsid w:val="00DF6773"/>
    <w:rsid w:val="00DF6846"/>
    <w:rsid w:val="00DF71F2"/>
    <w:rsid w:val="00DF723C"/>
    <w:rsid w:val="00DF763C"/>
    <w:rsid w:val="00DF7A62"/>
    <w:rsid w:val="00DF7C95"/>
    <w:rsid w:val="00E00B38"/>
    <w:rsid w:val="00E00BA9"/>
    <w:rsid w:val="00E0131A"/>
    <w:rsid w:val="00E015CF"/>
    <w:rsid w:val="00E01C1E"/>
    <w:rsid w:val="00E01CBF"/>
    <w:rsid w:val="00E02226"/>
    <w:rsid w:val="00E0237C"/>
    <w:rsid w:val="00E02422"/>
    <w:rsid w:val="00E02D3C"/>
    <w:rsid w:val="00E038F7"/>
    <w:rsid w:val="00E039D6"/>
    <w:rsid w:val="00E03E3F"/>
    <w:rsid w:val="00E0407F"/>
    <w:rsid w:val="00E044FC"/>
    <w:rsid w:val="00E04F5D"/>
    <w:rsid w:val="00E0568B"/>
    <w:rsid w:val="00E05B74"/>
    <w:rsid w:val="00E060BF"/>
    <w:rsid w:val="00E062A3"/>
    <w:rsid w:val="00E0633E"/>
    <w:rsid w:val="00E06413"/>
    <w:rsid w:val="00E06812"/>
    <w:rsid w:val="00E06876"/>
    <w:rsid w:val="00E06BF1"/>
    <w:rsid w:val="00E07B6C"/>
    <w:rsid w:val="00E07E1A"/>
    <w:rsid w:val="00E07ED1"/>
    <w:rsid w:val="00E11759"/>
    <w:rsid w:val="00E11A05"/>
    <w:rsid w:val="00E11B4D"/>
    <w:rsid w:val="00E11D78"/>
    <w:rsid w:val="00E11E2D"/>
    <w:rsid w:val="00E136BF"/>
    <w:rsid w:val="00E13C68"/>
    <w:rsid w:val="00E13DEA"/>
    <w:rsid w:val="00E13E92"/>
    <w:rsid w:val="00E13F95"/>
    <w:rsid w:val="00E14011"/>
    <w:rsid w:val="00E140C7"/>
    <w:rsid w:val="00E141B5"/>
    <w:rsid w:val="00E147EC"/>
    <w:rsid w:val="00E14838"/>
    <w:rsid w:val="00E148EE"/>
    <w:rsid w:val="00E14E18"/>
    <w:rsid w:val="00E158BD"/>
    <w:rsid w:val="00E159AA"/>
    <w:rsid w:val="00E15EE6"/>
    <w:rsid w:val="00E15F84"/>
    <w:rsid w:val="00E163B0"/>
    <w:rsid w:val="00E17642"/>
    <w:rsid w:val="00E17670"/>
    <w:rsid w:val="00E176DB"/>
    <w:rsid w:val="00E1786A"/>
    <w:rsid w:val="00E1786F"/>
    <w:rsid w:val="00E179D4"/>
    <w:rsid w:val="00E2036E"/>
    <w:rsid w:val="00E207DF"/>
    <w:rsid w:val="00E209E9"/>
    <w:rsid w:val="00E20B8F"/>
    <w:rsid w:val="00E20E7D"/>
    <w:rsid w:val="00E2123E"/>
    <w:rsid w:val="00E21A5A"/>
    <w:rsid w:val="00E21F5A"/>
    <w:rsid w:val="00E21FC9"/>
    <w:rsid w:val="00E220E2"/>
    <w:rsid w:val="00E22234"/>
    <w:rsid w:val="00E22263"/>
    <w:rsid w:val="00E22306"/>
    <w:rsid w:val="00E22834"/>
    <w:rsid w:val="00E22CC8"/>
    <w:rsid w:val="00E23155"/>
    <w:rsid w:val="00E23410"/>
    <w:rsid w:val="00E23720"/>
    <w:rsid w:val="00E23796"/>
    <w:rsid w:val="00E23BA2"/>
    <w:rsid w:val="00E23E81"/>
    <w:rsid w:val="00E242E4"/>
    <w:rsid w:val="00E247CD"/>
    <w:rsid w:val="00E248D1"/>
    <w:rsid w:val="00E24A5A"/>
    <w:rsid w:val="00E24C9A"/>
    <w:rsid w:val="00E24E19"/>
    <w:rsid w:val="00E25048"/>
    <w:rsid w:val="00E259F9"/>
    <w:rsid w:val="00E25A4C"/>
    <w:rsid w:val="00E25C63"/>
    <w:rsid w:val="00E25F73"/>
    <w:rsid w:val="00E25F9C"/>
    <w:rsid w:val="00E269DD"/>
    <w:rsid w:val="00E27356"/>
    <w:rsid w:val="00E273F9"/>
    <w:rsid w:val="00E276BE"/>
    <w:rsid w:val="00E301FA"/>
    <w:rsid w:val="00E3068B"/>
    <w:rsid w:val="00E306C8"/>
    <w:rsid w:val="00E30EB7"/>
    <w:rsid w:val="00E31656"/>
    <w:rsid w:val="00E31B9A"/>
    <w:rsid w:val="00E31C7B"/>
    <w:rsid w:val="00E31CFF"/>
    <w:rsid w:val="00E31ED5"/>
    <w:rsid w:val="00E321F2"/>
    <w:rsid w:val="00E32424"/>
    <w:rsid w:val="00E3344C"/>
    <w:rsid w:val="00E33B3A"/>
    <w:rsid w:val="00E33C98"/>
    <w:rsid w:val="00E33F28"/>
    <w:rsid w:val="00E34526"/>
    <w:rsid w:val="00E347D6"/>
    <w:rsid w:val="00E34B3E"/>
    <w:rsid w:val="00E34E8A"/>
    <w:rsid w:val="00E34F22"/>
    <w:rsid w:val="00E35A0A"/>
    <w:rsid w:val="00E35EE9"/>
    <w:rsid w:val="00E363DA"/>
    <w:rsid w:val="00E36E16"/>
    <w:rsid w:val="00E36F83"/>
    <w:rsid w:val="00E36FB8"/>
    <w:rsid w:val="00E4031A"/>
    <w:rsid w:val="00E409B2"/>
    <w:rsid w:val="00E40EEF"/>
    <w:rsid w:val="00E41286"/>
    <w:rsid w:val="00E41575"/>
    <w:rsid w:val="00E415F6"/>
    <w:rsid w:val="00E416A8"/>
    <w:rsid w:val="00E41BE8"/>
    <w:rsid w:val="00E421E2"/>
    <w:rsid w:val="00E42446"/>
    <w:rsid w:val="00E42A1A"/>
    <w:rsid w:val="00E43103"/>
    <w:rsid w:val="00E4335D"/>
    <w:rsid w:val="00E43435"/>
    <w:rsid w:val="00E440B6"/>
    <w:rsid w:val="00E442F9"/>
    <w:rsid w:val="00E44687"/>
    <w:rsid w:val="00E44B22"/>
    <w:rsid w:val="00E44B46"/>
    <w:rsid w:val="00E45123"/>
    <w:rsid w:val="00E458B5"/>
    <w:rsid w:val="00E458EC"/>
    <w:rsid w:val="00E45CCE"/>
    <w:rsid w:val="00E46240"/>
    <w:rsid w:val="00E4671F"/>
    <w:rsid w:val="00E503DF"/>
    <w:rsid w:val="00E50635"/>
    <w:rsid w:val="00E50958"/>
    <w:rsid w:val="00E50CAF"/>
    <w:rsid w:val="00E5107A"/>
    <w:rsid w:val="00E5137D"/>
    <w:rsid w:val="00E5149D"/>
    <w:rsid w:val="00E5157B"/>
    <w:rsid w:val="00E51CE9"/>
    <w:rsid w:val="00E5256A"/>
    <w:rsid w:val="00E5258D"/>
    <w:rsid w:val="00E52677"/>
    <w:rsid w:val="00E52862"/>
    <w:rsid w:val="00E52893"/>
    <w:rsid w:val="00E52EF9"/>
    <w:rsid w:val="00E53069"/>
    <w:rsid w:val="00E5342B"/>
    <w:rsid w:val="00E536CB"/>
    <w:rsid w:val="00E53F9D"/>
    <w:rsid w:val="00E54B1B"/>
    <w:rsid w:val="00E54D59"/>
    <w:rsid w:val="00E55062"/>
    <w:rsid w:val="00E55112"/>
    <w:rsid w:val="00E55500"/>
    <w:rsid w:val="00E55770"/>
    <w:rsid w:val="00E5578C"/>
    <w:rsid w:val="00E55C81"/>
    <w:rsid w:val="00E55F15"/>
    <w:rsid w:val="00E56015"/>
    <w:rsid w:val="00E560B6"/>
    <w:rsid w:val="00E56352"/>
    <w:rsid w:val="00E56E48"/>
    <w:rsid w:val="00E57163"/>
    <w:rsid w:val="00E575F3"/>
    <w:rsid w:val="00E5779D"/>
    <w:rsid w:val="00E579F0"/>
    <w:rsid w:val="00E57C7F"/>
    <w:rsid w:val="00E57CE3"/>
    <w:rsid w:val="00E60C72"/>
    <w:rsid w:val="00E6107B"/>
    <w:rsid w:val="00E610F5"/>
    <w:rsid w:val="00E61119"/>
    <w:rsid w:val="00E61B5F"/>
    <w:rsid w:val="00E61C9C"/>
    <w:rsid w:val="00E61CE0"/>
    <w:rsid w:val="00E61E20"/>
    <w:rsid w:val="00E622AB"/>
    <w:rsid w:val="00E6283F"/>
    <w:rsid w:val="00E62B4D"/>
    <w:rsid w:val="00E62CE9"/>
    <w:rsid w:val="00E6364B"/>
    <w:rsid w:val="00E637CA"/>
    <w:rsid w:val="00E63F11"/>
    <w:rsid w:val="00E64011"/>
    <w:rsid w:val="00E6450B"/>
    <w:rsid w:val="00E64CC4"/>
    <w:rsid w:val="00E6569B"/>
    <w:rsid w:val="00E65917"/>
    <w:rsid w:val="00E6598A"/>
    <w:rsid w:val="00E65DE5"/>
    <w:rsid w:val="00E65E42"/>
    <w:rsid w:val="00E65FDD"/>
    <w:rsid w:val="00E662BD"/>
    <w:rsid w:val="00E663C0"/>
    <w:rsid w:val="00E663E9"/>
    <w:rsid w:val="00E66704"/>
    <w:rsid w:val="00E66A33"/>
    <w:rsid w:val="00E67AA5"/>
    <w:rsid w:val="00E70477"/>
    <w:rsid w:val="00E704C9"/>
    <w:rsid w:val="00E705BC"/>
    <w:rsid w:val="00E7097C"/>
    <w:rsid w:val="00E70A7C"/>
    <w:rsid w:val="00E70E86"/>
    <w:rsid w:val="00E71091"/>
    <w:rsid w:val="00E7134F"/>
    <w:rsid w:val="00E71662"/>
    <w:rsid w:val="00E7169F"/>
    <w:rsid w:val="00E716FB"/>
    <w:rsid w:val="00E718B2"/>
    <w:rsid w:val="00E719A3"/>
    <w:rsid w:val="00E72321"/>
    <w:rsid w:val="00E7236D"/>
    <w:rsid w:val="00E723A6"/>
    <w:rsid w:val="00E72504"/>
    <w:rsid w:val="00E73175"/>
    <w:rsid w:val="00E732FE"/>
    <w:rsid w:val="00E733F3"/>
    <w:rsid w:val="00E73480"/>
    <w:rsid w:val="00E73783"/>
    <w:rsid w:val="00E738EA"/>
    <w:rsid w:val="00E73B11"/>
    <w:rsid w:val="00E73ED9"/>
    <w:rsid w:val="00E74A56"/>
    <w:rsid w:val="00E75004"/>
    <w:rsid w:val="00E75018"/>
    <w:rsid w:val="00E75A73"/>
    <w:rsid w:val="00E75BCC"/>
    <w:rsid w:val="00E75F91"/>
    <w:rsid w:val="00E76157"/>
    <w:rsid w:val="00E7617C"/>
    <w:rsid w:val="00E763C0"/>
    <w:rsid w:val="00E76445"/>
    <w:rsid w:val="00E76C8F"/>
    <w:rsid w:val="00E76DFB"/>
    <w:rsid w:val="00E77358"/>
    <w:rsid w:val="00E77D5C"/>
    <w:rsid w:val="00E80095"/>
    <w:rsid w:val="00E80304"/>
    <w:rsid w:val="00E8098A"/>
    <w:rsid w:val="00E80CD0"/>
    <w:rsid w:val="00E8169B"/>
    <w:rsid w:val="00E81828"/>
    <w:rsid w:val="00E81CD0"/>
    <w:rsid w:val="00E81D26"/>
    <w:rsid w:val="00E81E65"/>
    <w:rsid w:val="00E82588"/>
    <w:rsid w:val="00E827AF"/>
    <w:rsid w:val="00E82AA9"/>
    <w:rsid w:val="00E830BC"/>
    <w:rsid w:val="00E832BB"/>
    <w:rsid w:val="00E8371C"/>
    <w:rsid w:val="00E83941"/>
    <w:rsid w:val="00E83A7B"/>
    <w:rsid w:val="00E840AF"/>
    <w:rsid w:val="00E847D7"/>
    <w:rsid w:val="00E84CEE"/>
    <w:rsid w:val="00E857E7"/>
    <w:rsid w:val="00E85D09"/>
    <w:rsid w:val="00E861C5"/>
    <w:rsid w:val="00E86331"/>
    <w:rsid w:val="00E86374"/>
    <w:rsid w:val="00E8642E"/>
    <w:rsid w:val="00E86BD5"/>
    <w:rsid w:val="00E86CCA"/>
    <w:rsid w:val="00E87281"/>
    <w:rsid w:val="00E8777F"/>
    <w:rsid w:val="00E87848"/>
    <w:rsid w:val="00E87AF3"/>
    <w:rsid w:val="00E90102"/>
    <w:rsid w:val="00E9024C"/>
    <w:rsid w:val="00E9053E"/>
    <w:rsid w:val="00E90ED1"/>
    <w:rsid w:val="00E90FF7"/>
    <w:rsid w:val="00E91740"/>
    <w:rsid w:val="00E91E02"/>
    <w:rsid w:val="00E91ED8"/>
    <w:rsid w:val="00E9216D"/>
    <w:rsid w:val="00E92B8C"/>
    <w:rsid w:val="00E92C0C"/>
    <w:rsid w:val="00E92CBD"/>
    <w:rsid w:val="00E92E4B"/>
    <w:rsid w:val="00E93293"/>
    <w:rsid w:val="00E93432"/>
    <w:rsid w:val="00E93D1E"/>
    <w:rsid w:val="00E9415E"/>
    <w:rsid w:val="00E94351"/>
    <w:rsid w:val="00E946B7"/>
    <w:rsid w:val="00E94B83"/>
    <w:rsid w:val="00E94CE9"/>
    <w:rsid w:val="00E94ED3"/>
    <w:rsid w:val="00E951D9"/>
    <w:rsid w:val="00E952BA"/>
    <w:rsid w:val="00E959A4"/>
    <w:rsid w:val="00E95B16"/>
    <w:rsid w:val="00E95E8C"/>
    <w:rsid w:val="00E96268"/>
    <w:rsid w:val="00E964A3"/>
    <w:rsid w:val="00E964CE"/>
    <w:rsid w:val="00E96AB4"/>
    <w:rsid w:val="00E97003"/>
    <w:rsid w:val="00E97831"/>
    <w:rsid w:val="00E97EDE"/>
    <w:rsid w:val="00EA0230"/>
    <w:rsid w:val="00EA0433"/>
    <w:rsid w:val="00EA0DFB"/>
    <w:rsid w:val="00EA1832"/>
    <w:rsid w:val="00EA1888"/>
    <w:rsid w:val="00EA1CB6"/>
    <w:rsid w:val="00EA1CBD"/>
    <w:rsid w:val="00EA1E39"/>
    <w:rsid w:val="00EA2035"/>
    <w:rsid w:val="00EA20E9"/>
    <w:rsid w:val="00EA292F"/>
    <w:rsid w:val="00EA2947"/>
    <w:rsid w:val="00EA2BC8"/>
    <w:rsid w:val="00EA3154"/>
    <w:rsid w:val="00EA33DF"/>
    <w:rsid w:val="00EA3609"/>
    <w:rsid w:val="00EA3F47"/>
    <w:rsid w:val="00EA3FBB"/>
    <w:rsid w:val="00EA3FCF"/>
    <w:rsid w:val="00EA440B"/>
    <w:rsid w:val="00EA4429"/>
    <w:rsid w:val="00EA4447"/>
    <w:rsid w:val="00EA475B"/>
    <w:rsid w:val="00EA4CF9"/>
    <w:rsid w:val="00EA5092"/>
    <w:rsid w:val="00EA57A4"/>
    <w:rsid w:val="00EA58E6"/>
    <w:rsid w:val="00EA5918"/>
    <w:rsid w:val="00EA63BC"/>
    <w:rsid w:val="00EA6444"/>
    <w:rsid w:val="00EA6836"/>
    <w:rsid w:val="00EA6B01"/>
    <w:rsid w:val="00EA7615"/>
    <w:rsid w:val="00EA7836"/>
    <w:rsid w:val="00EB02B8"/>
    <w:rsid w:val="00EB02F8"/>
    <w:rsid w:val="00EB05A9"/>
    <w:rsid w:val="00EB06C0"/>
    <w:rsid w:val="00EB0822"/>
    <w:rsid w:val="00EB0BE5"/>
    <w:rsid w:val="00EB0D95"/>
    <w:rsid w:val="00EB1325"/>
    <w:rsid w:val="00EB15F5"/>
    <w:rsid w:val="00EB168A"/>
    <w:rsid w:val="00EB1D81"/>
    <w:rsid w:val="00EB2462"/>
    <w:rsid w:val="00EB28AA"/>
    <w:rsid w:val="00EB2BEB"/>
    <w:rsid w:val="00EB32D0"/>
    <w:rsid w:val="00EB3C91"/>
    <w:rsid w:val="00EB3E94"/>
    <w:rsid w:val="00EB40FC"/>
    <w:rsid w:val="00EB41B9"/>
    <w:rsid w:val="00EB4200"/>
    <w:rsid w:val="00EB4425"/>
    <w:rsid w:val="00EB44D4"/>
    <w:rsid w:val="00EB48B8"/>
    <w:rsid w:val="00EB4FB8"/>
    <w:rsid w:val="00EB5008"/>
    <w:rsid w:val="00EB5290"/>
    <w:rsid w:val="00EB5344"/>
    <w:rsid w:val="00EB57E9"/>
    <w:rsid w:val="00EB6164"/>
    <w:rsid w:val="00EB63CE"/>
    <w:rsid w:val="00EB68BC"/>
    <w:rsid w:val="00EB6A00"/>
    <w:rsid w:val="00EB6B36"/>
    <w:rsid w:val="00EB6BA0"/>
    <w:rsid w:val="00EB6E7C"/>
    <w:rsid w:val="00EB70AB"/>
    <w:rsid w:val="00EB72D6"/>
    <w:rsid w:val="00EB7384"/>
    <w:rsid w:val="00EB74A3"/>
    <w:rsid w:val="00EB76DD"/>
    <w:rsid w:val="00EB7712"/>
    <w:rsid w:val="00EB7C5A"/>
    <w:rsid w:val="00EC01EA"/>
    <w:rsid w:val="00EC040C"/>
    <w:rsid w:val="00EC1101"/>
    <w:rsid w:val="00EC1212"/>
    <w:rsid w:val="00EC141B"/>
    <w:rsid w:val="00EC1A08"/>
    <w:rsid w:val="00EC1A7C"/>
    <w:rsid w:val="00EC1D4D"/>
    <w:rsid w:val="00EC2109"/>
    <w:rsid w:val="00EC30EE"/>
    <w:rsid w:val="00EC30FC"/>
    <w:rsid w:val="00EC34C0"/>
    <w:rsid w:val="00EC356D"/>
    <w:rsid w:val="00EC365C"/>
    <w:rsid w:val="00EC38CA"/>
    <w:rsid w:val="00EC3C67"/>
    <w:rsid w:val="00EC3E4F"/>
    <w:rsid w:val="00EC42AA"/>
    <w:rsid w:val="00EC45BD"/>
    <w:rsid w:val="00EC557B"/>
    <w:rsid w:val="00EC5CDD"/>
    <w:rsid w:val="00EC627C"/>
    <w:rsid w:val="00EC65FD"/>
    <w:rsid w:val="00EC6ECA"/>
    <w:rsid w:val="00EC72A0"/>
    <w:rsid w:val="00EC74A7"/>
    <w:rsid w:val="00EC788C"/>
    <w:rsid w:val="00EC7B1A"/>
    <w:rsid w:val="00ED0186"/>
    <w:rsid w:val="00ED0419"/>
    <w:rsid w:val="00ED1309"/>
    <w:rsid w:val="00ED1AF2"/>
    <w:rsid w:val="00ED1E3D"/>
    <w:rsid w:val="00ED25AF"/>
    <w:rsid w:val="00ED25DC"/>
    <w:rsid w:val="00ED25DE"/>
    <w:rsid w:val="00ED2D80"/>
    <w:rsid w:val="00ED2E80"/>
    <w:rsid w:val="00ED2FFD"/>
    <w:rsid w:val="00ED30FB"/>
    <w:rsid w:val="00ED322B"/>
    <w:rsid w:val="00ED33CD"/>
    <w:rsid w:val="00ED3501"/>
    <w:rsid w:val="00ED3675"/>
    <w:rsid w:val="00ED369A"/>
    <w:rsid w:val="00ED36D9"/>
    <w:rsid w:val="00ED3AF6"/>
    <w:rsid w:val="00ED3D56"/>
    <w:rsid w:val="00ED3DD4"/>
    <w:rsid w:val="00ED40D3"/>
    <w:rsid w:val="00ED4483"/>
    <w:rsid w:val="00ED47DB"/>
    <w:rsid w:val="00ED4EB6"/>
    <w:rsid w:val="00ED5164"/>
    <w:rsid w:val="00ED5423"/>
    <w:rsid w:val="00ED5C2D"/>
    <w:rsid w:val="00ED5E05"/>
    <w:rsid w:val="00ED6760"/>
    <w:rsid w:val="00ED677B"/>
    <w:rsid w:val="00ED6C63"/>
    <w:rsid w:val="00ED6DD5"/>
    <w:rsid w:val="00ED71FE"/>
    <w:rsid w:val="00ED7413"/>
    <w:rsid w:val="00ED771A"/>
    <w:rsid w:val="00EE066B"/>
    <w:rsid w:val="00EE0788"/>
    <w:rsid w:val="00EE1004"/>
    <w:rsid w:val="00EE10FE"/>
    <w:rsid w:val="00EE1ADE"/>
    <w:rsid w:val="00EE1FD9"/>
    <w:rsid w:val="00EE271C"/>
    <w:rsid w:val="00EE2DE5"/>
    <w:rsid w:val="00EE33F8"/>
    <w:rsid w:val="00EE3726"/>
    <w:rsid w:val="00EE3A69"/>
    <w:rsid w:val="00EE3E5E"/>
    <w:rsid w:val="00EE3E71"/>
    <w:rsid w:val="00EE42BD"/>
    <w:rsid w:val="00EE4999"/>
    <w:rsid w:val="00EE4A09"/>
    <w:rsid w:val="00EE4B13"/>
    <w:rsid w:val="00EE508A"/>
    <w:rsid w:val="00EE57B5"/>
    <w:rsid w:val="00EE581F"/>
    <w:rsid w:val="00EE58AC"/>
    <w:rsid w:val="00EE5911"/>
    <w:rsid w:val="00EE5E0C"/>
    <w:rsid w:val="00EE63A3"/>
    <w:rsid w:val="00EE6568"/>
    <w:rsid w:val="00EE66D6"/>
    <w:rsid w:val="00EE6A3F"/>
    <w:rsid w:val="00EE6C4B"/>
    <w:rsid w:val="00EE7E13"/>
    <w:rsid w:val="00EE7FEB"/>
    <w:rsid w:val="00EF0149"/>
    <w:rsid w:val="00EF0152"/>
    <w:rsid w:val="00EF0354"/>
    <w:rsid w:val="00EF0404"/>
    <w:rsid w:val="00EF0CC7"/>
    <w:rsid w:val="00EF0E85"/>
    <w:rsid w:val="00EF14D4"/>
    <w:rsid w:val="00EF1B7F"/>
    <w:rsid w:val="00EF209C"/>
    <w:rsid w:val="00EF28CE"/>
    <w:rsid w:val="00EF2FEA"/>
    <w:rsid w:val="00EF31B4"/>
    <w:rsid w:val="00EF38C0"/>
    <w:rsid w:val="00EF3922"/>
    <w:rsid w:val="00EF3A49"/>
    <w:rsid w:val="00EF3E1F"/>
    <w:rsid w:val="00EF5049"/>
    <w:rsid w:val="00EF53B8"/>
    <w:rsid w:val="00EF578C"/>
    <w:rsid w:val="00EF5E7E"/>
    <w:rsid w:val="00EF63BE"/>
    <w:rsid w:val="00EF676E"/>
    <w:rsid w:val="00EF69BC"/>
    <w:rsid w:val="00EF6D94"/>
    <w:rsid w:val="00EF750B"/>
    <w:rsid w:val="00EF7BEB"/>
    <w:rsid w:val="00F007E5"/>
    <w:rsid w:val="00F00815"/>
    <w:rsid w:val="00F00977"/>
    <w:rsid w:val="00F00D4E"/>
    <w:rsid w:val="00F00E7C"/>
    <w:rsid w:val="00F00E88"/>
    <w:rsid w:val="00F012BD"/>
    <w:rsid w:val="00F01372"/>
    <w:rsid w:val="00F01405"/>
    <w:rsid w:val="00F0146F"/>
    <w:rsid w:val="00F015B0"/>
    <w:rsid w:val="00F01789"/>
    <w:rsid w:val="00F01E93"/>
    <w:rsid w:val="00F020F4"/>
    <w:rsid w:val="00F02128"/>
    <w:rsid w:val="00F022DC"/>
    <w:rsid w:val="00F02686"/>
    <w:rsid w:val="00F02690"/>
    <w:rsid w:val="00F02FA8"/>
    <w:rsid w:val="00F044B1"/>
    <w:rsid w:val="00F04A60"/>
    <w:rsid w:val="00F04E64"/>
    <w:rsid w:val="00F0507D"/>
    <w:rsid w:val="00F05847"/>
    <w:rsid w:val="00F05CA5"/>
    <w:rsid w:val="00F06358"/>
    <w:rsid w:val="00F06731"/>
    <w:rsid w:val="00F06A17"/>
    <w:rsid w:val="00F06CE1"/>
    <w:rsid w:val="00F0735B"/>
    <w:rsid w:val="00F074DB"/>
    <w:rsid w:val="00F07DD9"/>
    <w:rsid w:val="00F1009D"/>
    <w:rsid w:val="00F10280"/>
    <w:rsid w:val="00F104FE"/>
    <w:rsid w:val="00F1096E"/>
    <w:rsid w:val="00F10ACF"/>
    <w:rsid w:val="00F10C10"/>
    <w:rsid w:val="00F10E5B"/>
    <w:rsid w:val="00F10F08"/>
    <w:rsid w:val="00F110E3"/>
    <w:rsid w:val="00F112DF"/>
    <w:rsid w:val="00F114E3"/>
    <w:rsid w:val="00F117A3"/>
    <w:rsid w:val="00F11B0E"/>
    <w:rsid w:val="00F11EB8"/>
    <w:rsid w:val="00F11EC0"/>
    <w:rsid w:val="00F1231A"/>
    <w:rsid w:val="00F12613"/>
    <w:rsid w:val="00F1274E"/>
    <w:rsid w:val="00F1292B"/>
    <w:rsid w:val="00F12A84"/>
    <w:rsid w:val="00F12DCB"/>
    <w:rsid w:val="00F12ECC"/>
    <w:rsid w:val="00F135DA"/>
    <w:rsid w:val="00F1375F"/>
    <w:rsid w:val="00F13934"/>
    <w:rsid w:val="00F13FE8"/>
    <w:rsid w:val="00F145F0"/>
    <w:rsid w:val="00F14A0C"/>
    <w:rsid w:val="00F14B22"/>
    <w:rsid w:val="00F14C4C"/>
    <w:rsid w:val="00F14CF8"/>
    <w:rsid w:val="00F15487"/>
    <w:rsid w:val="00F156F3"/>
    <w:rsid w:val="00F15A00"/>
    <w:rsid w:val="00F15B17"/>
    <w:rsid w:val="00F16164"/>
    <w:rsid w:val="00F16521"/>
    <w:rsid w:val="00F1688A"/>
    <w:rsid w:val="00F16CBA"/>
    <w:rsid w:val="00F16D45"/>
    <w:rsid w:val="00F1712B"/>
    <w:rsid w:val="00F17254"/>
    <w:rsid w:val="00F173BF"/>
    <w:rsid w:val="00F17565"/>
    <w:rsid w:val="00F178DB"/>
    <w:rsid w:val="00F179ED"/>
    <w:rsid w:val="00F17B23"/>
    <w:rsid w:val="00F2006D"/>
    <w:rsid w:val="00F205DE"/>
    <w:rsid w:val="00F208E6"/>
    <w:rsid w:val="00F20957"/>
    <w:rsid w:val="00F2095D"/>
    <w:rsid w:val="00F20976"/>
    <w:rsid w:val="00F20B5B"/>
    <w:rsid w:val="00F20E9C"/>
    <w:rsid w:val="00F218BB"/>
    <w:rsid w:val="00F219C8"/>
    <w:rsid w:val="00F21AD7"/>
    <w:rsid w:val="00F21B2C"/>
    <w:rsid w:val="00F22016"/>
    <w:rsid w:val="00F22478"/>
    <w:rsid w:val="00F226CE"/>
    <w:rsid w:val="00F22B14"/>
    <w:rsid w:val="00F22DF7"/>
    <w:rsid w:val="00F23138"/>
    <w:rsid w:val="00F23571"/>
    <w:rsid w:val="00F235C6"/>
    <w:rsid w:val="00F23856"/>
    <w:rsid w:val="00F23C5E"/>
    <w:rsid w:val="00F24118"/>
    <w:rsid w:val="00F2413E"/>
    <w:rsid w:val="00F241DC"/>
    <w:rsid w:val="00F246CA"/>
    <w:rsid w:val="00F24A33"/>
    <w:rsid w:val="00F24A57"/>
    <w:rsid w:val="00F24B51"/>
    <w:rsid w:val="00F24C0C"/>
    <w:rsid w:val="00F24EE4"/>
    <w:rsid w:val="00F254D7"/>
    <w:rsid w:val="00F255A1"/>
    <w:rsid w:val="00F25679"/>
    <w:rsid w:val="00F2575B"/>
    <w:rsid w:val="00F258C4"/>
    <w:rsid w:val="00F25D60"/>
    <w:rsid w:val="00F25F0A"/>
    <w:rsid w:val="00F262E2"/>
    <w:rsid w:val="00F26333"/>
    <w:rsid w:val="00F26673"/>
    <w:rsid w:val="00F26801"/>
    <w:rsid w:val="00F26CBF"/>
    <w:rsid w:val="00F26DEE"/>
    <w:rsid w:val="00F26DF3"/>
    <w:rsid w:val="00F26F87"/>
    <w:rsid w:val="00F2709D"/>
    <w:rsid w:val="00F27E7A"/>
    <w:rsid w:val="00F30342"/>
    <w:rsid w:val="00F30420"/>
    <w:rsid w:val="00F304DC"/>
    <w:rsid w:val="00F306A0"/>
    <w:rsid w:val="00F306FA"/>
    <w:rsid w:val="00F30939"/>
    <w:rsid w:val="00F30946"/>
    <w:rsid w:val="00F31623"/>
    <w:rsid w:val="00F317D7"/>
    <w:rsid w:val="00F3184B"/>
    <w:rsid w:val="00F31BD4"/>
    <w:rsid w:val="00F31C26"/>
    <w:rsid w:val="00F3223A"/>
    <w:rsid w:val="00F325E2"/>
    <w:rsid w:val="00F3277E"/>
    <w:rsid w:val="00F32890"/>
    <w:rsid w:val="00F32B29"/>
    <w:rsid w:val="00F336C1"/>
    <w:rsid w:val="00F33BD7"/>
    <w:rsid w:val="00F33DA5"/>
    <w:rsid w:val="00F345C0"/>
    <w:rsid w:val="00F34806"/>
    <w:rsid w:val="00F348A7"/>
    <w:rsid w:val="00F349F5"/>
    <w:rsid w:val="00F351DA"/>
    <w:rsid w:val="00F3561C"/>
    <w:rsid w:val="00F35B15"/>
    <w:rsid w:val="00F35C74"/>
    <w:rsid w:val="00F35D83"/>
    <w:rsid w:val="00F3634F"/>
    <w:rsid w:val="00F369A8"/>
    <w:rsid w:val="00F371E4"/>
    <w:rsid w:val="00F37993"/>
    <w:rsid w:val="00F4005B"/>
    <w:rsid w:val="00F40156"/>
    <w:rsid w:val="00F40662"/>
    <w:rsid w:val="00F407E7"/>
    <w:rsid w:val="00F410AB"/>
    <w:rsid w:val="00F4151C"/>
    <w:rsid w:val="00F418A3"/>
    <w:rsid w:val="00F418D9"/>
    <w:rsid w:val="00F41D83"/>
    <w:rsid w:val="00F42C52"/>
    <w:rsid w:val="00F4303F"/>
    <w:rsid w:val="00F431D9"/>
    <w:rsid w:val="00F43325"/>
    <w:rsid w:val="00F4354B"/>
    <w:rsid w:val="00F436B2"/>
    <w:rsid w:val="00F43B91"/>
    <w:rsid w:val="00F43C45"/>
    <w:rsid w:val="00F442CE"/>
    <w:rsid w:val="00F44659"/>
    <w:rsid w:val="00F45000"/>
    <w:rsid w:val="00F451C2"/>
    <w:rsid w:val="00F45638"/>
    <w:rsid w:val="00F45C9C"/>
    <w:rsid w:val="00F45D73"/>
    <w:rsid w:val="00F46858"/>
    <w:rsid w:val="00F46DD7"/>
    <w:rsid w:val="00F46EC3"/>
    <w:rsid w:val="00F4761D"/>
    <w:rsid w:val="00F47945"/>
    <w:rsid w:val="00F47C44"/>
    <w:rsid w:val="00F47C50"/>
    <w:rsid w:val="00F47FE6"/>
    <w:rsid w:val="00F50092"/>
    <w:rsid w:val="00F5047E"/>
    <w:rsid w:val="00F50A30"/>
    <w:rsid w:val="00F51160"/>
    <w:rsid w:val="00F51661"/>
    <w:rsid w:val="00F51719"/>
    <w:rsid w:val="00F5171D"/>
    <w:rsid w:val="00F51FD2"/>
    <w:rsid w:val="00F523A8"/>
    <w:rsid w:val="00F523E4"/>
    <w:rsid w:val="00F525F8"/>
    <w:rsid w:val="00F526E9"/>
    <w:rsid w:val="00F52795"/>
    <w:rsid w:val="00F528B9"/>
    <w:rsid w:val="00F52B20"/>
    <w:rsid w:val="00F52D9C"/>
    <w:rsid w:val="00F53078"/>
    <w:rsid w:val="00F53510"/>
    <w:rsid w:val="00F53B4F"/>
    <w:rsid w:val="00F548AE"/>
    <w:rsid w:val="00F55091"/>
    <w:rsid w:val="00F5550D"/>
    <w:rsid w:val="00F55B34"/>
    <w:rsid w:val="00F5615A"/>
    <w:rsid w:val="00F5620F"/>
    <w:rsid w:val="00F562D0"/>
    <w:rsid w:val="00F565DA"/>
    <w:rsid w:val="00F568DB"/>
    <w:rsid w:val="00F56CAF"/>
    <w:rsid w:val="00F56E1D"/>
    <w:rsid w:val="00F56F9A"/>
    <w:rsid w:val="00F571AA"/>
    <w:rsid w:val="00F5738D"/>
    <w:rsid w:val="00F5775A"/>
    <w:rsid w:val="00F57E5E"/>
    <w:rsid w:val="00F57EBC"/>
    <w:rsid w:val="00F6010F"/>
    <w:rsid w:val="00F61297"/>
    <w:rsid w:val="00F6141C"/>
    <w:rsid w:val="00F619FD"/>
    <w:rsid w:val="00F61F1C"/>
    <w:rsid w:val="00F620B6"/>
    <w:rsid w:val="00F621D4"/>
    <w:rsid w:val="00F622D8"/>
    <w:rsid w:val="00F62960"/>
    <w:rsid w:val="00F630DC"/>
    <w:rsid w:val="00F63525"/>
    <w:rsid w:val="00F63AC1"/>
    <w:rsid w:val="00F64098"/>
    <w:rsid w:val="00F64287"/>
    <w:rsid w:val="00F64511"/>
    <w:rsid w:val="00F64888"/>
    <w:rsid w:val="00F64DE1"/>
    <w:rsid w:val="00F65410"/>
    <w:rsid w:val="00F65825"/>
    <w:rsid w:val="00F6598A"/>
    <w:rsid w:val="00F65E16"/>
    <w:rsid w:val="00F66051"/>
    <w:rsid w:val="00F664C5"/>
    <w:rsid w:val="00F66666"/>
    <w:rsid w:val="00F6706B"/>
    <w:rsid w:val="00F672E9"/>
    <w:rsid w:val="00F675B1"/>
    <w:rsid w:val="00F7035D"/>
    <w:rsid w:val="00F70445"/>
    <w:rsid w:val="00F70760"/>
    <w:rsid w:val="00F70C1E"/>
    <w:rsid w:val="00F70CD6"/>
    <w:rsid w:val="00F70F25"/>
    <w:rsid w:val="00F716C5"/>
    <w:rsid w:val="00F727C2"/>
    <w:rsid w:val="00F72928"/>
    <w:rsid w:val="00F72CAE"/>
    <w:rsid w:val="00F72CCA"/>
    <w:rsid w:val="00F72CCB"/>
    <w:rsid w:val="00F7310E"/>
    <w:rsid w:val="00F732C1"/>
    <w:rsid w:val="00F73433"/>
    <w:rsid w:val="00F737E8"/>
    <w:rsid w:val="00F73B51"/>
    <w:rsid w:val="00F740D3"/>
    <w:rsid w:val="00F7456D"/>
    <w:rsid w:val="00F745AB"/>
    <w:rsid w:val="00F745DE"/>
    <w:rsid w:val="00F747D3"/>
    <w:rsid w:val="00F74CE0"/>
    <w:rsid w:val="00F75DF4"/>
    <w:rsid w:val="00F75E02"/>
    <w:rsid w:val="00F761C4"/>
    <w:rsid w:val="00F762DE"/>
    <w:rsid w:val="00F7631E"/>
    <w:rsid w:val="00F76B93"/>
    <w:rsid w:val="00F76FEB"/>
    <w:rsid w:val="00F774A2"/>
    <w:rsid w:val="00F7757B"/>
    <w:rsid w:val="00F777AB"/>
    <w:rsid w:val="00F777E9"/>
    <w:rsid w:val="00F77957"/>
    <w:rsid w:val="00F801B7"/>
    <w:rsid w:val="00F80B35"/>
    <w:rsid w:val="00F8105D"/>
    <w:rsid w:val="00F813C5"/>
    <w:rsid w:val="00F814B5"/>
    <w:rsid w:val="00F814BE"/>
    <w:rsid w:val="00F81624"/>
    <w:rsid w:val="00F8197E"/>
    <w:rsid w:val="00F81ACD"/>
    <w:rsid w:val="00F81CE4"/>
    <w:rsid w:val="00F824FF"/>
    <w:rsid w:val="00F82980"/>
    <w:rsid w:val="00F82ABF"/>
    <w:rsid w:val="00F82BC7"/>
    <w:rsid w:val="00F83093"/>
    <w:rsid w:val="00F83146"/>
    <w:rsid w:val="00F8325D"/>
    <w:rsid w:val="00F83726"/>
    <w:rsid w:val="00F839DB"/>
    <w:rsid w:val="00F83E6A"/>
    <w:rsid w:val="00F83EB4"/>
    <w:rsid w:val="00F84A27"/>
    <w:rsid w:val="00F84DBC"/>
    <w:rsid w:val="00F8506D"/>
    <w:rsid w:val="00F8521E"/>
    <w:rsid w:val="00F85459"/>
    <w:rsid w:val="00F855EB"/>
    <w:rsid w:val="00F85A19"/>
    <w:rsid w:val="00F85BC5"/>
    <w:rsid w:val="00F85C6F"/>
    <w:rsid w:val="00F85DF5"/>
    <w:rsid w:val="00F86A47"/>
    <w:rsid w:val="00F86B37"/>
    <w:rsid w:val="00F86BEF"/>
    <w:rsid w:val="00F86CCF"/>
    <w:rsid w:val="00F873AA"/>
    <w:rsid w:val="00F87D5E"/>
    <w:rsid w:val="00F90476"/>
    <w:rsid w:val="00F90619"/>
    <w:rsid w:val="00F9145E"/>
    <w:rsid w:val="00F91566"/>
    <w:rsid w:val="00F91923"/>
    <w:rsid w:val="00F91C60"/>
    <w:rsid w:val="00F92214"/>
    <w:rsid w:val="00F922C2"/>
    <w:rsid w:val="00F92373"/>
    <w:rsid w:val="00F92BC2"/>
    <w:rsid w:val="00F934D6"/>
    <w:rsid w:val="00F93560"/>
    <w:rsid w:val="00F93600"/>
    <w:rsid w:val="00F93794"/>
    <w:rsid w:val="00F93924"/>
    <w:rsid w:val="00F93BF8"/>
    <w:rsid w:val="00F94113"/>
    <w:rsid w:val="00F94446"/>
    <w:rsid w:val="00F949EC"/>
    <w:rsid w:val="00F95927"/>
    <w:rsid w:val="00F95E58"/>
    <w:rsid w:val="00F96494"/>
    <w:rsid w:val="00F96778"/>
    <w:rsid w:val="00F97231"/>
    <w:rsid w:val="00F9725A"/>
    <w:rsid w:val="00F9737F"/>
    <w:rsid w:val="00F97A87"/>
    <w:rsid w:val="00F97DCB"/>
    <w:rsid w:val="00F97FE9"/>
    <w:rsid w:val="00FA0174"/>
    <w:rsid w:val="00FA062D"/>
    <w:rsid w:val="00FA0640"/>
    <w:rsid w:val="00FA0DEA"/>
    <w:rsid w:val="00FA1654"/>
    <w:rsid w:val="00FA1C0E"/>
    <w:rsid w:val="00FA1D3F"/>
    <w:rsid w:val="00FA1DE8"/>
    <w:rsid w:val="00FA1E62"/>
    <w:rsid w:val="00FA263A"/>
    <w:rsid w:val="00FA2A06"/>
    <w:rsid w:val="00FA2DEC"/>
    <w:rsid w:val="00FA3511"/>
    <w:rsid w:val="00FA3739"/>
    <w:rsid w:val="00FA37AA"/>
    <w:rsid w:val="00FA3E4F"/>
    <w:rsid w:val="00FA41CE"/>
    <w:rsid w:val="00FA443D"/>
    <w:rsid w:val="00FA54F5"/>
    <w:rsid w:val="00FA62CA"/>
    <w:rsid w:val="00FA6592"/>
    <w:rsid w:val="00FA6A60"/>
    <w:rsid w:val="00FA6BE9"/>
    <w:rsid w:val="00FA6C06"/>
    <w:rsid w:val="00FA7213"/>
    <w:rsid w:val="00FA738E"/>
    <w:rsid w:val="00FA7A6C"/>
    <w:rsid w:val="00FB05B5"/>
    <w:rsid w:val="00FB05FB"/>
    <w:rsid w:val="00FB068F"/>
    <w:rsid w:val="00FB09CC"/>
    <w:rsid w:val="00FB0B45"/>
    <w:rsid w:val="00FB101E"/>
    <w:rsid w:val="00FB111D"/>
    <w:rsid w:val="00FB1878"/>
    <w:rsid w:val="00FB1A03"/>
    <w:rsid w:val="00FB1FEB"/>
    <w:rsid w:val="00FB2529"/>
    <w:rsid w:val="00FB2F7A"/>
    <w:rsid w:val="00FB32C5"/>
    <w:rsid w:val="00FB3372"/>
    <w:rsid w:val="00FB33C8"/>
    <w:rsid w:val="00FB340F"/>
    <w:rsid w:val="00FB35E2"/>
    <w:rsid w:val="00FB3927"/>
    <w:rsid w:val="00FB3AF1"/>
    <w:rsid w:val="00FB3FDF"/>
    <w:rsid w:val="00FB421B"/>
    <w:rsid w:val="00FB4646"/>
    <w:rsid w:val="00FB47CD"/>
    <w:rsid w:val="00FB49D5"/>
    <w:rsid w:val="00FB4A28"/>
    <w:rsid w:val="00FB4C7D"/>
    <w:rsid w:val="00FB4D02"/>
    <w:rsid w:val="00FB4D97"/>
    <w:rsid w:val="00FB50ED"/>
    <w:rsid w:val="00FB52D5"/>
    <w:rsid w:val="00FB54CD"/>
    <w:rsid w:val="00FB6036"/>
    <w:rsid w:val="00FB6E78"/>
    <w:rsid w:val="00FB7994"/>
    <w:rsid w:val="00FB7A94"/>
    <w:rsid w:val="00FB7AF9"/>
    <w:rsid w:val="00FB7C1E"/>
    <w:rsid w:val="00FB7CA1"/>
    <w:rsid w:val="00FB7E2D"/>
    <w:rsid w:val="00FB7E92"/>
    <w:rsid w:val="00FC021A"/>
    <w:rsid w:val="00FC02C0"/>
    <w:rsid w:val="00FC0342"/>
    <w:rsid w:val="00FC05F4"/>
    <w:rsid w:val="00FC0AF5"/>
    <w:rsid w:val="00FC1415"/>
    <w:rsid w:val="00FC26DF"/>
    <w:rsid w:val="00FC2D2A"/>
    <w:rsid w:val="00FC30E6"/>
    <w:rsid w:val="00FC34D3"/>
    <w:rsid w:val="00FC367D"/>
    <w:rsid w:val="00FC36AF"/>
    <w:rsid w:val="00FC39BB"/>
    <w:rsid w:val="00FC3CE2"/>
    <w:rsid w:val="00FC3DBE"/>
    <w:rsid w:val="00FC3DE1"/>
    <w:rsid w:val="00FC4476"/>
    <w:rsid w:val="00FC4484"/>
    <w:rsid w:val="00FC4504"/>
    <w:rsid w:val="00FC483C"/>
    <w:rsid w:val="00FC49CB"/>
    <w:rsid w:val="00FC4BE9"/>
    <w:rsid w:val="00FC4CFE"/>
    <w:rsid w:val="00FC54C2"/>
    <w:rsid w:val="00FC5694"/>
    <w:rsid w:val="00FC5713"/>
    <w:rsid w:val="00FC5B91"/>
    <w:rsid w:val="00FC5F81"/>
    <w:rsid w:val="00FC61B1"/>
    <w:rsid w:val="00FC61F7"/>
    <w:rsid w:val="00FC6583"/>
    <w:rsid w:val="00FC65DD"/>
    <w:rsid w:val="00FC6779"/>
    <w:rsid w:val="00FC6B3E"/>
    <w:rsid w:val="00FC6ED2"/>
    <w:rsid w:val="00FC710F"/>
    <w:rsid w:val="00FC7326"/>
    <w:rsid w:val="00FC759C"/>
    <w:rsid w:val="00FC7613"/>
    <w:rsid w:val="00FC7AA2"/>
    <w:rsid w:val="00FD0655"/>
    <w:rsid w:val="00FD07C8"/>
    <w:rsid w:val="00FD09D7"/>
    <w:rsid w:val="00FD1113"/>
    <w:rsid w:val="00FD116F"/>
    <w:rsid w:val="00FD18BE"/>
    <w:rsid w:val="00FD212D"/>
    <w:rsid w:val="00FD2157"/>
    <w:rsid w:val="00FD29F7"/>
    <w:rsid w:val="00FD2C5F"/>
    <w:rsid w:val="00FD2D11"/>
    <w:rsid w:val="00FD2E04"/>
    <w:rsid w:val="00FD2E42"/>
    <w:rsid w:val="00FD32FE"/>
    <w:rsid w:val="00FD3470"/>
    <w:rsid w:val="00FD36E4"/>
    <w:rsid w:val="00FD3A44"/>
    <w:rsid w:val="00FD3A9B"/>
    <w:rsid w:val="00FD405E"/>
    <w:rsid w:val="00FD44C0"/>
    <w:rsid w:val="00FD4ADF"/>
    <w:rsid w:val="00FD4AE5"/>
    <w:rsid w:val="00FD4E9D"/>
    <w:rsid w:val="00FD566A"/>
    <w:rsid w:val="00FD57F1"/>
    <w:rsid w:val="00FD5A3D"/>
    <w:rsid w:val="00FD615A"/>
    <w:rsid w:val="00FD62DC"/>
    <w:rsid w:val="00FD63AC"/>
    <w:rsid w:val="00FD657F"/>
    <w:rsid w:val="00FD65E6"/>
    <w:rsid w:val="00FD665A"/>
    <w:rsid w:val="00FD6AE6"/>
    <w:rsid w:val="00FD6BAF"/>
    <w:rsid w:val="00FD70E5"/>
    <w:rsid w:val="00FD70F7"/>
    <w:rsid w:val="00FD77FA"/>
    <w:rsid w:val="00FD7ED7"/>
    <w:rsid w:val="00FD7F75"/>
    <w:rsid w:val="00FE0016"/>
    <w:rsid w:val="00FE00D7"/>
    <w:rsid w:val="00FE00DC"/>
    <w:rsid w:val="00FE021C"/>
    <w:rsid w:val="00FE0758"/>
    <w:rsid w:val="00FE090F"/>
    <w:rsid w:val="00FE09EA"/>
    <w:rsid w:val="00FE0AD8"/>
    <w:rsid w:val="00FE0BD4"/>
    <w:rsid w:val="00FE11BE"/>
    <w:rsid w:val="00FE12A9"/>
    <w:rsid w:val="00FE18E2"/>
    <w:rsid w:val="00FE1B6B"/>
    <w:rsid w:val="00FE1BA2"/>
    <w:rsid w:val="00FE1C21"/>
    <w:rsid w:val="00FE1E1F"/>
    <w:rsid w:val="00FE1EB8"/>
    <w:rsid w:val="00FE231F"/>
    <w:rsid w:val="00FE23DE"/>
    <w:rsid w:val="00FE25C2"/>
    <w:rsid w:val="00FE2751"/>
    <w:rsid w:val="00FE2CAC"/>
    <w:rsid w:val="00FE33D3"/>
    <w:rsid w:val="00FE3743"/>
    <w:rsid w:val="00FE3A2A"/>
    <w:rsid w:val="00FE3B55"/>
    <w:rsid w:val="00FE3E68"/>
    <w:rsid w:val="00FE436A"/>
    <w:rsid w:val="00FE44F8"/>
    <w:rsid w:val="00FE4C7F"/>
    <w:rsid w:val="00FE4D0F"/>
    <w:rsid w:val="00FE4F96"/>
    <w:rsid w:val="00FE55DE"/>
    <w:rsid w:val="00FE5B43"/>
    <w:rsid w:val="00FE5BC1"/>
    <w:rsid w:val="00FE5E9D"/>
    <w:rsid w:val="00FE5FC3"/>
    <w:rsid w:val="00FE600F"/>
    <w:rsid w:val="00FE616D"/>
    <w:rsid w:val="00FE6899"/>
    <w:rsid w:val="00FE73B5"/>
    <w:rsid w:val="00FE781C"/>
    <w:rsid w:val="00FE79C1"/>
    <w:rsid w:val="00FE7B4B"/>
    <w:rsid w:val="00FE7F85"/>
    <w:rsid w:val="00FF0174"/>
    <w:rsid w:val="00FF023D"/>
    <w:rsid w:val="00FF0C36"/>
    <w:rsid w:val="00FF1823"/>
    <w:rsid w:val="00FF1C83"/>
    <w:rsid w:val="00FF227A"/>
    <w:rsid w:val="00FF268C"/>
    <w:rsid w:val="00FF2D26"/>
    <w:rsid w:val="00FF3039"/>
    <w:rsid w:val="00FF3318"/>
    <w:rsid w:val="00FF3B03"/>
    <w:rsid w:val="00FF3BEF"/>
    <w:rsid w:val="00FF3CF0"/>
    <w:rsid w:val="00FF40B7"/>
    <w:rsid w:val="00FF42AB"/>
    <w:rsid w:val="00FF4701"/>
    <w:rsid w:val="00FF49AB"/>
    <w:rsid w:val="00FF529D"/>
    <w:rsid w:val="00FF55D6"/>
    <w:rsid w:val="00FF5928"/>
    <w:rsid w:val="00FF5B3E"/>
    <w:rsid w:val="00FF63E2"/>
    <w:rsid w:val="00FF63E7"/>
    <w:rsid w:val="00FF664B"/>
    <w:rsid w:val="00FF6C2D"/>
    <w:rsid w:val="00FF7297"/>
    <w:rsid w:val="00FF78AB"/>
    <w:rsid w:val="00FF7959"/>
    <w:rsid w:val="00FF7F3A"/>
    <w:rsid w:val="0EDA645A"/>
    <w:rsid w:val="343B2CB1"/>
    <w:rsid w:val="56C54445"/>
    <w:rsid w:val="7C2F260B"/>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FD2945"/>
  <w15:docId w15:val="{5C3BF905-D353-4FDB-927C-08203EDF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DAC"/>
    <w:rPr>
      <w:rFonts w:ascii="Arial" w:hAnsi="Arial"/>
      <w:sz w:val="24"/>
      <w:szCs w:val="24"/>
    </w:rPr>
  </w:style>
  <w:style w:type="paragraph" w:styleId="Heading1">
    <w:name w:val="heading 1"/>
    <w:basedOn w:val="Normal"/>
    <w:next w:val="Normal"/>
    <w:link w:val="Heading1Char"/>
    <w:qFormat/>
    <w:rsid w:val="007F3ED5"/>
    <w:pPr>
      <w:keepNext/>
      <w:numPr>
        <w:numId w:val="2"/>
      </w:numPr>
      <w:spacing w:before="240" w:after="60"/>
      <w:outlineLvl w:val="0"/>
    </w:pPr>
    <w:rPr>
      <w:b/>
      <w:kern w:val="28"/>
      <w:sz w:val="28"/>
      <w:szCs w:val="20"/>
    </w:rPr>
  </w:style>
  <w:style w:type="paragraph" w:styleId="Heading2">
    <w:name w:val="heading 2"/>
    <w:basedOn w:val="Normal"/>
    <w:next w:val="Normal"/>
    <w:link w:val="Heading2Char"/>
    <w:qFormat/>
    <w:rsid w:val="00FE616D"/>
    <w:pPr>
      <w:keepNext/>
      <w:numPr>
        <w:ilvl w:val="1"/>
        <w:numId w:val="2"/>
      </w:numPr>
      <w:spacing w:before="240" w:after="60"/>
      <w:outlineLvl w:val="1"/>
    </w:pPr>
    <w:rPr>
      <w:b/>
      <w:i/>
      <w:szCs w:val="20"/>
    </w:rPr>
  </w:style>
  <w:style w:type="paragraph" w:styleId="Heading3">
    <w:name w:val="heading 3"/>
    <w:basedOn w:val="Normal"/>
    <w:next w:val="Normal"/>
    <w:link w:val="Heading3Char"/>
    <w:qFormat/>
    <w:rsid w:val="005A39E5"/>
    <w:pPr>
      <w:keepNext/>
      <w:numPr>
        <w:ilvl w:val="2"/>
        <w:numId w:val="2"/>
      </w:numPr>
      <w:spacing w:before="240" w:after="60"/>
      <w:ind w:left="720"/>
      <w:outlineLvl w:val="2"/>
    </w:pPr>
    <w:rPr>
      <w:b/>
      <w:szCs w:val="20"/>
    </w:rPr>
  </w:style>
  <w:style w:type="paragraph" w:styleId="Heading4">
    <w:name w:val="heading 4"/>
    <w:basedOn w:val="Normal"/>
    <w:next w:val="Normal"/>
    <w:link w:val="Heading4Char"/>
    <w:qFormat/>
    <w:rsid w:val="009F02C4"/>
    <w:pPr>
      <w:keepNext/>
      <w:numPr>
        <w:ilvl w:val="3"/>
        <w:numId w:val="2"/>
      </w:numPr>
      <w:spacing w:before="240" w:after="60"/>
      <w:outlineLvl w:val="3"/>
    </w:pPr>
    <w:rPr>
      <w:i/>
      <w:sz w:val="20"/>
      <w:szCs w:val="20"/>
    </w:rPr>
  </w:style>
  <w:style w:type="paragraph" w:styleId="Heading5">
    <w:name w:val="heading 5"/>
    <w:basedOn w:val="Normal"/>
    <w:next w:val="Normal"/>
    <w:link w:val="Heading5Char"/>
    <w:qFormat/>
    <w:rsid w:val="009F02C4"/>
    <w:pPr>
      <w:keepNext/>
      <w:numPr>
        <w:ilvl w:val="4"/>
        <w:numId w:val="2"/>
      </w:numPr>
      <w:jc w:val="center"/>
      <w:outlineLvl w:val="4"/>
    </w:pPr>
    <w:rPr>
      <w:szCs w:val="20"/>
    </w:rPr>
  </w:style>
  <w:style w:type="paragraph" w:styleId="Heading6">
    <w:name w:val="heading 6"/>
    <w:basedOn w:val="Normal"/>
    <w:next w:val="Normal"/>
    <w:link w:val="Heading6Char"/>
    <w:qFormat/>
    <w:rsid w:val="009F02C4"/>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9F02C4"/>
    <w:pPr>
      <w:numPr>
        <w:ilvl w:val="6"/>
        <w:numId w:val="2"/>
      </w:numPr>
      <w:spacing w:before="240" w:after="60"/>
      <w:outlineLvl w:val="6"/>
    </w:pPr>
  </w:style>
  <w:style w:type="paragraph" w:styleId="Heading8">
    <w:name w:val="heading 8"/>
    <w:basedOn w:val="Normal"/>
    <w:next w:val="Normal"/>
    <w:link w:val="Heading8Char"/>
    <w:qFormat/>
    <w:rsid w:val="009F02C4"/>
    <w:pPr>
      <w:numPr>
        <w:ilvl w:val="7"/>
        <w:numId w:val="2"/>
      </w:numPr>
      <w:spacing w:before="240" w:after="60"/>
      <w:outlineLvl w:val="7"/>
    </w:pPr>
    <w:rPr>
      <w:i/>
      <w:iCs/>
    </w:rPr>
  </w:style>
  <w:style w:type="paragraph" w:styleId="Heading9">
    <w:name w:val="heading 9"/>
    <w:basedOn w:val="Normal"/>
    <w:next w:val="Normal"/>
    <w:link w:val="Heading9Char"/>
    <w:qFormat/>
    <w:rsid w:val="009F02C4"/>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3ED5"/>
    <w:rPr>
      <w:rFonts w:ascii="Arial" w:hAnsi="Arial"/>
      <w:b/>
      <w:kern w:val="28"/>
      <w:sz w:val="28"/>
    </w:rPr>
  </w:style>
  <w:style w:type="character" w:customStyle="1" w:styleId="Heading2Char">
    <w:name w:val="Heading 2 Char"/>
    <w:basedOn w:val="DefaultParagraphFont"/>
    <w:link w:val="Heading2"/>
    <w:rsid w:val="00FE616D"/>
    <w:rPr>
      <w:rFonts w:ascii="Arial" w:hAnsi="Arial"/>
      <w:b/>
      <w:i/>
      <w:sz w:val="24"/>
    </w:rPr>
  </w:style>
  <w:style w:type="character" w:customStyle="1" w:styleId="Heading3Char">
    <w:name w:val="Heading 3 Char"/>
    <w:basedOn w:val="DefaultParagraphFont"/>
    <w:link w:val="Heading3"/>
    <w:rsid w:val="005A39E5"/>
    <w:rPr>
      <w:rFonts w:ascii="Arial" w:hAnsi="Arial"/>
      <w:b/>
      <w:sz w:val="24"/>
    </w:rPr>
  </w:style>
  <w:style w:type="character" w:customStyle="1" w:styleId="Heading4Char">
    <w:name w:val="Heading 4 Char"/>
    <w:basedOn w:val="DefaultParagraphFont"/>
    <w:link w:val="Heading4"/>
    <w:rsid w:val="005A1A65"/>
    <w:rPr>
      <w:rFonts w:ascii="Arial" w:hAnsi="Arial"/>
      <w:i/>
    </w:rPr>
  </w:style>
  <w:style w:type="character" w:customStyle="1" w:styleId="Heading5Char">
    <w:name w:val="Heading 5 Char"/>
    <w:basedOn w:val="DefaultParagraphFont"/>
    <w:link w:val="Heading5"/>
    <w:rsid w:val="005A1A65"/>
    <w:rPr>
      <w:rFonts w:ascii="Arial" w:hAnsi="Arial"/>
      <w:sz w:val="24"/>
    </w:rPr>
  </w:style>
  <w:style w:type="paragraph" w:styleId="Caption">
    <w:name w:val="caption"/>
    <w:basedOn w:val="Normal"/>
    <w:next w:val="Normal"/>
    <w:qFormat/>
    <w:rsid w:val="001965C1"/>
    <w:rPr>
      <w:b/>
      <w:bCs/>
      <w:sz w:val="20"/>
      <w:szCs w:val="20"/>
    </w:rPr>
  </w:style>
  <w:style w:type="character" w:styleId="Hyperlink">
    <w:name w:val="Hyperlink"/>
    <w:uiPriority w:val="99"/>
    <w:rsid w:val="00C761BB"/>
    <w:rPr>
      <w:rFonts w:ascii="Arial" w:hAnsi="Arial" w:cs="Arial"/>
      <w:sz w:val="24"/>
      <w:szCs w:val="24"/>
      <w:lang w:eastAsia="en-IN"/>
    </w:rPr>
  </w:style>
  <w:style w:type="character" w:styleId="FollowedHyperlink">
    <w:name w:val="FollowedHyperlink"/>
    <w:uiPriority w:val="99"/>
    <w:rsid w:val="001965C1"/>
    <w:rPr>
      <w:color w:val="800080"/>
      <w:u w:val="single"/>
    </w:rPr>
  </w:style>
  <w:style w:type="paragraph" w:customStyle="1" w:styleId="NormalArial">
    <w:name w:val="Normal + Arial"/>
    <w:aliases w:val="10 pt,Black"/>
    <w:basedOn w:val="Normal"/>
    <w:rsid w:val="003B69A1"/>
    <w:rPr>
      <w:rFonts w:cs="Arial"/>
      <w:color w:val="000000"/>
      <w:sz w:val="20"/>
      <w:szCs w:val="20"/>
    </w:rPr>
  </w:style>
  <w:style w:type="paragraph" w:styleId="Header">
    <w:name w:val="header"/>
    <w:basedOn w:val="Normal"/>
    <w:link w:val="HeaderChar"/>
    <w:rsid w:val="0098448D"/>
    <w:pPr>
      <w:tabs>
        <w:tab w:val="center" w:pos="4320"/>
        <w:tab w:val="right" w:pos="8640"/>
      </w:tabs>
    </w:pPr>
  </w:style>
  <w:style w:type="paragraph" w:styleId="Footer">
    <w:name w:val="footer"/>
    <w:basedOn w:val="Normal"/>
    <w:link w:val="FooterChar"/>
    <w:rsid w:val="0098448D"/>
    <w:pPr>
      <w:tabs>
        <w:tab w:val="center" w:pos="4320"/>
        <w:tab w:val="right" w:pos="8640"/>
      </w:tabs>
    </w:pPr>
  </w:style>
  <w:style w:type="paragraph" w:styleId="BodyText">
    <w:name w:val="Body Text"/>
    <w:basedOn w:val="Normal"/>
    <w:link w:val="BodyTextChar"/>
    <w:rsid w:val="00CF01AE"/>
    <w:rPr>
      <w:szCs w:val="20"/>
    </w:rPr>
  </w:style>
  <w:style w:type="paragraph" w:styleId="BalloonText">
    <w:name w:val="Balloon Text"/>
    <w:basedOn w:val="Normal"/>
    <w:link w:val="BalloonTextChar"/>
    <w:semiHidden/>
    <w:rsid w:val="00CF01AE"/>
    <w:rPr>
      <w:rFonts w:ascii="Tahoma" w:hAnsi="Tahoma" w:cs="Tahoma"/>
      <w:sz w:val="16"/>
      <w:szCs w:val="16"/>
    </w:rPr>
  </w:style>
  <w:style w:type="paragraph" w:customStyle="1" w:styleId="BodyTextArial">
    <w:name w:val="Body Text + Arial"/>
    <w:aliases w:val="Justified"/>
    <w:basedOn w:val="Normal"/>
    <w:rsid w:val="00CF01AE"/>
    <w:pPr>
      <w:numPr>
        <w:numId w:val="1"/>
      </w:numPr>
    </w:pPr>
    <w:rPr>
      <w:rFonts w:cs="Arial"/>
      <w:color w:val="000000"/>
      <w:sz w:val="20"/>
      <w:szCs w:val="20"/>
    </w:rPr>
  </w:style>
  <w:style w:type="character" w:styleId="PageNumber">
    <w:name w:val="page number"/>
    <w:basedOn w:val="DefaultParagraphFont"/>
    <w:rsid w:val="009F02C4"/>
  </w:style>
  <w:style w:type="table" w:styleId="TableGrid">
    <w:name w:val="Table Grid"/>
    <w:basedOn w:val="TableNormal"/>
    <w:rsid w:val="00E01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83FD2"/>
    <w:pPr>
      <w:tabs>
        <w:tab w:val="left" w:pos="480"/>
        <w:tab w:val="right" w:leader="hyphen" w:pos="8630"/>
      </w:tabs>
      <w:spacing w:before="120" w:after="120"/>
    </w:pPr>
    <w:rPr>
      <w:b/>
      <w:bCs/>
      <w:caps/>
      <w:sz w:val="20"/>
      <w:szCs w:val="20"/>
    </w:rPr>
  </w:style>
  <w:style w:type="paragraph" w:styleId="TOC2">
    <w:name w:val="toc 2"/>
    <w:basedOn w:val="Normal"/>
    <w:next w:val="Normal"/>
    <w:autoRedefine/>
    <w:uiPriority w:val="39"/>
    <w:rsid w:val="003E2CE9"/>
    <w:pPr>
      <w:tabs>
        <w:tab w:val="left" w:pos="960"/>
        <w:tab w:val="right" w:leader="hyphen" w:pos="8630"/>
      </w:tabs>
      <w:ind w:left="240"/>
    </w:pPr>
    <w:rPr>
      <w:smallCaps/>
      <w:sz w:val="20"/>
      <w:szCs w:val="20"/>
    </w:rPr>
  </w:style>
  <w:style w:type="paragraph" w:styleId="TOC3">
    <w:name w:val="toc 3"/>
    <w:basedOn w:val="Normal"/>
    <w:next w:val="Normal"/>
    <w:autoRedefine/>
    <w:uiPriority w:val="39"/>
    <w:rsid w:val="00D03DAC"/>
    <w:pPr>
      <w:tabs>
        <w:tab w:val="left" w:pos="1440"/>
        <w:tab w:val="right" w:leader="hyphen" w:pos="8630"/>
      </w:tabs>
      <w:ind w:left="480"/>
    </w:pPr>
    <w:rPr>
      <w:i/>
      <w:iCs/>
      <w:sz w:val="20"/>
      <w:szCs w:val="20"/>
    </w:rPr>
  </w:style>
  <w:style w:type="paragraph" w:styleId="TOC4">
    <w:name w:val="toc 4"/>
    <w:basedOn w:val="Normal"/>
    <w:next w:val="Normal"/>
    <w:autoRedefine/>
    <w:uiPriority w:val="39"/>
    <w:rsid w:val="00056932"/>
    <w:pPr>
      <w:ind w:left="720"/>
    </w:pPr>
    <w:rPr>
      <w:sz w:val="18"/>
      <w:szCs w:val="18"/>
    </w:rPr>
  </w:style>
  <w:style w:type="paragraph" w:styleId="TOC5">
    <w:name w:val="toc 5"/>
    <w:basedOn w:val="Normal"/>
    <w:next w:val="Normal"/>
    <w:autoRedefine/>
    <w:uiPriority w:val="39"/>
    <w:rsid w:val="00056932"/>
    <w:pPr>
      <w:ind w:left="960"/>
    </w:pPr>
    <w:rPr>
      <w:sz w:val="18"/>
      <w:szCs w:val="18"/>
    </w:rPr>
  </w:style>
  <w:style w:type="paragraph" w:styleId="TOC6">
    <w:name w:val="toc 6"/>
    <w:basedOn w:val="Normal"/>
    <w:next w:val="Normal"/>
    <w:autoRedefine/>
    <w:uiPriority w:val="39"/>
    <w:rsid w:val="00056932"/>
    <w:pPr>
      <w:ind w:left="1200"/>
    </w:pPr>
    <w:rPr>
      <w:sz w:val="18"/>
      <w:szCs w:val="18"/>
    </w:rPr>
  </w:style>
  <w:style w:type="paragraph" w:styleId="TOC7">
    <w:name w:val="toc 7"/>
    <w:basedOn w:val="Normal"/>
    <w:next w:val="Normal"/>
    <w:autoRedefine/>
    <w:uiPriority w:val="39"/>
    <w:rsid w:val="00056932"/>
    <w:pPr>
      <w:ind w:left="1440"/>
    </w:pPr>
    <w:rPr>
      <w:sz w:val="18"/>
      <w:szCs w:val="18"/>
    </w:rPr>
  </w:style>
  <w:style w:type="paragraph" w:styleId="TOC8">
    <w:name w:val="toc 8"/>
    <w:basedOn w:val="Normal"/>
    <w:next w:val="Normal"/>
    <w:autoRedefine/>
    <w:uiPriority w:val="39"/>
    <w:rsid w:val="00056932"/>
    <w:pPr>
      <w:ind w:left="1680"/>
    </w:pPr>
    <w:rPr>
      <w:sz w:val="18"/>
      <w:szCs w:val="18"/>
    </w:rPr>
  </w:style>
  <w:style w:type="paragraph" w:styleId="TOC9">
    <w:name w:val="toc 9"/>
    <w:basedOn w:val="Normal"/>
    <w:next w:val="Normal"/>
    <w:autoRedefine/>
    <w:uiPriority w:val="39"/>
    <w:rsid w:val="00056932"/>
    <w:pPr>
      <w:ind w:left="1920"/>
    </w:pPr>
    <w:rPr>
      <w:sz w:val="18"/>
      <w:szCs w:val="18"/>
    </w:rPr>
  </w:style>
  <w:style w:type="paragraph" w:styleId="TableofFigures">
    <w:name w:val="table of figures"/>
    <w:basedOn w:val="Normal"/>
    <w:next w:val="Normal"/>
    <w:semiHidden/>
    <w:rsid w:val="00F10C10"/>
    <w:rPr>
      <w:i/>
      <w:iCs/>
      <w:sz w:val="20"/>
      <w:szCs w:val="20"/>
    </w:rPr>
  </w:style>
  <w:style w:type="paragraph" w:styleId="DocumentMap">
    <w:name w:val="Document Map"/>
    <w:basedOn w:val="Normal"/>
    <w:link w:val="DocumentMapChar"/>
    <w:semiHidden/>
    <w:rsid w:val="00AB5B90"/>
    <w:pPr>
      <w:shd w:val="clear" w:color="auto" w:fill="000080"/>
    </w:pPr>
    <w:rPr>
      <w:rFonts w:ascii="Tahoma" w:hAnsi="Tahoma" w:cs="Tahoma"/>
      <w:sz w:val="20"/>
      <w:szCs w:val="20"/>
    </w:rPr>
  </w:style>
  <w:style w:type="paragraph" w:customStyle="1" w:styleId="Style1">
    <w:name w:val="Style1"/>
    <w:basedOn w:val="Normal"/>
    <w:rsid w:val="007131E6"/>
    <w:pPr>
      <w:numPr>
        <w:numId w:val="3"/>
      </w:numPr>
      <w:spacing w:after="120"/>
    </w:pPr>
  </w:style>
  <w:style w:type="paragraph" w:customStyle="1" w:styleId="StyleAfter6pt">
    <w:name w:val="Style After:  6 pt"/>
    <w:basedOn w:val="Normal"/>
    <w:autoRedefine/>
    <w:rsid w:val="0063430C"/>
    <w:pPr>
      <w:spacing w:after="120"/>
      <w:ind w:left="720"/>
    </w:pPr>
    <w:rPr>
      <w:szCs w:val="20"/>
    </w:rPr>
  </w:style>
  <w:style w:type="paragraph" w:styleId="ListParagraph">
    <w:name w:val="List Paragraph"/>
    <w:basedOn w:val="Normal"/>
    <w:uiPriority w:val="34"/>
    <w:qFormat/>
    <w:rsid w:val="007358DE"/>
    <w:pPr>
      <w:spacing w:after="200" w:line="276" w:lineRule="auto"/>
      <w:ind w:left="720"/>
      <w:contextualSpacing/>
    </w:pPr>
    <w:rPr>
      <w:rFonts w:ascii="Calibri" w:eastAsia="Calibri" w:hAnsi="Calibri"/>
      <w:sz w:val="22"/>
      <w:szCs w:val="22"/>
    </w:rPr>
  </w:style>
  <w:style w:type="character" w:styleId="CommentReference">
    <w:name w:val="annotation reference"/>
    <w:rsid w:val="000A642D"/>
    <w:rPr>
      <w:sz w:val="16"/>
      <w:szCs w:val="16"/>
    </w:rPr>
  </w:style>
  <w:style w:type="paragraph" w:styleId="CommentText">
    <w:name w:val="annotation text"/>
    <w:basedOn w:val="Normal"/>
    <w:link w:val="CommentTextChar"/>
    <w:rsid w:val="000A642D"/>
    <w:rPr>
      <w:sz w:val="20"/>
      <w:szCs w:val="20"/>
    </w:rPr>
  </w:style>
  <w:style w:type="character" w:customStyle="1" w:styleId="CommentTextChar">
    <w:name w:val="Comment Text Char"/>
    <w:link w:val="CommentText"/>
    <w:rsid w:val="000A642D"/>
    <w:rPr>
      <w:rFonts w:ascii="Arial" w:hAnsi="Arial"/>
    </w:rPr>
  </w:style>
  <w:style w:type="paragraph" w:styleId="CommentSubject">
    <w:name w:val="annotation subject"/>
    <w:basedOn w:val="CommentText"/>
    <w:next w:val="CommentText"/>
    <w:link w:val="CommentSubjectChar"/>
    <w:rsid w:val="000A642D"/>
    <w:rPr>
      <w:b/>
      <w:bCs/>
    </w:rPr>
  </w:style>
  <w:style w:type="character" w:customStyle="1" w:styleId="CommentSubjectChar">
    <w:name w:val="Comment Subject Char"/>
    <w:link w:val="CommentSubject"/>
    <w:rsid w:val="000A642D"/>
    <w:rPr>
      <w:rFonts w:ascii="Arial" w:hAnsi="Arial"/>
      <w:b/>
      <w:bCs/>
    </w:rPr>
  </w:style>
  <w:style w:type="paragraph" w:styleId="Revision">
    <w:name w:val="Revision"/>
    <w:hidden/>
    <w:uiPriority w:val="99"/>
    <w:semiHidden/>
    <w:rsid w:val="00D03DAC"/>
    <w:rPr>
      <w:rFonts w:ascii="Arial" w:hAnsi="Arial"/>
      <w:sz w:val="24"/>
      <w:szCs w:val="24"/>
    </w:rPr>
  </w:style>
  <w:style w:type="paragraph" w:styleId="TOCHeading">
    <w:name w:val="TOC Heading"/>
    <w:basedOn w:val="Heading1"/>
    <w:next w:val="Normal"/>
    <w:uiPriority w:val="39"/>
    <w:semiHidden/>
    <w:unhideWhenUsed/>
    <w:qFormat/>
    <w:rsid w:val="00E43103"/>
    <w:pPr>
      <w:keepLines/>
      <w:numPr>
        <w:numId w:val="0"/>
      </w:numPr>
      <w:spacing w:before="480" w:after="0" w:line="276" w:lineRule="auto"/>
      <w:outlineLvl w:val="9"/>
    </w:pPr>
    <w:rPr>
      <w:rFonts w:ascii="Cambria" w:hAnsi="Cambria"/>
      <w:bCs/>
      <w:color w:val="365F91"/>
      <w:kern w:val="0"/>
      <w:szCs w:val="28"/>
    </w:rPr>
  </w:style>
  <w:style w:type="paragraph" w:styleId="NoSpacing">
    <w:name w:val="No Spacing"/>
    <w:uiPriority w:val="1"/>
    <w:qFormat/>
    <w:rsid w:val="00D03DAC"/>
    <w:rPr>
      <w:rFonts w:ascii="Calibri" w:hAnsi="Calibri"/>
      <w:sz w:val="22"/>
      <w:szCs w:val="22"/>
      <w:lang w:bidi="en-US"/>
    </w:rPr>
  </w:style>
  <w:style w:type="paragraph" w:styleId="z-TopofForm">
    <w:name w:val="HTML Top of Form"/>
    <w:basedOn w:val="Normal"/>
    <w:next w:val="Normal"/>
    <w:link w:val="z-TopofFormChar"/>
    <w:hidden/>
    <w:uiPriority w:val="99"/>
    <w:semiHidden/>
    <w:unhideWhenUsed/>
    <w:rsid w:val="005A1A65"/>
    <w:pPr>
      <w:pBdr>
        <w:bottom w:val="single" w:sz="6" w:space="1" w:color="auto"/>
      </w:pBdr>
      <w:jc w:val="center"/>
    </w:pPr>
    <w:rPr>
      <w:rFonts w:cs="Arial"/>
      <w:vanish/>
      <w:sz w:val="16"/>
      <w:szCs w:val="16"/>
      <w:lang w:val="en-IN" w:eastAsia="en-IN"/>
    </w:rPr>
  </w:style>
  <w:style w:type="character" w:customStyle="1" w:styleId="z-TopofFormChar">
    <w:name w:val="z-Top of Form Char"/>
    <w:basedOn w:val="DefaultParagraphFont"/>
    <w:link w:val="z-TopofForm"/>
    <w:uiPriority w:val="99"/>
    <w:semiHidden/>
    <w:rsid w:val="005A1A65"/>
    <w:rPr>
      <w:rFonts w:ascii="Arial"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5A1A65"/>
    <w:pPr>
      <w:pBdr>
        <w:top w:val="single" w:sz="6" w:space="1" w:color="auto"/>
      </w:pBdr>
      <w:jc w:val="center"/>
    </w:pPr>
    <w:rPr>
      <w:rFonts w:cs="Arial"/>
      <w:vanish/>
      <w:sz w:val="16"/>
      <w:szCs w:val="16"/>
      <w:lang w:val="en-IN" w:eastAsia="en-IN"/>
    </w:rPr>
  </w:style>
  <w:style w:type="character" w:customStyle="1" w:styleId="z-BottomofFormChar">
    <w:name w:val="z-Bottom of Form Char"/>
    <w:basedOn w:val="DefaultParagraphFont"/>
    <w:link w:val="z-BottomofForm"/>
    <w:uiPriority w:val="99"/>
    <w:semiHidden/>
    <w:rsid w:val="005A1A65"/>
    <w:rPr>
      <w:rFonts w:ascii="Arial" w:hAnsi="Arial" w:cs="Arial"/>
      <w:vanish/>
      <w:sz w:val="16"/>
      <w:szCs w:val="16"/>
      <w:lang w:val="en-IN" w:eastAsia="en-IN"/>
    </w:rPr>
  </w:style>
  <w:style w:type="character" w:customStyle="1" w:styleId="jump-box-arrow">
    <w:name w:val="jump-box-arrow"/>
    <w:basedOn w:val="DefaultParagraphFont"/>
    <w:rsid w:val="005A1A65"/>
  </w:style>
  <w:style w:type="character" w:customStyle="1" w:styleId="current-project">
    <w:name w:val="current-project"/>
    <w:basedOn w:val="DefaultParagraphFont"/>
    <w:rsid w:val="005A1A65"/>
  </w:style>
  <w:style w:type="paragraph" w:styleId="NormalWeb">
    <w:name w:val="Normal (Web)"/>
    <w:basedOn w:val="Normal"/>
    <w:uiPriority w:val="99"/>
    <w:unhideWhenUsed/>
    <w:rsid w:val="005A1A65"/>
    <w:pPr>
      <w:spacing w:before="100" w:beforeAutospacing="1" w:after="100" w:afterAutospacing="1"/>
    </w:pPr>
    <w:rPr>
      <w:rFonts w:ascii="Times New Roman" w:hAnsi="Times New Roman"/>
      <w:lang w:val="en-IN" w:eastAsia="en-IN"/>
    </w:rPr>
  </w:style>
  <w:style w:type="character" w:styleId="Strong">
    <w:name w:val="Strong"/>
    <w:basedOn w:val="DefaultParagraphFont"/>
    <w:uiPriority w:val="22"/>
    <w:qFormat/>
    <w:rsid w:val="005A1A65"/>
    <w:rPr>
      <w:b/>
      <w:bCs/>
    </w:rPr>
  </w:style>
  <w:style w:type="paragraph" w:styleId="HTMLPreformatted">
    <w:name w:val="HTML Preformatted"/>
    <w:basedOn w:val="Normal"/>
    <w:link w:val="HTMLPreformattedChar"/>
    <w:uiPriority w:val="99"/>
    <w:semiHidden/>
    <w:unhideWhenUsed/>
    <w:rsid w:val="005A1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rPr>
  </w:style>
  <w:style w:type="character" w:customStyle="1" w:styleId="HTMLPreformattedChar">
    <w:name w:val="HTML Preformatted Char"/>
    <w:basedOn w:val="DefaultParagraphFont"/>
    <w:link w:val="HTMLPreformatted"/>
    <w:uiPriority w:val="99"/>
    <w:semiHidden/>
    <w:rsid w:val="005A1A65"/>
    <w:rPr>
      <w:rFonts w:ascii="Courier New" w:hAnsi="Courier New" w:cs="Courier New"/>
      <w:lang w:val="en-IN" w:eastAsia="en-IN"/>
    </w:rPr>
  </w:style>
  <w:style w:type="character" w:styleId="HTMLCode">
    <w:name w:val="HTML Code"/>
    <w:basedOn w:val="DefaultParagraphFont"/>
    <w:uiPriority w:val="99"/>
    <w:semiHidden/>
    <w:unhideWhenUsed/>
    <w:rsid w:val="005A1A65"/>
    <w:rPr>
      <w:rFonts w:ascii="Courier New" w:eastAsia="Times New Roman" w:hAnsi="Courier New" w:cs="Courier New"/>
      <w:sz w:val="20"/>
      <w:szCs w:val="20"/>
    </w:rPr>
  </w:style>
  <w:style w:type="character" w:styleId="Emphasis">
    <w:name w:val="Emphasis"/>
    <w:basedOn w:val="DefaultParagraphFont"/>
    <w:uiPriority w:val="20"/>
    <w:qFormat/>
    <w:rsid w:val="005A1A65"/>
    <w:rPr>
      <w:i/>
      <w:iCs/>
    </w:rPr>
  </w:style>
  <w:style w:type="character" w:customStyle="1" w:styleId="size">
    <w:name w:val="size"/>
    <w:basedOn w:val="DefaultParagraphFont"/>
    <w:rsid w:val="005A1A65"/>
  </w:style>
  <w:style w:type="character" w:customStyle="1" w:styleId="author">
    <w:name w:val="author"/>
    <w:basedOn w:val="DefaultParagraphFont"/>
    <w:rsid w:val="005A1A65"/>
  </w:style>
  <w:style w:type="paragraph" w:customStyle="1" w:styleId="Default">
    <w:name w:val="Default"/>
    <w:rsid w:val="00D03DAC"/>
    <w:pPr>
      <w:autoSpaceDE w:val="0"/>
      <w:autoSpaceDN w:val="0"/>
      <w:adjustRightInd w:val="0"/>
    </w:pPr>
    <w:rPr>
      <w:rFonts w:ascii="Arial" w:hAnsi="Arial" w:cs="Arial"/>
      <w:color w:val="000000"/>
      <w:sz w:val="24"/>
      <w:szCs w:val="24"/>
      <w:lang w:val="en-IN"/>
    </w:rPr>
  </w:style>
  <w:style w:type="character" w:customStyle="1" w:styleId="diffin">
    <w:name w:val="diff_in"/>
    <w:basedOn w:val="DefaultParagraphFont"/>
    <w:rsid w:val="00940B5B"/>
  </w:style>
  <w:style w:type="character" w:customStyle="1" w:styleId="diffout">
    <w:name w:val="diff_out"/>
    <w:basedOn w:val="DefaultParagraphFont"/>
    <w:rsid w:val="00813EAD"/>
  </w:style>
  <w:style w:type="character" w:customStyle="1" w:styleId="Mention1">
    <w:name w:val="Mention1"/>
    <w:basedOn w:val="DefaultParagraphFont"/>
    <w:uiPriority w:val="99"/>
    <w:semiHidden/>
    <w:unhideWhenUsed/>
    <w:rsid w:val="009C65BD"/>
    <w:rPr>
      <w:color w:val="2B579A"/>
      <w:shd w:val="clear" w:color="auto" w:fill="E6E6E6"/>
    </w:rPr>
  </w:style>
  <w:style w:type="character" w:customStyle="1" w:styleId="UnresolvedMention1">
    <w:name w:val="Unresolved Mention1"/>
    <w:basedOn w:val="DefaultParagraphFont"/>
    <w:uiPriority w:val="99"/>
    <w:semiHidden/>
    <w:unhideWhenUsed/>
    <w:rsid w:val="00FE3743"/>
    <w:rPr>
      <w:color w:val="808080"/>
      <w:shd w:val="clear" w:color="auto" w:fill="E6E6E6"/>
    </w:rPr>
  </w:style>
  <w:style w:type="character" w:customStyle="1" w:styleId="diffin1">
    <w:name w:val="diff_in1"/>
    <w:basedOn w:val="DefaultParagraphFont"/>
    <w:rsid w:val="00DA6FAA"/>
    <w:rPr>
      <w:shd w:val="clear" w:color="auto" w:fill="CCFFCC"/>
    </w:rPr>
  </w:style>
  <w:style w:type="character" w:customStyle="1" w:styleId="UnresolvedMention2">
    <w:name w:val="Unresolved Mention2"/>
    <w:basedOn w:val="DefaultParagraphFont"/>
    <w:uiPriority w:val="99"/>
    <w:semiHidden/>
    <w:unhideWhenUsed/>
    <w:rsid w:val="00657B14"/>
    <w:rPr>
      <w:color w:val="808080"/>
      <w:shd w:val="clear" w:color="auto" w:fill="E6E6E6"/>
    </w:rPr>
  </w:style>
  <w:style w:type="character" w:customStyle="1" w:styleId="UnresolvedMention3">
    <w:name w:val="Unresolved Mention3"/>
    <w:basedOn w:val="DefaultParagraphFont"/>
    <w:uiPriority w:val="99"/>
    <w:semiHidden/>
    <w:unhideWhenUsed/>
    <w:rsid w:val="000C66AF"/>
    <w:rPr>
      <w:color w:val="605E5C"/>
      <w:shd w:val="clear" w:color="auto" w:fill="E1DFDD"/>
    </w:rPr>
  </w:style>
  <w:style w:type="character" w:customStyle="1" w:styleId="UnresolvedMention4">
    <w:name w:val="Unresolved Mention4"/>
    <w:basedOn w:val="DefaultParagraphFont"/>
    <w:uiPriority w:val="99"/>
    <w:semiHidden/>
    <w:unhideWhenUsed/>
    <w:rsid w:val="003C13C2"/>
    <w:rPr>
      <w:color w:val="605E5C"/>
      <w:shd w:val="clear" w:color="auto" w:fill="E1DFDD"/>
    </w:rPr>
  </w:style>
  <w:style w:type="character" w:customStyle="1" w:styleId="Heading6Char">
    <w:name w:val="Heading 6 Char"/>
    <w:basedOn w:val="DefaultParagraphFont"/>
    <w:link w:val="Heading6"/>
    <w:rsid w:val="00D03DAC"/>
    <w:rPr>
      <w:rFonts w:ascii="Arial" w:hAnsi="Arial"/>
      <w:b/>
      <w:bCs/>
      <w:sz w:val="22"/>
      <w:szCs w:val="22"/>
    </w:rPr>
  </w:style>
  <w:style w:type="character" w:customStyle="1" w:styleId="Heading7Char">
    <w:name w:val="Heading 7 Char"/>
    <w:basedOn w:val="DefaultParagraphFont"/>
    <w:link w:val="Heading7"/>
    <w:rsid w:val="00D03DAC"/>
    <w:rPr>
      <w:rFonts w:ascii="Arial" w:hAnsi="Arial"/>
      <w:sz w:val="24"/>
      <w:szCs w:val="24"/>
    </w:rPr>
  </w:style>
  <w:style w:type="character" w:customStyle="1" w:styleId="Heading8Char">
    <w:name w:val="Heading 8 Char"/>
    <w:basedOn w:val="DefaultParagraphFont"/>
    <w:link w:val="Heading8"/>
    <w:rsid w:val="00D03DAC"/>
    <w:rPr>
      <w:rFonts w:ascii="Arial" w:hAnsi="Arial"/>
      <w:i/>
      <w:iCs/>
      <w:sz w:val="24"/>
      <w:szCs w:val="24"/>
    </w:rPr>
  </w:style>
  <w:style w:type="character" w:customStyle="1" w:styleId="Heading9Char">
    <w:name w:val="Heading 9 Char"/>
    <w:basedOn w:val="DefaultParagraphFont"/>
    <w:link w:val="Heading9"/>
    <w:rsid w:val="00D03DAC"/>
    <w:rPr>
      <w:rFonts w:ascii="Arial" w:hAnsi="Arial" w:cs="Arial"/>
      <w:sz w:val="22"/>
      <w:szCs w:val="22"/>
    </w:rPr>
  </w:style>
  <w:style w:type="character" w:customStyle="1" w:styleId="HeaderChar">
    <w:name w:val="Header Char"/>
    <w:basedOn w:val="DefaultParagraphFont"/>
    <w:link w:val="Header"/>
    <w:rsid w:val="00D03DAC"/>
    <w:rPr>
      <w:rFonts w:ascii="Arial" w:hAnsi="Arial"/>
      <w:sz w:val="24"/>
      <w:szCs w:val="24"/>
    </w:rPr>
  </w:style>
  <w:style w:type="character" w:customStyle="1" w:styleId="FooterChar">
    <w:name w:val="Footer Char"/>
    <w:basedOn w:val="DefaultParagraphFont"/>
    <w:link w:val="Footer"/>
    <w:rsid w:val="00D03DAC"/>
    <w:rPr>
      <w:rFonts w:ascii="Arial" w:hAnsi="Arial"/>
      <w:sz w:val="24"/>
      <w:szCs w:val="24"/>
    </w:rPr>
  </w:style>
  <w:style w:type="character" w:customStyle="1" w:styleId="BodyTextChar">
    <w:name w:val="Body Text Char"/>
    <w:basedOn w:val="DefaultParagraphFont"/>
    <w:link w:val="BodyText"/>
    <w:rsid w:val="00D03DAC"/>
    <w:rPr>
      <w:rFonts w:ascii="Arial" w:hAnsi="Arial"/>
      <w:sz w:val="24"/>
    </w:rPr>
  </w:style>
  <w:style w:type="character" w:customStyle="1" w:styleId="BalloonTextChar">
    <w:name w:val="Balloon Text Char"/>
    <w:basedOn w:val="DefaultParagraphFont"/>
    <w:link w:val="BalloonText"/>
    <w:semiHidden/>
    <w:rsid w:val="00D03DAC"/>
    <w:rPr>
      <w:rFonts w:ascii="Tahoma" w:hAnsi="Tahoma" w:cs="Tahoma"/>
      <w:sz w:val="16"/>
      <w:szCs w:val="16"/>
    </w:rPr>
  </w:style>
  <w:style w:type="character" w:customStyle="1" w:styleId="DocumentMapChar">
    <w:name w:val="Document Map Char"/>
    <w:basedOn w:val="DefaultParagraphFont"/>
    <w:link w:val="DocumentMap"/>
    <w:semiHidden/>
    <w:rsid w:val="00D03DAC"/>
    <w:rPr>
      <w:rFonts w:ascii="Tahoma" w:hAnsi="Tahoma" w:cs="Tahoma"/>
      <w:shd w:val="clear" w:color="auto" w:fill="000080"/>
    </w:rPr>
  </w:style>
  <w:style w:type="character" w:customStyle="1" w:styleId="UnresolvedMention5">
    <w:name w:val="Unresolved Mention5"/>
    <w:basedOn w:val="DefaultParagraphFont"/>
    <w:uiPriority w:val="99"/>
    <w:semiHidden/>
    <w:unhideWhenUsed/>
    <w:rsid w:val="00D03DAC"/>
    <w:rPr>
      <w:color w:val="605E5C"/>
      <w:shd w:val="clear" w:color="auto" w:fill="E1DFDD"/>
    </w:rPr>
  </w:style>
  <w:style w:type="character" w:customStyle="1" w:styleId="UnresolvedMention6">
    <w:name w:val="Unresolved Mention6"/>
    <w:basedOn w:val="DefaultParagraphFont"/>
    <w:uiPriority w:val="99"/>
    <w:semiHidden/>
    <w:unhideWhenUsed/>
    <w:rsid w:val="006755D3"/>
    <w:rPr>
      <w:color w:val="605E5C"/>
      <w:shd w:val="clear" w:color="auto" w:fill="E1DFDD"/>
    </w:rPr>
  </w:style>
  <w:style w:type="character" w:customStyle="1" w:styleId="normaltextrun">
    <w:name w:val="normaltextrun"/>
    <w:basedOn w:val="DefaultParagraphFont"/>
    <w:rsid w:val="00795BB1"/>
  </w:style>
  <w:style w:type="character" w:styleId="UnresolvedMention">
    <w:name w:val="Unresolved Mention"/>
    <w:basedOn w:val="DefaultParagraphFont"/>
    <w:uiPriority w:val="99"/>
    <w:semiHidden/>
    <w:unhideWhenUsed/>
    <w:rsid w:val="004B4C77"/>
    <w:rPr>
      <w:color w:val="605E5C"/>
      <w:shd w:val="clear" w:color="auto" w:fill="E1DFDD"/>
    </w:rPr>
  </w:style>
  <w:style w:type="paragraph" w:customStyle="1" w:styleId="Orionbodytext">
    <w:name w:val="Orion body text"/>
    <w:basedOn w:val="Normal"/>
    <w:qFormat/>
    <w:rsid w:val="00C15A8A"/>
  </w:style>
  <w:style w:type="paragraph" w:customStyle="1" w:styleId="paragraph">
    <w:name w:val="paragraph"/>
    <w:basedOn w:val="Normal"/>
    <w:rsid w:val="00F855EB"/>
    <w:pPr>
      <w:spacing w:before="100" w:beforeAutospacing="1" w:after="100" w:afterAutospacing="1"/>
    </w:pPr>
    <w:rPr>
      <w:rFonts w:ascii="Calibri" w:hAnsi="Calibri" w:cs="Calibri"/>
      <w:sz w:val="22"/>
      <w:szCs w:val="22"/>
      <w:lang w:val="en-IN" w:eastAsia="en-IN"/>
    </w:rPr>
  </w:style>
  <w:style w:type="character" w:customStyle="1" w:styleId="eop">
    <w:name w:val="eop"/>
    <w:basedOn w:val="DefaultParagraphFont"/>
    <w:rsid w:val="00DC0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332">
      <w:bodyDiv w:val="1"/>
      <w:marLeft w:val="0"/>
      <w:marRight w:val="0"/>
      <w:marTop w:val="0"/>
      <w:marBottom w:val="0"/>
      <w:divBdr>
        <w:top w:val="none" w:sz="0" w:space="0" w:color="auto"/>
        <w:left w:val="none" w:sz="0" w:space="0" w:color="auto"/>
        <w:bottom w:val="none" w:sz="0" w:space="0" w:color="auto"/>
        <w:right w:val="none" w:sz="0" w:space="0" w:color="auto"/>
      </w:divBdr>
    </w:div>
    <w:div w:id="13309170">
      <w:bodyDiv w:val="1"/>
      <w:marLeft w:val="0"/>
      <w:marRight w:val="0"/>
      <w:marTop w:val="0"/>
      <w:marBottom w:val="0"/>
      <w:divBdr>
        <w:top w:val="none" w:sz="0" w:space="0" w:color="auto"/>
        <w:left w:val="none" w:sz="0" w:space="0" w:color="auto"/>
        <w:bottom w:val="none" w:sz="0" w:space="0" w:color="auto"/>
        <w:right w:val="none" w:sz="0" w:space="0" w:color="auto"/>
      </w:divBdr>
    </w:div>
    <w:div w:id="14116707">
      <w:bodyDiv w:val="1"/>
      <w:marLeft w:val="0"/>
      <w:marRight w:val="0"/>
      <w:marTop w:val="0"/>
      <w:marBottom w:val="0"/>
      <w:divBdr>
        <w:top w:val="none" w:sz="0" w:space="0" w:color="auto"/>
        <w:left w:val="none" w:sz="0" w:space="0" w:color="auto"/>
        <w:bottom w:val="none" w:sz="0" w:space="0" w:color="auto"/>
        <w:right w:val="none" w:sz="0" w:space="0" w:color="auto"/>
      </w:divBdr>
    </w:div>
    <w:div w:id="23285879">
      <w:bodyDiv w:val="1"/>
      <w:marLeft w:val="0"/>
      <w:marRight w:val="0"/>
      <w:marTop w:val="0"/>
      <w:marBottom w:val="0"/>
      <w:divBdr>
        <w:top w:val="none" w:sz="0" w:space="0" w:color="auto"/>
        <w:left w:val="none" w:sz="0" w:space="0" w:color="auto"/>
        <w:bottom w:val="none" w:sz="0" w:space="0" w:color="auto"/>
        <w:right w:val="none" w:sz="0" w:space="0" w:color="auto"/>
      </w:divBdr>
    </w:div>
    <w:div w:id="29303673">
      <w:bodyDiv w:val="1"/>
      <w:marLeft w:val="0"/>
      <w:marRight w:val="0"/>
      <w:marTop w:val="0"/>
      <w:marBottom w:val="0"/>
      <w:divBdr>
        <w:top w:val="none" w:sz="0" w:space="0" w:color="auto"/>
        <w:left w:val="none" w:sz="0" w:space="0" w:color="auto"/>
        <w:bottom w:val="none" w:sz="0" w:space="0" w:color="auto"/>
        <w:right w:val="none" w:sz="0" w:space="0" w:color="auto"/>
      </w:divBdr>
    </w:div>
    <w:div w:id="30889137">
      <w:bodyDiv w:val="1"/>
      <w:marLeft w:val="0"/>
      <w:marRight w:val="0"/>
      <w:marTop w:val="0"/>
      <w:marBottom w:val="0"/>
      <w:divBdr>
        <w:top w:val="none" w:sz="0" w:space="0" w:color="auto"/>
        <w:left w:val="none" w:sz="0" w:space="0" w:color="auto"/>
        <w:bottom w:val="none" w:sz="0" w:space="0" w:color="auto"/>
        <w:right w:val="none" w:sz="0" w:space="0" w:color="auto"/>
      </w:divBdr>
    </w:div>
    <w:div w:id="32193229">
      <w:bodyDiv w:val="1"/>
      <w:marLeft w:val="0"/>
      <w:marRight w:val="0"/>
      <w:marTop w:val="0"/>
      <w:marBottom w:val="0"/>
      <w:divBdr>
        <w:top w:val="none" w:sz="0" w:space="0" w:color="auto"/>
        <w:left w:val="none" w:sz="0" w:space="0" w:color="auto"/>
        <w:bottom w:val="none" w:sz="0" w:space="0" w:color="auto"/>
        <w:right w:val="none" w:sz="0" w:space="0" w:color="auto"/>
      </w:divBdr>
    </w:div>
    <w:div w:id="51971997">
      <w:bodyDiv w:val="1"/>
      <w:marLeft w:val="0"/>
      <w:marRight w:val="0"/>
      <w:marTop w:val="0"/>
      <w:marBottom w:val="0"/>
      <w:divBdr>
        <w:top w:val="none" w:sz="0" w:space="0" w:color="auto"/>
        <w:left w:val="none" w:sz="0" w:space="0" w:color="auto"/>
        <w:bottom w:val="none" w:sz="0" w:space="0" w:color="auto"/>
        <w:right w:val="none" w:sz="0" w:space="0" w:color="auto"/>
      </w:divBdr>
    </w:div>
    <w:div w:id="64568538">
      <w:bodyDiv w:val="1"/>
      <w:marLeft w:val="0"/>
      <w:marRight w:val="0"/>
      <w:marTop w:val="0"/>
      <w:marBottom w:val="0"/>
      <w:divBdr>
        <w:top w:val="none" w:sz="0" w:space="0" w:color="auto"/>
        <w:left w:val="none" w:sz="0" w:space="0" w:color="auto"/>
        <w:bottom w:val="none" w:sz="0" w:space="0" w:color="auto"/>
        <w:right w:val="none" w:sz="0" w:space="0" w:color="auto"/>
      </w:divBdr>
    </w:div>
    <w:div w:id="69742858">
      <w:bodyDiv w:val="1"/>
      <w:marLeft w:val="0"/>
      <w:marRight w:val="0"/>
      <w:marTop w:val="0"/>
      <w:marBottom w:val="0"/>
      <w:divBdr>
        <w:top w:val="none" w:sz="0" w:space="0" w:color="auto"/>
        <w:left w:val="none" w:sz="0" w:space="0" w:color="auto"/>
        <w:bottom w:val="none" w:sz="0" w:space="0" w:color="auto"/>
        <w:right w:val="none" w:sz="0" w:space="0" w:color="auto"/>
      </w:divBdr>
    </w:div>
    <w:div w:id="85544583">
      <w:bodyDiv w:val="1"/>
      <w:marLeft w:val="0"/>
      <w:marRight w:val="0"/>
      <w:marTop w:val="0"/>
      <w:marBottom w:val="0"/>
      <w:divBdr>
        <w:top w:val="none" w:sz="0" w:space="0" w:color="auto"/>
        <w:left w:val="none" w:sz="0" w:space="0" w:color="auto"/>
        <w:bottom w:val="none" w:sz="0" w:space="0" w:color="auto"/>
        <w:right w:val="none" w:sz="0" w:space="0" w:color="auto"/>
      </w:divBdr>
    </w:div>
    <w:div w:id="93670653">
      <w:bodyDiv w:val="1"/>
      <w:marLeft w:val="0"/>
      <w:marRight w:val="0"/>
      <w:marTop w:val="0"/>
      <w:marBottom w:val="0"/>
      <w:divBdr>
        <w:top w:val="none" w:sz="0" w:space="0" w:color="auto"/>
        <w:left w:val="none" w:sz="0" w:space="0" w:color="auto"/>
        <w:bottom w:val="none" w:sz="0" w:space="0" w:color="auto"/>
        <w:right w:val="none" w:sz="0" w:space="0" w:color="auto"/>
      </w:divBdr>
    </w:div>
    <w:div w:id="94983380">
      <w:bodyDiv w:val="1"/>
      <w:marLeft w:val="0"/>
      <w:marRight w:val="0"/>
      <w:marTop w:val="0"/>
      <w:marBottom w:val="0"/>
      <w:divBdr>
        <w:top w:val="none" w:sz="0" w:space="0" w:color="auto"/>
        <w:left w:val="none" w:sz="0" w:space="0" w:color="auto"/>
        <w:bottom w:val="none" w:sz="0" w:space="0" w:color="auto"/>
        <w:right w:val="none" w:sz="0" w:space="0" w:color="auto"/>
      </w:divBdr>
    </w:div>
    <w:div w:id="106199631">
      <w:bodyDiv w:val="1"/>
      <w:marLeft w:val="0"/>
      <w:marRight w:val="0"/>
      <w:marTop w:val="0"/>
      <w:marBottom w:val="0"/>
      <w:divBdr>
        <w:top w:val="none" w:sz="0" w:space="0" w:color="auto"/>
        <w:left w:val="none" w:sz="0" w:space="0" w:color="auto"/>
        <w:bottom w:val="none" w:sz="0" w:space="0" w:color="auto"/>
        <w:right w:val="none" w:sz="0" w:space="0" w:color="auto"/>
      </w:divBdr>
    </w:div>
    <w:div w:id="109474624">
      <w:bodyDiv w:val="1"/>
      <w:marLeft w:val="0"/>
      <w:marRight w:val="0"/>
      <w:marTop w:val="0"/>
      <w:marBottom w:val="0"/>
      <w:divBdr>
        <w:top w:val="none" w:sz="0" w:space="0" w:color="auto"/>
        <w:left w:val="none" w:sz="0" w:space="0" w:color="auto"/>
        <w:bottom w:val="none" w:sz="0" w:space="0" w:color="auto"/>
        <w:right w:val="none" w:sz="0" w:space="0" w:color="auto"/>
      </w:divBdr>
    </w:div>
    <w:div w:id="109592883">
      <w:bodyDiv w:val="1"/>
      <w:marLeft w:val="0"/>
      <w:marRight w:val="0"/>
      <w:marTop w:val="0"/>
      <w:marBottom w:val="0"/>
      <w:divBdr>
        <w:top w:val="none" w:sz="0" w:space="0" w:color="auto"/>
        <w:left w:val="none" w:sz="0" w:space="0" w:color="auto"/>
        <w:bottom w:val="none" w:sz="0" w:space="0" w:color="auto"/>
        <w:right w:val="none" w:sz="0" w:space="0" w:color="auto"/>
      </w:divBdr>
    </w:div>
    <w:div w:id="115956505">
      <w:bodyDiv w:val="1"/>
      <w:marLeft w:val="0"/>
      <w:marRight w:val="0"/>
      <w:marTop w:val="0"/>
      <w:marBottom w:val="0"/>
      <w:divBdr>
        <w:top w:val="none" w:sz="0" w:space="0" w:color="auto"/>
        <w:left w:val="none" w:sz="0" w:space="0" w:color="auto"/>
        <w:bottom w:val="none" w:sz="0" w:space="0" w:color="auto"/>
        <w:right w:val="none" w:sz="0" w:space="0" w:color="auto"/>
      </w:divBdr>
    </w:div>
    <w:div w:id="136608302">
      <w:bodyDiv w:val="1"/>
      <w:marLeft w:val="0"/>
      <w:marRight w:val="0"/>
      <w:marTop w:val="0"/>
      <w:marBottom w:val="0"/>
      <w:divBdr>
        <w:top w:val="none" w:sz="0" w:space="0" w:color="auto"/>
        <w:left w:val="none" w:sz="0" w:space="0" w:color="auto"/>
        <w:bottom w:val="none" w:sz="0" w:space="0" w:color="auto"/>
        <w:right w:val="none" w:sz="0" w:space="0" w:color="auto"/>
      </w:divBdr>
    </w:div>
    <w:div w:id="140388534">
      <w:bodyDiv w:val="1"/>
      <w:marLeft w:val="0"/>
      <w:marRight w:val="0"/>
      <w:marTop w:val="0"/>
      <w:marBottom w:val="0"/>
      <w:divBdr>
        <w:top w:val="none" w:sz="0" w:space="0" w:color="auto"/>
        <w:left w:val="none" w:sz="0" w:space="0" w:color="auto"/>
        <w:bottom w:val="none" w:sz="0" w:space="0" w:color="auto"/>
        <w:right w:val="none" w:sz="0" w:space="0" w:color="auto"/>
      </w:divBdr>
    </w:div>
    <w:div w:id="147409174">
      <w:bodyDiv w:val="1"/>
      <w:marLeft w:val="0"/>
      <w:marRight w:val="0"/>
      <w:marTop w:val="0"/>
      <w:marBottom w:val="0"/>
      <w:divBdr>
        <w:top w:val="none" w:sz="0" w:space="0" w:color="auto"/>
        <w:left w:val="none" w:sz="0" w:space="0" w:color="auto"/>
        <w:bottom w:val="none" w:sz="0" w:space="0" w:color="auto"/>
        <w:right w:val="none" w:sz="0" w:space="0" w:color="auto"/>
      </w:divBdr>
    </w:div>
    <w:div w:id="158232544">
      <w:bodyDiv w:val="1"/>
      <w:marLeft w:val="0"/>
      <w:marRight w:val="0"/>
      <w:marTop w:val="0"/>
      <w:marBottom w:val="0"/>
      <w:divBdr>
        <w:top w:val="none" w:sz="0" w:space="0" w:color="auto"/>
        <w:left w:val="none" w:sz="0" w:space="0" w:color="auto"/>
        <w:bottom w:val="none" w:sz="0" w:space="0" w:color="auto"/>
        <w:right w:val="none" w:sz="0" w:space="0" w:color="auto"/>
      </w:divBdr>
    </w:div>
    <w:div w:id="176697672">
      <w:bodyDiv w:val="1"/>
      <w:marLeft w:val="0"/>
      <w:marRight w:val="0"/>
      <w:marTop w:val="0"/>
      <w:marBottom w:val="0"/>
      <w:divBdr>
        <w:top w:val="none" w:sz="0" w:space="0" w:color="auto"/>
        <w:left w:val="none" w:sz="0" w:space="0" w:color="auto"/>
        <w:bottom w:val="none" w:sz="0" w:space="0" w:color="auto"/>
        <w:right w:val="none" w:sz="0" w:space="0" w:color="auto"/>
      </w:divBdr>
    </w:div>
    <w:div w:id="179928585">
      <w:bodyDiv w:val="1"/>
      <w:marLeft w:val="0"/>
      <w:marRight w:val="0"/>
      <w:marTop w:val="0"/>
      <w:marBottom w:val="0"/>
      <w:divBdr>
        <w:top w:val="none" w:sz="0" w:space="0" w:color="auto"/>
        <w:left w:val="none" w:sz="0" w:space="0" w:color="auto"/>
        <w:bottom w:val="none" w:sz="0" w:space="0" w:color="auto"/>
        <w:right w:val="none" w:sz="0" w:space="0" w:color="auto"/>
      </w:divBdr>
    </w:div>
    <w:div w:id="192118127">
      <w:bodyDiv w:val="1"/>
      <w:marLeft w:val="0"/>
      <w:marRight w:val="0"/>
      <w:marTop w:val="0"/>
      <w:marBottom w:val="0"/>
      <w:divBdr>
        <w:top w:val="none" w:sz="0" w:space="0" w:color="auto"/>
        <w:left w:val="none" w:sz="0" w:space="0" w:color="auto"/>
        <w:bottom w:val="none" w:sz="0" w:space="0" w:color="auto"/>
        <w:right w:val="none" w:sz="0" w:space="0" w:color="auto"/>
      </w:divBdr>
    </w:div>
    <w:div w:id="202984781">
      <w:bodyDiv w:val="1"/>
      <w:marLeft w:val="0"/>
      <w:marRight w:val="0"/>
      <w:marTop w:val="0"/>
      <w:marBottom w:val="0"/>
      <w:divBdr>
        <w:top w:val="none" w:sz="0" w:space="0" w:color="auto"/>
        <w:left w:val="none" w:sz="0" w:space="0" w:color="auto"/>
        <w:bottom w:val="none" w:sz="0" w:space="0" w:color="auto"/>
        <w:right w:val="none" w:sz="0" w:space="0" w:color="auto"/>
      </w:divBdr>
    </w:div>
    <w:div w:id="204106441">
      <w:bodyDiv w:val="1"/>
      <w:marLeft w:val="0"/>
      <w:marRight w:val="0"/>
      <w:marTop w:val="0"/>
      <w:marBottom w:val="0"/>
      <w:divBdr>
        <w:top w:val="none" w:sz="0" w:space="0" w:color="auto"/>
        <w:left w:val="none" w:sz="0" w:space="0" w:color="auto"/>
        <w:bottom w:val="none" w:sz="0" w:space="0" w:color="auto"/>
        <w:right w:val="none" w:sz="0" w:space="0" w:color="auto"/>
      </w:divBdr>
    </w:div>
    <w:div w:id="217790923">
      <w:bodyDiv w:val="1"/>
      <w:marLeft w:val="0"/>
      <w:marRight w:val="0"/>
      <w:marTop w:val="0"/>
      <w:marBottom w:val="0"/>
      <w:divBdr>
        <w:top w:val="none" w:sz="0" w:space="0" w:color="auto"/>
        <w:left w:val="none" w:sz="0" w:space="0" w:color="auto"/>
        <w:bottom w:val="none" w:sz="0" w:space="0" w:color="auto"/>
        <w:right w:val="none" w:sz="0" w:space="0" w:color="auto"/>
      </w:divBdr>
    </w:div>
    <w:div w:id="230190370">
      <w:bodyDiv w:val="1"/>
      <w:marLeft w:val="0"/>
      <w:marRight w:val="0"/>
      <w:marTop w:val="0"/>
      <w:marBottom w:val="0"/>
      <w:divBdr>
        <w:top w:val="none" w:sz="0" w:space="0" w:color="auto"/>
        <w:left w:val="none" w:sz="0" w:space="0" w:color="auto"/>
        <w:bottom w:val="none" w:sz="0" w:space="0" w:color="auto"/>
        <w:right w:val="none" w:sz="0" w:space="0" w:color="auto"/>
      </w:divBdr>
    </w:div>
    <w:div w:id="248581310">
      <w:bodyDiv w:val="1"/>
      <w:marLeft w:val="0"/>
      <w:marRight w:val="0"/>
      <w:marTop w:val="0"/>
      <w:marBottom w:val="0"/>
      <w:divBdr>
        <w:top w:val="none" w:sz="0" w:space="0" w:color="auto"/>
        <w:left w:val="none" w:sz="0" w:space="0" w:color="auto"/>
        <w:bottom w:val="none" w:sz="0" w:space="0" w:color="auto"/>
        <w:right w:val="none" w:sz="0" w:space="0" w:color="auto"/>
      </w:divBdr>
    </w:div>
    <w:div w:id="259948259">
      <w:bodyDiv w:val="1"/>
      <w:marLeft w:val="0"/>
      <w:marRight w:val="0"/>
      <w:marTop w:val="0"/>
      <w:marBottom w:val="0"/>
      <w:divBdr>
        <w:top w:val="none" w:sz="0" w:space="0" w:color="auto"/>
        <w:left w:val="none" w:sz="0" w:space="0" w:color="auto"/>
        <w:bottom w:val="none" w:sz="0" w:space="0" w:color="auto"/>
        <w:right w:val="none" w:sz="0" w:space="0" w:color="auto"/>
      </w:divBdr>
    </w:div>
    <w:div w:id="264702011">
      <w:bodyDiv w:val="1"/>
      <w:marLeft w:val="0"/>
      <w:marRight w:val="0"/>
      <w:marTop w:val="0"/>
      <w:marBottom w:val="0"/>
      <w:divBdr>
        <w:top w:val="none" w:sz="0" w:space="0" w:color="auto"/>
        <w:left w:val="none" w:sz="0" w:space="0" w:color="auto"/>
        <w:bottom w:val="none" w:sz="0" w:space="0" w:color="auto"/>
        <w:right w:val="none" w:sz="0" w:space="0" w:color="auto"/>
      </w:divBdr>
    </w:div>
    <w:div w:id="269549984">
      <w:bodyDiv w:val="1"/>
      <w:marLeft w:val="0"/>
      <w:marRight w:val="0"/>
      <w:marTop w:val="0"/>
      <w:marBottom w:val="0"/>
      <w:divBdr>
        <w:top w:val="none" w:sz="0" w:space="0" w:color="auto"/>
        <w:left w:val="none" w:sz="0" w:space="0" w:color="auto"/>
        <w:bottom w:val="none" w:sz="0" w:space="0" w:color="auto"/>
        <w:right w:val="none" w:sz="0" w:space="0" w:color="auto"/>
      </w:divBdr>
    </w:div>
    <w:div w:id="274601323">
      <w:bodyDiv w:val="1"/>
      <w:marLeft w:val="0"/>
      <w:marRight w:val="0"/>
      <w:marTop w:val="0"/>
      <w:marBottom w:val="0"/>
      <w:divBdr>
        <w:top w:val="none" w:sz="0" w:space="0" w:color="auto"/>
        <w:left w:val="none" w:sz="0" w:space="0" w:color="auto"/>
        <w:bottom w:val="none" w:sz="0" w:space="0" w:color="auto"/>
        <w:right w:val="none" w:sz="0" w:space="0" w:color="auto"/>
      </w:divBdr>
    </w:div>
    <w:div w:id="279141846">
      <w:bodyDiv w:val="1"/>
      <w:marLeft w:val="0"/>
      <w:marRight w:val="0"/>
      <w:marTop w:val="0"/>
      <w:marBottom w:val="0"/>
      <w:divBdr>
        <w:top w:val="none" w:sz="0" w:space="0" w:color="auto"/>
        <w:left w:val="none" w:sz="0" w:space="0" w:color="auto"/>
        <w:bottom w:val="none" w:sz="0" w:space="0" w:color="auto"/>
        <w:right w:val="none" w:sz="0" w:space="0" w:color="auto"/>
      </w:divBdr>
    </w:div>
    <w:div w:id="286937735">
      <w:bodyDiv w:val="1"/>
      <w:marLeft w:val="0"/>
      <w:marRight w:val="0"/>
      <w:marTop w:val="0"/>
      <w:marBottom w:val="0"/>
      <w:divBdr>
        <w:top w:val="none" w:sz="0" w:space="0" w:color="auto"/>
        <w:left w:val="none" w:sz="0" w:space="0" w:color="auto"/>
        <w:bottom w:val="none" w:sz="0" w:space="0" w:color="auto"/>
        <w:right w:val="none" w:sz="0" w:space="0" w:color="auto"/>
      </w:divBdr>
    </w:div>
    <w:div w:id="300382910">
      <w:bodyDiv w:val="1"/>
      <w:marLeft w:val="0"/>
      <w:marRight w:val="0"/>
      <w:marTop w:val="0"/>
      <w:marBottom w:val="0"/>
      <w:divBdr>
        <w:top w:val="none" w:sz="0" w:space="0" w:color="auto"/>
        <w:left w:val="none" w:sz="0" w:space="0" w:color="auto"/>
        <w:bottom w:val="none" w:sz="0" w:space="0" w:color="auto"/>
        <w:right w:val="none" w:sz="0" w:space="0" w:color="auto"/>
      </w:divBdr>
    </w:div>
    <w:div w:id="307437023">
      <w:bodyDiv w:val="1"/>
      <w:marLeft w:val="0"/>
      <w:marRight w:val="0"/>
      <w:marTop w:val="0"/>
      <w:marBottom w:val="0"/>
      <w:divBdr>
        <w:top w:val="none" w:sz="0" w:space="0" w:color="auto"/>
        <w:left w:val="none" w:sz="0" w:space="0" w:color="auto"/>
        <w:bottom w:val="none" w:sz="0" w:space="0" w:color="auto"/>
        <w:right w:val="none" w:sz="0" w:space="0" w:color="auto"/>
      </w:divBdr>
    </w:div>
    <w:div w:id="312687290">
      <w:bodyDiv w:val="1"/>
      <w:marLeft w:val="0"/>
      <w:marRight w:val="0"/>
      <w:marTop w:val="0"/>
      <w:marBottom w:val="0"/>
      <w:divBdr>
        <w:top w:val="none" w:sz="0" w:space="0" w:color="auto"/>
        <w:left w:val="none" w:sz="0" w:space="0" w:color="auto"/>
        <w:bottom w:val="none" w:sz="0" w:space="0" w:color="auto"/>
        <w:right w:val="none" w:sz="0" w:space="0" w:color="auto"/>
      </w:divBdr>
    </w:div>
    <w:div w:id="323245924">
      <w:bodyDiv w:val="1"/>
      <w:marLeft w:val="0"/>
      <w:marRight w:val="0"/>
      <w:marTop w:val="0"/>
      <w:marBottom w:val="0"/>
      <w:divBdr>
        <w:top w:val="none" w:sz="0" w:space="0" w:color="auto"/>
        <w:left w:val="none" w:sz="0" w:space="0" w:color="auto"/>
        <w:bottom w:val="none" w:sz="0" w:space="0" w:color="auto"/>
        <w:right w:val="none" w:sz="0" w:space="0" w:color="auto"/>
      </w:divBdr>
    </w:div>
    <w:div w:id="327178260">
      <w:bodyDiv w:val="1"/>
      <w:marLeft w:val="0"/>
      <w:marRight w:val="0"/>
      <w:marTop w:val="0"/>
      <w:marBottom w:val="0"/>
      <w:divBdr>
        <w:top w:val="none" w:sz="0" w:space="0" w:color="auto"/>
        <w:left w:val="none" w:sz="0" w:space="0" w:color="auto"/>
        <w:bottom w:val="none" w:sz="0" w:space="0" w:color="auto"/>
        <w:right w:val="none" w:sz="0" w:space="0" w:color="auto"/>
      </w:divBdr>
    </w:div>
    <w:div w:id="346642662">
      <w:bodyDiv w:val="1"/>
      <w:marLeft w:val="0"/>
      <w:marRight w:val="0"/>
      <w:marTop w:val="0"/>
      <w:marBottom w:val="0"/>
      <w:divBdr>
        <w:top w:val="none" w:sz="0" w:space="0" w:color="auto"/>
        <w:left w:val="none" w:sz="0" w:space="0" w:color="auto"/>
        <w:bottom w:val="none" w:sz="0" w:space="0" w:color="auto"/>
        <w:right w:val="none" w:sz="0" w:space="0" w:color="auto"/>
      </w:divBdr>
    </w:div>
    <w:div w:id="388506010">
      <w:bodyDiv w:val="1"/>
      <w:marLeft w:val="0"/>
      <w:marRight w:val="0"/>
      <w:marTop w:val="0"/>
      <w:marBottom w:val="0"/>
      <w:divBdr>
        <w:top w:val="none" w:sz="0" w:space="0" w:color="auto"/>
        <w:left w:val="none" w:sz="0" w:space="0" w:color="auto"/>
        <w:bottom w:val="none" w:sz="0" w:space="0" w:color="auto"/>
        <w:right w:val="none" w:sz="0" w:space="0" w:color="auto"/>
      </w:divBdr>
    </w:div>
    <w:div w:id="416943786">
      <w:bodyDiv w:val="1"/>
      <w:marLeft w:val="0"/>
      <w:marRight w:val="0"/>
      <w:marTop w:val="0"/>
      <w:marBottom w:val="0"/>
      <w:divBdr>
        <w:top w:val="none" w:sz="0" w:space="0" w:color="auto"/>
        <w:left w:val="none" w:sz="0" w:space="0" w:color="auto"/>
        <w:bottom w:val="none" w:sz="0" w:space="0" w:color="auto"/>
        <w:right w:val="none" w:sz="0" w:space="0" w:color="auto"/>
      </w:divBdr>
    </w:div>
    <w:div w:id="420225614">
      <w:bodyDiv w:val="1"/>
      <w:marLeft w:val="0"/>
      <w:marRight w:val="0"/>
      <w:marTop w:val="0"/>
      <w:marBottom w:val="0"/>
      <w:divBdr>
        <w:top w:val="none" w:sz="0" w:space="0" w:color="auto"/>
        <w:left w:val="none" w:sz="0" w:space="0" w:color="auto"/>
        <w:bottom w:val="none" w:sz="0" w:space="0" w:color="auto"/>
        <w:right w:val="none" w:sz="0" w:space="0" w:color="auto"/>
      </w:divBdr>
    </w:div>
    <w:div w:id="431971110">
      <w:bodyDiv w:val="1"/>
      <w:marLeft w:val="0"/>
      <w:marRight w:val="0"/>
      <w:marTop w:val="0"/>
      <w:marBottom w:val="0"/>
      <w:divBdr>
        <w:top w:val="none" w:sz="0" w:space="0" w:color="auto"/>
        <w:left w:val="none" w:sz="0" w:space="0" w:color="auto"/>
        <w:bottom w:val="none" w:sz="0" w:space="0" w:color="auto"/>
        <w:right w:val="none" w:sz="0" w:space="0" w:color="auto"/>
      </w:divBdr>
    </w:div>
    <w:div w:id="435559026">
      <w:bodyDiv w:val="1"/>
      <w:marLeft w:val="0"/>
      <w:marRight w:val="0"/>
      <w:marTop w:val="0"/>
      <w:marBottom w:val="0"/>
      <w:divBdr>
        <w:top w:val="none" w:sz="0" w:space="0" w:color="auto"/>
        <w:left w:val="none" w:sz="0" w:space="0" w:color="auto"/>
        <w:bottom w:val="none" w:sz="0" w:space="0" w:color="auto"/>
        <w:right w:val="none" w:sz="0" w:space="0" w:color="auto"/>
      </w:divBdr>
    </w:div>
    <w:div w:id="439228992">
      <w:bodyDiv w:val="1"/>
      <w:marLeft w:val="0"/>
      <w:marRight w:val="0"/>
      <w:marTop w:val="0"/>
      <w:marBottom w:val="0"/>
      <w:divBdr>
        <w:top w:val="none" w:sz="0" w:space="0" w:color="auto"/>
        <w:left w:val="none" w:sz="0" w:space="0" w:color="auto"/>
        <w:bottom w:val="none" w:sz="0" w:space="0" w:color="auto"/>
        <w:right w:val="none" w:sz="0" w:space="0" w:color="auto"/>
      </w:divBdr>
    </w:div>
    <w:div w:id="449016412">
      <w:bodyDiv w:val="1"/>
      <w:marLeft w:val="0"/>
      <w:marRight w:val="0"/>
      <w:marTop w:val="0"/>
      <w:marBottom w:val="0"/>
      <w:divBdr>
        <w:top w:val="none" w:sz="0" w:space="0" w:color="auto"/>
        <w:left w:val="none" w:sz="0" w:space="0" w:color="auto"/>
        <w:bottom w:val="none" w:sz="0" w:space="0" w:color="auto"/>
        <w:right w:val="none" w:sz="0" w:space="0" w:color="auto"/>
      </w:divBdr>
    </w:div>
    <w:div w:id="458258825">
      <w:bodyDiv w:val="1"/>
      <w:marLeft w:val="0"/>
      <w:marRight w:val="0"/>
      <w:marTop w:val="0"/>
      <w:marBottom w:val="0"/>
      <w:divBdr>
        <w:top w:val="none" w:sz="0" w:space="0" w:color="auto"/>
        <w:left w:val="none" w:sz="0" w:space="0" w:color="auto"/>
        <w:bottom w:val="none" w:sz="0" w:space="0" w:color="auto"/>
        <w:right w:val="none" w:sz="0" w:space="0" w:color="auto"/>
      </w:divBdr>
    </w:div>
    <w:div w:id="465397139">
      <w:bodyDiv w:val="1"/>
      <w:marLeft w:val="0"/>
      <w:marRight w:val="0"/>
      <w:marTop w:val="0"/>
      <w:marBottom w:val="0"/>
      <w:divBdr>
        <w:top w:val="none" w:sz="0" w:space="0" w:color="auto"/>
        <w:left w:val="none" w:sz="0" w:space="0" w:color="auto"/>
        <w:bottom w:val="none" w:sz="0" w:space="0" w:color="auto"/>
        <w:right w:val="none" w:sz="0" w:space="0" w:color="auto"/>
      </w:divBdr>
    </w:div>
    <w:div w:id="486748708">
      <w:bodyDiv w:val="1"/>
      <w:marLeft w:val="0"/>
      <w:marRight w:val="0"/>
      <w:marTop w:val="0"/>
      <w:marBottom w:val="0"/>
      <w:divBdr>
        <w:top w:val="none" w:sz="0" w:space="0" w:color="auto"/>
        <w:left w:val="none" w:sz="0" w:space="0" w:color="auto"/>
        <w:bottom w:val="none" w:sz="0" w:space="0" w:color="auto"/>
        <w:right w:val="none" w:sz="0" w:space="0" w:color="auto"/>
      </w:divBdr>
    </w:div>
    <w:div w:id="498733451">
      <w:bodyDiv w:val="1"/>
      <w:marLeft w:val="0"/>
      <w:marRight w:val="0"/>
      <w:marTop w:val="0"/>
      <w:marBottom w:val="0"/>
      <w:divBdr>
        <w:top w:val="none" w:sz="0" w:space="0" w:color="auto"/>
        <w:left w:val="none" w:sz="0" w:space="0" w:color="auto"/>
        <w:bottom w:val="none" w:sz="0" w:space="0" w:color="auto"/>
        <w:right w:val="none" w:sz="0" w:space="0" w:color="auto"/>
      </w:divBdr>
    </w:div>
    <w:div w:id="505747961">
      <w:bodyDiv w:val="1"/>
      <w:marLeft w:val="0"/>
      <w:marRight w:val="0"/>
      <w:marTop w:val="0"/>
      <w:marBottom w:val="0"/>
      <w:divBdr>
        <w:top w:val="none" w:sz="0" w:space="0" w:color="auto"/>
        <w:left w:val="none" w:sz="0" w:space="0" w:color="auto"/>
        <w:bottom w:val="none" w:sz="0" w:space="0" w:color="auto"/>
        <w:right w:val="none" w:sz="0" w:space="0" w:color="auto"/>
      </w:divBdr>
    </w:div>
    <w:div w:id="545458885">
      <w:bodyDiv w:val="1"/>
      <w:marLeft w:val="0"/>
      <w:marRight w:val="0"/>
      <w:marTop w:val="0"/>
      <w:marBottom w:val="0"/>
      <w:divBdr>
        <w:top w:val="none" w:sz="0" w:space="0" w:color="auto"/>
        <w:left w:val="none" w:sz="0" w:space="0" w:color="auto"/>
        <w:bottom w:val="none" w:sz="0" w:space="0" w:color="auto"/>
        <w:right w:val="none" w:sz="0" w:space="0" w:color="auto"/>
      </w:divBdr>
    </w:div>
    <w:div w:id="546457203">
      <w:bodyDiv w:val="1"/>
      <w:marLeft w:val="0"/>
      <w:marRight w:val="0"/>
      <w:marTop w:val="0"/>
      <w:marBottom w:val="0"/>
      <w:divBdr>
        <w:top w:val="none" w:sz="0" w:space="0" w:color="auto"/>
        <w:left w:val="none" w:sz="0" w:space="0" w:color="auto"/>
        <w:bottom w:val="none" w:sz="0" w:space="0" w:color="auto"/>
        <w:right w:val="none" w:sz="0" w:space="0" w:color="auto"/>
      </w:divBdr>
    </w:div>
    <w:div w:id="549268441">
      <w:bodyDiv w:val="1"/>
      <w:marLeft w:val="0"/>
      <w:marRight w:val="0"/>
      <w:marTop w:val="0"/>
      <w:marBottom w:val="0"/>
      <w:divBdr>
        <w:top w:val="none" w:sz="0" w:space="0" w:color="auto"/>
        <w:left w:val="none" w:sz="0" w:space="0" w:color="auto"/>
        <w:bottom w:val="none" w:sz="0" w:space="0" w:color="auto"/>
        <w:right w:val="none" w:sz="0" w:space="0" w:color="auto"/>
      </w:divBdr>
    </w:div>
    <w:div w:id="567812648">
      <w:bodyDiv w:val="1"/>
      <w:marLeft w:val="0"/>
      <w:marRight w:val="0"/>
      <w:marTop w:val="0"/>
      <w:marBottom w:val="0"/>
      <w:divBdr>
        <w:top w:val="none" w:sz="0" w:space="0" w:color="auto"/>
        <w:left w:val="none" w:sz="0" w:space="0" w:color="auto"/>
        <w:bottom w:val="none" w:sz="0" w:space="0" w:color="auto"/>
        <w:right w:val="none" w:sz="0" w:space="0" w:color="auto"/>
      </w:divBdr>
    </w:div>
    <w:div w:id="622225067">
      <w:bodyDiv w:val="1"/>
      <w:marLeft w:val="0"/>
      <w:marRight w:val="0"/>
      <w:marTop w:val="0"/>
      <w:marBottom w:val="0"/>
      <w:divBdr>
        <w:top w:val="none" w:sz="0" w:space="0" w:color="auto"/>
        <w:left w:val="none" w:sz="0" w:space="0" w:color="auto"/>
        <w:bottom w:val="none" w:sz="0" w:space="0" w:color="auto"/>
        <w:right w:val="none" w:sz="0" w:space="0" w:color="auto"/>
      </w:divBdr>
    </w:div>
    <w:div w:id="630282516">
      <w:bodyDiv w:val="1"/>
      <w:marLeft w:val="0"/>
      <w:marRight w:val="0"/>
      <w:marTop w:val="0"/>
      <w:marBottom w:val="0"/>
      <w:divBdr>
        <w:top w:val="none" w:sz="0" w:space="0" w:color="auto"/>
        <w:left w:val="none" w:sz="0" w:space="0" w:color="auto"/>
        <w:bottom w:val="none" w:sz="0" w:space="0" w:color="auto"/>
        <w:right w:val="none" w:sz="0" w:space="0" w:color="auto"/>
      </w:divBdr>
    </w:div>
    <w:div w:id="654652476">
      <w:bodyDiv w:val="1"/>
      <w:marLeft w:val="0"/>
      <w:marRight w:val="0"/>
      <w:marTop w:val="0"/>
      <w:marBottom w:val="0"/>
      <w:divBdr>
        <w:top w:val="none" w:sz="0" w:space="0" w:color="auto"/>
        <w:left w:val="none" w:sz="0" w:space="0" w:color="auto"/>
        <w:bottom w:val="none" w:sz="0" w:space="0" w:color="auto"/>
        <w:right w:val="none" w:sz="0" w:space="0" w:color="auto"/>
      </w:divBdr>
    </w:div>
    <w:div w:id="667758379">
      <w:bodyDiv w:val="1"/>
      <w:marLeft w:val="0"/>
      <w:marRight w:val="0"/>
      <w:marTop w:val="0"/>
      <w:marBottom w:val="0"/>
      <w:divBdr>
        <w:top w:val="none" w:sz="0" w:space="0" w:color="auto"/>
        <w:left w:val="none" w:sz="0" w:space="0" w:color="auto"/>
        <w:bottom w:val="none" w:sz="0" w:space="0" w:color="auto"/>
        <w:right w:val="none" w:sz="0" w:space="0" w:color="auto"/>
      </w:divBdr>
    </w:div>
    <w:div w:id="681250296">
      <w:bodyDiv w:val="1"/>
      <w:marLeft w:val="0"/>
      <w:marRight w:val="0"/>
      <w:marTop w:val="0"/>
      <w:marBottom w:val="0"/>
      <w:divBdr>
        <w:top w:val="none" w:sz="0" w:space="0" w:color="auto"/>
        <w:left w:val="none" w:sz="0" w:space="0" w:color="auto"/>
        <w:bottom w:val="none" w:sz="0" w:space="0" w:color="auto"/>
        <w:right w:val="none" w:sz="0" w:space="0" w:color="auto"/>
      </w:divBdr>
    </w:div>
    <w:div w:id="683672439">
      <w:bodyDiv w:val="1"/>
      <w:marLeft w:val="0"/>
      <w:marRight w:val="0"/>
      <w:marTop w:val="0"/>
      <w:marBottom w:val="0"/>
      <w:divBdr>
        <w:top w:val="none" w:sz="0" w:space="0" w:color="auto"/>
        <w:left w:val="none" w:sz="0" w:space="0" w:color="auto"/>
        <w:bottom w:val="none" w:sz="0" w:space="0" w:color="auto"/>
        <w:right w:val="none" w:sz="0" w:space="0" w:color="auto"/>
      </w:divBdr>
    </w:div>
    <w:div w:id="703486549">
      <w:bodyDiv w:val="1"/>
      <w:marLeft w:val="0"/>
      <w:marRight w:val="0"/>
      <w:marTop w:val="0"/>
      <w:marBottom w:val="0"/>
      <w:divBdr>
        <w:top w:val="none" w:sz="0" w:space="0" w:color="auto"/>
        <w:left w:val="none" w:sz="0" w:space="0" w:color="auto"/>
        <w:bottom w:val="none" w:sz="0" w:space="0" w:color="auto"/>
        <w:right w:val="none" w:sz="0" w:space="0" w:color="auto"/>
      </w:divBdr>
    </w:div>
    <w:div w:id="722486511">
      <w:bodyDiv w:val="1"/>
      <w:marLeft w:val="0"/>
      <w:marRight w:val="0"/>
      <w:marTop w:val="0"/>
      <w:marBottom w:val="0"/>
      <w:divBdr>
        <w:top w:val="none" w:sz="0" w:space="0" w:color="auto"/>
        <w:left w:val="none" w:sz="0" w:space="0" w:color="auto"/>
        <w:bottom w:val="none" w:sz="0" w:space="0" w:color="auto"/>
        <w:right w:val="none" w:sz="0" w:space="0" w:color="auto"/>
      </w:divBdr>
    </w:div>
    <w:div w:id="725370748">
      <w:bodyDiv w:val="1"/>
      <w:marLeft w:val="0"/>
      <w:marRight w:val="0"/>
      <w:marTop w:val="0"/>
      <w:marBottom w:val="0"/>
      <w:divBdr>
        <w:top w:val="none" w:sz="0" w:space="0" w:color="auto"/>
        <w:left w:val="none" w:sz="0" w:space="0" w:color="auto"/>
        <w:bottom w:val="none" w:sz="0" w:space="0" w:color="auto"/>
        <w:right w:val="none" w:sz="0" w:space="0" w:color="auto"/>
      </w:divBdr>
    </w:div>
    <w:div w:id="730539734">
      <w:bodyDiv w:val="1"/>
      <w:marLeft w:val="0"/>
      <w:marRight w:val="0"/>
      <w:marTop w:val="0"/>
      <w:marBottom w:val="0"/>
      <w:divBdr>
        <w:top w:val="none" w:sz="0" w:space="0" w:color="auto"/>
        <w:left w:val="none" w:sz="0" w:space="0" w:color="auto"/>
        <w:bottom w:val="none" w:sz="0" w:space="0" w:color="auto"/>
        <w:right w:val="none" w:sz="0" w:space="0" w:color="auto"/>
      </w:divBdr>
    </w:div>
    <w:div w:id="739979750">
      <w:bodyDiv w:val="1"/>
      <w:marLeft w:val="0"/>
      <w:marRight w:val="0"/>
      <w:marTop w:val="0"/>
      <w:marBottom w:val="0"/>
      <w:divBdr>
        <w:top w:val="none" w:sz="0" w:space="0" w:color="auto"/>
        <w:left w:val="none" w:sz="0" w:space="0" w:color="auto"/>
        <w:bottom w:val="none" w:sz="0" w:space="0" w:color="auto"/>
        <w:right w:val="none" w:sz="0" w:space="0" w:color="auto"/>
      </w:divBdr>
    </w:div>
    <w:div w:id="761148232">
      <w:bodyDiv w:val="1"/>
      <w:marLeft w:val="0"/>
      <w:marRight w:val="0"/>
      <w:marTop w:val="0"/>
      <w:marBottom w:val="0"/>
      <w:divBdr>
        <w:top w:val="none" w:sz="0" w:space="0" w:color="auto"/>
        <w:left w:val="none" w:sz="0" w:space="0" w:color="auto"/>
        <w:bottom w:val="none" w:sz="0" w:space="0" w:color="auto"/>
        <w:right w:val="none" w:sz="0" w:space="0" w:color="auto"/>
      </w:divBdr>
    </w:div>
    <w:div w:id="765002444">
      <w:bodyDiv w:val="1"/>
      <w:marLeft w:val="0"/>
      <w:marRight w:val="0"/>
      <w:marTop w:val="0"/>
      <w:marBottom w:val="0"/>
      <w:divBdr>
        <w:top w:val="none" w:sz="0" w:space="0" w:color="auto"/>
        <w:left w:val="none" w:sz="0" w:space="0" w:color="auto"/>
        <w:bottom w:val="none" w:sz="0" w:space="0" w:color="auto"/>
        <w:right w:val="none" w:sz="0" w:space="0" w:color="auto"/>
      </w:divBdr>
    </w:div>
    <w:div w:id="772165903">
      <w:bodyDiv w:val="1"/>
      <w:marLeft w:val="0"/>
      <w:marRight w:val="0"/>
      <w:marTop w:val="0"/>
      <w:marBottom w:val="0"/>
      <w:divBdr>
        <w:top w:val="none" w:sz="0" w:space="0" w:color="auto"/>
        <w:left w:val="none" w:sz="0" w:space="0" w:color="auto"/>
        <w:bottom w:val="none" w:sz="0" w:space="0" w:color="auto"/>
        <w:right w:val="none" w:sz="0" w:space="0" w:color="auto"/>
      </w:divBdr>
    </w:div>
    <w:div w:id="777143169">
      <w:bodyDiv w:val="1"/>
      <w:marLeft w:val="0"/>
      <w:marRight w:val="0"/>
      <w:marTop w:val="0"/>
      <w:marBottom w:val="0"/>
      <w:divBdr>
        <w:top w:val="none" w:sz="0" w:space="0" w:color="auto"/>
        <w:left w:val="none" w:sz="0" w:space="0" w:color="auto"/>
        <w:bottom w:val="none" w:sz="0" w:space="0" w:color="auto"/>
        <w:right w:val="none" w:sz="0" w:space="0" w:color="auto"/>
      </w:divBdr>
    </w:div>
    <w:div w:id="797334061">
      <w:bodyDiv w:val="1"/>
      <w:marLeft w:val="0"/>
      <w:marRight w:val="0"/>
      <w:marTop w:val="0"/>
      <w:marBottom w:val="0"/>
      <w:divBdr>
        <w:top w:val="none" w:sz="0" w:space="0" w:color="auto"/>
        <w:left w:val="none" w:sz="0" w:space="0" w:color="auto"/>
        <w:bottom w:val="none" w:sz="0" w:space="0" w:color="auto"/>
        <w:right w:val="none" w:sz="0" w:space="0" w:color="auto"/>
      </w:divBdr>
    </w:div>
    <w:div w:id="801004149">
      <w:bodyDiv w:val="1"/>
      <w:marLeft w:val="0"/>
      <w:marRight w:val="0"/>
      <w:marTop w:val="0"/>
      <w:marBottom w:val="0"/>
      <w:divBdr>
        <w:top w:val="none" w:sz="0" w:space="0" w:color="auto"/>
        <w:left w:val="none" w:sz="0" w:space="0" w:color="auto"/>
        <w:bottom w:val="none" w:sz="0" w:space="0" w:color="auto"/>
        <w:right w:val="none" w:sz="0" w:space="0" w:color="auto"/>
      </w:divBdr>
    </w:div>
    <w:div w:id="802894294">
      <w:bodyDiv w:val="1"/>
      <w:marLeft w:val="0"/>
      <w:marRight w:val="0"/>
      <w:marTop w:val="0"/>
      <w:marBottom w:val="0"/>
      <w:divBdr>
        <w:top w:val="none" w:sz="0" w:space="0" w:color="auto"/>
        <w:left w:val="none" w:sz="0" w:space="0" w:color="auto"/>
        <w:bottom w:val="none" w:sz="0" w:space="0" w:color="auto"/>
        <w:right w:val="none" w:sz="0" w:space="0" w:color="auto"/>
      </w:divBdr>
    </w:div>
    <w:div w:id="812673089">
      <w:bodyDiv w:val="1"/>
      <w:marLeft w:val="0"/>
      <w:marRight w:val="0"/>
      <w:marTop w:val="0"/>
      <w:marBottom w:val="0"/>
      <w:divBdr>
        <w:top w:val="none" w:sz="0" w:space="0" w:color="auto"/>
        <w:left w:val="none" w:sz="0" w:space="0" w:color="auto"/>
        <w:bottom w:val="none" w:sz="0" w:space="0" w:color="auto"/>
        <w:right w:val="none" w:sz="0" w:space="0" w:color="auto"/>
      </w:divBdr>
    </w:div>
    <w:div w:id="819690383">
      <w:bodyDiv w:val="1"/>
      <w:marLeft w:val="0"/>
      <w:marRight w:val="0"/>
      <w:marTop w:val="0"/>
      <w:marBottom w:val="0"/>
      <w:divBdr>
        <w:top w:val="none" w:sz="0" w:space="0" w:color="auto"/>
        <w:left w:val="none" w:sz="0" w:space="0" w:color="auto"/>
        <w:bottom w:val="none" w:sz="0" w:space="0" w:color="auto"/>
        <w:right w:val="none" w:sz="0" w:space="0" w:color="auto"/>
      </w:divBdr>
    </w:div>
    <w:div w:id="840504449">
      <w:bodyDiv w:val="1"/>
      <w:marLeft w:val="0"/>
      <w:marRight w:val="0"/>
      <w:marTop w:val="0"/>
      <w:marBottom w:val="0"/>
      <w:divBdr>
        <w:top w:val="none" w:sz="0" w:space="0" w:color="auto"/>
        <w:left w:val="none" w:sz="0" w:space="0" w:color="auto"/>
        <w:bottom w:val="none" w:sz="0" w:space="0" w:color="auto"/>
        <w:right w:val="none" w:sz="0" w:space="0" w:color="auto"/>
      </w:divBdr>
    </w:div>
    <w:div w:id="841435094">
      <w:bodyDiv w:val="1"/>
      <w:marLeft w:val="0"/>
      <w:marRight w:val="0"/>
      <w:marTop w:val="0"/>
      <w:marBottom w:val="0"/>
      <w:divBdr>
        <w:top w:val="none" w:sz="0" w:space="0" w:color="auto"/>
        <w:left w:val="none" w:sz="0" w:space="0" w:color="auto"/>
        <w:bottom w:val="none" w:sz="0" w:space="0" w:color="auto"/>
        <w:right w:val="none" w:sz="0" w:space="0" w:color="auto"/>
      </w:divBdr>
    </w:div>
    <w:div w:id="842624515">
      <w:bodyDiv w:val="1"/>
      <w:marLeft w:val="0"/>
      <w:marRight w:val="0"/>
      <w:marTop w:val="0"/>
      <w:marBottom w:val="0"/>
      <w:divBdr>
        <w:top w:val="none" w:sz="0" w:space="0" w:color="auto"/>
        <w:left w:val="none" w:sz="0" w:space="0" w:color="auto"/>
        <w:bottom w:val="none" w:sz="0" w:space="0" w:color="auto"/>
        <w:right w:val="none" w:sz="0" w:space="0" w:color="auto"/>
      </w:divBdr>
    </w:div>
    <w:div w:id="846555014">
      <w:bodyDiv w:val="1"/>
      <w:marLeft w:val="0"/>
      <w:marRight w:val="0"/>
      <w:marTop w:val="0"/>
      <w:marBottom w:val="0"/>
      <w:divBdr>
        <w:top w:val="none" w:sz="0" w:space="0" w:color="auto"/>
        <w:left w:val="none" w:sz="0" w:space="0" w:color="auto"/>
        <w:bottom w:val="none" w:sz="0" w:space="0" w:color="auto"/>
        <w:right w:val="none" w:sz="0" w:space="0" w:color="auto"/>
      </w:divBdr>
    </w:div>
    <w:div w:id="858471182">
      <w:bodyDiv w:val="1"/>
      <w:marLeft w:val="0"/>
      <w:marRight w:val="0"/>
      <w:marTop w:val="0"/>
      <w:marBottom w:val="0"/>
      <w:divBdr>
        <w:top w:val="none" w:sz="0" w:space="0" w:color="auto"/>
        <w:left w:val="none" w:sz="0" w:space="0" w:color="auto"/>
        <w:bottom w:val="none" w:sz="0" w:space="0" w:color="auto"/>
        <w:right w:val="none" w:sz="0" w:space="0" w:color="auto"/>
      </w:divBdr>
    </w:div>
    <w:div w:id="870458848">
      <w:bodyDiv w:val="1"/>
      <w:marLeft w:val="0"/>
      <w:marRight w:val="0"/>
      <w:marTop w:val="0"/>
      <w:marBottom w:val="0"/>
      <w:divBdr>
        <w:top w:val="none" w:sz="0" w:space="0" w:color="auto"/>
        <w:left w:val="none" w:sz="0" w:space="0" w:color="auto"/>
        <w:bottom w:val="none" w:sz="0" w:space="0" w:color="auto"/>
        <w:right w:val="none" w:sz="0" w:space="0" w:color="auto"/>
      </w:divBdr>
    </w:div>
    <w:div w:id="881022530">
      <w:bodyDiv w:val="1"/>
      <w:marLeft w:val="0"/>
      <w:marRight w:val="0"/>
      <w:marTop w:val="0"/>
      <w:marBottom w:val="0"/>
      <w:divBdr>
        <w:top w:val="none" w:sz="0" w:space="0" w:color="auto"/>
        <w:left w:val="none" w:sz="0" w:space="0" w:color="auto"/>
        <w:bottom w:val="none" w:sz="0" w:space="0" w:color="auto"/>
        <w:right w:val="none" w:sz="0" w:space="0" w:color="auto"/>
      </w:divBdr>
    </w:div>
    <w:div w:id="881595659">
      <w:bodyDiv w:val="1"/>
      <w:marLeft w:val="0"/>
      <w:marRight w:val="0"/>
      <w:marTop w:val="0"/>
      <w:marBottom w:val="0"/>
      <w:divBdr>
        <w:top w:val="none" w:sz="0" w:space="0" w:color="auto"/>
        <w:left w:val="none" w:sz="0" w:space="0" w:color="auto"/>
        <w:bottom w:val="none" w:sz="0" w:space="0" w:color="auto"/>
        <w:right w:val="none" w:sz="0" w:space="0" w:color="auto"/>
      </w:divBdr>
    </w:div>
    <w:div w:id="884872061">
      <w:bodyDiv w:val="1"/>
      <w:marLeft w:val="0"/>
      <w:marRight w:val="0"/>
      <w:marTop w:val="0"/>
      <w:marBottom w:val="0"/>
      <w:divBdr>
        <w:top w:val="none" w:sz="0" w:space="0" w:color="auto"/>
        <w:left w:val="none" w:sz="0" w:space="0" w:color="auto"/>
        <w:bottom w:val="none" w:sz="0" w:space="0" w:color="auto"/>
        <w:right w:val="none" w:sz="0" w:space="0" w:color="auto"/>
      </w:divBdr>
    </w:div>
    <w:div w:id="891188703">
      <w:bodyDiv w:val="1"/>
      <w:marLeft w:val="0"/>
      <w:marRight w:val="0"/>
      <w:marTop w:val="0"/>
      <w:marBottom w:val="0"/>
      <w:divBdr>
        <w:top w:val="none" w:sz="0" w:space="0" w:color="auto"/>
        <w:left w:val="none" w:sz="0" w:space="0" w:color="auto"/>
        <w:bottom w:val="none" w:sz="0" w:space="0" w:color="auto"/>
        <w:right w:val="none" w:sz="0" w:space="0" w:color="auto"/>
      </w:divBdr>
    </w:div>
    <w:div w:id="905143271">
      <w:bodyDiv w:val="1"/>
      <w:marLeft w:val="0"/>
      <w:marRight w:val="0"/>
      <w:marTop w:val="0"/>
      <w:marBottom w:val="0"/>
      <w:divBdr>
        <w:top w:val="none" w:sz="0" w:space="0" w:color="auto"/>
        <w:left w:val="none" w:sz="0" w:space="0" w:color="auto"/>
        <w:bottom w:val="none" w:sz="0" w:space="0" w:color="auto"/>
        <w:right w:val="none" w:sz="0" w:space="0" w:color="auto"/>
      </w:divBdr>
    </w:div>
    <w:div w:id="914167235">
      <w:bodyDiv w:val="1"/>
      <w:marLeft w:val="0"/>
      <w:marRight w:val="0"/>
      <w:marTop w:val="0"/>
      <w:marBottom w:val="0"/>
      <w:divBdr>
        <w:top w:val="none" w:sz="0" w:space="0" w:color="auto"/>
        <w:left w:val="none" w:sz="0" w:space="0" w:color="auto"/>
        <w:bottom w:val="none" w:sz="0" w:space="0" w:color="auto"/>
        <w:right w:val="none" w:sz="0" w:space="0" w:color="auto"/>
      </w:divBdr>
    </w:div>
    <w:div w:id="929044316">
      <w:bodyDiv w:val="1"/>
      <w:marLeft w:val="0"/>
      <w:marRight w:val="0"/>
      <w:marTop w:val="0"/>
      <w:marBottom w:val="0"/>
      <w:divBdr>
        <w:top w:val="none" w:sz="0" w:space="0" w:color="auto"/>
        <w:left w:val="none" w:sz="0" w:space="0" w:color="auto"/>
        <w:bottom w:val="none" w:sz="0" w:space="0" w:color="auto"/>
        <w:right w:val="none" w:sz="0" w:space="0" w:color="auto"/>
      </w:divBdr>
    </w:div>
    <w:div w:id="930234957">
      <w:bodyDiv w:val="1"/>
      <w:marLeft w:val="0"/>
      <w:marRight w:val="0"/>
      <w:marTop w:val="0"/>
      <w:marBottom w:val="0"/>
      <w:divBdr>
        <w:top w:val="none" w:sz="0" w:space="0" w:color="auto"/>
        <w:left w:val="none" w:sz="0" w:space="0" w:color="auto"/>
        <w:bottom w:val="none" w:sz="0" w:space="0" w:color="auto"/>
        <w:right w:val="none" w:sz="0" w:space="0" w:color="auto"/>
      </w:divBdr>
    </w:div>
    <w:div w:id="934168027">
      <w:bodyDiv w:val="1"/>
      <w:marLeft w:val="0"/>
      <w:marRight w:val="0"/>
      <w:marTop w:val="0"/>
      <w:marBottom w:val="0"/>
      <w:divBdr>
        <w:top w:val="none" w:sz="0" w:space="0" w:color="auto"/>
        <w:left w:val="none" w:sz="0" w:space="0" w:color="auto"/>
        <w:bottom w:val="none" w:sz="0" w:space="0" w:color="auto"/>
        <w:right w:val="none" w:sz="0" w:space="0" w:color="auto"/>
      </w:divBdr>
    </w:div>
    <w:div w:id="944924468">
      <w:bodyDiv w:val="1"/>
      <w:marLeft w:val="0"/>
      <w:marRight w:val="0"/>
      <w:marTop w:val="0"/>
      <w:marBottom w:val="0"/>
      <w:divBdr>
        <w:top w:val="none" w:sz="0" w:space="0" w:color="auto"/>
        <w:left w:val="none" w:sz="0" w:space="0" w:color="auto"/>
        <w:bottom w:val="none" w:sz="0" w:space="0" w:color="auto"/>
        <w:right w:val="none" w:sz="0" w:space="0" w:color="auto"/>
      </w:divBdr>
    </w:div>
    <w:div w:id="988560284">
      <w:bodyDiv w:val="1"/>
      <w:marLeft w:val="0"/>
      <w:marRight w:val="0"/>
      <w:marTop w:val="0"/>
      <w:marBottom w:val="0"/>
      <w:divBdr>
        <w:top w:val="none" w:sz="0" w:space="0" w:color="auto"/>
        <w:left w:val="none" w:sz="0" w:space="0" w:color="auto"/>
        <w:bottom w:val="none" w:sz="0" w:space="0" w:color="auto"/>
        <w:right w:val="none" w:sz="0" w:space="0" w:color="auto"/>
      </w:divBdr>
    </w:div>
    <w:div w:id="999770826">
      <w:bodyDiv w:val="1"/>
      <w:marLeft w:val="0"/>
      <w:marRight w:val="0"/>
      <w:marTop w:val="0"/>
      <w:marBottom w:val="0"/>
      <w:divBdr>
        <w:top w:val="none" w:sz="0" w:space="0" w:color="auto"/>
        <w:left w:val="none" w:sz="0" w:space="0" w:color="auto"/>
        <w:bottom w:val="none" w:sz="0" w:space="0" w:color="auto"/>
        <w:right w:val="none" w:sz="0" w:space="0" w:color="auto"/>
      </w:divBdr>
    </w:div>
    <w:div w:id="1000893924">
      <w:bodyDiv w:val="1"/>
      <w:marLeft w:val="0"/>
      <w:marRight w:val="0"/>
      <w:marTop w:val="0"/>
      <w:marBottom w:val="0"/>
      <w:divBdr>
        <w:top w:val="none" w:sz="0" w:space="0" w:color="auto"/>
        <w:left w:val="none" w:sz="0" w:space="0" w:color="auto"/>
        <w:bottom w:val="none" w:sz="0" w:space="0" w:color="auto"/>
        <w:right w:val="none" w:sz="0" w:space="0" w:color="auto"/>
      </w:divBdr>
    </w:div>
    <w:div w:id="1004169784">
      <w:bodyDiv w:val="1"/>
      <w:marLeft w:val="0"/>
      <w:marRight w:val="0"/>
      <w:marTop w:val="0"/>
      <w:marBottom w:val="0"/>
      <w:divBdr>
        <w:top w:val="none" w:sz="0" w:space="0" w:color="auto"/>
        <w:left w:val="none" w:sz="0" w:space="0" w:color="auto"/>
        <w:bottom w:val="none" w:sz="0" w:space="0" w:color="auto"/>
        <w:right w:val="none" w:sz="0" w:space="0" w:color="auto"/>
      </w:divBdr>
    </w:div>
    <w:div w:id="1023481209">
      <w:bodyDiv w:val="1"/>
      <w:marLeft w:val="0"/>
      <w:marRight w:val="0"/>
      <w:marTop w:val="0"/>
      <w:marBottom w:val="0"/>
      <w:divBdr>
        <w:top w:val="none" w:sz="0" w:space="0" w:color="auto"/>
        <w:left w:val="none" w:sz="0" w:space="0" w:color="auto"/>
        <w:bottom w:val="none" w:sz="0" w:space="0" w:color="auto"/>
        <w:right w:val="none" w:sz="0" w:space="0" w:color="auto"/>
      </w:divBdr>
    </w:div>
    <w:div w:id="1060787506">
      <w:bodyDiv w:val="1"/>
      <w:marLeft w:val="0"/>
      <w:marRight w:val="0"/>
      <w:marTop w:val="0"/>
      <w:marBottom w:val="0"/>
      <w:divBdr>
        <w:top w:val="none" w:sz="0" w:space="0" w:color="auto"/>
        <w:left w:val="none" w:sz="0" w:space="0" w:color="auto"/>
        <w:bottom w:val="none" w:sz="0" w:space="0" w:color="auto"/>
        <w:right w:val="none" w:sz="0" w:space="0" w:color="auto"/>
      </w:divBdr>
    </w:div>
    <w:div w:id="1087773372">
      <w:bodyDiv w:val="1"/>
      <w:marLeft w:val="0"/>
      <w:marRight w:val="0"/>
      <w:marTop w:val="0"/>
      <w:marBottom w:val="0"/>
      <w:divBdr>
        <w:top w:val="none" w:sz="0" w:space="0" w:color="auto"/>
        <w:left w:val="none" w:sz="0" w:space="0" w:color="auto"/>
        <w:bottom w:val="none" w:sz="0" w:space="0" w:color="auto"/>
        <w:right w:val="none" w:sz="0" w:space="0" w:color="auto"/>
      </w:divBdr>
    </w:div>
    <w:div w:id="1091698794">
      <w:bodyDiv w:val="1"/>
      <w:marLeft w:val="0"/>
      <w:marRight w:val="0"/>
      <w:marTop w:val="0"/>
      <w:marBottom w:val="0"/>
      <w:divBdr>
        <w:top w:val="none" w:sz="0" w:space="0" w:color="auto"/>
        <w:left w:val="none" w:sz="0" w:space="0" w:color="auto"/>
        <w:bottom w:val="none" w:sz="0" w:space="0" w:color="auto"/>
        <w:right w:val="none" w:sz="0" w:space="0" w:color="auto"/>
      </w:divBdr>
    </w:div>
    <w:div w:id="1096054657">
      <w:bodyDiv w:val="1"/>
      <w:marLeft w:val="0"/>
      <w:marRight w:val="0"/>
      <w:marTop w:val="0"/>
      <w:marBottom w:val="0"/>
      <w:divBdr>
        <w:top w:val="none" w:sz="0" w:space="0" w:color="auto"/>
        <w:left w:val="none" w:sz="0" w:space="0" w:color="auto"/>
        <w:bottom w:val="none" w:sz="0" w:space="0" w:color="auto"/>
        <w:right w:val="none" w:sz="0" w:space="0" w:color="auto"/>
      </w:divBdr>
    </w:div>
    <w:div w:id="1158038770">
      <w:bodyDiv w:val="1"/>
      <w:marLeft w:val="0"/>
      <w:marRight w:val="0"/>
      <w:marTop w:val="0"/>
      <w:marBottom w:val="0"/>
      <w:divBdr>
        <w:top w:val="none" w:sz="0" w:space="0" w:color="auto"/>
        <w:left w:val="none" w:sz="0" w:space="0" w:color="auto"/>
        <w:bottom w:val="none" w:sz="0" w:space="0" w:color="auto"/>
        <w:right w:val="none" w:sz="0" w:space="0" w:color="auto"/>
      </w:divBdr>
    </w:div>
    <w:div w:id="1167403228">
      <w:bodyDiv w:val="1"/>
      <w:marLeft w:val="0"/>
      <w:marRight w:val="0"/>
      <w:marTop w:val="0"/>
      <w:marBottom w:val="0"/>
      <w:divBdr>
        <w:top w:val="none" w:sz="0" w:space="0" w:color="auto"/>
        <w:left w:val="none" w:sz="0" w:space="0" w:color="auto"/>
        <w:bottom w:val="none" w:sz="0" w:space="0" w:color="auto"/>
        <w:right w:val="none" w:sz="0" w:space="0" w:color="auto"/>
      </w:divBdr>
    </w:div>
    <w:div w:id="1176309275">
      <w:bodyDiv w:val="1"/>
      <w:marLeft w:val="0"/>
      <w:marRight w:val="0"/>
      <w:marTop w:val="0"/>
      <w:marBottom w:val="0"/>
      <w:divBdr>
        <w:top w:val="none" w:sz="0" w:space="0" w:color="auto"/>
        <w:left w:val="none" w:sz="0" w:space="0" w:color="auto"/>
        <w:bottom w:val="none" w:sz="0" w:space="0" w:color="auto"/>
        <w:right w:val="none" w:sz="0" w:space="0" w:color="auto"/>
      </w:divBdr>
    </w:div>
    <w:div w:id="1188906621">
      <w:bodyDiv w:val="1"/>
      <w:marLeft w:val="0"/>
      <w:marRight w:val="0"/>
      <w:marTop w:val="0"/>
      <w:marBottom w:val="0"/>
      <w:divBdr>
        <w:top w:val="none" w:sz="0" w:space="0" w:color="auto"/>
        <w:left w:val="none" w:sz="0" w:space="0" w:color="auto"/>
        <w:bottom w:val="none" w:sz="0" w:space="0" w:color="auto"/>
        <w:right w:val="none" w:sz="0" w:space="0" w:color="auto"/>
      </w:divBdr>
    </w:div>
    <w:div w:id="1205142990">
      <w:bodyDiv w:val="1"/>
      <w:marLeft w:val="0"/>
      <w:marRight w:val="0"/>
      <w:marTop w:val="0"/>
      <w:marBottom w:val="0"/>
      <w:divBdr>
        <w:top w:val="none" w:sz="0" w:space="0" w:color="auto"/>
        <w:left w:val="none" w:sz="0" w:space="0" w:color="auto"/>
        <w:bottom w:val="none" w:sz="0" w:space="0" w:color="auto"/>
        <w:right w:val="none" w:sz="0" w:space="0" w:color="auto"/>
      </w:divBdr>
    </w:div>
    <w:div w:id="1214150189">
      <w:bodyDiv w:val="1"/>
      <w:marLeft w:val="0"/>
      <w:marRight w:val="0"/>
      <w:marTop w:val="0"/>
      <w:marBottom w:val="0"/>
      <w:divBdr>
        <w:top w:val="none" w:sz="0" w:space="0" w:color="auto"/>
        <w:left w:val="none" w:sz="0" w:space="0" w:color="auto"/>
        <w:bottom w:val="none" w:sz="0" w:space="0" w:color="auto"/>
        <w:right w:val="none" w:sz="0" w:space="0" w:color="auto"/>
      </w:divBdr>
    </w:div>
    <w:div w:id="1224414441">
      <w:bodyDiv w:val="1"/>
      <w:marLeft w:val="0"/>
      <w:marRight w:val="0"/>
      <w:marTop w:val="0"/>
      <w:marBottom w:val="0"/>
      <w:divBdr>
        <w:top w:val="none" w:sz="0" w:space="0" w:color="auto"/>
        <w:left w:val="none" w:sz="0" w:space="0" w:color="auto"/>
        <w:bottom w:val="none" w:sz="0" w:space="0" w:color="auto"/>
        <w:right w:val="none" w:sz="0" w:space="0" w:color="auto"/>
      </w:divBdr>
    </w:div>
    <w:div w:id="1224607043">
      <w:bodyDiv w:val="1"/>
      <w:marLeft w:val="0"/>
      <w:marRight w:val="0"/>
      <w:marTop w:val="0"/>
      <w:marBottom w:val="0"/>
      <w:divBdr>
        <w:top w:val="none" w:sz="0" w:space="0" w:color="auto"/>
        <w:left w:val="none" w:sz="0" w:space="0" w:color="auto"/>
        <w:bottom w:val="none" w:sz="0" w:space="0" w:color="auto"/>
        <w:right w:val="none" w:sz="0" w:space="0" w:color="auto"/>
      </w:divBdr>
    </w:div>
    <w:div w:id="1249457640">
      <w:bodyDiv w:val="1"/>
      <w:marLeft w:val="0"/>
      <w:marRight w:val="0"/>
      <w:marTop w:val="0"/>
      <w:marBottom w:val="0"/>
      <w:divBdr>
        <w:top w:val="none" w:sz="0" w:space="0" w:color="auto"/>
        <w:left w:val="none" w:sz="0" w:space="0" w:color="auto"/>
        <w:bottom w:val="none" w:sz="0" w:space="0" w:color="auto"/>
        <w:right w:val="none" w:sz="0" w:space="0" w:color="auto"/>
      </w:divBdr>
    </w:div>
    <w:div w:id="1250306392">
      <w:bodyDiv w:val="1"/>
      <w:marLeft w:val="0"/>
      <w:marRight w:val="0"/>
      <w:marTop w:val="0"/>
      <w:marBottom w:val="0"/>
      <w:divBdr>
        <w:top w:val="none" w:sz="0" w:space="0" w:color="auto"/>
        <w:left w:val="none" w:sz="0" w:space="0" w:color="auto"/>
        <w:bottom w:val="none" w:sz="0" w:space="0" w:color="auto"/>
        <w:right w:val="none" w:sz="0" w:space="0" w:color="auto"/>
      </w:divBdr>
    </w:div>
    <w:div w:id="1278828368">
      <w:bodyDiv w:val="1"/>
      <w:marLeft w:val="0"/>
      <w:marRight w:val="0"/>
      <w:marTop w:val="0"/>
      <w:marBottom w:val="0"/>
      <w:divBdr>
        <w:top w:val="none" w:sz="0" w:space="0" w:color="auto"/>
        <w:left w:val="none" w:sz="0" w:space="0" w:color="auto"/>
        <w:bottom w:val="none" w:sz="0" w:space="0" w:color="auto"/>
        <w:right w:val="none" w:sz="0" w:space="0" w:color="auto"/>
      </w:divBdr>
    </w:div>
    <w:div w:id="1279490047">
      <w:bodyDiv w:val="1"/>
      <w:marLeft w:val="0"/>
      <w:marRight w:val="0"/>
      <w:marTop w:val="0"/>
      <w:marBottom w:val="0"/>
      <w:divBdr>
        <w:top w:val="none" w:sz="0" w:space="0" w:color="auto"/>
        <w:left w:val="none" w:sz="0" w:space="0" w:color="auto"/>
        <w:bottom w:val="none" w:sz="0" w:space="0" w:color="auto"/>
        <w:right w:val="none" w:sz="0" w:space="0" w:color="auto"/>
      </w:divBdr>
    </w:div>
    <w:div w:id="1279608378">
      <w:bodyDiv w:val="1"/>
      <w:marLeft w:val="0"/>
      <w:marRight w:val="0"/>
      <w:marTop w:val="0"/>
      <w:marBottom w:val="0"/>
      <w:divBdr>
        <w:top w:val="none" w:sz="0" w:space="0" w:color="auto"/>
        <w:left w:val="none" w:sz="0" w:space="0" w:color="auto"/>
        <w:bottom w:val="none" w:sz="0" w:space="0" w:color="auto"/>
        <w:right w:val="none" w:sz="0" w:space="0" w:color="auto"/>
      </w:divBdr>
    </w:div>
    <w:div w:id="1282565004">
      <w:bodyDiv w:val="1"/>
      <w:marLeft w:val="0"/>
      <w:marRight w:val="0"/>
      <w:marTop w:val="0"/>
      <w:marBottom w:val="0"/>
      <w:divBdr>
        <w:top w:val="none" w:sz="0" w:space="0" w:color="auto"/>
        <w:left w:val="none" w:sz="0" w:space="0" w:color="auto"/>
        <w:bottom w:val="none" w:sz="0" w:space="0" w:color="auto"/>
        <w:right w:val="none" w:sz="0" w:space="0" w:color="auto"/>
      </w:divBdr>
    </w:div>
    <w:div w:id="1310328949">
      <w:bodyDiv w:val="1"/>
      <w:marLeft w:val="0"/>
      <w:marRight w:val="0"/>
      <w:marTop w:val="0"/>
      <w:marBottom w:val="0"/>
      <w:divBdr>
        <w:top w:val="none" w:sz="0" w:space="0" w:color="auto"/>
        <w:left w:val="none" w:sz="0" w:space="0" w:color="auto"/>
        <w:bottom w:val="none" w:sz="0" w:space="0" w:color="auto"/>
        <w:right w:val="none" w:sz="0" w:space="0" w:color="auto"/>
      </w:divBdr>
    </w:div>
    <w:div w:id="1338728761">
      <w:bodyDiv w:val="1"/>
      <w:marLeft w:val="0"/>
      <w:marRight w:val="0"/>
      <w:marTop w:val="0"/>
      <w:marBottom w:val="0"/>
      <w:divBdr>
        <w:top w:val="none" w:sz="0" w:space="0" w:color="auto"/>
        <w:left w:val="none" w:sz="0" w:space="0" w:color="auto"/>
        <w:bottom w:val="none" w:sz="0" w:space="0" w:color="auto"/>
        <w:right w:val="none" w:sz="0" w:space="0" w:color="auto"/>
      </w:divBdr>
    </w:div>
    <w:div w:id="1352954247">
      <w:bodyDiv w:val="1"/>
      <w:marLeft w:val="0"/>
      <w:marRight w:val="0"/>
      <w:marTop w:val="0"/>
      <w:marBottom w:val="0"/>
      <w:divBdr>
        <w:top w:val="none" w:sz="0" w:space="0" w:color="auto"/>
        <w:left w:val="none" w:sz="0" w:space="0" w:color="auto"/>
        <w:bottom w:val="none" w:sz="0" w:space="0" w:color="auto"/>
        <w:right w:val="none" w:sz="0" w:space="0" w:color="auto"/>
      </w:divBdr>
    </w:div>
    <w:div w:id="1362899608">
      <w:bodyDiv w:val="1"/>
      <w:marLeft w:val="0"/>
      <w:marRight w:val="0"/>
      <w:marTop w:val="0"/>
      <w:marBottom w:val="0"/>
      <w:divBdr>
        <w:top w:val="none" w:sz="0" w:space="0" w:color="auto"/>
        <w:left w:val="none" w:sz="0" w:space="0" w:color="auto"/>
        <w:bottom w:val="none" w:sz="0" w:space="0" w:color="auto"/>
        <w:right w:val="none" w:sz="0" w:space="0" w:color="auto"/>
      </w:divBdr>
    </w:div>
    <w:div w:id="1363625533">
      <w:bodyDiv w:val="1"/>
      <w:marLeft w:val="0"/>
      <w:marRight w:val="0"/>
      <w:marTop w:val="0"/>
      <w:marBottom w:val="0"/>
      <w:divBdr>
        <w:top w:val="none" w:sz="0" w:space="0" w:color="auto"/>
        <w:left w:val="none" w:sz="0" w:space="0" w:color="auto"/>
        <w:bottom w:val="none" w:sz="0" w:space="0" w:color="auto"/>
        <w:right w:val="none" w:sz="0" w:space="0" w:color="auto"/>
      </w:divBdr>
    </w:div>
    <w:div w:id="1373336543">
      <w:bodyDiv w:val="1"/>
      <w:marLeft w:val="0"/>
      <w:marRight w:val="0"/>
      <w:marTop w:val="0"/>
      <w:marBottom w:val="0"/>
      <w:divBdr>
        <w:top w:val="none" w:sz="0" w:space="0" w:color="auto"/>
        <w:left w:val="none" w:sz="0" w:space="0" w:color="auto"/>
        <w:bottom w:val="none" w:sz="0" w:space="0" w:color="auto"/>
        <w:right w:val="none" w:sz="0" w:space="0" w:color="auto"/>
      </w:divBdr>
    </w:div>
    <w:div w:id="1394431428">
      <w:bodyDiv w:val="1"/>
      <w:marLeft w:val="0"/>
      <w:marRight w:val="0"/>
      <w:marTop w:val="0"/>
      <w:marBottom w:val="0"/>
      <w:divBdr>
        <w:top w:val="none" w:sz="0" w:space="0" w:color="auto"/>
        <w:left w:val="none" w:sz="0" w:space="0" w:color="auto"/>
        <w:bottom w:val="none" w:sz="0" w:space="0" w:color="auto"/>
        <w:right w:val="none" w:sz="0" w:space="0" w:color="auto"/>
      </w:divBdr>
    </w:div>
    <w:div w:id="1403525634">
      <w:bodyDiv w:val="1"/>
      <w:marLeft w:val="0"/>
      <w:marRight w:val="0"/>
      <w:marTop w:val="0"/>
      <w:marBottom w:val="0"/>
      <w:divBdr>
        <w:top w:val="none" w:sz="0" w:space="0" w:color="auto"/>
        <w:left w:val="none" w:sz="0" w:space="0" w:color="auto"/>
        <w:bottom w:val="none" w:sz="0" w:space="0" w:color="auto"/>
        <w:right w:val="none" w:sz="0" w:space="0" w:color="auto"/>
      </w:divBdr>
    </w:div>
    <w:div w:id="1405107426">
      <w:bodyDiv w:val="1"/>
      <w:marLeft w:val="0"/>
      <w:marRight w:val="0"/>
      <w:marTop w:val="0"/>
      <w:marBottom w:val="0"/>
      <w:divBdr>
        <w:top w:val="none" w:sz="0" w:space="0" w:color="auto"/>
        <w:left w:val="none" w:sz="0" w:space="0" w:color="auto"/>
        <w:bottom w:val="none" w:sz="0" w:space="0" w:color="auto"/>
        <w:right w:val="none" w:sz="0" w:space="0" w:color="auto"/>
      </w:divBdr>
    </w:div>
    <w:div w:id="1415974319">
      <w:bodyDiv w:val="1"/>
      <w:marLeft w:val="0"/>
      <w:marRight w:val="0"/>
      <w:marTop w:val="0"/>
      <w:marBottom w:val="0"/>
      <w:divBdr>
        <w:top w:val="none" w:sz="0" w:space="0" w:color="auto"/>
        <w:left w:val="none" w:sz="0" w:space="0" w:color="auto"/>
        <w:bottom w:val="none" w:sz="0" w:space="0" w:color="auto"/>
        <w:right w:val="none" w:sz="0" w:space="0" w:color="auto"/>
      </w:divBdr>
    </w:div>
    <w:div w:id="1436554614">
      <w:bodyDiv w:val="1"/>
      <w:marLeft w:val="0"/>
      <w:marRight w:val="0"/>
      <w:marTop w:val="0"/>
      <w:marBottom w:val="0"/>
      <w:divBdr>
        <w:top w:val="none" w:sz="0" w:space="0" w:color="auto"/>
        <w:left w:val="none" w:sz="0" w:space="0" w:color="auto"/>
        <w:bottom w:val="none" w:sz="0" w:space="0" w:color="auto"/>
        <w:right w:val="none" w:sz="0" w:space="0" w:color="auto"/>
      </w:divBdr>
    </w:div>
    <w:div w:id="1451897974">
      <w:bodyDiv w:val="1"/>
      <w:marLeft w:val="0"/>
      <w:marRight w:val="0"/>
      <w:marTop w:val="0"/>
      <w:marBottom w:val="0"/>
      <w:divBdr>
        <w:top w:val="none" w:sz="0" w:space="0" w:color="auto"/>
        <w:left w:val="none" w:sz="0" w:space="0" w:color="auto"/>
        <w:bottom w:val="none" w:sz="0" w:space="0" w:color="auto"/>
        <w:right w:val="none" w:sz="0" w:space="0" w:color="auto"/>
      </w:divBdr>
    </w:div>
    <w:div w:id="1456558927">
      <w:bodyDiv w:val="1"/>
      <w:marLeft w:val="0"/>
      <w:marRight w:val="0"/>
      <w:marTop w:val="0"/>
      <w:marBottom w:val="0"/>
      <w:divBdr>
        <w:top w:val="none" w:sz="0" w:space="0" w:color="auto"/>
        <w:left w:val="none" w:sz="0" w:space="0" w:color="auto"/>
        <w:bottom w:val="none" w:sz="0" w:space="0" w:color="auto"/>
        <w:right w:val="none" w:sz="0" w:space="0" w:color="auto"/>
      </w:divBdr>
    </w:div>
    <w:div w:id="1479493951">
      <w:bodyDiv w:val="1"/>
      <w:marLeft w:val="0"/>
      <w:marRight w:val="0"/>
      <w:marTop w:val="0"/>
      <w:marBottom w:val="0"/>
      <w:divBdr>
        <w:top w:val="none" w:sz="0" w:space="0" w:color="auto"/>
        <w:left w:val="none" w:sz="0" w:space="0" w:color="auto"/>
        <w:bottom w:val="none" w:sz="0" w:space="0" w:color="auto"/>
        <w:right w:val="none" w:sz="0" w:space="0" w:color="auto"/>
      </w:divBdr>
    </w:div>
    <w:div w:id="1502742840">
      <w:bodyDiv w:val="1"/>
      <w:marLeft w:val="0"/>
      <w:marRight w:val="0"/>
      <w:marTop w:val="0"/>
      <w:marBottom w:val="0"/>
      <w:divBdr>
        <w:top w:val="none" w:sz="0" w:space="0" w:color="auto"/>
        <w:left w:val="none" w:sz="0" w:space="0" w:color="auto"/>
        <w:bottom w:val="none" w:sz="0" w:space="0" w:color="auto"/>
        <w:right w:val="none" w:sz="0" w:space="0" w:color="auto"/>
      </w:divBdr>
    </w:div>
    <w:div w:id="1513835894">
      <w:bodyDiv w:val="1"/>
      <w:marLeft w:val="0"/>
      <w:marRight w:val="0"/>
      <w:marTop w:val="0"/>
      <w:marBottom w:val="0"/>
      <w:divBdr>
        <w:top w:val="none" w:sz="0" w:space="0" w:color="auto"/>
        <w:left w:val="none" w:sz="0" w:space="0" w:color="auto"/>
        <w:bottom w:val="none" w:sz="0" w:space="0" w:color="auto"/>
        <w:right w:val="none" w:sz="0" w:space="0" w:color="auto"/>
      </w:divBdr>
    </w:div>
    <w:div w:id="1560674445">
      <w:bodyDiv w:val="1"/>
      <w:marLeft w:val="0"/>
      <w:marRight w:val="0"/>
      <w:marTop w:val="0"/>
      <w:marBottom w:val="0"/>
      <w:divBdr>
        <w:top w:val="none" w:sz="0" w:space="0" w:color="auto"/>
        <w:left w:val="none" w:sz="0" w:space="0" w:color="auto"/>
        <w:bottom w:val="none" w:sz="0" w:space="0" w:color="auto"/>
        <w:right w:val="none" w:sz="0" w:space="0" w:color="auto"/>
      </w:divBdr>
    </w:div>
    <w:div w:id="1566068453">
      <w:bodyDiv w:val="1"/>
      <w:marLeft w:val="0"/>
      <w:marRight w:val="0"/>
      <w:marTop w:val="0"/>
      <w:marBottom w:val="0"/>
      <w:divBdr>
        <w:top w:val="none" w:sz="0" w:space="0" w:color="auto"/>
        <w:left w:val="none" w:sz="0" w:space="0" w:color="auto"/>
        <w:bottom w:val="none" w:sz="0" w:space="0" w:color="auto"/>
        <w:right w:val="none" w:sz="0" w:space="0" w:color="auto"/>
      </w:divBdr>
    </w:div>
    <w:div w:id="1591280281">
      <w:bodyDiv w:val="1"/>
      <w:marLeft w:val="0"/>
      <w:marRight w:val="0"/>
      <w:marTop w:val="0"/>
      <w:marBottom w:val="0"/>
      <w:divBdr>
        <w:top w:val="none" w:sz="0" w:space="0" w:color="auto"/>
        <w:left w:val="none" w:sz="0" w:space="0" w:color="auto"/>
        <w:bottom w:val="none" w:sz="0" w:space="0" w:color="auto"/>
        <w:right w:val="none" w:sz="0" w:space="0" w:color="auto"/>
      </w:divBdr>
    </w:div>
    <w:div w:id="1607422802">
      <w:bodyDiv w:val="1"/>
      <w:marLeft w:val="0"/>
      <w:marRight w:val="0"/>
      <w:marTop w:val="0"/>
      <w:marBottom w:val="0"/>
      <w:divBdr>
        <w:top w:val="none" w:sz="0" w:space="0" w:color="auto"/>
        <w:left w:val="none" w:sz="0" w:space="0" w:color="auto"/>
        <w:bottom w:val="none" w:sz="0" w:space="0" w:color="auto"/>
        <w:right w:val="none" w:sz="0" w:space="0" w:color="auto"/>
      </w:divBdr>
    </w:div>
    <w:div w:id="1650596017">
      <w:bodyDiv w:val="1"/>
      <w:marLeft w:val="0"/>
      <w:marRight w:val="0"/>
      <w:marTop w:val="0"/>
      <w:marBottom w:val="0"/>
      <w:divBdr>
        <w:top w:val="none" w:sz="0" w:space="0" w:color="auto"/>
        <w:left w:val="none" w:sz="0" w:space="0" w:color="auto"/>
        <w:bottom w:val="none" w:sz="0" w:space="0" w:color="auto"/>
        <w:right w:val="none" w:sz="0" w:space="0" w:color="auto"/>
      </w:divBdr>
    </w:div>
    <w:div w:id="1666275461">
      <w:bodyDiv w:val="1"/>
      <w:marLeft w:val="0"/>
      <w:marRight w:val="0"/>
      <w:marTop w:val="0"/>
      <w:marBottom w:val="0"/>
      <w:divBdr>
        <w:top w:val="none" w:sz="0" w:space="0" w:color="auto"/>
        <w:left w:val="none" w:sz="0" w:space="0" w:color="auto"/>
        <w:bottom w:val="none" w:sz="0" w:space="0" w:color="auto"/>
        <w:right w:val="none" w:sz="0" w:space="0" w:color="auto"/>
      </w:divBdr>
    </w:div>
    <w:div w:id="1684473690">
      <w:bodyDiv w:val="1"/>
      <w:marLeft w:val="0"/>
      <w:marRight w:val="0"/>
      <w:marTop w:val="0"/>
      <w:marBottom w:val="0"/>
      <w:divBdr>
        <w:top w:val="none" w:sz="0" w:space="0" w:color="auto"/>
        <w:left w:val="none" w:sz="0" w:space="0" w:color="auto"/>
        <w:bottom w:val="none" w:sz="0" w:space="0" w:color="auto"/>
        <w:right w:val="none" w:sz="0" w:space="0" w:color="auto"/>
      </w:divBdr>
    </w:div>
    <w:div w:id="1691179788">
      <w:bodyDiv w:val="1"/>
      <w:marLeft w:val="0"/>
      <w:marRight w:val="0"/>
      <w:marTop w:val="0"/>
      <w:marBottom w:val="0"/>
      <w:divBdr>
        <w:top w:val="none" w:sz="0" w:space="0" w:color="auto"/>
        <w:left w:val="none" w:sz="0" w:space="0" w:color="auto"/>
        <w:bottom w:val="none" w:sz="0" w:space="0" w:color="auto"/>
        <w:right w:val="none" w:sz="0" w:space="0" w:color="auto"/>
      </w:divBdr>
    </w:div>
    <w:div w:id="1717973034">
      <w:bodyDiv w:val="1"/>
      <w:marLeft w:val="0"/>
      <w:marRight w:val="0"/>
      <w:marTop w:val="0"/>
      <w:marBottom w:val="0"/>
      <w:divBdr>
        <w:top w:val="none" w:sz="0" w:space="0" w:color="auto"/>
        <w:left w:val="none" w:sz="0" w:space="0" w:color="auto"/>
        <w:bottom w:val="none" w:sz="0" w:space="0" w:color="auto"/>
        <w:right w:val="none" w:sz="0" w:space="0" w:color="auto"/>
      </w:divBdr>
    </w:div>
    <w:div w:id="1723867364">
      <w:bodyDiv w:val="1"/>
      <w:marLeft w:val="0"/>
      <w:marRight w:val="0"/>
      <w:marTop w:val="0"/>
      <w:marBottom w:val="0"/>
      <w:divBdr>
        <w:top w:val="none" w:sz="0" w:space="0" w:color="auto"/>
        <w:left w:val="none" w:sz="0" w:space="0" w:color="auto"/>
        <w:bottom w:val="none" w:sz="0" w:space="0" w:color="auto"/>
        <w:right w:val="none" w:sz="0" w:space="0" w:color="auto"/>
      </w:divBdr>
    </w:div>
    <w:div w:id="1742675927">
      <w:bodyDiv w:val="1"/>
      <w:marLeft w:val="0"/>
      <w:marRight w:val="0"/>
      <w:marTop w:val="0"/>
      <w:marBottom w:val="0"/>
      <w:divBdr>
        <w:top w:val="none" w:sz="0" w:space="0" w:color="auto"/>
        <w:left w:val="none" w:sz="0" w:space="0" w:color="auto"/>
        <w:bottom w:val="none" w:sz="0" w:space="0" w:color="auto"/>
        <w:right w:val="none" w:sz="0" w:space="0" w:color="auto"/>
      </w:divBdr>
    </w:div>
    <w:div w:id="1747530145">
      <w:bodyDiv w:val="1"/>
      <w:marLeft w:val="0"/>
      <w:marRight w:val="0"/>
      <w:marTop w:val="0"/>
      <w:marBottom w:val="0"/>
      <w:divBdr>
        <w:top w:val="none" w:sz="0" w:space="0" w:color="auto"/>
        <w:left w:val="none" w:sz="0" w:space="0" w:color="auto"/>
        <w:bottom w:val="none" w:sz="0" w:space="0" w:color="auto"/>
        <w:right w:val="none" w:sz="0" w:space="0" w:color="auto"/>
      </w:divBdr>
    </w:div>
    <w:div w:id="1755590884">
      <w:bodyDiv w:val="1"/>
      <w:marLeft w:val="0"/>
      <w:marRight w:val="0"/>
      <w:marTop w:val="0"/>
      <w:marBottom w:val="0"/>
      <w:divBdr>
        <w:top w:val="none" w:sz="0" w:space="0" w:color="auto"/>
        <w:left w:val="none" w:sz="0" w:space="0" w:color="auto"/>
        <w:bottom w:val="none" w:sz="0" w:space="0" w:color="auto"/>
        <w:right w:val="none" w:sz="0" w:space="0" w:color="auto"/>
      </w:divBdr>
    </w:div>
    <w:div w:id="1765496271">
      <w:bodyDiv w:val="1"/>
      <w:marLeft w:val="0"/>
      <w:marRight w:val="0"/>
      <w:marTop w:val="0"/>
      <w:marBottom w:val="0"/>
      <w:divBdr>
        <w:top w:val="none" w:sz="0" w:space="0" w:color="auto"/>
        <w:left w:val="none" w:sz="0" w:space="0" w:color="auto"/>
        <w:bottom w:val="none" w:sz="0" w:space="0" w:color="auto"/>
        <w:right w:val="none" w:sz="0" w:space="0" w:color="auto"/>
      </w:divBdr>
    </w:div>
    <w:div w:id="1780492314">
      <w:bodyDiv w:val="1"/>
      <w:marLeft w:val="0"/>
      <w:marRight w:val="0"/>
      <w:marTop w:val="0"/>
      <w:marBottom w:val="0"/>
      <w:divBdr>
        <w:top w:val="none" w:sz="0" w:space="0" w:color="auto"/>
        <w:left w:val="none" w:sz="0" w:space="0" w:color="auto"/>
        <w:bottom w:val="none" w:sz="0" w:space="0" w:color="auto"/>
        <w:right w:val="none" w:sz="0" w:space="0" w:color="auto"/>
      </w:divBdr>
    </w:div>
    <w:div w:id="1781146661">
      <w:bodyDiv w:val="1"/>
      <w:marLeft w:val="0"/>
      <w:marRight w:val="0"/>
      <w:marTop w:val="0"/>
      <w:marBottom w:val="0"/>
      <w:divBdr>
        <w:top w:val="none" w:sz="0" w:space="0" w:color="auto"/>
        <w:left w:val="none" w:sz="0" w:space="0" w:color="auto"/>
        <w:bottom w:val="none" w:sz="0" w:space="0" w:color="auto"/>
        <w:right w:val="none" w:sz="0" w:space="0" w:color="auto"/>
      </w:divBdr>
    </w:div>
    <w:div w:id="1784766985">
      <w:bodyDiv w:val="1"/>
      <w:marLeft w:val="0"/>
      <w:marRight w:val="0"/>
      <w:marTop w:val="0"/>
      <w:marBottom w:val="0"/>
      <w:divBdr>
        <w:top w:val="none" w:sz="0" w:space="0" w:color="auto"/>
        <w:left w:val="none" w:sz="0" w:space="0" w:color="auto"/>
        <w:bottom w:val="none" w:sz="0" w:space="0" w:color="auto"/>
        <w:right w:val="none" w:sz="0" w:space="0" w:color="auto"/>
      </w:divBdr>
    </w:div>
    <w:div w:id="1815104657">
      <w:bodyDiv w:val="1"/>
      <w:marLeft w:val="0"/>
      <w:marRight w:val="0"/>
      <w:marTop w:val="0"/>
      <w:marBottom w:val="0"/>
      <w:divBdr>
        <w:top w:val="none" w:sz="0" w:space="0" w:color="auto"/>
        <w:left w:val="none" w:sz="0" w:space="0" w:color="auto"/>
        <w:bottom w:val="none" w:sz="0" w:space="0" w:color="auto"/>
        <w:right w:val="none" w:sz="0" w:space="0" w:color="auto"/>
      </w:divBdr>
    </w:div>
    <w:div w:id="1821001144">
      <w:bodyDiv w:val="1"/>
      <w:marLeft w:val="0"/>
      <w:marRight w:val="0"/>
      <w:marTop w:val="0"/>
      <w:marBottom w:val="0"/>
      <w:divBdr>
        <w:top w:val="none" w:sz="0" w:space="0" w:color="auto"/>
        <w:left w:val="none" w:sz="0" w:space="0" w:color="auto"/>
        <w:bottom w:val="none" w:sz="0" w:space="0" w:color="auto"/>
        <w:right w:val="none" w:sz="0" w:space="0" w:color="auto"/>
      </w:divBdr>
    </w:div>
    <w:div w:id="1821921439">
      <w:bodyDiv w:val="1"/>
      <w:marLeft w:val="0"/>
      <w:marRight w:val="0"/>
      <w:marTop w:val="0"/>
      <w:marBottom w:val="0"/>
      <w:divBdr>
        <w:top w:val="none" w:sz="0" w:space="0" w:color="auto"/>
        <w:left w:val="none" w:sz="0" w:space="0" w:color="auto"/>
        <w:bottom w:val="none" w:sz="0" w:space="0" w:color="auto"/>
        <w:right w:val="none" w:sz="0" w:space="0" w:color="auto"/>
      </w:divBdr>
    </w:div>
    <w:div w:id="1825195606">
      <w:bodyDiv w:val="1"/>
      <w:marLeft w:val="0"/>
      <w:marRight w:val="0"/>
      <w:marTop w:val="0"/>
      <w:marBottom w:val="0"/>
      <w:divBdr>
        <w:top w:val="none" w:sz="0" w:space="0" w:color="auto"/>
        <w:left w:val="none" w:sz="0" w:space="0" w:color="auto"/>
        <w:bottom w:val="none" w:sz="0" w:space="0" w:color="auto"/>
        <w:right w:val="none" w:sz="0" w:space="0" w:color="auto"/>
      </w:divBdr>
    </w:div>
    <w:div w:id="1825391822">
      <w:bodyDiv w:val="1"/>
      <w:marLeft w:val="0"/>
      <w:marRight w:val="0"/>
      <w:marTop w:val="0"/>
      <w:marBottom w:val="0"/>
      <w:divBdr>
        <w:top w:val="none" w:sz="0" w:space="0" w:color="auto"/>
        <w:left w:val="none" w:sz="0" w:space="0" w:color="auto"/>
        <w:bottom w:val="none" w:sz="0" w:space="0" w:color="auto"/>
        <w:right w:val="none" w:sz="0" w:space="0" w:color="auto"/>
      </w:divBdr>
    </w:div>
    <w:div w:id="1827086287">
      <w:bodyDiv w:val="1"/>
      <w:marLeft w:val="0"/>
      <w:marRight w:val="0"/>
      <w:marTop w:val="0"/>
      <w:marBottom w:val="0"/>
      <w:divBdr>
        <w:top w:val="none" w:sz="0" w:space="0" w:color="auto"/>
        <w:left w:val="none" w:sz="0" w:space="0" w:color="auto"/>
        <w:bottom w:val="none" w:sz="0" w:space="0" w:color="auto"/>
        <w:right w:val="none" w:sz="0" w:space="0" w:color="auto"/>
      </w:divBdr>
    </w:div>
    <w:div w:id="1830093702">
      <w:bodyDiv w:val="1"/>
      <w:marLeft w:val="0"/>
      <w:marRight w:val="0"/>
      <w:marTop w:val="0"/>
      <w:marBottom w:val="0"/>
      <w:divBdr>
        <w:top w:val="none" w:sz="0" w:space="0" w:color="auto"/>
        <w:left w:val="none" w:sz="0" w:space="0" w:color="auto"/>
        <w:bottom w:val="none" w:sz="0" w:space="0" w:color="auto"/>
        <w:right w:val="none" w:sz="0" w:space="0" w:color="auto"/>
      </w:divBdr>
    </w:div>
    <w:div w:id="1831747746">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34182016">
      <w:bodyDiv w:val="1"/>
      <w:marLeft w:val="0"/>
      <w:marRight w:val="0"/>
      <w:marTop w:val="0"/>
      <w:marBottom w:val="0"/>
      <w:divBdr>
        <w:top w:val="none" w:sz="0" w:space="0" w:color="auto"/>
        <w:left w:val="none" w:sz="0" w:space="0" w:color="auto"/>
        <w:bottom w:val="none" w:sz="0" w:space="0" w:color="auto"/>
        <w:right w:val="none" w:sz="0" w:space="0" w:color="auto"/>
      </w:divBdr>
    </w:div>
    <w:div w:id="1898011316">
      <w:bodyDiv w:val="1"/>
      <w:marLeft w:val="0"/>
      <w:marRight w:val="0"/>
      <w:marTop w:val="0"/>
      <w:marBottom w:val="0"/>
      <w:divBdr>
        <w:top w:val="none" w:sz="0" w:space="0" w:color="auto"/>
        <w:left w:val="none" w:sz="0" w:space="0" w:color="auto"/>
        <w:bottom w:val="none" w:sz="0" w:space="0" w:color="auto"/>
        <w:right w:val="none" w:sz="0" w:space="0" w:color="auto"/>
      </w:divBdr>
    </w:div>
    <w:div w:id="1914000495">
      <w:bodyDiv w:val="1"/>
      <w:marLeft w:val="0"/>
      <w:marRight w:val="0"/>
      <w:marTop w:val="0"/>
      <w:marBottom w:val="0"/>
      <w:divBdr>
        <w:top w:val="none" w:sz="0" w:space="0" w:color="auto"/>
        <w:left w:val="none" w:sz="0" w:space="0" w:color="auto"/>
        <w:bottom w:val="none" w:sz="0" w:space="0" w:color="auto"/>
        <w:right w:val="none" w:sz="0" w:space="0" w:color="auto"/>
      </w:divBdr>
    </w:div>
    <w:div w:id="1951623116">
      <w:bodyDiv w:val="1"/>
      <w:marLeft w:val="0"/>
      <w:marRight w:val="0"/>
      <w:marTop w:val="0"/>
      <w:marBottom w:val="0"/>
      <w:divBdr>
        <w:top w:val="none" w:sz="0" w:space="0" w:color="auto"/>
        <w:left w:val="none" w:sz="0" w:space="0" w:color="auto"/>
        <w:bottom w:val="none" w:sz="0" w:space="0" w:color="auto"/>
        <w:right w:val="none" w:sz="0" w:space="0" w:color="auto"/>
      </w:divBdr>
      <w:divsChild>
        <w:div w:id="1049576817">
          <w:marLeft w:val="0"/>
          <w:marRight w:val="0"/>
          <w:marTop w:val="0"/>
          <w:marBottom w:val="0"/>
          <w:divBdr>
            <w:top w:val="none" w:sz="0" w:space="0" w:color="auto"/>
            <w:left w:val="none" w:sz="0" w:space="0" w:color="auto"/>
            <w:bottom w:val="none" w:sz="0" w:space="0" w:color="auto"/>
            <w:right w:val="none" w:sz="0" w:space="0" w:color="auto"/>
          </w:divBdr>
        </w:div>
        <w:div w:id="1619409764">
          <w:marLeft w:val="0"/>
          <w:marRight w:val="0"/>
          <w:marTop w:val="0"/>
          <w:marBottom w:val="0"/>
          <w:divBdr>
            <w:top w:val="none" w:sz="0" w:space="0" w:color="auto"/>
            <w:left w:val="none" w:sz="0" w:space="0" w:color="auto"/>
            <w:bottom w:val="none" w:sz="0" w:space="0" w:color="auto"/>
            <w:right w:val="none" w:sz="0" w:space="0" w:color="auto"/>
          </w:divBdr>
        </w:div>
      </w:divsChild>
    </w:div>
    <w:div w:id="1969504760">
      <w:bodyDiv w:val="1"/>
      <w:marLeft w:val="0"/>
      <w:marRight w:val="0"/>
      <w:marTop w:val="0"/>
      <w:marBottom w:val="0"/>
      <w:divBdr>
        <w:top w:val="none" w:sz="0" w:space="0" w:color="auto"/>
        <w:left w:val="none" w:sz="0" w:space="0" w:color="auto"/>
        <w:bottom w:val="none" w:sz="0" w:space="0" w:color="auto"/>
        <w:right w:val="none" w:sz="0" w:space="0" w:color="auto"/>
      </w:divBdr>
    </w:div>
    <w:div w:id="1983578364">
      <w:bodyDiv w:val="1"/>
      <w:marLeft w:val="0"/>
      <w:marRight w:val="0"/>
      <w:marTop w:val="0"/>
      <w:marBottom w:val="0"/>
      <w:divBdr>
        <w:top w:val="none" w:sz="0" w:space="0" w:color="auto"/>
        <w:left w:val="none" w:sz="0" w:space="0" w:color="auto"/>
        <w:bottom w:val="none" w:sz="0" w:space="0" w:color="auto"/>
        <w:right w:val="none" w:sz="0" w:space="0" w:color="auto"/>
      </w:divBdr>
    </w:div>
    <w:div w:id="1994678662">
      <w:bodyDiv w:val="1"/>
      <w:marLeft w:val="0"/>
      <w:marRight w:val="0"/>
      <w:marTop w:val="0"/>
      <w:marBottom w:val="0"/>
      <w:divBdr>
        <w:top w:val="none" w:sz="0" w:space="0" w:color="auto"/>
        <w:left w:val="none" w:sz="0" w:space="0" w:color="auto"/>
        <w:bottom w:val="none" w:sz="0" w:space="0" w:color="auto"/>
        <w:right w:val="none" w:sz="0" w:space="0" w:color="auto"/>
      </w:divBdr>
    </w:div>
    <w:div w:id="2012025093">
      <w:bodyDiv w:val="1"/>
      <w:marLeft w:val="0"/>
      <w:marRight w:val="0"/>
      <w:marTop w:val="0"/>
      <w:marBottom w:val="0"/>
      <w:divBdr>
        <w:top w:val="none" w:sz="0" w:space="0" w:color="auto"/>
        <w:left w:val="none" w:sz="0" w:space="0" w:color="auto"/>
        <w:bottom w:val="none" w:sz="0" w:space="0" w:color="auto"/>
        <w:right w:val="none" w:sz="0" w:space="0" w:color="auto"/>
      </w:divBdr>
    </w:div>
    <w:div w:id="2038654271">
      <w:bodyDiv w:val="1"/>
      <w:marLeft w:val="0"/>
      <w:marRight w:val="0"/>
      <w:marTop w:val="0"/>
      <w:marBottom w:val="0"/>
      <w:divBdr>
        <w:top w:val="none" w:sz="0" w:space="0" w:color="auto"/>
        <w:left w:val="none" w:sz="0" w:space="0" w:color="auto"/>
        <w:bottom w:val="none" w:sz="0" w:space="0" w:color="auto"/>
        <w:right w:val="none" w:sz="0" w:space="0" w:color="auto"/>
      </w:divBdr>
    </w:div>
    <w:div w:id="2044623292">
      <w:bodyDiv w:val="1"/>
      <w:marLeft w:val="0"/>
      <w:marRight w:val="0"/>
      <w:marTop w:val="0"/>
      <w:marBottom w:val="0"/>
      <w:divBdr>
        <w:top w:val="none" w:sz="0" w:space="0" w:color="auto"/>
        <w:left w:val="none" w:sz="0" w:space="0" w:color="auto"/>
        <w:bottom w:val="none" w:sz="0" w:space="0" w:color="auto"/>
        <w:right w:val="none" w:sz="0" w:space="0" w:color="auto"/>
      </w:divBdr>
    </w:div>
    <w:div w:id="2048872472">
      <w:bodyDiv w:val="1"/>
      <w:marLeft w:val="0"/>
      <w:marRight w:val="0"/>
      <w:marTop w:val="0"/>
      <w:marBottom w:val="0"/>
      <w:divBdr>
        <w:top w:val="none" w:sz="0" w:space="0" w:color="auto"/>
        <w:left w:val="none" w:sz="0" w:space="0" w:color="auto"/>
        <w:bottom w:val="none" w:sz="0" w:space="0" w:color="auto"/>
        <w:right w:val="none" w:sz="0" w:space="0" w:color="auto"/>
      </w:divBdr>
    </w:div>
    <w:div w:id="2061201478">
      <w:bodyDiv w:val="1"/>
      <w:marLeft w:val="0"/>
      <w:marRight w:val="0"/>
      <w:marTop w:val="0"/>
      <w:marBottom w:val="0"/>
      <w:divBdr>
        <w:top w:val="none" w:sz="0" w:space="0" w:color="auto"/>
        <w:left w:val="none" w:sz="0" w:space="0" w:color="auto"/>
        <w:bottom w:val="none" w:sz="0" w:space="0" w:color="auto"/>
        <w:right w:val="none" w:sz="0" w:space="0" w:color="auto"/>
      </w:divBdr>
    </w:div>
    <w:div w:id="2079353456">
      <w:bodyDiv w:val="1"/>
      <w:marLeft w:val="0"/>
      <w:marRight w:val="0"/>
      <w:marTop w:val="0"/>
      <w:marBottom w:val="0"/>
      <w:divBdr>
        <w:top w:val="none" w:sz="0" w:space="0" w:color="auto"/>
        <w:left w:val="none" w:sz="0" w:space="0" w:color="auto"/>
        <w:bottom w:val="none" w:sz="0" w:space="0" w:color="auto"/>
        <w:right w:val="none" w:sz="0" w:space="0" w:color="auto"/>
      </w:divBdr>
    </w:div>
    <w:div w:id="2081362076">
      <w:bodyDiv w:val="1"/>
      <w:marLeft w:val="0"/>
      <w:marRight w:val="0"/>
      <w:marTop w:val="0"/>
      <w:marBottom w:val="0"/>
      <w:divBdr>
        <w:top w:val="none" w:sz="0" w:space="0" w:color="auto"/>
        <w:left w:val="none" w:sz="0" w:space="0" w:color="auto"/>
        <w:bottom w:val="none" w:sz="0" w:space="0" w:color="auto"/>
        <w:right w:val="none" w:sz="0" w:space="0" w:color="auto"/>
      </w:divBdr>
    </w:div>
    <w:div w:id="2129663312">
      <w:bodyDiv w:val="1"/>
      <w:marLeft w:val="0"/>
      <w:marRight w:val="0"/>
      <w:marTop w:val="0"/>
      <w:marBottom w:val="0"/>
      <w:divBdr>
        <w:top w:val="none" w:sz="0" w:space="0" w:color="auto"/>
        <w:left w:val="none" w:sz="0" w:space="0" w:color="auto"/>
        <w:bottom w:val="none" w:sz="0" w:space="0" w:color="auto"/>
        <w:right w:val="none" w:sz="0" w:space="0" w:color="auto"/>
      </w:divBdr>
    </w:div>
    <w:div w:id="213918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h.org" TargetMode="External"/><Relationship Id="rId18" Type="http://schemas.openxmlformats.org/officeDocument/2006/relationships/hyperlink" Target="http://www.daisy.org/project/pipeline" TargetMode="External"/><Relationship Id="rId26" Type="http://schemas.openxmlformats.org/officeDocument/2006/relationships/image" Target="media/image8.png"/><Relationship Id="rId39" Type="http://schemas.openxmlformats.org/officeDocument/2006/relationships/image" Target="media/image10.png"/><Relationship Id="rId21" Type="http://schemas.openxmlformats.org/officeDocument/2006/relationships/image" Target="media/image3.png"/><Relationship Id="rId34" Type="http://schemas.openxmlformats.org/officeDocument/2006/relationships/hyperlink" Target="http://www.yourtechvision.com" TargetMode="External"/><Relationship Id="rId42" Type="http://schemas.openxmlformats.org/officeDocument/2006/relationships/hyperlink" Target="mailto:techsupport@orbitresearch.co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fbnewslineonline.org/" TargetMode="External"/><Relationship Id="rId29" Type="http://schemas.openxmlformats.org/officeDocument/2006/relationships/hyperlink" Target="mailto:techsupport@orbitresearc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p.org/" TargetMode="External"/><Relationship Id="rId24" Type="http://schemas.openxmlformats.org/officeDocument/2006/relationships/image" Target="media/image6.png"/><Relationship Id="rId32" Type="http://schemas.openxmlformats.org/officeDocument/2006/relationships/hyperlink" Target="http://www.applevis.com" TargetMode="External"/><Relationship Id="rId37" Type="http://schemas.openxmlformats.org/officeDocument/2006/relationships/hyperlink" Target="https://support.apple.com/en-us/HT202132" TargetMode="External"/><Relationship Id="rId40" Type="http://schemas.openxmlformats.org/officeDocument/2006/relationships/image" Target="media/image11.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brary.daisyindia.org/NALP/welcomeLink.action" TargetMode="External"/><Relationship Id="rId23" Type="http://schemas.openxmlformats.org/officeDocument/2006/relationships/image" Target="media/image5.png"/><Relationship Id="rId28" Type="http://schemas.microsoft.com/office/2007/relationships/hdphoto" Target="media/hdphoto1.wdp"/><Relationship Id="rId36" Type="http://schemas.openxmlformats.org/officeDocument/2006/relationships/hyperlink" Target="http://www.apple.com/accessibility/ios/braille-display.html" TargetMode="External"/><Relationship Id="rId10" Type="http://schemas.openxmlformats.org/officeDocument/2006/relationships/hyperlink" Target="https://readingservices.rnib.org.uk/" TargetMode="External"/><Relationship Id="rId19" Type="http://schemas.openxmlformats.org/officeDocument/2006/relationships/hyperlink" Target="http://tech.aph.org/lt" TargetMode="External"/><Relationship Id="rId31" Type="http://schemas.openxmlformats.org/officeDocument/2006/relationships/hyperlink" Target="http://www.apple.com/accessibility/ios/braille-display.html"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lsbard.loc.gov" TargetMode="External"/><Relationship Id="rId14" Type="http://schemas.openxmlformats.org/officeDocument/2006/relationships/hyperlink" Target="http://bookshare.org"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en.wikipedia.org/wiki/Character_encoding" TargetMode="External"/><Relationship Id="rId35" Type="http://schemas.openxmlformats.org/officeDocument/2006/relationships/hyperlink" Target="http://www.youtube.com/results?search_query=ipad+braille&amp;oq=ipad+braille&amp;aq=f&amp;aqi=g7&amp;aql=&amp;gs_nf=1&amp;gs_l=youtube-psuggest.3..0l7.1876.4727.0.5565.12.6.0.0.0.0.910.1917.3j6-2.5.0" TargetMode="External"/><Relationship Id="rId43" Type="http://schemas.openxmlformats.org/officeDocument/2006/relationships/hyperlink" Target="mailto:techsupport@orbitresearch.com"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louis.aph.org/pages/about.aspx" TargetMode="External"/><Relationship Id="rId17" Type="http://schemas.openxmlformats.org/officeDocument/2006/relationships/hyperlink" Target="http://brailleblaster.org" TargetMode="External"/><Relationship Id="rId25" Type="http://schemas.openxmlformats.org/officeDocument/2006/relationships/image" Target="media/image7.png"/><Relationship Id="rId33" Type="http://schemas.openxmlformats.org/officeDocument/2006/relationships/hyperlink" Target="https://andreashead.wikispaces.com/" TargetMode="External"/><Relationship Id="rId38" Type="http://schemas.openxmlformats.org/officeDocument/2006/relationships/hyperlink" Target="http://www.apple.com/voiceover/info/guide/_1129.html" TargetMode="External"/><Relationship Id="rId46" Type="http://schemas.openxmlformats.org/officeDocument/2006/relationships/footer" Target="footer2.xml"/><Relationship Id="rId20" Type="http://schemas.openxmlformats.org/officeDocument/2006/relationships/image" Target="media/image2.png"/><Relationship Id="rId4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1DF74-398C-41D0-AC33-22597A8A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85</Pages>
  <Words>24483</Words>
  <Characters>139555</Characters>
  <Application>Microsoft Office Word</Application>
  <DocSecurity>0</DocSecurity>
  <Lines>1162</Lines>
  <Paragraphs>327</Paragraphs>
  <ScaleCrop>false</ScaleCrop>
  <Company/>
  <LinksUpToDate>false</LinksUpToDate>
  <CharactersWithSpaces>163711</CharactersWithSpaces>
  <SharedDoc>false</SharedDoc>
  <HLinks>
    <vt:vector size="1380" baseType="variant">
      <vt:variant>
        <vt:i4>41</vt:i4>
      </vt:variant>
      <vt:variant>
        <vt:i4>1158</vt:i4>
      </vt:variant>
      <vt:variant>
        <vt:i4>0</vt:i4>
      </vt:variant>
      <vt:variant>
        <vt:i4>5</vt:i4>
      </vt:variant>
      <vt:variant>
        <vt:lpwstr>mailto:techsupport@orbitresearch.com</vt:lpwstr>
      </vt:variant>
      <vt:variant>
        <vt:lpwstr/>
      </vt:variant>
      <vt:variant>
        <vt:i4>41</vt:i4>
      </vt:variant>
      <vt:variant>
        <vt:i4>1155</vt:i4>
      </vt:variant>
      <vt:variant>
        <vt:i4>0</vt:i4>
      </vt:variant>
      <vt:variant>
        <vt:i4>5</vt:i4>
      </vt:variant>
      <vt:variant>
        <vt:lpwstr>mailto:techsupport@orbitresearch.com</vt:lpwstr>
      </vt:variant>
      <vt:variant>
        <vt:lpwstr/>
      </vt:variant>
      <vt:variant>
        <vt:i4>3407904</vt:i4>
      </vt:variant>
      <vt:variant>
        <vt:i4>1152</vt:i4>
      </vt:variant>
      <vt:variant>
        <vt:i4>0</vt:i4>
      </vt:variant>
      <vt:variant>
        <vt:i4>5</vt:i4>
      </vt:variant>
      <vt:variant>
        <vt:lpwstr/>
      </vt:variant>
      <vt:variant>
        <vt:lpwstr>_Remove_Language</vt:lpwstr>
      </vt:variant>
      <vt:variant>
        <vt:i4>1441843</vt:i4>
      </vt:variant>
      <vt:variant>
        <vt:i4>1146</vt:i4>
      </vt:variant>
      <vt:variant>
        <vt:i4>0</vt:i4>
      </vt:variant>
      <vt:variant>
        <vt:i4>5</vt:i4>
      </vt:variant>
      <vt:variant>
        <vt:lpwstr/>
      </vt:variant>
      <vt:variant>
        <vt:lpwstr>_Toc523333639</vt:lpwstr>
      </vt:variant>
      <vt:variant>
        <vt:i4>262195</vt:i4>
      </vt:variant>
      <vt:variant>
        <vt:i4>1137</vt:i4>
      </vt:variant>
      <vt:variant>
        <vt:i4>0</vt:i4>
      </vt:variant>
      <vt:variant>
        <vt:i4>5</vt:i4>
      </vt:variant>
      <vt:variant>
        <vt:lpwstr>http://www.apple.com/voiceover/info/guide/_1129.html</vt:lpwstr>
      </vt:variant>
      <vt:variant>
        <vt:lpwstr/>
      </vt:variant>
      <vt:variant>
        <vt:i4>4784194</vt:i4>
      </vt:variant>
      <vt:variant>
        <vt:i4>1134</vt:i4>
      </vt:variant>
      <vt:variant>
        <vt:i4>0</vt:i4>
      </vt:variant>
      <vt:variant>
        <vt:i4>5</vt:i4>
      </vt:variant>
      <vt:variant>
        <vt:lpwstr>https://support.apple.com/en-us/HT202132</vt:lpwstr>
      </vt:variant>
      <vt:variant>
        <vt:lpwstr/>
      </vt:variant>
      <vt:variant>
        <vt:i4>2555962</vt:i4>
      </vt:variant>
      <vt:variant>
        <vt:i4>1131</vt:i4>
      </vt:variant>
      <vt:variant>
        <vt:i4>0</vt:i4>
      </vt:variant>
      <vt:variant>
        <vt:i4>5</vt:i4>
      </vt:variant>
      <vt:variant>
        <vt:lpwstr>http://www.apple.com/accessibility/ios/braille-display.html</vt:lpwstr>
      </vt:variant>
      <vt:variant>
        <vt:lpwstr/>
      </vt:variant>
      <vt:variant>
        <vt:i4>589859</vt:i4>
      </vt:variant>
      <vt:variant>
        <vt:i4>1128</vt:i4>
      </vt:variant>
      <vt:variant>
        <vt:i4>0</vt:i4>
      </vt:variant>
      <vt:variant>
        <vt:i4>5</vt:i4>
      </vt:variant>
      <vt:variant>
        <vt:lpwstr>http://www.youtube.com/results?search_query=ipad+braille&amp;oq=ipad+braille&amp;aq=f&amp;aqi=g7&amp;aql=&amp;gs_nf=1&amp;gs_l=youtube-psuggest.3..0l7.1876.4727.0.5565.12.6.0.0.0.0.910.1917.3j6-2.5.0</vt:lpwstr>
      </vt:variant>
      <vt:variant>
        <vt:lpwstr/>
      </vt:variant>
      <vt:variant>
        <vt:i4>3407904</vt:i4>
      </vt:variant>
      <vt:variant>
        <vt:i4>1125</vt:i4>
      </vt:variant>
      <vt:variant>
        <vt:i4>0</vt:i4>
      </vt:variant>
      <vt:variant>
        <vt:i4>5</vt:i4>
      </vt:variant>
      <vt:variant>
        <vt:lpwstr>http://www.yourtechvision.com/</vt:lpwstr>
      </vt:variant>
      <vt:variant>
        <vt:lpwstr/>
      </vt:variant>
      <vt:variant>
        <vt:i4>2424952</vt:i4>
      </vt:variant>
      <vt:variant>
        <vt:i4>1122</vt:i4>
      </vt:variant>
      <vt:variant>
        <vt:i4>0</vt:i4>
      </vt:variant>
      <vt:variant>
        <vt:i4>5</vt:i4>
      </vt:variant>
      <vt:variant>
        <vt:lpwstr>https://andreashead.wikispaces.com/</vt:lpwstr>
      </vt:variant>
      <vt:variant>
        <vt:lpwstr/>
      </vt:variant>
      <vt:variant>
        <vt:i4>5767239</vt:i4>
      </vt:variant>
      <vt:variant>
        <vt:i4>1119</vt:i4>
      </vt:variant>
      <vt:variant>
        <vt:i4>0</vt:i4>
      </vt:variant>
      <vt:variant>
        <vt:i4>5</vt:i4>
      </vt:variant>
      <vt:variant>
        <vt:lpwstr>http://www.applevis.com/</vt:lpwstr>
      </vt:variant>
      <vt:variant>
        <vt:lpwstr/>
      </vt:variant>
      <vt:variant>
        <vt:i4>2555962</vt:i4>
      </vt:variant>
      <vt:variant>
        <vt:i4>1116</vt:i4>
      </vt:variant>
      <vt:variant>
        <vt:i4>0</vt:i4>
      </vt:variant>
      <vt:variant>
        <vt:i4>5</vt:i4>
      </vt:variant>
      <vt:variant>
        <vt:lpwstr>http://www.apple.com/accessibility/ios/braille-display.html</vt:lpwstr>
      </vt:variant>
      <vt:variant>
        <vt:lpwstr/>
      </vt:variant>
      <vt:variant>
        <vt:i4>4128831</vt:i4>
      </vt:variant>
      <vt:variant>
        <vt:i4>1113</vt:i4>
      </vt:variant>
      <vt:variant>
        <vt:i4>0</vt:i4>
      </vt:variant>
      <vt:variant>
        <vt:i4>5</vt:i4>
      </vt:variant>
      <vt:variant>
        <vt:lpwstr/>
      </vt:variant>
      <vt:variant>
        <vt:lpwstr>_Serial_1</vt:lpwstr>
      </vt:variant>
      <vt:variant>
        <vt:i4>4128831</vt:i4>
      </vt:variant>
      <vt:variant>
        <vt:i4>1110</vt:i4>
      </vt:variant>
      <vt:variant>
        <vt:i4>0</vt:i4>
      </vt:variant>
      <vt:variant>
        <vt:i4>5</vt:i4>
      </vt:variant>
      <vt:variant>
        <vt:lpwstr/>
      </vt:variant>
      <vt:variant>
        <vt:lpwstr>_Serial_1</vt:lpwstr>
      </vt:variant>
      <vt:variant>
        <vt:i4>589877</vt:i4>
      </vt:variant>
      <vt:variant>
        <vt:i4>1107</vt:i4>
      </vt:variant>
      <vt:variant>
        <vt:i4>0</vt:i4>
      </vt:variant>
      <vt:variant>
        <vt:i4>5</vt:i4>
      </vt:variant>
      <vt:variant>
        <vt:lpwstr/>
      </vt:variant>
      <vt:variant>
        <vt:lpwstr>_Connecting_Windows_with</vt:lpwstr>
      </vt:variant>
      <vt:variant>
        <vt:i4>7209036</vt:i4>
      </vt:variant>
      <vt:variant>
        <vt:i4>1104</vt:i4>
      </vt:variant>
      <vt:variant>
        <vt:i4>0</vt:i4>
      </vt:variant>
      <vt:variant>
        <vt:i4>5</vt:i4>
      </vt:variant>
      <vt:variant>
        <vt:lpwstr/>
      </vt:variant>
      <vt:variant>
        <vt:lpwstr>_Connecting_Android_devices</vt:lpwstr>
      </vt:variant>
      <vt:variant>
        <vt:i4>1179710</vt:i4>
      </vt:variant>
      <vt:variant>
        <vt:i4>1101</vt:i4>
      </vt:variant>
      <vt:variant>
        <vt:i4>0</vt:i4>
      </vt:variant>
      <vt:variant>
        <vt:i4>5</vt:i4>
      </vt:variant>
      <vt:variant>
        <vt:lpwstr/>
      </vt:variant>
      <vt:variant>
        <vt:lpwstr>_Connecting_Mac_with</vt:lpwstr>
      </vt:variant>
      <vt:variant>
        <vt:i4>1835050</vt:i4>
      </vt:variant>
      <vt:variant>
        <vt:i4>1098</vt:i4>
      </vt:variant>
      <vt:variant>
        <vt:i4>0</vt:i4>
      </vt:variant>
      <vt:variant>
        <vt:i4>5</vt:i4>
      </vt:variant>
      <vt:variant>
        <vt:lpwstr/>
      </vt:variant>
      <vt:variant>
        <vt:lpwstr>_Connecting_iOS_with</vt:lpwstr>
      </vt:variant>
      <vt:variant>
        <vt:i4>655438</vt:i4>
      </vt:variant>
      <vt:variant>
        <vt:i4>1095</vt:i4>
      </vt:variant>
      <vt:variant>
        <vt:i4>0</vt:i4>
      </vt:variant>
      <vt:variant>
        <vt:i4>5</vt:i4>
      </vt:variant>
      <vt:variant>
        <vt:lpwstr/>
      </vt:variant>
      <vt:variant>
        <vt:lpwstr>Edit-Box</vt:lpwstr>
      </vt:variant>
      <vt:variant>
        <vt:i4>1769479</vt:i4>
      </vt:variant>
      <vt:variant>
        <vt:i4>1092</vt:i4>
      </vt:variant>
      <vt:variant>
        <vt:i4>0</vt:i4>
      </vt:variant>
      <vt:variant>
        <vt:i4>5</vt:i4>
      </vt:variant>
      <vt:variant>
        <vt:lpwstr/>
      </vt:variant>
      <vt:variant>
        <vt:lpwstr>Appendix-A-Computer-Braille-Chart</vt:lpwstr>
      </vt:variant>
      <vt:variant>
        <vt:i4>655438</vt:i4>
      </vt:variant>
      <vt:variant>
        <vt:i4>1089</vt:i4>
      </vt:variant>
      <vt:variant>
        <vt:i4>0</vt:i4>
      </vt:variant>
      <vt:variant>
        <vt:i4>5</vt:i4>
      </vt:variant>
      <vt:variant>
        <vt:lpwstr/>
      </vt:variant>
      <vt:variant>
        <vt:lpwstr>Edit-Box</vt:lpwstr>
      </vt:variant>
      <vt:variant>
        <vt:i4>4784215</vt:i4>
      </vt:variant>
      <vt:variant>
        <vt:i4>1071</vt:i4>
      </vt:variant>
      <vt:variant>
        <vt:i4>0</vt:i4>
      </vt:variant>
      <vt:variant>
        <vt:i4>5</vt:i4>
      </vt:variant>
      <vt:variant>
        <vt:lpwstr/>
      </vt:variant>
      <vt:variant>
        <vt:lpwstr>_File_Types</vt:lpwstr>
      </vt:variant>
      <vt:variant>
        <vt:i4>7340110</vt:i4>
      </vt:variant>
      <vt:variant>
        <vt:i4>1068</vt:i4>
      </vt:variant>
      <vt:variant>
        <vt:i4>0</vt:i4>
      </vt:variant>
      <vt:variant>
        <vt:i4>5</vt:i4>
      </vt:variant>
      <vt:variant>
        <vt:lpwstr/>
      </vt:variant>
      <vt:variant>
        <vt:lpwstr>_File_Manager_Commands</vt:lpwstr>
      </vt:variant>
      <vt:variant>
        <vt:i4>2556018</vt:i4>
      </vt:variant>
      <vt:variant>
        <vt:i4>1062</vt:i4>
      </vt:variant>
      <vt:variant>
        <vt:i4>0</vt:i4>
      </vt:variant>
      <vt:variant>
        <vt:i4>5</vt:i4>
      </vt:variant>
      <vt:variant>
        <vt:lpwstr/>
      </vt:variant>
      <vt:variant>
        <vt:lpwstr>The-Editor</vt:lpwstr>
      </vt:variant>
      <vt:variant>
        <vt:i4>3539047</vt:i4>
      </vt:variant>
      <vt:variant>
        <vt:i4>1059</vt:i4>
      </vt:variant>
      <vt:variant>
        <vt:i4>0</vt:i4>
      </vt:variant>
      <vt:variant>
        <vt:i4>5</vt:i4>
      </vt:variant>
      <vt:variant>
        <vt:lpwstr/>
      </vt:variant>
      <vt:variant>
        <vt:lpwstr>The-Reader</vt:lpwstr>
      </vt:variant>
      <vt:variant>
        <vt:i4>5046392</vt:i4>
      </vt:variant>
      <vt:variant>
        <vt:i4>1056</vt:i4>
      </vt:variant>
      <vt:variant>
        <vt:i4>0</vt:i4>
      </vt:variant>
      <vt:variant>
        <vt:i4>5</vt:i4>
      </vt:variant>
      <vt:variant>
        <vt:lpwstr/>
      </vt:variant>
      <vt:variant>
        <vt:lpwstr>_The_Menu_1</vt:lpwstr>
      </vt:variant>
      <vt:variant>
        <vt:i4>1704002</vt:i4>
      </vt:variant>
      <vt:variant>
        <vt:i4>1053</vt:i4>
      </vt:variant>
      <vt:variant>
        <vt:i4>0</vt:i4>
      </vt:variant>
      <vt:variant>
        <vt:i4>5</vt:i4>
      </vt:variant>
      <vt:variant>
        <vt:lpwstr/>
      </vt:variant>
      <vt:variant>
        <vt:lpwstr>File-Manager</vt:lpwstr>
      </vt:variant>
      <vt:variant>
        <vt:i4>6881349</vt:i4>
      </vt:variant>
      <vt:variant>
        <vt:i4>1050</vt:i4>
      </vt:variant>
      <vt:variant>
        <vt:i4>0</vt:i4>
      </vt:variant>
      <vt:variant>
        <vt:i4>5</vt:i4>
      </vt:variant>
      <vt:variant>
        <vt:lpwstr/>
      </vt:variant>
      <vt:variant>
        <vt:lpwstr>_The_Display_Modes</vt:lpwstr>
      </vt:variant>
      <vt:variant>
        <vt:i4>6094942</vt:i4>
      </vt:variant>
      <vt:variant>
        <vt:i4>1047</vt:i4>
      </vt:variant>
      <vt:variant>
        <vt:i4>0</vt:i4>
      </vt:variant>
      <vt:variant>
        <vt:i4>5</vt:i4>
      </vt:variant>
      <vt:variant>
        <vt:lpwstr/>
      </vt:variant>
      <vt:variant>
        <vt:lpwstr>_Localization_1</vt:lpwstr>
      </vt:variant>
      <vt:variant>
        <vt:i4>655483</vt:i4>
      </vt:variant>
      <vt:variant>
        <vt:i4>1044</vt:i4>
      </vt:variant>
      <vt:variant>
        <vt:i4>0</vt:i4>
      </vt:variant>
      <vt:variant>
        <vt:i4>5</vt:i4>
      </vt:variant>
      <vt:variant>
        <vt:lpwstr/>
      </vt:variant>
      <vt:variant>
        <vt:lpwstr>_Read_UTF8_File</vt:lpwstr>
      </vt:variant>
      <vt:variant>
        <vt:i4>1507376</vt:i4>
      </vt:variant>
      <vt:variant>
        <vt:i4>1041</vt:i4>
      </vt:variant>
      <vt:variant>
        <vt:i4>0</vt:i4>
      </vt:variant>
      <vt:variant>
        <vt:i4>5</vt:i4>
      </vt:variant>
      <vt:variant>
        <vt:lpwstr/>
      </vt:variant>
      <vt:variant>
        <vt:lpwstr>_Active_Display_Line</vt:lpwstr>
      </vt:variant>
      <vt:variant>
        <vt:i4>2359304</vt:i4>
      </vt:variant>
      <vt:variant>
        <vt:i4>1038</vt:i4>
      </vt:variant>
      <vt:variant>
        <vt:i4>0</vt:i4>
      </vt:variant>
      <vt:variant>
        <vt:i4>5</vt:i4>
      </vt:variant>
      <vt:variant>
        <vt:lpwstr/>
      </vt:variant>
      <vt:variant>
        <vt:lpwstr>_Buzzer_Intensity_(Medium)</vt:lpwstr>
      </vt:variant>
      <vt:variant>
        <vt:i4>4587561</vt:i4>
      </vt:variant>
      <vt:variant>
        <vt:i4>1035</vt:i4>
      </vt:variant>
      <vt:variant>
        <vt:i4>0</vt:i4>
      </vt:variant>
      <vt:variant>
        <vt:i4>5</vt:i4>
      </vt:variant>
      <vt:variant>
        <vt:lpwstr/>
      </vt:variant>
      <vt:variant>
        <vt:lpwstr>_Vib_Intensity_(60%)</vt:lpwstr>
      </vt:variant>
      <vt:variant>
        <vt:i4>4456570</vt:i4>
      </vt:variant>
      <vt:variant>
        <vt:i4>1032</vt:i4>
      </vt:variant>
      <vt:variant>
        <vt:i4>0</vt:i4>
      </vt:variant>
      <vt:variant>
        <vt:i4>5</vt:i4>
      </vt:variant>
      <vt:variant>
        <vt:lpwstr/>
      </vt:variant>
      <vt:variant>
        <vt:lpwstr>_Window_Mode_(Off)</vt:lpwstr>
      </vt:variant>
      <vt:variant>
        <vt:i4>1310817</vt:i4>
      </vt:variant>
      <vt:variant>
        <vt:i4>1029</vt:i4>
      </vt:variant>
      <vt:variant>
        <vt:i4>0</vt:i4>
      </vt:variant>
      <vt:variant>
        <vt:i4>5</vt:i4>
      </vt:variant>
      <vt:variant>
        <vt:lpwstr/>
      </vt:variant>
      <vt:variant>
        <vt:lpwstr>_Mode_(Stand-Alone)_1</vt:lpwstr>
      </vt:variant>
      <vt:variant>
        <vt:i4>721018</vt:i4>
      </vt:variant>
      <vt:variant>
        <vt:i4>1026</vt:i4>
      </vt:variant>
      <vt:variant>
        <vt:i4>0</vt:i4>
      </vt:variant>
      <vt:variant>
        <vt:i4>5</vt:i4>
      </vt:variant>
      <vt:variant>
        <vt:lpwstr/>
      </vt:variant>
      <vt:variant>
        <vt:lpwstr>_Emulate_(Orbit_Reader</vt:lpwstr>
      </vt:variant>
      <vt:variant>
        <vt:i4>2031692</vt:i4>
      </vt:variant>
      <vt:variant>
        <vt:i4>1023</vt:i4>
      </vt:variant>
      <vt:variant>
        <vt:i4>0</vt:i4>
      </vt:variant>
      <vt:variant>
        <vt:i4>5</vt:i4>
      </vt:variant>
      <vt:variant>
        <vt:lpwstr/>
      </vt:variant>
      <vt:variant>
        <vt:lpwstr>_Pair_(Just_Works)_2</vt:lpwstr>
      </vt:variant>
      <vt:variant>
        <vt:i4>5636103</vt:i4>
      </vt:variant>
      <vt:variant>
        <vt:i4>1020</vt:i4>
      </vt:variant>
      <vt:variant>
        <vt:i4>0</vt:i4>
      </vt:variant>
      <vt:variant>
        <vt:i4>5</vt:i4>
      </vt:variant>
      <vt:variant>
        <vt:lpwstr/>
      </vt:variant>
      <vt:variant>
        <vt:lpwstr>_Bluetooth_(Auto)</vt:lpwstr>
      </vt:variant>
      <vt:variant>
        <vt:i4>3866630</vt:i4>
      </vt:variant>
      <vt:variant>
        <vt:i4>1017</vt:i4>
      </vt:variant>
      <vt:variant>
        <vt:i4>0</vt:i4>
      </vt:variant>
      <vt:variant>
        <vt:i4>5</vt:i4>
      </vt:variant>
      <vt:variant>
        <vt:lpwstr/>
      </vt:variant>
      <vt:variant>
        <vt:lpwstr>_USB_(HID_Orbit)</vt:lpwstr>
      </vt:variant>
      <vt:variant>
        <vt:i4>7209025</vt:i4>
      </vt:variant>
      <vt:variant>
        <vt:i4>1014</vt:i4>
      </vt:variant>
      <vt:variant>
        <vt:i4>0</vt:i4>
      </vt:variant>
      <vt:variant>
        <vt:i4>5</vt:i4>
      </vt:variant>
      <vt:variant>
        <vt:lpwstr/>
      </vt:variant>
      <vt:variant>
        <vt:lpwstr>_Alarm_2_1</vt:lpwstr>
      </vt:variant>
      <vt:variant>
        <vt:i4>7143489</vt:i4>
      </vt:variant>
      <vt:variant>
        <vt:i4>1011</vt:i4>
      </vt:variant>
      <vt:variant>
        <vt:i4>0</vt:i4>
      </vt:variant>
      <vt:variant>
        <vt:i4>5</vt:i4>
      </vt:variant>
      <vt:variant>
        <vt:lpwstr/>
      </vt:variant>
      <vt:variant>
        <vt:lpwstr>_Alarm_1_1</vt:lpwstr>
      </vt:variant>
      <vt:variant>
        <vt:i4>3211267</vt:i4>
      </vt:variant>
      <vt:variant>
        <vt:i4>1008</vt:i4>
      </vt:variant>
      <vt:variant>
        <vt:i4>0</vt:i4>
      </vt:variant>
      <vt:variant>
        <vt:i4>5</vt:i4>
      </vt:variant>
      <vt:variant>
        <vt:lpwstr/>
      </vt:variant>
      <vt:variant>
        <vt:lpwstr>_Clock_Settings_1</vt:lpwstr>
      </vt:variant>
      <vt:variant>
        <vt:i4>1966200</vt:i4>
      </vt:variant>
      <vt:variant>
        <vt:i4>1005</vt:i4>
      </vt:variant>
      <vt:variant>
        <vt:i4>0</vt:i4>
      </vt:variant>
      <vt:variant>
        <vt:i4>5</vt:i4>
      </vt:variant>
      <vt:variant>
        <vt:lpwstr/>
      </vt:variant>
      <vt:variant>
        <vt:lpwstr>_Time_Format_(12-hour)</vt:lpwstr>
      </vt:variant>
      <vt:variant>
        <vt:i4>3473493</vt:i4>
      </vt:variant>
      <vt:variant>
        <vt:i4>1002</vt:i4>
      </vt:variant>
      <vt:variant>
        <vt:i4>0</vt:i4>
      </vt:variant>
      <vt:variant>
        <vt:i4>5</vt:i4>
      </vt:variant>
      <vt:variant>
        <vt:lpwstr/>
      </vt:variant>
      <vt:variant>
        <vt:lpwstr>_Date_Format_(dd-mm-yyyy)</vt:lpwstr>
      </vt:variant>
      <vt:variant>
        <vt:i4>7733352</vt:i4>
      </vt:variant>
      <vt:variant>
        <vt:i4>999</vt:i4>
      </vt:variant>
      <vt:variant>
        <vt:i4>0</vt:i4>
      </vt:variant>
      <vt:variant>
        <vt:i4>5</vt:i4>
      </vt:variant>
      <vt:variant>
        <vt:lpwstr/>
      </vt:variant>
      <vt:variant>
        <vt:lpwstr>_Reset_Defaults</vt:lpwstr>
      </vt:variant>
      <vt:variant>
        <vt:i4>3407904</vt:i4>
      </vt:variant>
      <vt:variant>
        <vt:i4>996</vt:i4>
      </vt:variant>
      <vt:variant>
        <vt:i4>0</vt:i4>
      </vt:variant>
      <vt:variant>
        <vt:i4>5</vt:i4>
      </vt:variant>
      <vt:variant>
        <vt:lpwstr/>
      </vt:variant>
      <vt:variant>
        <vt:lpwstr>_Remove_Language</vt:lpwstr>
      </vt:variant>
      <vt:variant>
        <vt:i4>1376259</vt:i4>
      </vt:variant>
      <vt:variant>
        <vt:i4>993</vt:i4>
      </vt:variant>
      <vt:variant>
        <vt:i4>0</vt:i4>
      </vt:variant>
      <vt:variant>
        <vt:i4>5</vt:i4>
      </vt:variant>
      <vt:variant>
        <vt:lpwstr/>
      </vt:variant>
      <vt:variant>
        <vt:lpwstr>_Add_Language</vt:lpwstr>
      </vt:variant>
      <vt:variant>
        <vt:i4>2556024</vt:i4>
      </vt:variant>
      <vt:variant>
        <vt:i4>990</vt:i4>
      </vt:variant>
      <vt:variant>
        <vt:i4>0</vt:i4>
      </vt:variant>
      <vt:variant>
        <vt:i4>5</vt:i4>
      </vt:variant>
      <vt:variant>
        <vt:lpwstr/>
      </vt:variant>
      <vt:variant>
        <vt:lpwstr>_Profile_4</vt:lpwstr>
      </vt:variant>
      <vt:variant>
        <vt:i4>983052</vt:i4>
      </vt:variant>
      <vt:variant>
        <vt:i4>987</vt:i4>
      </vt:variant>
      <vt:variant>
        <vt:i4>0</vt:i4>
      </vt:variant>
      <vt:variant>
        <vt:i4>5</vt:i4>
      </vt:variant>
      <vt:variant>
        <vt:lpwstr/>
      </vt:variant>
      <vt:variant>
        <vt:lpwstr>Encoding</vt:lpwstr>
      </vt:variant>
      <vt:variant>
        <vt:i4>2359332</vt:i4>
      </vt:variant>
      <vt:variant>
        <vt:i4>984</vt:i4>
      </vt:variant>
      <vt:variant>
        <vt:i4>0</vt:i4>
      </vt:variant>
      <vt:variant>
        <vt:i4>5</vt:i4>
      </vt:variant>
      <vt:variant>
        <vt:lpwstr/>
      </vt:variant>
      <vt:variant>
        <vt:lpwstr>_Switch_Language</vt:lpwstr>
      </vt:variant>
      <vt:variant>
        <vt:i4>5242948</vt:i4>
      </vt:variant>
      <vt:variant>
        <vt:i4>981</vt:i4>
      </vt:variant>
      <vt:variant>
        <vt:i4>0</vt:i4>
      </vt:variant>
      <vt:variant>
        <vt:i4>5</vt:i4>
      </vt:variant>
      <vt:variant>
        <vt:lpwstr/>
      </vt:variant>
      <vt:variant>
        <vt:lpwstr>_Load_Language</vt:lpwstr>
      </vt:variant>
      <vt:variant>
        <vt:i4>8192072</vt:i4>
      </vt:variant>
      <vt:variant>
        <vt:i4>978</vt:i4>
      </vt:variant>
      <vt:variant>
        <vt:i4>0</vt:i4>
      </vt:variant>
      <vt:variant>
        <vt:i4>5</vt:i4>
      </vt:variant>
      <vt:variant>
        <vt:lpwstr/>
      </vt:variant>
      <vt:variant>
        <vt:lpwstr>_Paragraph_Wrapping_(On)</vt:lpwstr>
      </vt:variant>
      <vt:variant>
        <vt:i4>7733265</vt:i4>
      </vt:variant>
      <vt:variant>
        <vt:i4>975</vt:i4>
      </vt:variant>
      <vt:variant>
        <vt:i4>0</vt:i4>
      </vt:variant>
      <vt:variant>
        <vt:i4>5</vt:i4>
      </vt:variant>
      <vt:variant>
        <vt:lpwstr/>
      </vt:variant>
      <vt:variant>
        <vt:lpwstr>_Compress_Spaces_(On)</vt:lpwstr>
      </vt:variant>
      <vt:variant>
        <vt:i4>1114133</vt:i4>
      </vt:variant>
      <vt:variant>
        <vt:i4>972</vt:i4>
      </vt:variant>
      <vt:variant>
        <vt:i4>0</vt:i4>
      </vt:variant>
      <vt:variant>
        <vt:i4>5</vt:i4>
      </vt:variant>
      <vt:variant>
        <vt:lpwstr/>
      </vt:variant>
      <vt:variant>
        <vt:lpwstr>_Wrapping_(On)</vt:lpwstr>
      </vt:variant>
      <vt:variant>
        <vt:i4>32</vt:i4>
      </vt:variant>
      <vt:variant>
        <vt:i4>969</vt:i4>
      </vt:variant>
      <vt:variant>
        <vt:i4>0</vt:i4>
      </vt:variant>
      <vt:variant>
        <vt:i4>5</vt:i4>
      </vt:variant>
      <vt:variant>
        <vt:lpwstr/>
      </vt:variant>
      <vt:variant>
        <vt:lpwstr>_Filter_Dot_7</vt:lpwstr>
      </vt:variant>
      <vt:variant>
        <vt:i4>7995460</vt:i4>
      </vt:variant>
      <vt:variant>
        <vt:i4>966</vt:i4>
      </vt:variant>
      <vt:variant>
        <vt:i4>0</vt:i4>
      </vt:variant>
      <vt:variant>
        <vt:i4>5</vt:i4>
      </vt:variant>
      <vt:variant>
        <vt:lpwstr/>
      </vt:variant>
      <vt:variant>
        <vt:lpwstr>_Split_Words_(Off)</vt:lpwstr>
      </vt:variant>
      <vt:variant>
        <vt:i4>2228293</vt:i4>
      </vt:variant>
      <vt:variant>
        <vt:i4>963</vt:i4>
      </vt:variant>
      <vt:variant>
        <vt:i4>0</vt:i4>
      </vt:variant>
      <vt:variant>
        <vt:i4>5</vt:i4>
      </vt:variant>
      <vt:variant>
        <vt:lpwstr/>
      </vt:variant>
      <vt:variant>
        <vt:lpwstr>_Sort_(Name:_Ascend)</vt:lpwstr>
      </vt:variant>
      <vt:variant>
        <vt:i4>5046371</vt:i4>
      </vt:variant>
      <vt:variant>
        <vt:i4>960</vt:i4>
      </vt:variant>
      <vt:variant>
        <vt:i4>0</vt:i4>
      </vt:variant>
      <vt:variant>
        <vt:i4>5</vt:i4>
      </vt:variant>
      <vt:variant>
        <vt:lpwstr/>
      </vt:variant>
      <vt:variant>
        <vt:lpwstr>_Cursor_Blink_(1)</vt:lpwstr>
      </vt:variant>
      <vt:variant>
        <vt:i4>5046371</vt:i4>
      </vt:variant>
      <vt:variant>
        <vt:i4>957</vt:i4>
      </vt:variant>
      <vt:variant>
        <vt:i4>0</vt:i4>
      </vt:variant>
      <vt:variant>
        <vt:i4>5</vt:i4>
      </vt:variant>
      <vt:variant>
        <vt:lpwstr/>
      </vt:variant>
      <vt:variant>
        <vt:lpwstr>_Cursor_Blink_(1)</vt:lpwstr>
      </vt:variant>
      <vt:variant>
        <vt:i4>131130</vt:i4>
      </vt:variant>
      <vt:variant>
        <vt:i4>954</vt:i4>
      </vt:variant>
      <vt:variant>
        <vt:i4>0</vt:i4>
      </vt:variant>
      <vt:variant>
        <vt:i4>5</vt:i4>
      </vt:variant>
      <vt:variant>
        <vt:lpwstr/>
      </vt:variant>
      <vt:variant>
        <vt:lpwstr>_Device_information_page</vt:lpwstr>
      </vt:variant>
      <vt:variant>
        <vt:i4>6357021</vt:i4>
      </vt:variant>
      <vt:variant>
        <vt:i4>951</vt:i4>
      </vt:variant>
      <vt:variant>
        <vt:i4>0</vt:i4>
      </vt:variant>
      <vt:variant>
        <vt:i4>5</vt:i4>
      </vt:variant>
      <vt:variant>
        <vt:lpwstr>https://en.wikipedia.org/wiki/Character_encoding</vt:lpwstr>
      </vt:variant>
      <vt:variant>
        <vt:lpwstr/>
      </vt:variant>
      <vt:variant>
        <vt:i4>6094942</vt:i4>
      </vt:variant>
      <vt:variant>
        <vt:i4>948</vt:i4>
      </vt:variant>
      <vt:variant>
        <vt:i4>0</vt:i4>
      </vt:variant>
      <vt:variant>
        <vt:i4>5</vt:i4>
      </vt:variant>
      <vt:variant>
        <vt:lpwstr/>
      </vt:variant>
      <vt:variant>
        <vt:lpwstr>_Localization_1</vt:lpwstr>
      </vt:variant>
      <vt:variant>
        <vt:i4>3145730</vt:i4>
      </vt:variant>
      <vt:variant>
        <vt:i4>945</vt:i4>
      </vt:variant>
      <vt:variant>
        <vt:i4>0</vt:i4>
      </vt:variant>
      <vt:variant>
        <vt:i4>5</vt:i4>
      </vt:variant>
      <vt:variant>
        <vt:lpwstr/>
      </vt:variant>
      <vt:variant>
        <vt:lpwstr>_Settging_up_the</vt:lpwstr>
      </vt:variant>
      <vt:variant>
        <vt:i4>6750313</vt:i4>
      </vt:variant>
      <vt:variant>
        <vt:i4>942</vt:i4>
      </vt:variant>
      <vt:variant>
        <vt:i4>0</vt:i4>
      </vt:variant>
      <vt:variant>
        <vt:i4>5</vt:i4>
      </vt:variant>
      <vt:variant>
        <vt:lpwstr/>
      </vt:variant>
      <vt:variant>
        <vt:lpwstr>_The_Reader</vt:lpwstr>
      </vt:variant>
      <vt:variant>
        <vt:i4>3145783</vt:i4>
      </vt:variant>
      <vt:variant>
        <vt:i4>939</vt:i4>
      </vt:variant>
      <vt:variant>
        <vt:i4>0</vt:i4>
      </vt:variant>
      <vt:variant>
        <vt:i4>5</vt:i4>
      </vt:variant>
      <vt:variant>
        <vt:lpwstr/>
      </vt:variant>
      <vt:variant>
        <vt:lpwstr>_File_Manager</vt:lpwstr>
      </vt:variant>
      <vt:variant>
        <vt:i4>5046392</vt:i4>
      </vt:variant>
      <vt:variant>
        <vt:i4>936</vt:i4>
      </vt:variant>
      <vt:variant>
        <vt:i4>0</vt:i4>
      </vt:variant>
      <vt:variant>
        <vt:i4>5</vt:i4>
      </vt:variant>
      <vt:variant>
        <vt:lpwstr/>
      </vt:variant>
      <vt:variant>
        <vt:lpwstr>_The_Menu_1</vt:lpwstr>
      </vt:variant>
      <vt:variant>
        <vt:i4>6684713</vt:i4>
      </vt:variant>
      <vt:variant>
        <vt:i4>933</vt:i4>
      </vt:variant>
      <vt:variant>
        <vt:i4>0</vt:i4>
      </vt:variant>
      <vt:variant>
        <vt:i4>5</vt:i4>
      </vt:variant>
      <vt:variant>
        <vt:lpwstr/>
      </vt:variant>
      <vt:variant>
        <vt:lpwstr>Remote-Mode</vt:lpwstr>
      </vt:variant>
      <vt:variant>
        <vt:i4>1179668</vt:i4>
      </vt:variant>
      <vt:variant>
        <vt:i4>930</vt:i4>
      </vt:variant>
      <vt:variant>
        <vt:i4>0</vt:i4>
      </vt:variant>
      <vt:variant>
        <vt:i4>5</vt:i4>
      </vt:variant>
      <vt:variant>
        <vt:lpwstr/>
      </vt:variant>
      <vt:variant>
        <vt:lpwstr>Stand-Alone-Mode</vt:lpwstr>
      </vt:variant>
      <vt:variant>
        <vt:i4>917543</vt:i4>
      </vt:variant>
      <vt:variant>
        <vt:i4>927</vt:i4>
      </vt:variant>
      <vt:variant>
        <vt:i4>0</vt:i4>
      </vt:variant>
      <vt:variant>
        <vt:i4>5</vt:i4>
      </vt:variant>
      <vt:variant>
        <vt:lpwstr/>
      </vt:variant>
      <vt:variant>
        <vt:lpwstr>_Orientation</vt:lpwstr>
      </vt:variant>
      <vt:variant>
        <vt:i4>41</vt:i4>
      </vt:variant>
      <vt:variant>
        <vt:i4>924</vt:i4>
      </vt:variant>
      <vt:variant>
        <vt:i4>0</vt:i4>
      </vt:variant>
      <vt:variant>
        <vt:i4>5</vt:i4>
      </vt:variant>
      <vt:variant>
        <vt:lpwstr>mailto:techsupport@orbitresearch.com</vt:lpwstr>
      </vt:variant>
      <vt:variant>
        <vt:lpwstr/>
      </vt:variant>
      <vt:variant>
        <vt:i4>6619241</vt:i4>
      </vt:variant>
      <vt:variant>
        <vt:i4>921</vt:i4>
      </vt:variant>
      <vt:variant>
        <vt:i4>0</vt:i4>
      </vt:variant>
      <vt:variant>
        <vt:i4>5</vt:i4>
      </vt:variant>
      <vt:variant>
        <vt:lpwstr>http://tech.aph.org/lt</vt:lpwstr>
      </vt:variant>
      <vt:variant>
        <vt:lpwstr/>
      </vt:variant>
      <vt:variant>
        <vt:i4>5963776</vt:i4>
      </vt:variant>
      <vt:variant>
        <vt:i4>918</vt:i4>
      </vt:variant>
      <vt:variant>
        <vt:i4>0</vt:i4>
      </vt:variant>
      <vt:variant>
        <vt:i4>5</vt:i4>
      </vt:variant>
      <vt:variant>
        <vt:lpwstr>http://www.daisy.org/project/pipeline</vt:lpwstr>
      </vt:variant>
      <vt:variant>
        <vt:lpwstr/>
      </vt:variant>
      <vt:variant>
        <vt:i4>2621555</vt:i4>
      </vt:variant>
      <vt:variant>
        <vt:i4>915</vt:i4>
      </vt:variant>
      <vt:variant>
        <vt:i4>0</vt:i4>
      </vt:variant>
      <vt:variant>
        <vt:i4>5</vt:i4>
      </vt:variant>
      <vt:variant>
        <vt:lpwstr>http://brailleblaster.org/</vt:lpwstr>
      </vt:variant>
      <vt:variant>
        <vt:lpwstr/>
      </vt:variant>
      <vt:variant>
        <vt:i4>5701701</vt:i4>
      </vt:variant>
      <vt:variant>
        <vt:i4>912</vt:i4>
      </vt:variant>
      <vt:variant>
        <vt:i4>0</vt:i4>
      </vt:variant>
      <vt:variant>
        <vt:i4>5</vt:i4>
      </vt:variant>
      <vt:variant>
        <vt:lpwstr>http://nfbnewslineonline.org/</vt:lpwstr>
      </vt:variant>
      <vt:variant>
        <vt:lpwstr/>
      </vt:variant>
      <vt:variant>
        <vt:i4>3014702</vt:i4>
      </vt:variant>
      <vt:variant>
        <vt:i4>909</vt:i4>
      </vt:variant>
      <vt:variant>
        <vt:i4>0</vt:i4>
      </vt:variant>
      <vt:variant>
        <vt:i4>5</vt:i4>
      </vt:variant>
      <vt:variant>
        <vt:lpwstr>https://library.daisyindia.org/NALP/welcomeLink.action</vt:lpwstr>
      </vt:variant>
      <vt:variant>
        <vt:lpwstr/>
      </vt:variant>
      <vt:variant>
        <vt:i4>5832779</vt:i4>
      </vt:variant>
      <vt:variant>
        <vt:i4>906</vt:i4>
      </vt:variant>
      <vt:variant>
        <vt:i4>0</vt:i4>
      </vt:variant>
      <vt:variant>
        <vt:i4>5</vt:i4>
      </vt:variant>
      <vt:variant>
        <vt:lpwstr>http://bookshare.org/</vt:lpwstr>
      </vt:variant>
      <vt:variant>
        <vt:lpwstr/>
      </vt:variant>
      <vt:variant>
        <vt:i4>2752636</vt:i4>
      </vt:variant>
      <vt:variant>
        <vt:i4>903</vt:i4>
      </vt:variant>
      <vt:variant>
        <vt:i4>0</vt:i4>
      </vt:variant>
      <vt:variant>
        <vt:i4>5</vt:i4>
      </vt:variant>
      <vt:variant>
        <vt:lpwstr>http://www.aph.org/</vt:lpwstr>
      </vt:variant>
      <vt:variant>
        <vt:lpwstr/>
      </vt:variant>
      <vt:variant>
        <vt:i4>5177411</vt:i4>
      </vt:variant>
      <vt:variant>
        <vt:i4>900</vt:i4>
      </vt:variant>
      <vt:variant>
        <vt:i4>0</vt:i4>
      </vt:variant>
      <vt:variant>
        <vt:i4>5</vt:i4>
      </vt:variant>
      <vt:variant>
        <vt:lpwstr>http://louis.aph.org/pages/about.aspx</vt:lpwstr>
      </vt:variant>
      <vt:variant>
        <vt:lpwstr/>
      </vt:variant>
      <vt:variant>
        <vt:i4>3997806</vt:i4>
      </vt:variant>
      <vt:variant>
        <vt:i4>897</vt:i4>
      </vt:variant>
      <vt:variant>
        <vt:i4>0</vt:i4>
      </vt:variant>
      <vt:variant>
        <vt:i4>5</vt:i4>
      </vt:variant>
      <vt:variant>
        <vt:lpwstr>http://www.nbp.org/</vt:lpwstr>
      </vt:variant>
      <vt:variant>
        <vt:lpwstr/>
      </vt:variant>
      <vt:variant>
        <vt:i4>196700</vt:i4>
      </vt:variant>
      <vt:variant>
        <vt:i4>894</vt:i4>
      </vt:variant>
      <vt:variant>
        <vt:i4>0</vt:i4>
      </vt:variant>
      <vt:variant>
        <vt:i4>5</vt:i4>
      </vt:variant>
      <vt:variant>
        <vt:lpwstr>https://readingservices.rnib.org.uk/</vt:lpwstr>
      </vt:variant>
      <vt:variant>
        <vt:lpwstr/>
      </vt:variant>
      <vt:variant>
        <vt:i4>4325446</vt:i4>
      </vt:variant>
      <vt:variant>
        <vt:i4>891</vt:i4>
      </vt:variant>
      <vt:variant>
        <vt:i4>0</vt:i4>
      </vt:variant>
      <vt:variant>
        <vt:i4>5</vt:i4>
      </vt:variant>
      <vt:variant>
        <vt:lpwstr>https://nlsbard.loc.gov/</vt:lpwstr>
      </vt:variant>
      <vt:variant>
        <vt:lpwstr/>
      </vt:variant>
      <vt:variant>
        <vt:i4>6094942</vt:i4>
      </vt:variant>
      <vt:variant>
        <vt:i4>888</vt:i4>
      </vt:variant>
      <vt:variant>
        <vt:i4>0</vt:i4>
      </vt:variant>
      <vt:variant>
        <vt:i4>5</vt:i4>
      </vt:variant>
      <vt:variant>
        <vt:lpwstr/>
      </vt:variant>
      <vt:variant>
        <vt:lpwstr>_Localization_1</vt:lpwstr>
      </vt:variant>
      <vt:variant>
        <vt:i4>1310810</vt:i4>
      </vt:variant>
      <vt:variant>
        <vt:i4>885</vt:i4>
      </vt:variant>
      <vt:variant>
        <vt:i4>0</vt:i4>
      </vt:variant>
      <vt:variant>
        <vt:i4>5</vt:i4>
      </vt:variant>
      <vt:variant>
        <vt:lpwstr/>
      </vt:variant>
      <vt:variant>
        <vt:lpwstr>_Stand-Alone_Mode</vt:lpwstr>
      </vt:variant>
      <vt:variant>
        <vt:i4>1245241</vt:i4>
      </vt:variant>
      <vt:variant>
        <vt:i4>878</vt:i4>
      </vt:variant>
      <vt:variant>
        <vt:i4>0</vt:i4>
      </vt:variant>
      <vt:variant>
        <vt:i4>5</vt:i4>
      </vt:variant>
      <vt:variant>
        <vt:lpwstr/>
      </vt:variant>
      <vt:variant>
        <vt:lpwstr>_Toc153182325</vt:lpwstr>
      </vt:variant>
      <vt:variant>
        <vt:i4>1245241</vt:i4>
      </vt:variant>
      <vt:variant>
        <vt:i4>872</vt:i4>
      </vt:variant>
      <vt:variant>
        <vt:i4>0</vt:i4>
      </vt:variant>
      <vt:variant>
        <vt:i4>5</vt:i4>
      </vt:variant>
      <vt:variant>
        <vt:lpwstr/>
      </vt:variant>
      <vt:variant>
        <vt:lpwstr>_Toc153182324</vt:lpwstr>
      </vt:variant>
      <vt:variant>
        <vt:i4>1245241</vt:i4>
      </vt:variant>
      <vt:variant>
        <vt:i4>866</vt:i4>
      </vt:variant>
      <vt:variant>
        <vt:i4>0</vt:i4>
      </vt:variant>
      <vt:variant>
        <vt:i4>5</vt:i4>
      </vt:variant>
      <vt:variant>
        <vt:lpwstr/>
      </vt:variant>
      <vt:variant>
        <vt:lpwstr>_Toc153182323</vt:lpwstr>
      </vt:variant>
      <vt:variant>
        <vt:i4>1245241</vt:i4>
      </vt:variant>
      <vt:variant>
        <vt:i4>860</vt:i4>
      </vt:variant>
      <vt:variant>
        <vt:i4>0</vt:i4>
      </vt:variant>
      <vt:variant>
        <vt:i4>5</vt:i4>
      </vt:variant>
      <vt:variant>
        <vt:lpwstr/>
      </vt:variant>
      <vt:variant>
        <vt:lpwstr>_Toc153182322</vt:lpwstr>
      </vt:variant>
      <vt:variant>
        <vt:i4>1245241</vt:i4>
      </vt:variant>
      <vt:variant>
        <vt:i4>854</vt:i4>
      </vt:variant>
      <vt:variant>
        <vt:i4>0</vt:i4>
      </vt:variant>
      <vt:variant>
        <vt:i4>5</vt:i4>
      </vt:variant>
      <vt:variant>
        <vt:lpwstr/>
      </vt:variant>
      <vt:variant>
        <vt:lpwstr>_Toc153182321</vt:lpwstr>
      </vt:variant>
      <vt:variant>
        <vt:i4>1245241</vt:i4>
      </vt:variant>
      <vt:variant>
        <vt:i4>848</vt:i4>
      </vt:variant>
      <vt:variant>
        <vt:i4>0</vt:i4>
      </vt:variant>
      <vt:variant>
        <vt:i4>5</vt:i4>
      </vt:variant>
      <vt:variant>
        <vt:lpwstr/>
      </vt:variant>
      <vt:variant>
        <vt:lpwstr>_Toc153182320</vt:lpwstr>
      </vt:variant>
      <vt:variant>
        <vt:i4>1048633</vt:i4>
      </vt:variant>
      <vt:variant>
        <vt:i4>842</vt:i4>
      </vt:variant>
      <vt:variant>
        <vt:i4>0</vt:i4>
      </vt:variant>
      <vt:variant>
        <vt:i4>5</vt:i4>
      </vt:variant>
      <vt:variant>
        <vt:lpwstr/>
      </vt:variant>
      <vt:variant>
        <vt:lpwstr>_Toc153182319</vt:lpwstr>
      </vt:variant>
      <vt:variant>
        <vt:i4>1048633</vt:i4>
      </vt:variant>
      <vt:variant>
        <vt:i4>836</vt:i4>
      </vt:variant>
      <vt:variant>
        <vt:i4>0</vt:i4>
      </vt:variant>
      <vt:variant>
        <vt:i4>5</vt:i4>
      </vt:variant>
      <vt:variant>
        <vt:lpwstr/>
      </vt:variant>
      <vt:variant>
        <vt:lpwstr>_Toc153182318</vt:lpwstr>
      </vt:variant>
      <vt:variant>
        <vt:i4>1048633</vt:i4>
      </vt:variant>
      <vt:variant>
        <vt:i4>830</vt:i4>
      </vt:variant>
      <vt:variant>
        <vt:i4>0</vt:i4>
      </vt:variant>
      <vt:variant>
        <vt:i4>5</vt:i4>
      </vt:variant>
      <vt:variant>
        <vt:lpwstr/>
      </vt:variant>
      <vt:variant>
        <vt:lpwstr>_Toc153182317</vt:lpwstr>
      </vt:variant>
      <vt:variant>
        <vt:i4>1048633</vt:i4>
      </vt:variant>
      <vt:variant>
        <vt:i4>824</vt:i4>
      </vt:variant>
      <vt:variant>
        <vt:i4>0</vt:i4>
      </vt:variant>
      <vt:variant>
        <vt:i4>5</vt:i4>
      </vt:variant>
      <vt:variant>
        <vt:lpwstr/>
      </vt:variant>
      <vt:variant>
        <vt:lpwstr>_Toc153182316</vt:lpwstr>
      </vt:variant>
      <vt:variant>
        <vt:i4>1048633</vt:i4>
      </vt:variant>
      <vt:variant>
        <vt:i4>818</vt:i4>
      </vt:variant>
      <vt:variant>
        <vt:i4>0</vt:i4>
      </vt:variant>
      <vt:variant>
        <vt:i4>5</vt:i4>
      </vt:variant>
      <vt:variant>
        <vt:lpwstr/>
      </vt:variant>
      <vt:variant>
        <vt:lpwstr>_Toc153182315</vt:lpwstr>
      </vt:variant>
      <vt:variant>
        <vt:i4>1048633</vt:i4>
      </vt:variant>
      <vt:variant>
        <vt:i4>812</vt:i4>
      </vt:variant>
      <vt:variant>
        <vt:i4>0</vt:i4>
      </vt:variant>
      <vt:variant>
        <vt:i4>5</vt:i4>
      </vt:variant>
      <vt:variant>
        <vt:lpwstr/>
      </vt:variant>
      <vt:variant>
        <vt:lpwstr>_Toc153182314</vt:lpwstr>
      </vt:variant>
      <vt:variant>
        <vt:i4>1048633</vt:i4>
      </vt:variant>
      <vt:variant>
        <vt:i4>806</vt:i4>
      </vt:variant>
      <vt:variant>
        <vt:i4>0</vt:i4>
      </vt:variant>
      <vt:variant>
        <vt:i4>5</vt:i4>
      </vt:variant>
      <vt:variant>
        <vt:lpwstr/>
      </vt:variant>
      <vt:variant>
        <vt:lpwstr>_Toc153182313</vt:lpwstr>
      </vt:variant>
      <vt:variant>
        <vt:i4>1048633</vt:i4>
      </vt:variant>
      <vt:variant>
        <vt:i4>800</vt:i4>
      </vt:variant>
      <vt:variant>
        <vt:i4>0</vt:i4>
      </vt:variant>
      <vt:variant>
        <vt:i4>5</vt:i4>
      </vt:variant>
      <vt:variant>
        <vt:lpwstr/>
      </vt:variant>
      <vt:variant>
        <vt:lpwstr>_Toc153182312</vt:lpwstr>
      </vt:variant>
      <vt:variant>
        <vt:i4>1048633</vt:i4>
      </vt:variant>
      <vt:variant>
        <vt:i4>794</vt:i4>
      </vt:variant>
      <vt:variant>
        <vt:i4>0</vt:i4>
      </vt:variant>
      <vt:variant>
        <vt:i4>5</vt:i4>
      </vt:variant>
      <vt:variant>
        <vt:lpwstr/>
      </vt:variant>
      <vt:variant>
        <vt:lpwstr>_Toc153182311</vt:lpwstr>
      </vt:variant>
      <vt:variant>
        <vt:i4>1048633</vt:i4>
      </vt:variant>
      <vt:variant>
        <vt:i4>788</vt:i4>
      </vt:variant>
      <vt:variant>
        <vt:i4>0</vt:i4>
      </vt:variant>
      <vt:variant>
        <vt:i4>5</vt:i4>
      </vt:variant>
      <vt:variant>
        <vt:lpwstr/>
      </vt:variant>
      <vt:variant>
        <vt:lpwstr>_Toc153182310</vt:lpwstr>
      </vt:variant>
      <vt:variant>
        <vt:i4>1114169</vt:i4>
      </vt:variant>
      <vt:variant>
        <vt:i4>782</vt:i4>
      </vt:variant>
      <vt:variant>
        <vt:i4>0</vt:i4>
      </vt:variant>
      <vt:variant>
        <vt:i4>5</vt:i4>
      </vt:variant>
      <vt:variant>
        <vt:lpwstr/>
      </vt:variant>
      <vt:variant>
        <vt:lpwstr>_Toc153182309</vt:lpwstr>
      </vt:variant>
      <vt:variant>
        <vt:i4>1114169</vt:i4>
      </vt:variant>
      <vt:variant>
        <vt:i4>776</vt:i4>
      </vt:variant>
      <vt:variant>
        <vt:i4>0</vt:i4>
      </vt:variant>
      <vt:variant>
        <vt:i4>5</vt:i4>
      </vt:variant>
      <vt:variant>
        <vt:lpwstr/>
      </vt:variant>
      <vt:variant>
        <vt:lpwstr>_Toc153182308</vt:lpwstr>
      </vt:variant>
      <vt:variant>
        <vt:i4>1114169</vt:i4>
      </vt:variant>
      <vt:variant>
        <vt:i4>770</vt:i4>
      </vt:variant>
      <vt:variant>
        <vt:i4>0</vt:i4>
      </vt:variant>
      <vt:variant>
        <vt:i4>5</vt:i4>
      </vt:variant>
      <vt:variant>
        <vt:lpwstr/>
      </vt:variant>
      <vt:variant>
        <vt:lpwstr>_Toc153182307</vt:lpwstr>
      </vt:variant>
      <vt:variant>
        <vt:i4>1114169</vt:i4>
      </vt:variant>
      <vt:variant>
        <vt:i4>764</vt:i4>
      </vt:variant>
      <vt:variant>
        <vt:i4>0</vt:i4>
      </vt:variant>
      <vt:variant>
        <vt:i4>5</vt:i4>
      </vt:variant>
      <vt:variant>
        <vt:lpwstr/>
      </vt:variant>
      <vt:variant>
        <vt:lpwstr>_Toc153182306</vt:lpwstr>
      </vt:variant>
      <vt:variant>
        <vt:i4>1114169</vt:i4>
      </vt:variant>
      <vt:variant>
        <vt:i4>758</vt:i4>
      </vt:variant>
      <vt:variant>
        <vt:i4>0</vt:i4>
      </vt:variant>
      <vt:variant>
        <vt:i4>5</vt:i4>
      </vt:variant>
      <vt:variant>
        <vt:lpwstr/>
      </vt:variant>
      <vt:variant>
        <vt:lpwstr>_Toc153182305</vt:lpwstr>
      </vt:variant>
      <vt:variant>
        <vt:i4>1114169</vt:i4>
      </vt:variant>
      <vt:variant>
        <vt:i4>752</vt:i4>
      </vt:variant>
      <vt:variant>
        <vt:i4>0</vt:i4>
      </vt:variant>
      <vt:variant>
        <vt:i4>5</vt:i4>
      </vt:variant>
      <vt:variant>
        <vt:lpwstr/>
      </vt:variant>
      <vt:variant>
        <vt:lpwstr>_Toc153182304</vt:lpwstr>
      </vt:variant>
      <vt:variant>
        <vt:i4>1114169</vt:i4>
      </vt:variant>
      <vt:variant>
        <vt:i4>746</vt:i4>
      </vt:variant>
      <vt:variant>
        <vt:i4>0</vt:i4>
      </vt:variant>
      <vt:variant>
        <vt:i4>5</vt:i4>
      </vt:variant>
      <vt:variant>
        <vt:lpwstr/>
      </vt:variant>
      <vt:variant>
        <vt:lpwstr>_Toc153182303</vt:lpwstr>
      </vt:variant>
      <vt:variant>
        <vt:i4>1114169</vt:i4>
      </vt:variant>
      <vt:variant>
        <vt:i4>740</vt:i4>
      </vt:variant>
      <vt:variant>
        <vt:i4>0</vt:i4>
      </vt:variant>
      <vt:variant>
        <vt:i4>5</vt:i4>
      </vt:variant>
      <vt:variant>
        <vt:lpwstr/>
      </vt:variant>
      <vt:variant>
        <vt:lpwstr>_Toc153182302</vt:lpwstr>
      </vt:variant>
      <vt:variant>
        <vt:i4>1114169</vt:i4>
      </vt:variant>
      <vt:variant>
        <vt:i4>734</vt:i4>
      </vt:variant>
      <vt:variant>
        <vt:i4>0</vt:i4>
      </vt:variant>
      <vt:variant>
        <vt:i4>5</vt:i4>
      </vt:variant>
      <vt:variant>
        <vt:lpwstr/>
      </vt:variant>
      <vt:variant>
        <vt:lpwstr>_Toc153182301</vt:lpwstr>
      </vt:variant>
      <vt:variant>
        <vt:i4>1114169</vt:i4>
      </vt:variant>
      <vt:variant>
        <vt:i4>728</vt:i4>
      </vt:variant>
      <vt:variant>
        <vt:i4>0</vt:i4>
      </vt:variant>
      <vt:variant>
        <vt:i4>5</vt:i4>
      </vt:variant>
      <vt:variant>
        <vt:lpwstr/>
      </vt:variant>
      <vt:variant>
        <vt:lpwstr>_Toc153182300</vt:lpwstr>
      </vt:variant>
      <vt:variant>
        <vt:i4>1572920</vt:i4>
      </vt:variant>
      <vt:variant>
        <vt:i4>722</vt:i4>
      </vt:variant>
      <vt:variant>
        <vt:i4>0</vt:i4>
      </vt:variant>
      <vt:variant>
        <vt:i4>5</vt:i4>
      </vt:variant>
      <vt:variant>
        <vt:lpwstr/>
      </vt:variant>
      <vt:variant>
        <vt:lpwstr>_Toc153182299</vt:lpwstr>
      </vt:variant>
      <vt:variant>
        <vt:i4>1572920</vt:i4>
      </vt:variant>
      <vt:variant>
        <vt:i4>716</vt:i4>
      </vt:variant>
      <vt:variant>
        <vt:i4>0</vt:i4>
      </vt:variant>
      <vt:variant>
        <vt:i4>5</vt:i4>
      </vt:variant>
      <vt:variant>
        <vt:lpwstr/>
      </vt:variant>
      <vt:variant>
        <vt:lpwstr>_Toc153182298</vt:lpwstr>
      </vt:variant>
      <vt:variant>
        <vt:i4>1572920</vt:i4>
      </vt:variant>
      <vt:variant>
        <vt:i4>710</vt:i4>
      </vt:variant>
      <vt:variant>
        <vt:i4>0</vt:i4>
      </vt:variant>
      <vt:variant>
        <vt:i4>5</vt:i4>
      </vt:variant>
      <vt:variant>
        <vt:lpwstr/>
      </vt:variant>
      <vt:variant>
        <vt:lpwstr>_Toc153182297</vt:lpwstr>
      </vt:variant>
      <vt:variant>
        <vt:i4>1572920</vt:i4>
      </vt:variant>
      <vt:variant>
        <vt:i4>704</vt:i4>
      </vt:variant>
      <vt:variant>
        <vt:i4>0</vt:i4>
      </vt:variant>
      <vt:variant>
        <vt:i4>5</vt:i4>
      </vt:variant>
      <vt:variant>
        <vt:lpwstr/>
      </vt:variant>
      <vt:variant>
        <vt:lpwstr>_Toc153182296</vt:lpwstr>
      </vt:variant>
      <vt:variant>
        <vt:i4>1572920</vt:i4>
      </vt:variant>
      <vt:variant>
        <vt:i4>698</vt:i4>
      </vt:variant>
      <vt:variant>
        <vt:i4>0</vt:i4>
      </vt:variant>
      <vt:variant>
        <vt:i4>5</vt:i4>
      </vt:variant>
      <vt:variant>
        <vt:lpwstr/>
      </vt:variant>
      <vt:variant>
        <vt:lpwstr>_Toc153182295</vt:lpwstr>
      </vt:variant>
      <vt:variant>
        <vt:i4>1572920</vt:i4>
      </vt:variant>
      <vt:variant>
        <vt:i4>692</vt:i4>
      </vt:variant>
      <vt:variant>
        <vt:i4>0</vt:i4>
      </vt:variant>
      <vt:variant>
        <vt:i4>5</vt:i4>
      </vt:variant>
      <vt:variant>
        <vt:lpwstr/>
      </vt:variant>
      <vt:variant>
        <vt:lpwstr>_Toc153182294</vt:lpwstr>
      </vt:variant>
      <vt:variant>
        <vt:i4>1572920</vt:i4>
      </vt:variant>
      <vt:variant>
        <vt:i4>686</vt:i4>
      </vt:variant>
      <vt:variant>
        <vt:i4>0</vt:i4>
      </vt:variant>
      <vt:variant>
        <vt:i4>5</vt:i4>
      </vt:variant>
      <vt:variant>
        <vt:lpwstr/>
      </vt:variant>
      <vt:variant>
        <vt:lpwstr>_Toc153182293</vt:lpwstr>
      </vt:variant>
      <vt:variant>
        <vt:i4>1572920</vt:i4>
      </vt:variant>
      <vt:variant>
        <vt:i4>680</vt:i4>
      </vt:variant>
      <vt:variant>
        <vt:i4>0</vt:i4>
      </vt:variant>
      <vt:variant>
        <vt:i4>5</vt:i4>
      </vt:variant>
      <vt:variant>
        <vt:lpwstr/>
      </vt:variant>
      <vt:variant>
        <vt:lpwstr>_Toc153182292</vt:lpwstr>
      </vt:variant>
      <vt:variant>
        <vt:i4>1572920</vt:i4>
      </vt:variant>
      <vt:variant>
        <vt:i4>674</vt:i4>
      </vt:variant>
      <vt:variant>
        <vt:i4>0</vt:i4>
      </vt:variant>
      <vt:variant>
        <vt:i4>5</vt:i4>
      </vt:variant>
      <vt:variant>
        <vt:lpwstr/>
      </vt:variant>
      <vt:variant>
        <vt:lpwstr>_Toc153182291</vt:lpwstr>
      </vt:variant>
      <vt:variant>
        <vt:i4>1572920</vt:i4>
      </vt:variant>
      <vt:variant>
        <vt:i4>668</vt:i4>
      </vt:variant>
      <vt:variant>
        <vt:i4>0</vt:i4>
      </vt:variant>
      <vt:variant>
        <vt:i4>5</vt:i4>
      </vt:variant>
      <vt:variant>
        <vt:lpwstr/>
      </vt:variant>
      <vt:variant>
        <vt:lpwstr>_Toc153182290</vt:lpwstr>
      </vt:variant>
      <vt:variant>
        <vt:i4>1638456</vt:i4>
      </vt:variant>
      <vt:variant>
        <vt:i4>662</vt:i4>
      </vt:variant>
      <vt:variant>
        <vt:i4>0</vt:i4>
      </vt:variant>
      <vt:variant>
        <vt:i4>5</vt:i4>
      </vt:variant>
      <vt:variant>
        <vt:lpwstr/>
      </vt:variant>
      <vt:variant>
        <vt:lpwstr>_Toc153182289</vt:lpwstr>
      </vt:variant>
      <vt:variant>
        <vt:i4>1638456</vt:i4>
      </vt:variant>
      <vt:variant>
        <vt:i4>656</vt:i4>
      </vt:variant>
      <vt:variant>
        <vt:i4>0</vt:i4>
      </vt:variant>
      <vt:variant>
        <vt:i4>5</vt:i4>
      </vt:variant>
      <vt:variant>
        <vt:lpwstr/>
      </vt:variant>
      <vt:variant>
        <vt:lpwstr>_Toc153182288</vt:lpwstr>
      </vt:variant>
      <vt:variant>
        <vt:i4>1638456</vt:i4>
      </vt:variant>
      <vt:variant>
        <vt:i4>650</vt:i4>
      </vt:variant>
      <vt:variant>
        <vt:i4>0</vt:i4>
      </vt:variant>
      <vt:variant>
        <vt:i4>5</vt:i4>
      </vt:variant>
      <vt:variant>
        <vt:lpwstr/>
      </vt:variant>
      <vt:variant>
        <vt:lpwstr>_Toc153182287</vt:lpwstr>
      </vt:variant>
      <vt:variant>
        <vt:i4>1638456</vt:i4>
      </vt:variant>
      <vt:variant>
        <vt:i4>644</vt:i4>
      </vt:variant>
      <vt:variant>
        <vt:i4>0</vt:i4>
      </vt:variant>
      <vt:variant>
        <vt:i4>5</vt:i4>
      </vt:variant>
      <vt:variant>
        <vt:lpwstr/>
      </vt:variant>
      <vt:variant>
        <vt:lpwstr>_Toc153182286</vt:lpwstr>
      </vt:variant>
      <vt:variant>
        <vt:i4>1638456</vt:i4>
      </vt:variant>
      <vt:variant>
        <vt:i4>638</vt:i4>
      </vt:variant>
      <vt:variant>
        <vt:i4>0</vt:i4>
      </vt:variant>
      <vt:variant>
        <vt:i4>5</vt:i4>
      </vt:variant>
      <vt:variant>
        <vt:lpwstr/>
      </vt:variant>
      <vt:variant>
        <vt:lpwstr>_Toc153182285</vt:lpwstr>
      </vt:variant>
      <vt:variant>
        <vt:i4>1638456</vt:i4>
      </vt:variant>
      <vt:variant>
        <vt:i4>632</vt:i4>
      </vt:variant>
      <vt:variant>
        <vt:i4>0</vt:i4>
      </vt:variant>
      <vt:variant>
        <vt:i4>5</vt:i4>
      </vt:variant>
      <vt:variant>
        <vt:lpwstr/>
      </vt:variant>
      <vt:variant>
        <vt:lpwstr>_Toc153182284</vt:lpwstr>
      </vt:variant>
      <vt:variant>
        <vt:i4>1638456</vt:i4>
      </vt:variant>
      <vt:variant>
        <vt:i4>626</vt:i4>
      </vt:variant>
      <vt:variant>
        <vt:i4>0</vt:i4>
      </vt:variant>
      <vt:variant>
        <vt:i4>5</vt:i4>
      </vt:variant>
      <vt:variant>
        <vt:lpwstr/>
      </vt:variant>
      <vt:variant>
        <vt:lpwstr>_Toc153182283</vt:lpwstr>
      </vt:variant>
      <vt:variant>
        <vt:i4>1638456</vt:i4>
      </vt:variant>
      <vt:variant>
        <vt:i4>620</vt:i4>
      </vt:variant>
      <vt:variant>
        <vt:i4>0</vt:i4>
      </vt:variant>
      <vt:variant>
        <vt:i4>5</vt:i4>
      </vt:variant>
      <vt:variant>
        <vt:lpwstr/>
      </vt:variant>
      <vt:variant>
        <vt:lpwstr>_Toc153182282</vt:lpwstr>
      </vt:variant>
      <vt:variant>
        <vt:i4>1638456</vt:i4>
      </vt:variant>
      <vt:variant>
        <vt:i4>614</vt:i4>
      </vt:variant>
      <vt:variant>
        <vt:i4>0</vt:i4>
      </vt:variant>
      <vt:variant>
        <vt:i4>5</vt:i4>
      </vt:variant>
      <vt:variant>
        <vt:lpwstr/>
      </vt:variant>
      <vt:variant>
        <vt:lpwstr>_Toc153182281</vt:lpwstr>
      </vt:variant>
      <vt:variant>
        <vt:i4>1638456</vt:i4>
      </vt:variant>
      <vt:variant>
        <vt:i4>608</vt:i4>
      </vt:variant>
      <vt:variant>
        <vt:i4>0</vt:i4>
      </vt:variant>
      <vt:variant>
        <vt:i4>5</vt:i4>
      </vt:variant>
      <vt:variant>
        <vt:lpwstr/>
      </vt:variant>
      <vt:variant>
        <vt:lpwstr>_Toc153182280</vt:lpwstr>
      </vt:variant>
      <vt:variant>
        <vt:i4>1441848</vt:i4>
      </vt:variant>
      <vt:variant>
        <vt:i4>602</vt:i4>
      </vt:variant>
      <vt:variant>
        <vt:i4>0</vt:i4>
      </vt:variant>
      <vt:variant>
        <vt:i4>5</vt:i4>
      </vt:variant>
      <vt:variant>
        <vt:lpwstr/>
      </vt:variant>
      <vt:variant>
        <vt:lpwstr>_Toc153182279</vt:lpwstr>
      </vt:variant>
      <vt:variant>
        <vt:i4>1441848</vt:i4>
      </vt:variant>
      <vt:variant>
        <vt:i4>596</vt:i4>
      </vt:variant>
      <vt:variant>
        <vt:i4>0</vt:i4>
      </vt:variant>
      <vt:variant>
        <vt:i4>5</vt:i4>
      </vt:variant>
      <vt:variant>
        <vt:lpwstr/>
      </vt:variant>
      <vt:variant>
        <vt:lpwstr>_Toc153182278</vt:lpwstr>
      </vt:variant>
      <vt:variant>
        <vt:i4>1441848</vt:i4>
      </vt:variant>
      <vt:variant>
        <vt:i4>590</vt:i4>
      </vt:variant>
      <vt:variant>
        <vt:i4>0</vt:i4>
      </vt:variant>
      <vt:variant>
        <vt:i4>5</vt:i4>
      </vt:variant>
      <vt:variant>
        <vt:lpwstr/>
      </vt:variant>
      <vt:variant>
        <vt:lpwstr>_Toc153182277</vt:lpwstr>
      </vt:variant>
      <vt:variant>
        <vt:i4>1441848</vt:i4>
      </vt:variant>
      <vt:variant>
        <vt:i4>584</vt:i4>
      </vt:variant>
      <vt:variant>
        <vt:i4>0</vt:i4>
      </vt:variant>
      <vt:variant>
        <vt:i4>5</vt:i4>
      </vt:variant>
      <vt:variant>
        <vt:lpwstr/>
      </vt:variant>
      <vt:variant>
        <vt:lpwstr>_Toc153182276</vt:lpwstr>
      </vt:variant>
      <vt:variant>
        <vt:i4>1441848</vt:i4>
      </vt:variant>
      <vt:variant>
        <vt:i4>578</vt:i4>
      </vt:variant>
      <vt:variant>
        <vt:i4>0</vt:i4>
      </vt:variant>
      <vt:variant>
        <vt:i4>5</vt:i4>
      </vt:variant>
      <vt:variant>
        <vt:lpwstr/>
      </vt:variant>
      <vt:variant>
        <vt:lpwstr>_Toc153182275</vt:lpwstr>
      </vt:variant>
      <vt:variant>
        <vt:i4>1441848</vt:i4>
      </vt:variant>
      <vt:variant>
        <vt:i4>572</vt:i4>
      </vt:variant>
      <vt:variant>
        <vt:i4>0</vt:i4>
      </vt:variant>
      <vt:variant>
        <vt:i4>5</vt:i4>
      </vt:variant>
      <vt:variant>
        <vt:lpwstr/>
      </vt:variant>
      <vt:variant>
        <vt:lpwstr>_Toc153182274</vt:lpwstr>
      </vt:variant>
      <vt:variant>
        <vt:i4>1441848</vt:i4>
      </vt:variant>
      <vt:variant>
        <vt:i4>566</vt:i4>
      </vt:variant>
      <vt:variant>
        <vt:i4>0</vt:i4>
      </vt:variant>
      <vt:variant>
        <vt:i4>5</vt:i4>
      </vt:variant>
      <vt:variant>
        <vt:lpwstr/>
      </vt:variant>
      <vt:variant>
        <vt:lpwstr>_Toc153182273</vt:lpwstr>
      </vt:variant>
      <vt:variant>
        <vt:i4>1441848</vt:i4>
      </vt:variant>
      <vt:variant>
        <vt:i4>560</vt:i4>
      </vt:variant>
      <vt:variant>
        <vt:i4>0</vt:i4>
      </vt:variant>
      <vt:variant>
        <vt:i4>5</vt:i4>
      </vt:variant>
      <vt:variant>
        <vt:lpwstr/>
      </vt:variant>
      <vt:variant>
        <vt:lpwstr>_Toc153182272</vt:lpwstr>
      </vt:variant>
      <vt:variant>
        <vt:i4>1441848</vt:i4>
      </vt:variant>
      <vt:variant>
        <vt:i4>554</vt:i4>
      </vt:variant>
      <vt:variant>
        <vt:i4>0</vt:i4>
      </vt:variant>
      <vt:variant>
        <vt:i4>5</vt:i4>
      </vt:variant>
      <vt:variant>
        <vt:lpwstr/>
      </vt:variant>
      <vt:variant>
        <vt:lpwstr>_Toc153182271</vt:lpwstr>
      </vt:variant>
      <vt:variant>
        <vt:i4>1441848</vt:i4>
      </vt:variant>
      <vt:variant>
        <vt:i4>548</vt:i4>
      </vt:variant>
      <vt:variant>
        <vt:i4>0</vt:i4>
      </vt:variant>
      <vt:variant>
        <vt:i4>5</vt:i4>
      </vt:variant>
      <vt:variant>
        <vt:lpwstr/>
      </vt:variant>
      <vt:variant>
        <vt:lpwstr>_Toc153182270</vt:lpwstr>
      </vt:variant>
      <vt:variant>
        <vt:i4>1507384</vt:i4>
      </vt:variant>
      <vt:variant>
        <vt:i4>542</vt:i4>
      </vt:variant>
      <vt:variant>
        <vt:i4>0</vt:i4>
      </vt:variant>
      <vt:variant>
        <vt:i4>5</vt:i4>
      </vt:variant>
      <vt:variant>
        <vt:lpwstr/>
      </vt:variant>
      <vt:variant>
        <vt:lpwstr>_Toc153182269</vt:lpwstr>
      </vt:variant>
      <vt:variant>
        <vt:i4>1507384</vt:i4>
      </vt:variant>
      <vt:variant>
        <vt:i4>536</vt:i4>
      </vt:variant>
      <vt:variant>
        <vt:i4>0</vt:i4>
      </vt:variant>
      <vt:variant>
        <vt:i4>5</vt:i4>
      </vt:variant>
      <vt:variant>
        <vt:lpwstr/>
      </vt:variant>
      <vt:variant>
        <vt:lpwstr>_Toc153182268</vt:lpwstr>
      </vt:variant>
      <vt:variant>
        <vt:i4>1507384</vt:i4>
      </vt:variant>
      <vt:variant>
        <vt:i4>530</vt:i4>
      </vt:variant>
      <vt:variant>
        <vt:i4>0</vt:i4>
      </vt:variant>
      <vt:variant>
        <vt:i4>5</vt:i4>
      </vt:variant>
      <vt:variant>
        <vt:lpwstr/>
      </vt:variant>
      <vt:variant>
        <vt:lpwstr>_Toc153182267</vt:lpwstr>
      </vt:variant>
      <vt:variant>
        <vt:i4>1507384</vt:i4>
      </vt:variant>
      <vt:variant>
        <vt:i4>524</vt:i4>
      </vt:variant>
      <vt:variant>
        <vt:i4>0</vt:i4>
      </vt:variant>
      <vt:variant>
        <vt:i4>5</vt:i4>
      </vt:variant>
      <vt:variant>
        <vt:lpwstr/>
      </vt:variant>
      <vt:variant>
        <vt:lpwstr>_Toc153182266</vt:lpwstr>
      </vt:variant>
      <vt:variant>
        <vt:i4>1507384</vt:i4>
      </vt:variant>
      <vt:variant>
        <vt:i4>518</vt:i4>
      </vt:variant>
      <vt:variant>
        <vt:i4>0</vt:i4>
      </vt:variant>
      <vt:variant>
        <vt:i4>5</vt:i4>
      </vt:variant>
      <vt:variant>
        <vt:lpwstr/>
      </vt:variant>
      <vt:variant>
        <vt:lpwstr>_Toc153182265</vt:lpwstr>
      </vt:variant>
      <vt:variant>
        <vt:i4>1507384</vt:i4>
      </vt:variant>
      <vt:variant>
        <vt:i4>512</vt:i4>
      </vt:variant>
      <vt:variant>
        <vt:i4>0</vt:i4>
      </vt:variant>
      <vt:variant>
        <vt:i4>5</vt:i4>
      </vt:variant>
      <vt:variant>
        <vt:lpwstr/>
      </vt:variant>
      <vt:variant>
        <vt:lpwstr>_Toc153182264</vt:lpwstr>
      </vt:variant>
      <vt:variant>
        <vt:i4>1507384</vt:i4>
      </vt:variant>
      <vt:variant>
        <vt:i4>506</vt:i4>
      </vt:variant>
      <vt:variant>
        <vt:i4>0</vt:i4>
      </vt:variant>
      <vt:variant>
        <vt:i4>5</vt:i4>
      </vt:variant>
      <vt:variant>
        <vt:lpwstr/>
      </vt:variant>
      <vt:variant>
        <vt:lpwstr>_Toc153182263</vt:lpwstr>
      </vt:variant>
      <vt:variant>
        <vt:i4>1507384</vt:i4>
      </vt:variant>
      <vt:variant>
        <vt:i4>500</vt:i4>
      </vt:variant>
      <vt:variant>
        <vt:i4>0</vt:i4>
      </vt:variant>
      <vt:variant>
        <vt:i4>5</vt:i4>
      </vt:variant>
      <vt:variant>
        <vt:lpwstr/>
      </vt:variant>
      <vt:variant>
        <vt:lpwstr>_Toc153182262</vt:lpwstr>
      </vt:variant>
      <vt:variant>
        <vt:i4>1507384</vt:i4>
      </vt:variant>
      <vt:variant>
        <vt:i4>494</vt:i4>
      </vt:variant>
      <vt:variant>
        <vt:i4>0</vt:i4>
      </vt:variant>
      <vt:variant>
        <vt:i4>5</vt:i4>
      </vt:variant>
      <vt:variant>
        <vt:lpwstr/>
      </vt:variant>
      <vt:variant>
        <vt:lpwstr>_Toc153182261</vt:lpwstr>
      </vt:variant>
      <vt:variant>
        <vt:i4>1507384</vt:i4>
      </vt:variant>
      <vt:variant>
        <vt:i4>488</vt:i4>
      </vt:variant>
      <vt:variant>
        <vt:i4>0</vt:i4>
      </vt:variant>
      <vt:variant>
        <vt:i4>5</vt:i4>
      </vt:variant>
      <vt:variant>
        <vt:lpwstr/>
      </vt:variant>
      <vt:variant>
        <vt:lpwstr>_Toc153182260</vt:lpwstr>
      </vt:variant>
      <vt:variant>
        <vt:i4>1310776</vt:i4>
      </vt:variant>
      <vt:variant>
        <vt:i4>482</vt:i4>
      </vt:variant>
      <vt:variant>
        <vt:i4>0</vt:i4>
      </vt:variant>
      <vt:variant>
        <vt:i4>5</vt:i4>
      </vt:variant>
      <vt:variant>
        <vt:lpwstr/>
      </vt:variant>
      <vt:variant>
        <vt:lpwstr>_Toc153182259</vt:lpwstr>
      </vt:variant>
      <vt:variant>
        <vt:i4>1310776</vt:i4>
      </vt:variant>
      <vt:variant>
        <vt:i4>476</vt:i4>
      </vt:variant>
      <vt:variant>
        <vt:i4>0</vt:i4>
      </vt:variant>
      <vt:variant>
        <vt:i4>5</vt:i4>
      </vt:variant>
      <vt:variant>
        <vt:lpwstr/>
      </vt:variant>
      <vt:variant>
        <vt:lpwstr>_Toc153182258</vt:lpwstr>
      </vt:variant>
      <vt:variant>
        <vt:i4>1310776</vt:i4>
      </vt:variant>
      <vt:variant>
        <vt:i4>470</vt:i4>
      </vt:variant>
      <vt:variant>
        <vt:i4>0</vt:i4>
      </vt:variant>
      <vt:variant>
        <vt:i4>5</vt:i4>
      </vt:variant>
      <vt:variant>
        <vt:lpwstr/>
      </vt:variant>
      <vt:variant>
        <vt:lpwstr>_Toc153182257</vt:lpwstr>
      </vt:variant>
      <vt:variant>
        <vt:i4>1310776</vt:i4>
      </vt:variant>
      <vt:variant>
        <vt:i4>464</vt:i4>
      </vt:variant>
      <vt:variant>
        <vt:i4>0</vt:i4>
      </vt:variant>
      <vt:variant>
        <vt:i4>5</vt:i4>
      </vt:variant>
      <vt:variant>
        <vt:lpwstr/>
      </vt:variant>
      <vt:variant>
        <vt:lpwstr>_Toc153182256</vt:lpwstr>
      </vt:variant>
      <vt:variant>
        <vt:i4>1310776</vt:i4>
      </vt:variant>
      <vt:variant>
        <vt:i4>458</vt:i4>
      </vt:variant>
      <vt:variant>
        <vt:i4>0</vt:i4>
      </vt:variant>
      <vt:variant>
        <vt:i4>5</vt:i4>
      </vt:variant>
      <vt:variant>
        <vt:lpwstr/>
      </vt:variant>
      <vt:variant>
        <vt:lpwstr>_Toc153182255</vt:lpwstr>
      </vt:variant>
      <vt:variant>
        <vt:i4>1310776</vt:i4>
      </vt:variant>
      <vt:variant>
        <vt:i4>452</vt:i4>
      </vt:variant>
      <vt:variant>
        <vt:i4>0</vt:i4>
      </vt:variant>
      <vt:variant>
        <vt:i4>5</vt:i4>
      </vt:variant>
      <vt:variant>
        <vt:lpwstr/>
      </vt:variant>
      <vt:variant>
        <vt:lpwstr>_Toc153182254</vt:lpwstr>
      </vt:variant>
      <vt:variant>
        <vt:i4>1310776</vt:i4>
      </vt:variant>
      <vt:variant>
        <vt:i4>446</vt:i4>
      </vt:variant>
      <vt:variant>
        <vt:i4>0</vt:i4>
      </vt:variant>
      <vt:variant>
        <vt:i4>5</vt:i4>
      </vt:variant>
      <vt:variant>
        <vt:lpwstr/>
      </vt:variant>
      <vt:variant>
        <vt:lpwstr>_Toc153182253</vt:lpwstr>
      </vt:variant>
      <vt:variant>
        <vt:i4>1310776</vt:i4>
      </vt:variant>
      <vt:variant>
        <vt:i4>440</vt:i4>
      </vt:variant>
      <vt:variant>
        <vt:i4>0</vt:i4>
      </vt:variant>
      <vt:variant>
        <vt:i4>5</vt:i4>
      </vt:variant>
      <vt:variant>
        <vt:lpwstr/>
      </vt:variant>
      <vt:variant>
        <vt:lpwstr>_Toc153182252</vt:lpwstr>
      </vt:variant>
      <vt:variant>
        <vt:i4>1310776</vt:i4>
      </vt:variant>
      <vt:variant>
        <vt:i4>434</vt:i4>
      </vt:variant>
      <vt:variant>
        <vt:i4>0</vt:i4>
      </vt:variant>
      <vt:variant>
        <vt:i4>5</vt:i4>
      </vt:variant>
      <vt:variant>
        <vt:lpwstr/>
      </vt:variant>
      <vt:variant>
        <vt:lpwstr>_Toc153182251</vt:lpwstr>
      </vt:variant>
      <vt:variant>
        <vt:i4>1310776</vt:i4>
      </vt:variant>
      <vt:variant>
        <vt:i4>428</vt:i4>
      </vt:variant>
      <vt:variant>
        <vt:i4>0</vt:i4>
      </vt:variant>
      <vt:variant>
        <vt:i4>5</vt:i4>
      </vt:variant>
      <vt:variant>
        <vt:lpwstr/>
      </vt:variant>
      <vt:variant>
        <vt:lpwstr>_Toc153182250</vt:lpwstr>
      </vt:variant>
      <vt:variant>
        <vt:i4>1376312</vt:i4>
      </vt:variant>
      <vt:variant>
        <vt:i4>422</vt:i4>
      </vt:variant>
      <vt:variant>
        <vt:i4>0</vt:i4>
      </vt:variant>
      <vt:variant>
        <vt:i4>5</vt:i4>
      </vt:variant>
      <vt:variant>
        <vt:lpwstr/>
      </vt:variant>
      <vt:variant>
        <vt:lpwstr>_Toc153182249</vt:lpwstr>
      </vt:variant>
      <vt:variant>
        <vt:i4>1376312</vt:i4>
      </vt:variant>
      <vt:variant>
        <vt:i4>416</vt:i4>
      </vt:variant>
      <vt:variant>
        <vt:i4>0</vt:i4>
      </vt:variant>
      <vt:variant>
        <vt:i4>5</vt:i4>
      </vt:variant>
      <vt:variant>
        <vt:lpwstr/>
      </vt:variant>
      <vt:variant>
        <vt:lpwstr>_Toc153182248</vt:lpwstr>
      </vt:variant>
      <vt:variant>
        <vt:i4>1376312</vt:i4>
      </vt:variant>
      <vt:variant>
        <vt:i4>410</vt:i4>
      </vt:variant>
      <vt:variant>
        <vt:i4>0</vt:i4>
      </vt:variant>
      <vt:variant>
        <vt:i4>5</vt:i4>
      </vt:variant>
      <vt:variant>
        <vt:lpwstr/>
      </vt:variant>
      <vt:variant>
        <vt:lpwstr>_Toc153182247</vt:lpwstr>
      </vt:variant>
      <vt:variant>
        <vt:i4>1376312</vt:i4>
      </vt:variant>
      <vt:variant>
        <vt:i4>404</vt:i4>
      </vt:variant>
      <vt:variant>
        <vt:i4>0</vt:i4>
      </vt:variant>
      <vt:variant>
        <vt:i4>5</vt:i4>
      </vt:variant>
      <vt:variant>
        <vt:lpwstr/>
      </vt:variant>
      <vt:variant>
        <vt:lpwstr>_Toc153182246</vt:lpwstr>
      </vt:variant>
      <vt:variant>
        <vt:i4>1376312</vt:i4>
      </vt:variant>
      <vt:variant>
        <vt:i4>398</vt:i4>
      </vt:variant>
      <vt:variant>
        <vt:i4>0</vt:i4>
      </vt:variant>
      <vt:variant>
        <vt:i4>5</vt:i4>
      </vt:variant>
      <vt:variant>
        <vt:lpwstr/>
      </vt:variant>
      <vt:variant>
        <vt:lpwstr>_Toc153182245</vt:lpwstr>
      </vt:variant>
      <vt:variant>
        <vt:i4>1376312</vt:i4>
      </vt:variant>
      <vt:variant>
        <vt:i4>392</vt:i4>
      </vt:variant>
      <vt:variant>
        <vt:i4>0</vt:i4>
      </vt:variant>
      <vt:variant>
        <vt:i4>5</vt:i4>
      </vt:variant>
      <vt:variant>
        <vt:lpwstr/>
      </vt:variant>
      <vt:variant>
        <vt:lpwstr>_Toc153182244</vt:lpwstr>
      </vt:variant>
      <vt:variant>
        <vt:i4>1376312</vt:i4>
      </vt:variant>
      <vt:variant>
        <vt:i4>386</vt:i4>
      </vt:variant>
      <vt:variant>
        <vt:i4>0</vt:i4>
      </vt:variant>
      <vt:variant>
        <vt:i4>5</vt:i4>
      </vt:variant>
      <vt:variant>
        <vt:lpwstr/>
      </vt:variant>
      <vt:variant>
        <vt:lpwstr>_Toc153182243</vt:lpwstr>
      </vt:variant>
      <vt:variant>
        <vt:i4>1376312</vt:i4>
      </vt:variant>
      <vt:variant>
        <vt:i4>380</vt:i4>
      </vt:variant>
      <vt:variant>
        <vt:i4>0</vt:i4>
      </vt:variant>
      <vt:variant>
        <vt:i4>5</vt:i4>
      </vt:variant>
      <vt:variant>
        <vt:lpwstr/>
      </vt:variant>
      <vt:variant>
        <vt:lpwstr>_Toc153182242</vt:lpwstr>
      </vt:variant>
      <vt:variant>
        <vt:i4>1376312</vt:i4>
      </vt:variant>
      <vt:variant>
        <vt:i4>374</vt:i4>
      </vt:variant>
      <vt:variant>
        <vt:i4>0</vt:i4>
      </vt:variant>
      <vt:variant>
        <vt:i4>5</vt:i4>
      </vt:variant>
      <vt:variant>
        <vt:lpwstr/>
      </vt:variant>
      <vt:variant>
        <vt:lpwstr>_Toc153182241</vt:lpwstr>
      </vt:variant>
      <vt:variant>
        <vt:i4>1376312</vt:i4>
      </vt:variant>
      <vt:variant>
        <vt:i4>368</vt:i4>
      </vt:variant>
      <vt:variant>
        <vt:i4>0</vt:i4>
      </vt:variant>
      <vt:variant>
        <vt:i4>5</vt:i4>
      </vt:variant>
      <vt:variant>
        <vt:lpwstr/>
      </vt:variant>
      <vt:variant>
        <vt:lpwstr>_Toc153182240</vt:lpwstr>
      </vt:variant>
      <vt:variant>
        <vt:i4>1179704</vt:i4>
      </vt:variant>
      <vt:variant>
        <vt:i4>362</vt:i4>
      </vt:variant>
      <vt:variant>
        <vt:i4>0</vt:i4>
      </vt:variant>
      <vt:variant>
        <vt:i4>5</vt:i4>
      </vt:variant>
      <vt:variant>
        <vt:lpwstr/>
      </vt:variant>
      <vt:variant>
        <vt:lpwstr>_Toc153182239</vt:lpwstr>
      </vt:variant>
      <vt:variant>
        <vt:i4>1179704</vt:i4>
      </vt:variant>
      <vt:variant>
        <vt:i4>356</vt:i4>
      </vt:variant>
      <vt:variant>
        <vt:i4>0</vt:i4>
      </vt:variant>
      <vt:variant>
        <vt:i4>5</vt:i4>
      </vt:variant>
      <vt:variant>
        <vt:lpwstr/>
      </vt:variant>
      <vt:variant>
        <vt:lpwstr>_Toc153182238</vt:lpwstr>
      </vt:variant>
      <vt:variant>
        <vt:i4>1179704</vt:i4>
      </vt:variant>
      <vt:variant>
        <vt:i4>350</vt:i4>
      </vt:variant>
      <vt:variant>
        <vt:i4>0</vt:i4>
      </vt:variant>
      <vt:variant>
        <vt:i4>5</vt:i4>
      </vt:variant>
      <vt:variant>
        <vt:lpwstr/>
      </vt:variant>
      <vt:variant>
        <vt:lpwstr>_Toc153182237</vt:lpwstr>
      </vt:variant>
      <vt:variant>
        <vt:i4>1179704</vt:i4>
      </vt:variant>
      <vt:variant>
        <vt:i4>344</vt:i4>
      </vt:variant>
      <vt:variant>
        <vt:i4>0</vt:i4>
      </vt:variant>
      <vt:variant>
        <vt:i4>5</vt:i4>
      </vt:variant>
      <vt:variant>
        <vt:lpwstr/>
      </vt:variant>
      <vt:variant>
        <vt:lpwstr>_Toc153182236</vt:lpwstr>
      </vt:variant>
      <vt:variant>
        <vt:i4>1179704</vt:i4>
      </vt:variant>
      <vt:variant>
        <vt:i4>338</vt:i4>
      </vt:variant>
      <vt:variant>
        <vt:i4>0</vt:i4>
      </vt:variant>
      <vt:variant>
        <vt:i4>5</vt:i4>
      </vt:variant>
      <vt:variant>
        <vt:lpwstr/>
      </vt:variant>
      <vt:variant>
        <vt:lpwstr>_Toc153182235</vt:lpwstr>
      </vt:variant>
      <vt:variant>
        <vt:i4>1179704</vt:i4>
      </vt:variant>
      <vt:variant>
        <vt:i4>332</vt:i4>
      </vt:variant>
      <vt:variant>
        <vt:i4>0</vt:i4>
      </vt:variant>
      <vt:variant>
        <vt:i4>5</vt:i4>
      </vt:variant>
      <vt:variant>
        <vt:lpwstr/>
      </vt:variant>
      <vt:variant>
        <vt:lpwstr>_Toc153182234</vt:lpwstr>
      </vt:variant>
      <vt:variant>
        <vt:i4>1179704</vt:i4>
      </vt:variant>
      <vt:variant>
        <vt:i4>326</vt:i4>
      </vt:variant>
      <vt:variant>
        <vt:i4>0</vt:i4>
      </vt:variant>
      <vt:variant>
        <vt:i4>5</vt:i4>
      </vt:variant>
      <vt:variant>
        <vt:lpwstr/>
      </vt:variant>
      <vt:variant>
        <vt:lpwstr>_Toc153182233</vt:lpwstr>
      </vt:variant>
      <vt:variant>
        <vt:i4>1179704</vt:i4>
      </vt:variant>
      <vt:variant>
        <vt:i4>320</vt:i4>
      </vt:variant>
      <vt:variant>
        <vt:i4>0</vt:i4>
      </vt:variant>
      <vt:variant>
        <vt:i4>5</vt:i4>
      </vt:variant>
      <vt:variant>
        <vt:lpwstr/>
      </vt:variant>
      <vt:variant>
        <vt:lpwstr>_Toc153182232</vt:lpwstr>
      </vt:variant>
      <vt:variant>
        <vt:i4>1179704</vt:i4>
      </vt:variant>
      <vt:variant>
        <vt:i4>314</vt:i4>
      </vt:variant>
      <vt:variant>
        <vt:i4>0</vt:i4>
      </vt:variant>
      <vt:variant>
        <vt:i4>5</vt:i4>
      </vt:variant>
      <vt:variant>
        <vt:lpwstr/>
      </vt:variant>
      <vt:variant>
        <vt:lpwstr>_Toc153182231</vt:lpwstr>
      </vt:variant>
      <vt:variant>
        <vt:i4>1179704</vt:i4>
      </vt:variant>
      <vt:variant>
        <vt:i4>308</vt:i4>
      </vt:variant>
      <vt:variant>
        <vt:i4>0</vt:i4>
      </vt:variant>
      <vt:variant>
        <vt:i4>5</vt:i4>
      </vt:variant>
      <vt:variant>
        <vt:lpwstr/>
      </vt:variant>
      <vt:variant>
        <vt:lpwstr>_Toc153182230</vt:lpwstr>
      </vt:variant>
      <vt:variant>
        <vt:i4>1245240</vt:i4>
      </vt:variant>
      <vt:variant>
        <vt:i4>302</vt:i4>
      </vt:variant>
      <vt:variant>
        <vt:i4>0</vt:i4>
      </vt:variant>
      <vt:variant>
        <vt:i4>5</vt:i4>
      </vt:variant>
      <vt:variant>
        <vt:lpwstr/>
      </vt:variant>
      <vt:variant>
        <vt:lpwstr>_Toc153182229</vt:lpwstr>
      </vt:variant>
      <vt:variant>
        <vt:i4>1245240</vt:i4>
      </vt:variant>
      <vt:variant>
        <vt:i4>296</vt:i4>
      </vt:variant>
      <vt:variant>
        <vt:i4>0</vt:i4>
      </vt:variant>
      <vt:variant>
        <vt:i4>5</vt:i4>
      </vt:variant>
      <vt:variant>
        <vt:lpwstr/>
      </vt:variant>
      <vt:variant>
        <vt:lpwstr>_Toc153182228</vt:lpwstr>
      </vt:variant>
      <vt:variant>
        <vt:i4>1245240</vt:i4>
      </vt:variant>
      <vt:variant>
        <vt:i4>290</vt:i4>
      </vt:variant>
      <vt:variant>
        <vt:i4>0</vt:i4>
      </vt:variant>
      <vt:variant>
        <vt:i4>5</vt:i4>
      </vt:variant>
      <vt:variant>
        <vt:lpwstr/>
      </vt:variant>
      <vt:variant>
        <vt:lpwstr>_Toc153182227</vt:lpwstr>
      </vt:variant>
      <vt:variant>
        <vt:i4>1245240</vt:i4>
      </vt:variant>
      <vt:variant>
        <vt:i4>284</vt:i4>
      </vt:variant>
      <vt:variant>
        <vt:i4>0</vt:i4>
      </vt:variant>
      <vt:variant>
        <vt:i4>5</vt:i4>
      </vt:variant>
      <vt:variant>
        <vt:lpwstr/>
      </vt:variant>
      <vt:variant>
        <vt:lpwstr>_Toc153182226</vt:lpwstr>
      </vt:variant>
      <vt:variant>
        <vt:i4>1245240</vt:i4>
      </vt:variant>
      <vt:variant>
        <vt:i4>278</vt:i4>
      </vt:variant>
      <vt:variant>
        <vt:i4>0</vt:i4>
      </vt:variant>
      <vt:variant>
        <vt:i4>5</vt:i4>
      </vt:variant>
      <vt:variant>
        <vt:lpwstr/>
      </vt:variant>
      <vt:variant>
        <vt:lpwstr>_Toc153182225</vt:lpwstr>
      </vt:variant>
      <vt:variant>
        <vt:i4>1245240</vt:i4>
      </vt:variant>
      <vt:variant>
        <vt:i4>272</vt:i4>
      </vt:variant>
      <vt:variant>
        <vt:i4>0</vt:i4>
      </vt:variant>
      <vt:variant>
        <vt:i4>5</vt:i4>
      </vt:variant>
      <vt:variant>
        <vt:lpwstr/>
      </vt:variant>
      <vt:variant>
        <vt:lpwstr>_Toc153182224</vt:lpwstr>
      </vt:variant>
      <vt:variant>
        <vt:i4>1245240</vt:i4>
      </vt:variant>
      <vt:variant>
        <vt:i4>266</vt:i4>
      </vt:variant>
      <vt:variant>
        <vt:i4>0</vt:i4>
      </vt:variant>
      <vt:variant>
        <vt:i4>5</vt:i4>
      </vt:variant>
      <vt:variant>
        <vt:lpwstr/>
      </vt:variant>
      <vt:variant>
        <vt:lpwstr>_Toc153182223</vt:lpwstr>
      </vt:variant>
      <vt:variant>
        <vt:i4>1245240</vt:i4>
      </vt:variant>
      <vt:variant>
        <vt:i4>260</vt:i4>
      </vt:variant>
      <vt:variant>
        <vt:i4>0</vt:i4>
      </vt:variant>
      <vt:variant>
        <vt:i4>5</vt:i4>
      </vt:variant>
      <vt:variant>
        <vt:lpwstr/>
      </vt:variant>
      <vt:variant>
        <vt:lpwstr>_Toc153182222</vt:lpwstr>
      </vt:variant>
      <vt:variant>
        <vt:i4>1245240</vt:i4>
      </vt:variant>
      <vt:variant>
        <vt:i4>254</vt:i4>
      </vt:variant>
      <vt:variant>
        <vt:i4>0</vt:i4>
      </vt:variant>
      <vt:variant>
        <vt:i4>5</vt:i4>
      </vt:variant>
      <vt:variant>
        <vt:lpwstr/>
      </vt:variant>
      <vt:variant>
        <vt:lpwstr>_Toc153182221</vt:lpwstr>
      </vt:variant>
      <vt:variant>
        <vt:i4>1245240</vt:i4>
      </vt:variant>
      <vt:variant>
        <vt:i4>248</vt:i4>
      </vt:variant>
      <vt:variant>
        <vt:i4>0</vt:i4>
      </vt:variant>
      <vt:variant>
        <vt:i4>5</vt:i4>
      </vt:variant>
      <vt:variant>
        <vt:lpwstr/>
      </vt:variant>
      <vt:variant>
        <vt:lpwstr>_Toc153182220</vt:lpwstr>
      </vt:variant>
      <vt:variant>
        <vt:i4>1048632</vt:i4>
      </vt:variant>
      <vt:variant>
        <vt:i4>242</vt:i4>
      </vt:variant>
      <vt:variant>
        <vt:i4>0</vt:i4>
      </vt:variant>
      <vt:variant>
        <vt:i4>5</vt:i4>
      </vt:variant>
      <vt:variant>
        <vt:lpwstr/>
      </vt:variant>
      <vt:variant>
        <vt:lpwstr>_Toc153182219</vt:lpwstr>
      </vt:variant>
      <vt:variant>
        <vt:i4>1048632</vt:i4>
      </vt:variant>
      <vt:variant>
        <vt:i4>236</vt:i4>
      </vt:variant>
      <vt:variant>
        <vt:i4>0</vt:i4>
      </vt:variant>
      <vt:variant>
        <vt:i4>5</vt:i4>
      </vt:variant>
      <vt:variant>
        <vt:lpwstr/>
      </vt:variant>
      <vt:variant>
        <vt:lpwstr>_Toc153182218</vt:lpwstr>
      </vt:variant>
      <vt:variant>
        <vt:i4>1048632</vt:i4>
      </vt:variant>
      <vt:variant>
        <vt:i4>230</vt:i4>
      </vt:variant>
      <vt:variant>
        <vt:i4>0</vt:i4>
      </vt:variant>
      <vt:variant>
        <vt:i4>5</vt:i4>
      </vt:variant>
      <vt:variant>
        <vt:lpwstr/>
      </vt:variant>
      <vt:variant>
        <vt:lpwstr>_Toc153182217</vt:lpwstr>
      </vt:variant>
      <vt:variant>
        <vt:i4>1048632</vt:i4>
      </vt:variant>
      <vt:variant>
        <vt:i4>224</vt:i4>
      </vt:variant>
      <vt:variant>
        <vt:i4>0</vt:i4>
      </vt:variant>
      <vt:variant>
        <vt:i4>5</vt:i4>
      </vt:variant>
      <vt:variant>
        <vt:lpwstr/>
      </vt:variant>
      <vt:variant>
        <vt:lpwstr>_Toc153182216</vt:lpwstr>
      </vt:variant>
      <vt:variant>
        <vt:i4>1048632</vt:i4>
      </vt:variant>
      <vt:variant>
        <vt:i4>218</vt:i4>
      </vt:variant>
      <vt:variant>
        <vt:i4>0</vt:i4>
      </vt:variant>
      <vt:variant>
        <vt:i4>5</vt:i4>
      </vt:variant>
      <vt:variant>
        <vt:lpwstr/>
      </vt:variant>
      <vt:variant>
        <vt:lpwstr>_Toc153182215</vt:lpwstr>
      </vt:variant>
      <vt:variant>
        <vt:i4>1048632</vt:i4>
      </vt:variant>
      <vt:variant>
        <vt:i4>212</vt:i4>
      </vt:variant>
      <vt:variant>
        <vt:i4>0</vt:i4>
      </vt:variant>
      <vt:variant>
        <vt:i4>5</vt:i4>
      </vt:variant>
      <vt:variant>
        <vt:lpwstr/>
      </vt:variant>
      <vt:variant>
        <vt:lpwstr>_Toc153182214</vt:lpwstr>
      </vt:variant>
      <vt:variant>
        <vt:i4>1048632</vt:i4>
      </vt:variant>
      <vt:variant>
        <vt:i4>206</vt:i4>
      </vt:variant>
      <vt:variant>
        <vt:i4>0</vt:i4>
      </vt:variant>
      <vt:variant>
        <vt:i4>5</vt:i4>
      </vt:variant>
      <vt:variant>
        <vt:lpwstr/>
      </vt:variant>
      <vt:variant>
        <vt:lpwstr>_Toc153182213</vt:lpwstr>
      </vt:variant>
      <vt:variant>
        <vt:i4>1048632</vt:i4>
      </vt:variant>
      <vt:variant>
        <vt:i4>200</vt:i4>
      </vt:variant>
      <vt:variant>
        <vt:i4>0</vt:i4>
      </vt:variant>
      <vt:variant>
        <vt:i4>5</vt:i4>
      </vt:variant>
      <vt:variant>
        <vt:lpwstr/>
      </vt:variant>
      <vt:variant>
        <vt:lpwstr>_Toc153182212</vt:lpwstr>
      </vt:variant>
      <vt:variant>
        <vt:i4>1048632</vt:i4>
      </vt:variant>
      <vt:variant>
        <vt:i4>194</vt:i4>
      </vt:variant>
      <vt:variant>
        <vt:i4>0</vt:i4>
      </vt:variant>
      <vt:variant>
        <vt:i4>5</vt:i4>
      </vt:variant>
      <vt:variant>
        <vt:lpwstr/>
      </vt:variant>
      <vt:variant>
        <vt:lpwstr>_Toc153182211</vt:lpwstr>
      </vt:variant>
      <vt:variant>
        <vt:i4>1048632</vt:i4>
      </vt:variant>
      <vt:variant>
        <vt:i4>188</vt:i4>
      </vt:variant>
      <vt:variant>
        <vt:i4>0</vt:i4>
      </vt:variant>
      <vt:variant>
        <vt:i4>5</vt:i4>
      </vt:variant>
      <vt:variant>
        <vt:lpwstr/>
      </vt:variant>
      <vt:variant>
        <vt:lpwstr>_Toc153182210</vt:lpwstr>
      </vt:variant>
      <vt:variant>
        <vt:i4>1114168</vt:i4>
      </vt:variant>
      <vt:variant>
        <vt:i4>182</vt:i4>
      </vt:variant>
      <vt:variant>
        <vt:i4>0</vt:i4>
      </vt:variant>
      <vt:variant>
        <vt:i4>5</vt:i4>
      </vt:variant>
      <vt:variant>
        <vt:lpwstr/>
      </vt:variant>
      <vt:variant>
        <vt:lpwstr>_Toc153182209</vt:lpwstr>
      </vt:variant>
      <vt:variant>
        <vt:i4>1114168</vt:i4>
      </vt:variant>
      <vt:variant>
        <vt:i4>176</vt:i4>
      </vt:variant>
      <vt:variant>
        <vt:i4>0</vt:i4>
      </vt:variant>
      <vt:variant>
        <vt:i4>5</vt:i4>
      </vt:variant>
      <vt:variant>
        <vt:lpwstr/>
      </vt:variant>
      <vt:variant>
        <vt:lpwstr>_Toc153182208</vt:lpwstr>
      </vt:variant>
      <vt:variant>
        <vt:i4>1114168</vt:i4>
      </vt:variant>
      <vt:variant>
        <vt:i4>170</vt:i4>
      </vt:variant>
      <vt:variant>
        <vt:i4>0</vt:i4>
      </vt:variant>
      <vt:variant>
        <vt:i4>5</vt:i4>
      </vt:variant>
      <vt:variant>
        <vt:lpwstr/>
      </vt:variant>
      <vt:variant>
        <vt:lpwstr>_Toc153182207</vt:lpwstr>
      </vt:variant>
      <vt:variant>
        <vt:i4>1114168</vt:i4>
      </vt:variant>
      <vt:variant>
        <vt:i4>164</vt:i4>
      </vt:variant>
      <vt:variant>
        <vt:i4>0</vt:i4>
      </vt:variant>
      <vt:variant>
        <vt:i4>5</vt:i4>
      </vt:variant>
      <vt:variant>
        <vt:lpwstr/>
      </vt:variant>
      <vt:variant>
        <vt:lpwstr>_Toc153182206</vt:lpwstr>
      </vt:variant>
      <vt:variant>
        <vt:i4>1114168</vt:i4>
      </vt:variant>
      <vt:variant>
        <vt:i4>158</vt:i4>
      </vt:variant>
      <vt:variant>
        <vt:i4>0</vt:i4>
      </vt:variant>
      <vt:variant>
        <vt:i4>5</vt:i4>
      </vt:variant>
      <vt:variant>
        <vt:lpwstr/>
      </vt:variant>
      <vt:variant>
        <vt:lpwstr>_Toc153182205</vt:lpwstr>
      </vt:variant>
      <vt:variant>
        <vt:i4>1114168</vt:i4>
      </vt:variant>
      <vt:variant>
        <vt:i4>152</vt:i4>
      </vt:variant>
      <vt:variant>
        <vt:i4>0</vt:i4>
      </vt:variant>
      <vt:variant>
        <vt:i4>5</vt:i4>
      </vt:variant>
      <vt:variant>
        <vt:lpwstr/>
      </vt:variant>
      <vt:variant>
        <vt:lpwstr>_Toc153182204</vt:lpwstr>
      </vt:variant>
      <vt:variant>
        <vt:i4>1114168</vt:i4>
      </vt:variant>
      <vt:variant>
        <vt:i4>146</vt:i4>
      </vt:variant>
      <vt:variant>
        <vt:i4>0</vt:i4>
      </vt:variant>
      <vt:variant>
        <vt:i4>5</vt:i4>
      </vt:variant>
      <vt:variant>
        <vt:lpwstr/>
      </vt:variant>
      <vt:variant>
        <vt:lpwstr>_Toc153182203</vt:lpwstr>
      </vt:variant>
      <vt:variant>
        <vt:i4>1114168</vt:i4>
      </vt:variant>
      <vt:variant>
        <vt:i4>140</vt:i4>
      </vt:variant>
      <vt:variant>
        <vt:i4>0</vt:i4>
      </vt:variant>
      <vt:variant>
        <vt:i4>5</vt:i4>
      </vt:variant>
      <vt:variant>
        <vt:lpwstr/>
      </vt:variant>
      <vt:variant>
        <vt:lpwstr>_Toc153182202</vt:lpwstr>
      </vt:variant>
      <vt:variant>
        <vt:i4>1114168</vt:i4>
      </vt:variant>
      <vt:variant>
        <vt:i4>134</vt:i4>
      </vt:variant>
      <vt:variant>
        <vt:i4>0</vt:i4>
      </vt:variant>
      <vt:variant>
        <vt:i4>5</vt:i4>
      </vt:variant>
      <vt:variant>
        <vt:lpwstr/>
      </vt:variant>
      <vt:variant>
        <vt:lpwstr>_Toc153182201</vt:lpwstr>
      </vt:variant>
      <vt:variant>
        <vt:i4>1114168</vt:i4>
      </vt:variant>
      <vt:variant>
        <vt:i4>128</vt:i4>
      </vt:variant>
      <vt:variant>
        <vt:i4>0</vt:i4>
      </vt:variant>
      <vt:variant>
        <vt:i4>5</vt:i4>
      </vt:variant>
      <vt:variant>
        <vt:lpwstr/>
      </vt:variant>
      <vt:variant>
        <vt:lpwstr>_Toc153182200</vt:lpwstr>
      </vt:variant>
      <vt:variant>
        <vt:i4>1572923</vt:i4>
      </vt:variant>
      <vt:variant>
        <vt:i4>122</vt:i4>
      </vt:variant>
      <vt:variant>
        <vt:i4>0</vt:i4>
      </vt:variant>
      <vt:variant>
        <vt:i4>5</vt:i4>
      </vt:variant>
      <vt:variant>
        <vt:lpwstr/>
      </vt:variant>
      <vt:variant>
        <vt:lpwstr>_Toc153182199</vt:lpwstr>
      </vt:variant>
      <vt:variant>
        <vt:i4>1572923</vt:i4>
      </vt:variant>
      <vt:variant>
        <vt:i4>116</vt:i4>
      </vt:variant>
      <vt:variant>
        <vt:i4>0</vt:i4>
      </vt:variant>
      <vt:variant>
        <vt:i4>5</vt:i4>
      </vt:variant>
      <vt:variant>
        <vt:lpwstr/>
      </vt:variant>
      <vt:variant>
        <vt:lpwstr>_Toc153182198</vt:lpwstr>
      </vt:variant>
      <vt:variant>
        <vt:i4>1572923</vt:i4>
      </vt:variant>
      <vt:variant>
        <vt:i4>110</vt:i4>
      </vt:variant>
      <vt:variant>
        <vt:i4>0</vt:i4>
      </vt:variant>
      <vt:variant>
        <vt:i4>5</vt:i4>
      </vt:variant>
      <vt:variant>
        <vt:lpwstr/>
      </vt:variant>
      <vt:variant>
        <vt:lpwstr>_Toc153182197</vt:lpwstr>
      </vt:variant>
      <vt:variant>
        <vt:i4>1572923</vt:i4>
      </vt:variant>
      <vt:variant>
        <vt:i4>104</vt:i4>
      </vt:variant>
      <vt:variant>
        <vt:i4>0</vt:i4>
      </vt:variant>
      <vt:variant>
        <vt:i4>5</vt:i4>
      </vt:variant>
      <vt:variant>
        <vt:lpwstr/>
      </vt:variant>
      <vt:variant>
        <vt:lpwstr>_Toc153182196</vt:lpwstr>
      </vt:variant>
      <vt:variant>
        <vt:i4>1572923</vt:i4>
      </vt:variant>
      <vt:variant>
        <vt:i4>98</vt:i4>
      </vt:variant>
      <vt:variant>
        <vt:i4>0</vt:i4>
      </vt:variant>
      <vt:variant>
        <vt:i4>5</vt:i4>
      </vt:variant>
      <vt:variant>
        <vt:lpwstr/>
      </vt:variant>
      <vt:variant>
        <vt:lpwstr>_Toc153182195</vt:lpwstr>
      </vt:variant>
      <vt:variant>
        <vt:i4>1572923</vt:i4>
      </vt:variant>
      <vt:variant>
        <vt:i4>92</vt:i4>
      </vt:variant>
      <vt:variant>
        <vt:i4>0</vt:i4>
      </vt:variant>
      <vt:variant>
        <vt:i4>5</vt:i4>
      </vt:variant>
      <vt:variant>
        <vt:lpwstr/>
      </vt:variant>
      <vt:variant>
        <vt:lpwstr>_Toc153182194</vt:lpwstr>
      </vt:variant>
      <vt:variant>
        <vt:i4>1572923</vt:i4>
      </vt:variant>
      <vt:variant>
        <vt:i4>86</vt:i4>
      </vt:variant>
      <vt:variant>
        <vt:i4>0</vt:i4>
      </vt:variant>
      <vt:variant>
        <vt:i4>5</vt:i4>
      </vt:variant>
      <vt:variant>
        <vt:lpwstr/>
      </vt:variant>
      <vt:variant>
        <vt:lpwstr>_Toc153182193</vt:lpwstr>
      </vt:variant>
      <vt:variant>
        <vt:i4>1572923</vt:i4>
      </vt:variant>
      <vt:variant>
        <vt:i4>80</vt:i4>
      </vt:variant>
      <vt:variant>
        <vt:i4>0</vt:i4>
      </vt:variant>
      <vt:variant>
        <vt:i4>5</vt:i4>
      </vt:variant>
      <vt:variant>
        <vt:lpwstr/>
      </vt:variant>
      <vt:variant>
        <vt:lpwstr>_Toc153182192</vt:lpwstr>
      </vt:variant>
      <vt:variant>
        <vt:i4>1572923</vt:i4>
      </vt:variant>
      <vt:variant>
        <vt:i4>74</vt:i4>
      </vt:variant>
      <vt:variant>
        <vt:i4>0</vt:i4>
      </vt:variant>
      <vt:variant>
        <vt:i4>5</vt:i4>
      </vt:variant>
      <vt:variant>
        <vt:lpwstr/>
      </vt:variant>
      <vt:variant>
        <vt:lpwstr>_Toc153182191</vt:lpwstr>
      </vt:variant>
      <vt:variant>
        <vt:i4>1572923</vt:i4>
      </vt:variant>
      <vt:variant>
        <vt:i4>68</vt:i4>
      </vt:variant>
      <vt:variant>
        <vt:i4>0</vt:i4>
      </vt:variant>
      <vt:variant>
        <vt:i4>5</vt:i4>
      </vt:variant>
      <vt:variant>
        <vt:lpwstr/>
      </vt:variant>
      <vt:variant>
        <vt:lpwstr>_Toc153182190</vt:lpwstr>
      </vt:variant>
      <vt:variant>
        <vt:i4>1638459</vt:i4>
      </vt:variant>
      <vt:variant>
        <vt:i4>62</vt:i4>
      </vt:variant>
      <vt:variant>
        <vt:i4>0</vt:i4>
      </vt:variant>
      <vt:variant>
        <vt:i4>5</vt:i4>
      </vt:variant>
      <vt:variant>
        <vt:lpwstr/>
      </vt:variant>
      <vt:variant>
        <vt:lpwstr>_Toc153182189</vt:lpwstr>
      </vt:variant>
      <vt:variant>
        <vt:i4>1638459</vt:i4>
      </vt:variant>
      <vt:variant>
        <vt:i4>56</vt:i4>
      </vt:variant>
      <vt:variant>
        <vt:i4>0</vt:i4>
      </vt:variant>
      <vt:variant>
        <vt:i4>5</vt:i4>
      </vt:variant>
      <vt:variant>
        <vt:lpwstr/>
      </vt:variant>
      <vt:variant>
        <vt:lpwstr>_Toc153182188</vt:lpwstr>
      </vt:variant>
      <vt:variant>
        <vt:i4>1638459</vt:i4>
      </vt:variant>
      <vt:variant>
        <vt:i4>50</vt:i4>
      </vt:variant>
      <vt:variant>
        <vt:i4>0</vt:i4>
      </vt:variant>
      <vt:variant>
        <vt:i4>5</vt:i4>
      </vt:variant>
      <vt:variant>
        <vt:lpwstr/>
      </vt:variant>
      <vt:variant>
        <vt:lpwstr>_Toc153182187</vt:lpwstr>
      </vt:variant>
      <vt:variant>
        <vt:i4>1638459</vt:i4>
      </vt:variant>
      <vt:variant>
        <vt:i4>44</vt:i4>
      </vt:variant>
      <vt:variant>
        <vt:i4>0</vt:i4>
      </vt:variant>
      <vt:variant>
        <vt:i4>5</vt:i4>
      </vt:variant>
      <vt:variant>
        <vt:lpwstr/>
      </vt:variant>
      <vt:variant>
        <vt:lpwstr>_Toc153182186</vt:lpwstr>
      </vt:variant>
      <vt:variant>
        <vt:i4>1638459</vt:i4>
      </vt:variant>
      <vt:variant>
        <vt:i4>38</vt:i4>
      </vt:variant>
      <vt:variant>
        <vt:i4>0</vt:i4>
      </vt:variant>
      <vt:variant>
        <vt:i4>5</vt:i4>
      </vt:variant>
      <vt:variant>
        <vt:lpwstr/>
      </vt:variant>
      <vt:variant>
        <vt:lpwstr>_Toc153182185</vt:lpwstr>
      </vt:variant>
      <vt:variant>
        <vt:i4>1638459</vt:i4>
      </vt:variant>
      <vt:variant>
        <vt:i4>32</vt:i4>
      </vt:variant>
      <vt:variant>
        <vt:i4>0</vt:i4>
      </vt:variant>
      <vt:variant>
        <vt:i4>5</vt:i4>
      </vt:variant>
      <vt:variant>
        <vt:lpwstr/>
      </vt:variant>
      <vt:variant>
        <vt:lpwstr>_Toc153182184</vt:lpwstr>
      </vt:variant>
      <vt:variant>
        <vt:i4>1638459</vt:i4>
      </vt:variant>
      <vt:variant>
        <vt:i4>26</vt:i4>
      </vt:variant>
      <vt:variant>
        <vt:i4>0</vt:i4>
      </vt:variant>
      <vt:variant>
        <vt:i4>5</vt:i4>
      </vt:variant>
      <vt:variant>
        <vt:lpwstr/>
      </vt:variant>
      <vt:variant>
        <vt:lpwstr>_Toc153182183</vt:lpwstr>
      </vt:variant>
      <vt:variant>
        <vt:i4>1638459</vt:i4>
      </vt:variant>
      <vt:variant>
        <vt:i4>20</vt:i4>
      </vt:variant>
      <vt:variant>
        <vt:i4>0</vt:i4>
      </vt:variant>
      <vt:variant>
        <vt:i4>5</vt:i4>
      </vt:variant>
      <vt:variant>
        <vt:lpwstr/>
      </vt:variant>
      <vt:variant>
        <vt:lpwstr>_Toc153182182</vt:lpwstr>
      </vt:variant>
      <vt:variant>
        <vt:i4>1638459</vt:i4>
      </vt:variant>
      <vt:variant>
        <vt:i4>14</vt:i4>
      </vt:variant>
      <vt:variant>
        <vt:i4>0</vt:i4>
      </vt:variant>
      <vt:variant>
        <vt:i4>5</vt:i4>
      </vt:variant>
      <vt:variant>
        <vt:lpwstr/>
      </vt:variant>
      <vt:variant>
        <vt:lpwstr>_Toc153182181</vt:lpwstr>
      </vt:variant>
      <vt:variant>
        <vt:i4>1638459</vt:i4>
      </vt:variant>
      <vt:variant>
        <vt:i4>8</vt:i4>
      </vt:variant>
      <vt:variant>
        <vt:i4>0</vt:i4>
      </vt:variant>
      <vt:variant>
        <vt:i4>5</vt:i4>
      </vt:variant>
      <vt:variant>
        <vt:lpwstr/>
      </vt:variant>
      <vt:variant>
        <vt:lpwstr>_Toc153182180</vt:lpwstr>
      </vt:variant>
      <vt:variant>
        <vt:i4>1441851</vt:i4>
      </vt:variant>
      <vt:variant>
        <vt:i4>2</vt:i4>
      </vt:variant>
      <vt:variant>
        <vt:i4>0</vt:i4>
      </vt:variant>
      <vt:variant>
        <vt:i4>5</vt:i4>
      </vt:variant>
      <vt:variant>
        <vt:lpwstr/>
      </vt:variant>
      <vt:variant>
        <vt:lpwstr>_Toc153182179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AshishK Patel</dc:creator>
  <cp:keywords/>
  <cp:lastModifiedBy>Vivek Patel</cp:lastModifiedBy>
  <cp:revision>13</cp:revision>
  <dcterms:created xsi:type="dcterms:W3CDTF">2025-10-30T13:45:00Z</dcterms:created>
  <dcterms:modified xsi:type="dcterms:W3CDTF">2026-07-16T11:37:00Z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56165d4caac463876a3eb2944c1480578840052d4570e0ddf5fb327b55376959</vt:lpwstr>
  </property>
</Properties>
</file>