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185" w:type="dxa"/>
        <w:tblInd w:w="-612" w:type="dxa"/>
        <w:tblLayout w:type="fixed"/>
        <w:tblLook w:val="04A0" w:firstRow="1" w:lastRow="0" w:firstColumn="1" w:lastColumn="0" w:noHBand="0" w:noVBand="1"/>
      </w:tblPr>
      <w:tblGrid>
        <w:gridCol w:w="5398"/>
        <w:gridCol w:w="4787"/>
      </w:tblGrid>
      <w:tr w:rsidR="00B55275" w14:paraId="0D53AD34" w14:textId="77777777" w:rsidTr="00DB45C0">
        <w:tc>
          <w:tcPr>
            <w:tcW w:w="5398" w:type="dxa"/>
          </w:tcPr>
          <w:p w14:paraId="3EB66C84" w14:textId="77777777" w:rsidR="00B55275" w:rsidRDefault="00B55275" w:rsidP="00C60E6F">
            <w:pPr>
              <w:rPr>
                <w:rFonts w:asciiTheme="minorHAnsi" w:eastAsiaTheme="minorEastAsia" w:hAnsiTheme="minorHAnsi" w:cs="Arial"/>
                <w:sz w:val="22"/>
                <w:szCs w:val="22"/>
                <w:lang w:bidi="en-US"/>
              </w:rPr>
            </w:pPr>
            <w:r>
              <w:rPr>
                <w:noProof/>
                <w:sz w:val="22"/>
                <w:szCs w:val="22"/>
                <w:lang w:val="en-IN" w:eastAsia="en-IN"/>
              </w:rPr>
              <w:drawing>
                <wp:anchor distT="0" distB="0" distL="114300" distR="114300" simplePos="0" relativeHeight="251656704" behindDoc="0" locked="0" layoutInCell="1" allowOverlap="1" wp14:anchorId="3A793012" wp14:editId="5635FC01">
                  <wp:simplePos x="0" y="0"/>
                  <wp:positionH relativeFrom="column">
                    <wp:posOffset>426085</wp:posOffset>
                  </wp:positionH>
                  <wp:positionV relativeFrom="paragraph">
                    <wp:posOffset>0</wp:posOffset>
                  </wp:positionV>
                  <wp:extent cx="1941195" cy="1409700"/>
                  <wp:effectExtent l="19050" t="0" r="1905" b="0"/>
                  <wp:wrapThrough wrapText="bothSides">
                    <wp:wrapPolygon edited="0">
                      <wp:start x="-212" y="0"/>
                      <wp:lineTo x="-212" y="21308"/>
                      <wp:lineTo x="21621" y="21308"/>
                      <wp:lineTo x="21621" y="0"/>
                      <wp:lineTo x="-212" y="0"/>
                    </wp:wrapPolygon>
                  </wp:wrapThrough>
                  <wp:docPr id="3" name="Picture 5" descr="Description: E:\Users\A\Documents\Doc\Orbit\Logo\Orbit Logo v1.32a - smal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Description: E:\Users\A\Documents\Doc\Orbit\Logo\Orbit Logo v1.32a - small.jpg"/>
                          <pic:cNvPicPr>
                            <a:picLocks noChangeAspect="1" noChangeArrowheads="1"/>
                          </pic:cNvPicPr>
                        </pic:nvPicPr>
                        <pic:blipFill>
                          <a:blip r:embed="rId8" cstate="print"/>
                          <a:srcRect/>
                          <a:stretch>
                            <a:fillRect/>
                          </a:stretch>
                        </pic:blipFill>
                        <pic:spPr bwMode="auto">
                          <a:xfrm>
                            <a:off x="0" y="0"/>
                            <a:ext cx="1941195" cy="1409700"/>
                          </a:xfrm>
                          <a:prstGeom prst="rect">
                            <a:avLst/>
                          </a:prstGeom>
                          <a:noFill/>
                        </pic:spPr>
                      </pic:pic>
                    </a:graphicData>
                  </a:graphic>
                </wp:anchor>
              </w:drawing>
            </w:r>
            <w:r>
              <w:rPr>
                <w:rFonts w:asciiTheme="minorHAnsi" w:eastAsiaTheme="minorEastAsia" w:hAnsiTheme="minorHAnsi" w:cs="Arial"/>
                <w:sz w:val="22"/>
                <w:szCs w:val="22"/>
                <w:lang w:bidi="en-US"/>
              </w:rPr>
              <w:t xml:space="preserve"> </w:t>
            </w:r>
          </w:p>
          <w:p w14:paraId="776DE86E" w14:textId="77777777" w:rsidR="00B55275" w:rsidRDefault="00B55275" w:rsidP="00710E6D">
            <w:pPr>
              <w:spacing w:line="276" w:lineRule="auto"/>
              <w:jc w:val="both"/>
              <w:rPr>
                <w:rFonts w:asciiTheme="minorHAnsi" w:eastAsiaTheme="minorEastAsia" w:hAnsiTheme="minorHAnsi" w:cs="Arial"/>
                <w:b/>
                <w:i/>
                <w:sz w:val="28"/>
                <w:szCs w:val="20"/>
                <w:lang w:bidi="en-US"/>
              </w:rPr>
            </w:pPr>
          </w:p>
        </w:tc>
        <w:tc>
          <w:tcPr>
            <w:tcW w:w="4787" w:type="dxa"/>
            <w:hideMark/>
          </w:tcPr>
          <w:p w14:paraId="4E7AC1B1" w14:textId="77777777" w:rsidR="00B55275" w:rsidRDefault="00B55275" w:rsidP="003669BB">
            <w:pPr>
              <w:ind w:right="713"/>
              <w:jc w:val="right"/>
              <w:rPr>
                <w:rFonts w:asciiTheme="minorHAnsi" w:eastAsiaTheme="minorEastAsia" w:hAnsiTheme="minorHAnsi" w:cs="Arial"/>
                <w:b/>
                <w:i/>
                <w:caps/>
                <w:color w:val="999999"/>
                <w:sz w:val="28"/>
                <w:szCs w:val="20"/>
                <w:lang w:bidi="en-US"/>
              </w:rPr>
            </w:pPr>
            <w:r>
              <w:rPr>
                <w:rFonts w:asciiTheme="minorHAnsi" w:eastAsiaTheme="minorEastAsia" w:hAnsiTheme="minorHAnsi" w:cs="Arial"/>
                <w:b/>
                <w:i/>
                <w:caps/>
                <w:color w:val="999999"/>
                <w:sz w:val="28"/>
              </w:rPr>
              <w:t xml:space="preserve">Proprietary </w:t>
            </w:r>
          </w:p>
          <w:p w14:paraId="56657559" w14:textId="77777777" w:rsidR="00B55275" w:rsidRDefault="00B55275" w:rsidP="003669BB">
            <w:pPr>
              <w:spacing w:line="276" w:lineRule="auto"/>
              <w:ind w:right="713"/>
              <w:jc w:val="right"/>
              <w:rPr>
                <w:rFonts w:asciiTheme="minorHAnsi" w:eastAsiaTheme="minorEastAsia" w:hAnsiTheme="minorHAnsi" w:cs="Arial"/>
                <w:b/>
                <w:i/>
                <w:color w:val="999999"/>
                <w:sz w:val="28"/>
                <w:szCs w:val="20"/>
                <w:lang w:bidi="en-US"/>
              </w:rPr>
            </w:pPr>
            <w:r>
              <w:rPr>
                <w:rFonts w:asciiTheme="minorHAnsi" w:eastAsiaTheme="minorEastAsia" w:hAnsiTheme="minorHAnsi" w:cs="Arial"/>
                <w:b/>
                <w:i/>
                <w:caps/>
                <w:color w:val="999999"/>
                <w:sz w:val="28"/>
              </w:rPr>
              <w:t>Information</w:t>
            </w:r>
          </w:p>
        </w:tc>
      </w:tr>
      <w:tr w:rsidR="00DB45C0" w14:paraId="63B176B6" w14:textId="77777777" w:rsidTr="00DB45C0">
        <w:tc>
          <w:tcPr>
            <w:tcW w:w="5398" w:type="dxa"/>
          </w:tcPr>
          <w:p w14:paraId="5E285D82" w14:textId="77777777" w:rsidR="00DB45C0" w:rsidRDefault="00DB45C0" w:rsidP="00C60E6F">
            <w:pPr>
              <w:rPr>
                <w:noProof/>
                <w:sz w:val="22"/>
                <w:szCs w:val="22"/>
                <w:lang w:val="en-IN" w:eastAsia="en-IN"/>
              </w:rPr>
            </w:pPr>
          </w:p>
        </w:tc>
        <w:tc>
          <w:tcPr>
            <w:tcW w:w="4787" w:type="dxa"/>
          </w:tcPr>
          <w:p w14:paraId="4D983837" w14:textId="77777777" w:rsidR="00DB45C0" w:rsidRDefault="00DB45C0" w:rsidP="003669BB">
            <w:pPr>
              <w:ind w:right="713"/>
              <w:jc w:val="right"/>
              <w:rPr>
                <w:rFonts w:asciiTheme="minorHAnsi" w:eastAsiaTheme="minorEastAsia" w:hAnsiTheme="minorHAnsi" w:cs="Arial"/>
                <w:b/>
                <w:i/>
                <w:caps/>
                <w:color w:val="999999"/>
                <w:sz w:val="28"/>
              </w:rPr>
            </w:pPr>
          </w:p>
        </w:tc>
      </w:tr>
    </w:tbl>
    <w:p w14:paraId="2A241111" w14:textId="77777777" w:rsidR="00B55275" w:rsidRDefault="00B55275" w:rsidP="00710E6D">
      <w:pPr>
        <w:ind w:firstLine="720"/>
        <w:jc w:val="both"/>
        <w:rPr>
          <w:rFonts w:ascii="Calibri" w:hAnsi="Calibri" w:cs="Arial"/>
          <w:b/>
          <w:bCs/>
          <w:color w:val="000000"/>
          <w:sz w:val="20"/>
          <w:szCs w:val="20"/>
          <w:lang w:bidi="en-US"/>
        </w:rPr>
      </w:pPr>
      <w:r>
        <w:rPr>
          <w:rFonts w:cs="Arial"/>
          <w:b/>
          <w:i/>
          <w:sz w:val="28"/>
        </w:rPr>
        <w:tab/>
      </w:r>
      <w:r>
        <w:rPr>
          <w:rFonts w:cs="Arial"/>
          <w:b/>
          <w:i/>
          <w:sz w:val="28"/>
        </w:rPr>
        <w:tab/>
      </w:r>
      <w:r>
        <w:rPr>
          <w:rFonts w:cs="Arial"/>
          <w:b/>
          <w:i/>
          <w:sz w:val="28"/>
        </w:rPr>
        <w:tab/>
      </w:r>
      <w:r>
        <w:rPr>
          <w:rFonts w:cs="Arial"/>
          <w:b/>
          <w:i/>
          <w:sz w:val="28"/>
        </w:rPr>
        <w:tab/>
      </w:r>
    </w:p>
    <w:p w14:paraId="44AF70B3" w14:textId="77777777" w:rsidR="00B55275" w:rsidRDefault="00B55275" w:rsidP="00710E6D">
      <w:pPr>
        <w:autoSpaceDE w:val="0"/>
        <w:autoSpaceDN w:val="0"/>
        <w:adjustRightInd w:val="0"/>
        <w:spacing w:line="239" w:lineRule="atLeast"/>
        <w:jc w:val="both"/>
        <w:rPr>
          <w:rFonts w:cs="Arial"/>
          <w:b/>
          <w:bCs/>
          <w:color w:val="000000"/>
          <w:sz w:val="44"/>
          <w:szCs w:val="44"/>
        </w:rPr>
      </w:pPr>
    </w:p>
    <w:p w14:paraId="19834D5C" w14:textId="77777777" w:rsidR="009B4F9E" w:rsidRPr="00DC0868" w:rsidRDefault="009B4F9E" w:rsidP="00710E6D">
      <w:pPr>
        <w:jc w:val="right"/>
        <w:rPr>
          <w:rFonts w:cs="Arial"/>
          <w:b/>
          <w:i/>
          <w:caps/>
          <w:color w:val="333333"/>
          <w:sz w:val="56"/>
          <w:szCs w:val="96"/>
          <w:lang w:val="en-IN"/>
          <w14:shadow w14:blurRad="50800" w14:dist="38100" w14:dir="2700000" w14:sx="100000" w14:sy="100000" w14:kx="0" w14:ky="0" w14:algn="tl">
            <w14:srgbClr w14:val="000000">
              <w14:alpha w14:val="60000"/>
            </w14:srgbClr>
          </w14:shadow>
        </w:rPr>
      </w:pPr>
    </w:p>
    <w:p w14:paraId="5D3B7D17" w14:textId="77777777" w:rsidR="009B4F9E" w:rsidRPr="00770A67" w:rsidRDefault="009B4F9E" w:rsidP="00710E6D">
      <w:pPr>
        <w:jc w:val="right"/>
        <w:rPr>
          <w:rFonts w:cs="Arial"/>
          <w:b/>
          <w:i/>
          <w:caps/>
          <w:color w:val="333333"/>
          <w:sz w:val="56"/>
          <w:szCs w:val="96"/>
          <w14:shadow w14:blurRad="50800" w14:dist="38100" w14:dir="2700000" w14:sx="100000" w14:sy="100000" w14:kx="0" w14:ky="0" w14:algn="tl">
            <w14:srgbClr w14:val="000000">
              <w14:alpha w14:val="60000"/>
            </w14:srgbClr>
          </w14:shadow>
        </w:rPr>
      </w:pPr>
    </w:p>
    <w:p w14:paraId="4E3ABDD0" w14:textId="77777777" w:rsidR="00DF7EA2" w:rsidRPr="00770A67" w:rsidRDefault="00DF7EA2">
      <w:pPr>
        <w:jc w:val="right"/>
        <w:rPr>
          <w:rFonts w:cs="Arial"/>
          <w:b/>
          <w:i/>
          <w:caps/>
          <w:color w:val="333333"/>
          <w:sz w:val="56"/>
          <w:szCs w:val="96"/>
          <w14:shadow w14:blurRad="50800" w14:dist="38100" w14:dir="2700000" w14:sx="100000" w14:sy="100000" w14:kx="0" w14:ky="0" w14:algn="tl">
            <w14:srgbClr w14:val="000000">
              <w14:alpha w14:val="60000"/>
            </w14:srgbClr>
          </w14:shadow>
        </w:rPr>
      </w:pPr>
    </w:p>
    <w:p w14:paraId="3E90A1F7" w14:textId="77777777" w:rsidR="00A540EB" w:rsidRPr="00770A67" w:rsidRDefault="0027399F" w:rsidP="004C1C30">
      <w:pPr>
        <w:ind w:left="4320" w:right="-149"/>
        <w:rPr>
          <w:rFonts w:cs="Arial"/>
          <w:b/>
          <w:i/>
          <w:caps/>
          <w:color w:val="333333"/>
          <w:sz w:val="56"/>
          <w:szCs w:val="96"/>
          <w14:shadow w14:blurRad="50800" w14:dist="38100" w14:dir="2700000" w14:sx="100000" w14:sy="100000" w14:kx="0" w14:ky="0" w14:algn="tl">
            <w14:srgbClr w14:val="000000">
              <w14:alpha w14:val="60000"/>
            </w14:srgbClr>
          </w14:shadow>
        </w:rPr>
      </w:pPr>
      <w:r>
        <w:rPr>
          <w:rFonts w:cs="Arial"/>
          <w:b/>
          <w:i/>
          <w:caps/>
          <w:color w:val="333333"/>
          <w:sz w:val="56"/>
          <w:szCs w:val="96"/>
          <w14:shadow w14:blurRad="50800" w14:dist="38100" w14:dir="2700000" w14:sx="100000" w14:sy="100000" w14:kx="0" w14:ky="0" w14:algn="tl">
            <w14:srgbClr w14:val="000000">
              <w14:alpha w14:val="60000"/>
            </w14:srgbClr>
          </w14:shadow>
        </w:rPr>
        <w:t>Orbit writer</w:t>
      </w:r>
    </w:p>
    <w:p w14:paraId="4DA24C8F" w14:textId="77777777" w:rsidR="00177784" w:rsidRDefault="00177784">
      <w:pPr>
        <w:jc w:val="right"/>
        <w:rPr>
          <w:b/>
          <w:i/>
          <w:sz w:val="52"/>
          <w:szCs w:val="44"/>
        </w:rPr>
      </w:pPr>
    </w:p>
    <w:p w14:paraId="665FDCE5" w14:textId="77777777" w:rsidR="00177784" w:rsidRPr="00177784" w:rsidRDefault="0082166A" w:rsidP="004C1C30">
      <w:pPr>
        <w:ind w:left="5476" w:right="-7" w:firstLine="284"/>
        <w:rPr>
          <w:b/>
          <w:i/>
          <w:sz w:val="52"/>
          <w:szCs w:val="44"/>
        </w:rPr>
      </w:pPr>
      <w:r>
        <w:rPr>
          <w:b/>
          <w:i/>
          <w:sz w:val="52"/>
          <w:szCs w:val="44"/>
        </w:rPr>
        <w:t>User Guide</w:t>
      </w:r>
    </w:p>
    <w:p w14:paraId="06AA19F5" w14:textId="77777777" w:rsidR="00B55275" w:rsidRDefault="00B55275">
      <w:pPr>
        <w:jc w:val="right"/>
        <w:rPr>
          <w:rFonts w:cs="Arial"/>
          <w:b/>
          <w:sz w:val="22"/>
          <w:szCs w:val="22"/>
        </w:rPr>
      </w:pPr>
    </w:p>
    <w:p w14:paraId="46B27A89" w14:textId="77777777" w:rsidR="00177784" w:rsidRDefault="00177784">
      <w:pPr>
        <w:jc w:val="right"/>
        <w:rPr>
          <w:rFonts w:cs="Arial"/>
          <w:b/>
          <w:sz w:val="22"/>
          <w:szCs w:val="22"/>
        </w:rPr>
      </w:pPr>
    </w:p>
    <w:p w14:paraId="4813ABE4" w14:textId="77777777" w:rsidR="00177784" w:rsidRDefault="00177784">
      <w:pPr>
        <w:jc w:val="right"/>
        <w:rPr>
          <w:rFonts w:cs="Arial"/>
          <w:b/>
          <w:sz w:val="22"/>
          <w:szCs w:val="22"/>
        </w:rPr>
      </w:pPr>
    </w:p>
    <w:p w14:paraId="35B626AA" w14:textId="77777777" w:rsidR="00177784" w:rsidRDefault="00177784">
      <w:pPr>
        <w:jc w:val="right"/>
        <w:rPr>
          <w:rFonts w:cs="Arial"/>
          <w:b/>
          <w:sz w:val="22"/>
          <w:szCs w:val="22"/>
        </w:rPr>
      </w:pPr>
    </w:p>
    <w:p w14:paraId="27F6239F" w14:textId="77777777" w:rsidR="00177784" w:rsidRDefault="00177784">
      <w:pPr>
        <w:jc w:val="right"/>
        <w:rPr>
          <w:rFonts w:cs="Arial"/>
          <w:b/>
          <w:sz w:val="22"/>
          <w:szCs w:val="22"/>
        </w:rPr>
      </w:pPr>
    </w:p>
    <w:p w14:paraId="28C158C4" w14:textId="77777777" w:rsidR="00177784" w:rsidRDefault="00177784">
      <w:pPr>
        <w:jc w:val="right"/>
        <w:rPr>
          <w:rFonts w:cs="Arial"/>
          <w:b/>
          <w:sz w:val="22"/>
          <w:szCs w:val="22"/>
        </w:rPr>
      </w:pPr>
    </w:p>
    <w:p w14:paraId="1C770E0E" w14:textId="77777777" w:rsidR="00177784" w:rsidRDefault="00177784">
      <w:pPr>
        <w:jc w:val="right"/>
        <w:rPr>
          <w:rFonts w:cs="Arial"/>
          <w:b/>
          <w:sz w:val="22"/>
          <w:szCs w:val="22"/>
        </w:rPr>
      </w:pPr>
    </w:p>
    <w:p w14:paraId="1E62E111" w14:textId="77777777" w:rsidR="00177784" w:rsidRDefault="00177784">
      <w:pPr>
        <w:jc w:val="right"/>
        <w:rPr>
          <w:rFonts w:cs="Arial"/>
          <w:b/>
          <w:sz w:val="22"/>
          <w:szCs w:val="22"/>
        </w:rPr>
      </w:pPr>
    </w:p>
    <w:p w14:paraId="52610292" w14:textId="77777777" w:rsidR="009B4F9E" w:rsidRDefault="009B4F9E">
      <w:pPr>
        <w:jc w:val="right"/>
        <w:rPr>
          <w:rFonts w:cs="Arial"/>
          <w:b/>
        </w:rPr>
      </w:pPr>
    </w:p>
    <w:p w14:paraId="6EAC7A1F" w14:textId="77777777" w:rsidR="00BD3122" w:rsidRDefault="00BD3122">
      <w:pPr>
        <w:jc w:val="right"/>
        <w:rPr>
          <w:rFonts w:cs="Arial"/>
          <w:b/>
        </w:rPr>
      </w:pPr>
    </w:p>
    <w:p w14:paraId="69D5E45B" w14:textId="77777777" w:rsidR="00BD3122" w:rsidRDefault="00BD3122">
      <w:pPr>
        <w:jc w:val="right"/>
        <w:rPr>
          <w:rFonts w:cs="Arial"/>
          <w:b/>
        </w:rPr>
      </w:pPr>
    </w:p>
    <w:p w14:paraId="4DA662E1" w14:textId="77777777" w:rsidR="009B4F9E" w:rsidRDefault="009B4F9E">
      <w:pPr>
        <w:jc w:val="right"/>
        <w:rPr>
          <w:rFonts w:cs="Arial"/>
          <w:b/>
        </w:rPr>
      </w:pPr>
    </w:p>
    <w:p w14:paraId="032C3A31" w14:textId="77777777" w:rsidR="009B4F9E" w:rsidRDefault="009B4F9E">
      <w:pPr>
        <w:jc w:val="right"/>
        <w:rPr>
          <w:rFonts w:cs="Arial"/>
          <w:b/>
        </w:rPr>
      </w:pPr>
    </w:p>
    <w:p w14:paraId="52C12538" w14:textId="77777777" w:rsidR="00A55CE2" w:rsidRDefault="00A55CE2">
      <w:pPr>
        <w:jc w:val="right"/>
        <w:rPr>
          <w:rFonts w:cs="Arial"/>
          <w:b/>
        </w:rPr>
      </w:pPr>
    </w:p>
    <w:p w14:paraId="56BDB0C2" w14:textId="77777777" w:rsidR="00A55CE2" w:rsidRDefault="00A55CE2">
      <w:pPr>
        <w:jc w:val="right"/>
        <w:rPr>
          <w:rFonts w:cs="Arial"/>
          <w:b/>
        </w:rPr>
      </w:pPr>
    </w:p>
    <w:p w14:paraId="4632E408" w14:textId="77777777" w:rsidR="009B4F9E" w:rsidRDefault="009B4F9E">
      <w:pPr>
        <w:jc w:val="right"/>
        <w:rPr>
          <w:rFonts w:cs="Arial"/>
          <w:b/>
        </w:rPr>
      </w:pPr>
    </w:p>
    <w:p w14:paraId="2962F3C7" w14:textId="77777777" w:rsidR="009B4F9E" w:rsidRDefault="009B4F9E">
      <w:pPr>
        <w:jc w:val="right"/>
        <w:rPr>
          <w:rFonts w:cs="Arial"/>
          <w:b/>
        </w:rPr>
      </w:pPr>
    </w:p>
    <w:p w14:paraId="542EF035" w14:textId="77777777" w:rsidR="00B55275" w:rsidRDefault="00102598" w:rsidP="00102598">
      <w:pPr>
        <w:ind w:left="5760"/>
        <w:rPr>
          <w:rFonts w:cs="Arial"/>
          <w:b/>
        </w:rPr>
      </w:pPr>
      <w:r>
        <w:rPr>
          <w:rFonts w:cs="Arial"/>
          <w:b/>
        </w:rPr>
        <w:t xml:space="preserve">       17</w:t>
      </w:r>
      <w:r>
        <w:rPr>
          <w:rFonts w:cs="Arial"/>
          <w:b/>
          <w:vertAlign w:val="superscript"/>
        </w:rPr>
        <w:t>th</w:t>
      </w:r>
      <w:r>
        <w:rPr>
          <w:rFonts w:cs="Arial"/>
          <w:b/>
        </w:rPr>
        <w:t xml:space="preserve">  July 2026</w:t>
      </w:r>
    </w:p>
    <w:p w14:paraId="27C21612" w14:textId="3E28657B" w:rsidR="00D36724" w:rsidRDefault="00B55275" w:rsidP="007C5501">
      <w:pPr>
        <w:ind w:left="6336"/>
        <w:rPr>
          <w:rFonts w:cs="Arial"/>
          <w:b/>
        </w:rPr>
      </w:pPr>
      <w:r>
        <w:rPr>
          <w:rFonts w:cs="Arial"/>
          <w:b/>
        </w:rPr>
        <w:t>Version</w:t>
      </w:r>
      <w:bookmarkStart w:id="0" w:name="_Toc202094733"/>
      <w:bookmarkStart w:id="1" w:name="_Toc202096191"/>
      <w:bookmarkStart w:id="2" w:name="_Toc201853207"/>
      <w:bookmarkStart w:id="3" w:name="_Toc201853436"/>
      <w:bookmarkStart w:id="4" w:name="_Toc201853592"/>
      <w:bookmarkStart w:id="5" w:name="_Toc201853649"/>
      <w:bookmarkStart w:id="6" w:name="_Toc201853887"/>
      <w:bookmarkStart w:id="7" w:name="_Toc201854098"/>
      <w:bookmarkStart w:id="8" w:name="_Toc201997285"/>
      <w:bookmarkStart w:id="9" w:name="_Toc202011752"/>
      <w:bookmarkStart w:id="10" w:name="_Toc201853215"/>
      <w:bookmarkStart w:id="11" w:name="_Toc201853444"/>
      <w:bookmarkStart w:id="12" w:name="_Toc201853600"/>
      <w:bookmarkStart w:id="13" w:name="_Toc201853657"/>
      <w:bookmarkStart w:id="14" w:name="_Toc201853895"/>
      <w:bookmarkStart w:id="15" w:name="_Toc201854106"/>
      <w:bookmarkStart w:id="16" w:name="_Toc201997294"/>
      <w:bookmarkStart w:id="17" w:name="_Toc202011761"/>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r>
        <w:rPr>
          <w:rFonts w:cs="Arial"/>
          <w:b/>
        </w:rPr>
        <w:t>1.9.1</w:t>
      </w:r>
    </w:p>
    <w:sdt>
      <w:sdtPr>
        <w:rPr>
          <w:rFonts w:ascii="Arial" w:hAnsi="Arial"/>
          <w:b w:val="0"/>
          <w:bCs w:val="0"/>
          <w:color w:val="auto"/>
          <w:sz w:val="24"/>
          <w:szCs w:val="24"/>
        </w:rPr>
        <w:id w:val="-1729144473"/>
        <w:docPartObj>
          <w:docPartGallery w:val="Table of Contents"/>
          <w:docPartUnique/>
        </w:docPartObj>
      </w:sdtPr>
      <w:sdtEndPr>
        <w:rPr>
          <w:noProof/>
        </w:rPr>
      </w:sdtEndPr>
      <w:sdtContent>
        <w:p w14:paraId="5BD56AD5" w14:textId="77777777" w:rsidR="00D36724" w:rsidRDefault="00D36724">
          <w:pPr>
            <w:pStyle w:val="TOCHeading"/>
          </w:pPr>
          <w:r>
            <w:t>Table of Contents</w:t>
          </w:r>
        </w:p>
        <w:p w14:paraId="1AABE03B" w14:textId="70EF72D2" w:rsidR="00854CC1" w:rsidRDefault="00D36724">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r>
            <w:fldChar w:fldCharType="begin"/>
          </w:r>
          <w:r>
            <w:instrText xml:space="preserve"> TOC \o "1-3" \h \z \u </w:instrText>
          </w:r>
          <w:r>
            <w:fldChar w:fldCharType="separate"/>
          </w:r>
          <w:hyperlink w:anchor="_Toc235201724" w:history="1">
            <w:r w:rsidR="00854CC1" w:rsidRPr="00CF6A19">
              <w:rPr>
                <w:rStyle w:val="Hyperlink"/>
                <w:iCs/>
                <w:noProof/>
              </w:rPr>
              <w:t>1</w:t>
            </w:r>
            <w:r w:rsidR="00854CC1">
              <w:rPr>
                <w:rFonts w:asciiTheme="minorHAnsi" w:eastAsiaTheme="minorEastAsia" w:hAnsiTheme="minorHAnsi" w:cstheme="minorBidi"/>
                <w:b w:val="0"/>
                <w:bCs w:val="0"/>
                <w:caps w:val="0"/>
                <w:noProof/>
                <w:kern w:val="2"/>
                <w:sz w:val="24"/>
                <w:szCs w:val="24"/>
                <w:lang w:val="en-IN" w:eastAsia="en-IN"/>
                <w14:ligatures w14:val="standardContextual"/>
              </w:rPr>
              <w:tab/>
            </w:r>
            <w:r w:rsidR="00854CC1" w:rsidRPr="00CF6A19">
              <w:rPr>
                <w:rStyle w:val="Hyperlink"/>
                <w:noProof/>
              </w:rPr>
              <w:t>Introduction</w:t>
            </w:r>
            <w:r w:rsidR="00854CC1">
              <w:rPr>
                <w:noProof/>
                <w:webHidden/>
              </w:rPr>
              <w:tab/>
            </w:r>
            <w:r w:rsidR="00854CC1">
              <w:rPr>
                <w:noProof/>
                <w:webHidden/>
              </w:rPr>
              <w:fldChar w:fldCharType="begin"/>
            </w:r>
            <w:r w:rsidR="00854CC1">
              <w:rPr>
                <w:noProof/>
                <w:webHidden/>
              </w:rPr>
              <w:instrText xml:space="preserve"> PAGEREF _Toc235201724 \h </w:instrText>
            </w:r>
            <w:r w:rsidR="00854CC1">
              <w:rPr>
                <w:noProof/>
                <w:webHidden/>
              </w:rPr>
            </w:r>
            <w:r w:rsidR="00854CC1">
              <w:rPr>
                <w:noProof/>
                <w:webHidden/>
              </w:rPr>
              <w:fldChar w:fldCharType="separate"/>
            </w:r>
            <w:r w:rsidR="00854CC1">
              <w:rPr>
                <w:noProof/>
                <w:webHidden/>
              </w:rPr>
              <w:t>4</w:t>
            </w:r>
            <w:r w:rsidR="00854CC1">
              <w:rPr>
                <w:noProof/>
                <w:webHidden/>
              </w:rPr>
              <w:fldChar w:fldCharType="end"/>
            </w:r>
          </w:hyperlink>
        </w:p>
        <w:p w14:paraId="4EC5E6F0" w14:textId="1125BCDB" w:rsidR="00854CC1" w:rsidRDefault="00854CC1">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201725" w:history="1">
            <w:r w:rsidRPr="00CF6A19">
              <w:rPr>
                <w:rStyle w:val="Hyperlink"/>
                <w:iCs/>
                <w:noProof/>
                <w:lang w:eastAsia="en-IN"/>
              </w:rPr>
              <w:t>2</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CF6A19">
              <w:rPr>
                <w:rStyle w:val="Hyperlink"/>
                <w:noProof/>
                <w:lang w:eastAsia="en-IN"/>
              </w:rPr>
              <w:t>Documentation Conventions</w:t>
            </w:r>
            <w:r>
              <w:rPr>
                <w:noProof/>
                <w:webHidden/>
              </w:rPr>
              <w:tab/>
            </w:r>
            <w:r>
              <w:rPr>
                <w:noProof/>
                <w:webHidden/>
              </w:rPr>
              <w:fldChar w:fldCharType="begin"/>
            </w:r>
            <w:r>
              <w:rPr>
                <w:noProof/>
                <w:webHidden/>
              </w:rPr>
              <w:instrText xml:space="preserve"> PAGEREF _Toc235201725 \h </w:instrText>
            </w:r>
            <w:r>
              <w:rPr>
                <w:noProof/>
                <w:webHidden/>
              </w:rPr>
            </w:r>
            <w:r>
              <w:rPr>
                <w:noProof/>
                <w:webHidden/>
              </w:rPr>
              <w:fldChar w:fldCharType="separate"/>
            </w:r>
            <w:r>
              <w:rPr>
                <w:noProof/>
                <w:webHidden/>
              </w:rPr>
              <w:t>5</w:t>
            </w:r>
            <w:r>
              <w:rPr>
                <w:noProof/>
                <w:webHidden/>
              </w:rPr>
              <w:fldChar w:fldCharType="end"/>
            </w:r>
          </w:hyperlink>
        </w:p>
        <w:p w14:paraId="1939652C" w14:textId="558DD7BD" w:rsidR="00854CC1" w:rsidRDefault="00854CC1">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201726" w:history="1">
            <w:r w:rsidRPr="00CF6A19">
              <w:rPr>
                <w:rStyle w:val="Hyperlink"/>
                <w:iCs/>
                <w:noProof/>
                <w:lang w:eastAsia="en-IN"/>
              </w:rPr>
              <w:t>3</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CF6A19">
              <w:rPr>
                <w:rStyle w:val="Hyperlink"/>
                <w:noProof/>
                <w:lang w:eastAsia="en-IN"/>
              </w:rPr>
              <w:t>In the Box</w:t>
            </w:r>
            <w:r>
              <w:rPr>
                <w:noProof/>
                <w:webHidden/>
              </w:rPr>
              <w:tab/>
            </w:r>
            <w:r>
              <w:rPr>
                <w:noProof/>
                <w:webHidden/>
              </w:rPr>
              <w:fldChar w:fldCharType="begin"/>
            </w:r>
            <w:r>
              <w:rPr>
                <w:noProof/>
                <w:webHidden/>
              </w:rPr>
              <w:instrText xml:space="preserve"> PAGEREF _Toc235201726 \h </w:instrText>
            </w:r>
            <w:r>
              <w:rPr>
                <w:noProof/>
                <w:webHidden/>
              </w:rPr>
            </w:r>
            <w:r>
              <w:rPr>
                <w:noProof/>
                <w:webHidden/>
              </w:rPr>
              <w:fldChar w:fldCharType="separate"/>
            </w:r>
            <w:r>
              <w:rPr>
                <w:noProof/>
                <w:webHidden/>
              </w:rPr>
              <w:t>5</w:t>
            </w:r>
            <w:r>
              <w:rPr>
                <w:noProof/>
                <w:webHidden/>
              </w:rPr>
              <w:fldChar w:fldCharType="end"/>
            </w:r>
          </w:hyperlink>
        </w:p>
        <w:p w14:paraId="49EB169C" w14:textId="641A3B22" w:rsidR="00854CC1" w:rsidRDefault="00854CC1">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201727" w:history="1">
            <w:r w:rsidRPr="00CF6A19">
              <w:rPr>
                <w:rStyle w:val="Hyperlink"/>
                <w:iCs/>
                <w:noProof/>
                <w:lang w:eastAsia="en-IN"/>
              </w:rPr>
              <w:t>4</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CF6A19">
              <w:rPr>
                <w:rStyle w:val="Hyperlink"/>
                <w:noProof/>
                <w:lang w:eastAsia="en-IN"/>
              </w:rPr>
              <w:t>Features</w:t>
            </w:r>
            <w:r>
              <w:rPr>
                <w:noProof/>
                <w:webHidden/>
              </w:rPr>
              <w:tab/>
            </w:r>
            <w:r>
              <w:rPr>
                <w:noProof/>
                <w:webHidden/>
              </w:rPr>
              <w:fldChar w:fldCharType="begin"/>
            </w:r>
            <w:r>
              <w:rPr>
                <w:noProof/>
                <w:webHidden/>
              </w:rPr>
              <w:instrText xml:space="preserve"> PAGEREF _Toc235201727 \h </w:instrText>
            </w:r>
            <w:r>
              <w:rPr>
                <w:noProof/>
                <w:webHidden/>
              </w:rPr>
            </w:r>
            <w:r>
              <w:rPr>
                <w:noProof/>
                <w:webHidden/>
              </w:rPr>
              <w:fldChar w:fldCharType="separate"/>
            </w:r>
            <w:r>
              <w:rPr>
                <w:noProof/>
                <w:webHidden/>
              </w:rPr>
              <w:t>6</w:t>
            </w:r>
            <w:r>
              <w:rPr>
                <w:noProof/>
                <w:webHidden/>
              </w:rPr>
              <w:fldChar w:fldCharType="end"/>
            </w:r>
          </w:hyperlink>
        </w:p>
        <w:p w14:paraId="5ACF3F67" w14:textId="19837A3F" w:rsidR="00854CC1" w:rsidRDefault="00854CC1">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201728" w:history="1">
            <w:r w:rsidRPr="00CF6A19">
              <w:rPr>
                <w:rStyle w:val="Hyperlink"/>
                <w:iCs/>
                <w:noProof/>
                <w:lang w:eastAsia="en-IN"/>
              </w:rPr>
              <w:t>5</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CF6A19">
              <w:rPr>
                <w:rStyle w:val="Hyperlink"/>
                <w:noProof/>
                <w:lang w:eastAsia="en-IN"/>
              </w:rPr>
              <w:t>Orientation</w:t>
            </w:r>
            <w:r>
              <w:rPr>
                <w:noProof/>
                <w:webHidden/>
              </w:rPr>
              <w:tab/>
            </w:r>
            <w:r>
              <w:rPr>
                <w:noProof/>
                <w:webHidden/>
              </w:rPr>
              <w:fldChar w:fldCharType="begin"/>
            </w:r>
            <w:r>
              <w:rPr>
                <w:noProof/>
                <w:webHidden/>
              </w:rPr>
              <w:instrText xml:space="preserve"> PAGEREF _Toc235201728 \h </w:instrText>
            </w:r>
            <w:r>
              <w:rPr>
                <w:noProof/>
                <w:webHidden/>
              </w:rPr>
            </w:r>
            <w:r>
              <w:rPr>
                <w:noProof/>
                <w:webHidden/>
              </w:rPr>
              <w:fldChar w:fldCharType="separate"/>
            </w:r>
            <w:r>
              <w:rPr>
                <w:noProof/>
                <w:webHidden/>
              </w:rPr>
              <w:t>6</w:t>
            </w:r>
            <w:r>
              <w:rPr>
                <w:noProof/>
                <w:webHidden/>
              </w:rPr>
              <w:fldChar w:fldCharType="end"/>
            </w:r>
          </w:hyperlink>
        </w:p>
        <w:p w14:paraId="5BC03F5D" w14:textId="5C3A8EE7"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729" w:history="1">
            <w:r w:rsidRPr="00CF6A19">
              <w:rPr>
                <w:rStyle w:val="Hyperlink"/>
                <w:noProof/>
              </w:rPr>
              <w:t>5.1</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noProof/>
              </w:rPr>
              <w:t>Key Placements</w:t>
            </w:r>
            <w:r>
              <w:rPr>
                <w:noProof/>
                <w:webHidden/>
              </w:rPr>
              <w:tab/>
            </w:r>
            <w:r>
              <w:rPr>
                <w:noProof/>
                <w:webHidden/>
              </w:rPr>
              <w:fldChar w:fldCharType="begin"/>
            </w:r>
            <w:r>
              <w:rPr>
                <w:noProof/>
                <w:webHidden/>
              </w:rPr>
              <w:instrText xml:space="preserve"> PAGEREF _Toc235201729 \h </w:instrText>
            </w:r>
            <w:r>
              <w:rPr>
                <w:noProof/>
                <w:webHidden/>
              </w:rPr>
            </w:r>
            <w:r>
              <w:rPr>
                <w:noProof/>
                <w:webHidden/>
              </w:rPr>
              <w:fldChar w:fldCharType="separate"/>
            </w:r>
            <w:r>
              <w:rPr>
                <w:noProof/>
                <w:webHidden/>
              </w:rPr>
              <w:t>7</w:t>
            </w:r>
            <w:r>
              <w:rPr>
                <w:noProof/>
                <w:webHidden/>
              </w:rPr>
              <w:fldChar w:fldCharType="end"/>
            </w:r>
          </w:hyperlink>
        </w:p>
        <w:p w14:paraId="794BB0AB" w14:textId="1F404D5F" w:rsidR="00854CC1" w:rsidRDefault="00854CC1">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201730" w:history="1">
            <w:r w:rsidRPr="00CF6A19">
              <w:rPr>
                <w:rStyle w:val="Hyperlink"/>
                <w:iCs/>
                <w:noProof/>
                <w:lang w:eastAsia="en-IN"/>
              </w:rPr>
              <w:t>6</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CF6A19">
              <w:rPr>
                <w:rStyle w:val="Hyperlink"/>
                <w:noProof/>
                <w:lang w:eastAsia="en-IN"/>
              </w:rPr>
              <w:t>Getting Started</w:t>
            </w:r>
            <w:r>
              <w:rPr>
                <w:noProof/>
                <w:webHidden/>
              </w:rPr>
              <w:tab/>
            </w:r>
            <w:r>
              <w:rPr>
                <w:noProof/>
                <w:webHidden/>
              </w:rPr>
              <w:fldChar w:fldCharType="begin"/>
            </w:r>
            <w:r>
              <w:rPr>
                <w:noProof/>
                <w:webHidden/>
              </w:rPr>
              <w:instrText xml:space="preserve"> PAGEREF _Toc235201730 \h </w:instrText>
            </w:r>
            <w:r>
              <w:rPr>
                <w:noProof/>
                <w:webHidden/>
              </w:rPr>
            </w:r>
            <w:r>
              <w:rPr>
                <w:noProof/>
                <w:webHidden/>
              </w:rPr>
              <w:fldChar w:fldCharType="separate"/>
            </w:r>
            <w:r>
              <w:rPr>
                <w:noProof/>
                <w:webHidden/>
              </w:rPr>
              <w:t>7</w:t>
            </w:r>
            <w:r>
              <w:rPr>
                <w:noProof/>
                <w:webHidden/>
              </w:rPr>
              <w:fldChar w:fldCharType="end"/>
            </w:r>
          </w:hyperlink>
        </w:p>
        <w:p w14:paraId="67C580D0" w14:textId="6DDE4920"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731" w:history="1">
            <w:r w:rsidRPr="00CF6A19">
              <w:rPr>
                <w:rStyle w:val="Hyperlink"/>
                <w:noProof/>
              </w:rPr>
              <w:t>6.1</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noProof/>
              </w:rPr>
              <w:t>Charging the Device</w:t>
            </w:r>
            <w:r>
              <w:rPr>
                <w:noProof/>
                <w:webHidden/>
              </w:rPr>
              <w:tab/>
            </w:r>
            <w:r>
              <w:rPr>
                <w:noProof/>
                <w:webHidden/>
              </w:rPr>
              <w:fldChar w:fldCharType="begin"/>
            </w:r>
            <w:r>
              <w:rPr>
                <w:noProof/>
                <w:webHidden/>
              </w:rPr>
              <w:instrText xml:space="preserve"> PAGEREF _Toc235201731 \h </w:instrText>
            </w:r>
            <w:r>
              <w:rPr>
                <w:noProof/>
                <w:webHidden/>
              </w:rPr>
            </w:r>
            <w:r>
              <w:rPr>
                <w:noProof/>
                <w:webHidden/>
              </w:rPr>
              <w:fldChar w:fldCharType="separate"/>
            </w:r>
            <w:r>
              <w:rPr>
                <w:noProof/>
                <w:webHidden/>
              </w:rPr>
              <w:t>7</w:t>
            </w:r>
            <w:r>
              <w:rPr>
                <w:noProof/>
                <w:webHidden/>
              </w:rPr>
              <w:fldChar w:fldCharType="end"/>
            </w:r>
          </w:hyperlink>
        </w:p>
        <w:p w14:paraId="1EEB8C99" w14:textId="67F017CE"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732" w:history="1">
            <w:r w:rsidRPr="00CF6A19">
              <w:rPr>
                <w:rStyle w:val="Hyperlink"/>
                <w:noProof/>
              </w:rPr>
              <w:t>6.2</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noProof/>
              </w:rPr>
              <w:t>Powering On and Off</w:t>
            </w:r>
            <w:r>
              <w:rPr>
                <w:noProof/>
                <w:webHidden/>
              </w:rPr>
              <w:tab/>
            </w:r>
            <w:r>
              <w:rPr>
                <w:noProof/>
                <w:webHidden/>
              </w:rPr>
              <w:fldChar w:fldCharType="begin"/>
            </w:r>
            <w:r>
              <w:rPr>
                <w:noProof/>
                <w:webHidden/>
              </w:rPr>
              <w:instrText xml:space="preserve"> PAGEREF _Toc235201732 \h </w:instrText>
            </w:r>
            <w:r>
              <w:rPr>
                <w:noProof/>
                <w:webHidden/>
              </w:rPr>
            </w:r>
            <w:r>
              <w:rPr>
                <w:noProof/>
                <w:webHidden/>
              </w:rPr>
              <w:fldChar w:fldCharType="separate"/>
            </w:r>
            <w:r>
              <w:rPr>
                <w:noProof/>
                <w:webHidden/>
              </w:rPr>
              <w:t>8</w:t>
            </w:r>
            <w:r>
              <w:rPr>
                <w:noProof/>
                <w:webHidden/>
              </w:rPr>
              <w:fldChar w:fldCharType="end"/>
            </w:r>
          </w:hyperlink>
        </w:p>
        <w:p w14:paraId="4D7D85AD" w14:textId="7E87B1FD"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733" w:history="1">
            <w:r w:rsidRPr="00CF6A19">
              <w:rPr>
                <w:rStyle w:val="Hyperlink"/>
                <w:noProof/>
                <w:lang w:eastAsia="en-IN"/>
              </w:rPr>
              <w:t>6.3</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noProof/>
                <w:lang w:eastAsia="en-IN"/>
              </w:rPr>
              <w:t>Quick steps to pair with an iOS device</w:t>
            </w:r>
            <w:r>
              <w:rPr>
                <w:noProof/>
                <w:webHidden/>
              </w:rPr>
              <w:tab/>
            </w:r>
            <w:r>
              <w:rPr>
                <w:noProof/>
                <w:webHidden/>
              </w:rPr>
              <w:fldChar w:fldCharType="begin"/>
            </w:r>
            <w:r>
              <w:rPr>
                <w:noProof/>
                <w:webHidden/>
              </w:rPr>
              <w:instrText xml:space="preserve"> PAGEREF _Toc235201733 \h </w:instrText>
            </w:r>
            <w:r>
              <w:rPr>
                <w:noProof/>
                <w:webHidden/>
              </w:rPr>
            </w:r>
            <w:r>
              <w:rPr>
                <w:noProof/>
                <w:webHidden/>
              </w:rPr>
              <w:fldChar w:fldCharType="separate"/>
            </w:r>
            <w:r>
              <w:rPr>
                <w:noProof/>
                <w:webHidden/>
              </w:rPr>
              <w:t>8</w:t>
            </w:r>
            <w:r>
              <w:rPr>
                <w:noProof/>
                <w:webHidden/>
              </w:rPr>
              <w:fldChar w:fldCharType="end"/>
            </w:r>
          </w:hyperlink>
        </w:p>
        <w:p w14:paraId="637E0B3F" w14:textId="1F2D2023" w:rsidR="00854CC1" w:rsidRDefault="00854CC1">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201734" w:history="1">
            <w:r w:rsidRPr="00CF6A19">
              <w:rPr>
                <w:rStyle w:val="Hyperlink"/>
                <w:iCs/>
                <w:noProof/>
              </w:rPr>
              <w:t>7</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CF6A19">
              <w:rPr>
                <w:rStyle w:val="Hyperlink"/>
                <w:noProof/>
              </w:rPr>
              <w:t>General system commands and indications</w:t>
            </w:r>
            <w:r>
              <w:rPr>
                <w:noProof/>
                <w:webHidden/>
              </w:rPr>
              <w:tab/>
            </w:r>
            <w:r>
              <w:rPr>
                <w:noProof/>
                <w:webHidden/>
              </w:rPr>
              <w:fldChar w:fldCharType="begin"/>
            </w:r>
            <w:r>
              <w:rPr>
                <w:noProof/>
                <w:webHidden/>
              </w:rPr>
              <w:instrText xml:space="preserve"> PAGEREF _Toc235201734 \h </w:instrText>
            </w:r>
            <w:r>
              <w:rPr>
                <w:noProof/>
                <w:webHidden/>
              </w:rPr>
            </w:r>
            <w:r>
              <w:rPr>
                <w:noProof/>
                <w:webHidden/>
              </w:rPr>
              <w:fldChar w:fldCharType="separate"/>
            </w:r>
            <w:r>
              <w:rPr>
                <w:noProof/>
                <w:webHidden/>
              </w:rPr>
              <w:t>9</w:t>
            </w:r>
            <w:r>
              <w:rPr>
                <w:noProof/>
                <w:webHidden/>
              </w:rPr>
              <w:fldChar w:fldCharType="end"/>
            </w:r>
          </w:hyperlink>
        </w:p>
        <w:p w14:paraId="75826213" w14:textId="49DA6233"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735" w:history="1">
            <w:r w:rsidRPr="00CF6A19">
              <w:rPr>
                <w:rStyle w:val="Hyperlink"/>
                <w:noProof/>
              </w:rPr>
              <w:t>7.1</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noProof/>
              </w:rPr>
              <w:t>Turning on the Orbit Writer</w:t>
            </w:r>
            <w:r>
              <w:rPr>
                <w:noProof/>
                <w:webHidden/>
              </w:rPr>
              <w:tab/>
            </w:r>
            <w:r>
              <w:rPr>
                <w:noProof/>
                <w:webHidden/>
              </w:rPr>
              <w:fldChar w:fldCharType="begin"/>
            </w:r>
            <w:r>
              <w:rPr>
                <w:noProof/>
                <w:webHidden/>
              </w:rPr>
              <w:instrText xml:space="preserve"> PAGEREF _Toc235201735 \h </w:instrText>
            </w:r>
            <w:r>
              <w:rPr>
                <w:noProof/>
                <w:webHidden/>
              </w:rPr>
            </w:r>
            <w:r>
              <w:rPr>
                <w:noProof/>
                <w:webHidden/>
              </w:rPr>
              <w:fldChar w:fldCharType="separate"/>
            </w:r>
            <w:r>
              <w:rPr>
                <w:noProof/>
                <w:webHidden/>
              </w:rPr>
              <w:t>9</w:t>
            </w:r>
            <w:r>
              <w:rPr>
                <w:noProof/>
                <w:webHidden/>
              </w:rPr>
              <w:fldChar w:fldCharType="end"/>
            </w:r>
          </w:hyperlink>
        </w:p>
        <w:p w14:paraId="25F96C37" w14:textId="516ABBCF"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736" w:history="1">
            <w:r w:rsidRPr="00CF6A19">
              <w:rPr>
                <w:rStyle w:val="Hyperlink"/>
                <w:noProof/>
              </w:rPr>
              <w:t>7.2</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noProof/>
              </w:rPr>
              <w:t>Turning off the Orbit Writer</w:t>
            </w:r>
            <w:r>
              <w:rPr>
                <w:noProof/>
                <w:webHidden/>
              </w:rPr>
              <w:tab/>
            </w:r>
            <w:r>
              <w:rPr>
                <w:noProof/>
                <w:webHidden/>
              </w:rPr>
              <w:fldChar w:fldCharType="begin"/>
            </w:r>
            <w:r>
              <w:rPr>
                <w:noProof/>
                <w:webHidden/>
              </w:rPr>
              <w:instrText xml:space="preserve"> PAGEREF _Toc235201736 \h </w:instrText>
            </w:r>
            <w:r>
              <w:rPr>
                <w:noProof/>
                <w:webHidden/>
              </w:rPr>
            </w:r>
            <w:r>
              <w:rPr>
                <w:noProof/>
                <w:webHidden/>
              </w:rPr>
              <w:fldChar w:fldCharType="separate"/>
            </w:r>
            <w:r>
              <w:rPr>
                <w:noProof/>
                <w:webHidden/>
              </w:rPr>
              <w:t>9</w:t>
            </w:r>
            <w:r>
              <w:rPr>
                <w:noProof/>
                <w:webHidden/>
              </w:rPr>
              <w:fldChar w:fldCharType="end"/>
            </w:r>
          </w:hyperlink>
        </w:p>
        <w:p w14:paraId="6CB93073" w14:textId="3EBCDBB9"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737" w:history="1">
            <w:r w:rsidRPr="00CF6A19">
              <w:rPr>
                <w:rStyle w:val="Hyperlink"/>
                <w:noProof/>
              </w:rPr>
              <w:t>7.3</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noProof/>
              </w:rPr>
              <w:t>Entering Firmware upgrade mode</w:t>
            </w:r>
            <w:r>
              <w:rPr>
                <w:noProof/>
                <w:webHidden/>
              </w:rPr>
              <w:tab/>
            </w:r>
            <w:r>
              <w:rPr>
                <w:noProof/>
                <w:webHidden/>
              </w:rPr>
              <w:fldChar w:fldCharType="begin"/>
            </w:r>
            <w:r>
              <w:rPr>
                <w:noProof/>
                <w:webHidden/>
              </w:rPr>
              <w:instrText xml:space="preserve"> PAGEREF _Toc235201737 \h </w:instrText>
            </w:r>
            <w:r>
              <w:rPr>
                <w:noProof/>
                <w:webHidden/>
              </w:rPr>
            </w:r>
            <w:r>
              <w:rPr>
                <w:noProof/>
                <w:webHidden/>
              </w:rPr>
              <w:fldChar w:fldCharType="separate"/>
            </w:r>
            <w:r>
              <w:rPr>
                <w:noProof/>
                <w:webHidden/>
              </w:rPr>
              <w:t>9</w:t>
            </w:r>
            <w:r>
              <w:rPr>
                <w:noProof/>
                <w:webHidden/>
              </w:rPr>
              <w:fldChar w:fldCharType="end"/>
            </w:r>
          </w:hyperlink>
        </w:p>
        <w:p w14:paraId="1784AE01" w14:textId="125BA621"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738" w:history="1">
            <w:r w:rsidRPr="00CF6A19">
              <w:rPr>
                <w:rStyle w:val="Hyperlink"/>
                <w:noProof/>
              </w:rPr>
              <w:t>7.4</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noProof/>
              </w:rPr>
              <w:t>Entering DFU/Boot mode</w:t>
            </w:r>
            <w:r>
              <w:rPr>
                <w:noProof/>
                <w:webHidden/>
              </w:rPr>
              <w:tab/>
            </w:r>
            <w:r>
              <w:rPr>
                <w:noProof/>
                <w:webHidden/>
              </w:rPr>
              <w:fldChar w:fldCharType="begin"/>
            </w:r>
            <w:r>
              <w:rPr>
                <w:noProof/>
                <w:webHidden/>
              </w:rPr>
              <w:instrText xml:space="preserve"> PAGEREF _Toc235201738 \h </w:instrText>
            </w:r>
            <w:r>
              <w:rPr>
                <w:noProof/>
                <w:webHidden/>
              </w:rPr>
            </w:r>
            <w:r>
              <w:rPr>
                <w:noProof/>
                <w:webHidden/>
              </w:rPr>
              <w:fldChar w:fldCharType="separate"/>
            </w:r>
            <w:r>
              <w:rPr>
                <w:noProof/>
                <w:webHidden/>
              </w:rPr>
              <w:t>9</w:t>
            </w:r>
            <w:r>
              <w:rPr>
                <w:noProof/>
                <w:webHidden/>
              </w:rPr>
              <w:fldChar w:fldCharType="end"/>
            </w:r>
          </w:hyperlink>
        </w:p>
        <w:p w14:paraId="58142A83" w14:textId="008DFF9C"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739" w:history="1">
            <w:r w:rsidRPr="00CF6A19">
              <w:rPr>
                <w:rStyle w:val="Hyperlink"/>
                <w:noProof/>
              </w:rPr>
              <w:t>7.5</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noProof/>
              </w:rPr>
              <w:t>System reset</w:t>
            </w:r>
            <w:r>
              <w:rPr>
                <w:noProof/>
                <w:webHidden/>
              </w:rPr>
              <w:tab/>
            </w:r>
            <w:r>
              <w:rPr>
                <w:noProof/>
                <w:webHidden/>
              </w:rPr>
              <w:fldChar w:fldCharType="begin"/>
            </w:r>
            <w:r>
              <w:rPr>
                <w:noProof/>
                <w:webHidden/>
              </w:rPr>
              <w:instrText xml:space="preserve"> PAGEREF _Toc235201739 \h </w:instrText>
            </w:r>
            <w:r>
              <w:rPr>
                <w:noProof/>
                <w:webHidden/>
              </w:rPr>
            </w:r>
            <w:r>
              <w:rPr>
                <w:noProof/>
                <w:webHidden/>
              </w:rPr>
              <w:fldChar w:fldCharType="separate"/>
            </w:r>
            <w:r>
              <w:rPr>
                <w:noProof/>
                <w:webHidden/>
              </w:rPr>
              <w:t>9</w:t>
            </w:r>
            <w:r>
              <w:rPr>
                <w:noProof/>
                <w:webHidden/>
              </w:rPr>
              <w:fldChar w:fldCharType="end"/>
            </w:r>
          </w:hyperlink>
        </w:p>
        <w:p w14:paraId="18AFCEBD" w14:textId="55341D84"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740" w:history="1">
            <w:r w:rsidRPr="00CF6A19">
              <w:rPr>
                <w:rStyle w:val="Hyperlink"/>
                <w:noProof/>
              </w:rPr>
              <w:t>7.6</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noProof/>
              </w:rPr>
              <w:t>Inserting and removing the charger</w:t>
            </w:r>
            <w:r>
              <w:rPr>
                <w:noProof/>
                <w:webHidden/>
              </w:rPr>
              <w:tab/>
            </w:r>
            <w:r>
              <w:rPr>
                <w:noProof/>
                <w:webHidden/>
              </w:rPr>
              <w:fldChar w:fldCharType="begin"/>
            </w:r>
            <w:r>
              <w:rPr>
                <w:noProof/>
                <w:webHidden/>
              </w:rPr>
              <w:instrText xml:space="preserve"> PAGEREF _Toc235201740 \h </w:instrText>
            </w:r>
            <w:r>
              <w:rPr>
                <w:noProof/>
                <w:webHidden/>
              </w:rPr>
            </w:r>
            <w:r>
              <w:rPr>
                <w:noProof/>
                <w:webHidden/>
              </w:rPr>
              <w:fldChar w:fldCharType="separate"/>
            </w:r>
            <w:r>
              <w:rPr>
                <w:noProof/>
                <w:webHidden/>
              </w:rPr>
              <w:t>10</w:t>
            </w:r>
            <w:r>
              <w:rPr>
                <w:noProof/>
                <w:webHidden/>
              </w:rPr>
              <w:fldChar w:fldCharType="end"/>
            </w:r>
          </w:hyperlink>
        </w:p>
        <w:p w14:paraId="2B9AF8C3" w14:textId="50A41AE4"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741" w:history="1">
            <w:r w:rsidRPr="00CF6A19">
              <w:rPr>
                <w:rStyle w:val="Hyperlink"/>
                <w:noProof/>
              </w:rPr>
              <w:t>7.7</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noProof/>
              </w:rPr>
              <w:t>Connecting and disconnecting from Screen reader</w:t>
            </w:r>
            <w:r>
              <w:rPr>
                <w:noProof/>
                <w:webHidden/>
              </w:rPr>
              <w:tab/>
            </w:r>
            <w:r>
              <w:rPr>
                <w:noProof/>
                <w:webHidden/>
              </w:rPr>
              <w:fldChar w:fldCharType="begin"/>
            </w:r>
            <w:r>
              <w:rPr>
                <w:noProof/>
                <w:webHidden/>
              </w:rPr>
              <w:instrText xml:space="preserve"> PAGEREF _Toc235201741 \h </w:instrText>
            </w:r>
            <w:r>
              <w:rPr>
                <w:noProof/>
                <w:webHidden/>
              </w:rPr>
            </w:r>
            <w:r>
              <w:rPr>
                <w:noProof/>
                <w:webHidden/>
              </w:rPr>
              <w:fldChar w:fldCharType="separate"/>
            </w:r>
            <w:r>
              <w:rPr>
                <w:noProof/>
                <w:webHidden/>
              </w:rPr>
              <w:t>10</w:t>
            </w:r>
            <w:r>
              <w:rPr>
                <w:noProof/>
                <w:webHidden/>
              </w:rPr>
              <w:fldChar w:fldCharType="end"/>
            </w:r>
          </w:hyperlink>
        </w:p>
        <w:p w14:paraId="73460AFB" w14:textId="552DA0A9"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742" w:history="1">
            <w:r w:rsidRPr="00CF6A19">
              <w:rPr>
                <w:rStyle w:val="Hyperlink"/>
                <w:noProof/>
              </w:rPr>
              <w:t>7.8</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noProof/>
              </w:rPr>
              <w:t>Automatic turn off</w:t>
            </w:r>
            <w:r>
              <w:rPr>
                <w:noProof/>
                <w:webHidden/>
              </w:rPr>
              <w:tab/>
            </w:r>
            <w:r>
              <w:rPr>
                <w:noProof/>
                <w:webHidden/>
              </w:rPr>
              <w:fldChar w:fldCharType="begin"/>
            </w:r>
            <w:r>
              <w:rPr>
                <w:noProof/>
                <w:webHidden/>
              </w:rPr>
              <w:instrText xml:space="preserve"> PAGEREF _Toc235201742 \h </w:instrText>
            </w:r>
            <w:r>
              <w:rPr>
                <w:noProof/>
                <w:webHidden/>
              </w:rPr>
            </w:r>
            <w:r>
              <w:rPr>
                <w:noProof/>
                <w:webHidden/>
              </w:rPr>
              <w:fldChar w:fldCharType="separate"/>
            </w:r>
            <w:r>
              <w:rPr>
                <w:noProof/>
                <w:webHidden/>
              </w:rPr>
              <w:t>10</w:t>
            </w:r>
            <w:r>
              <w:rPr>
                <w:noProof/>
                <w:webHidden/>
              </w:rPr>
              <w:fldChar w:fldCharType="end"/>
            </w:r>
          </w:hyperlink>
        </w:p>
        <w:p w14:paraId="61203D96" w14:textId="14FECCAB"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743" w:history="1">
            <w:r w:rsidRPr="00CF6A19">
              <w:rPr>
                <w:rStyle w:val="Hyperlink"/>
                <w:noProof/>
              </w:rPr>
              <w:t>7.9</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noProof/>
              </w:rPr>
              <w:t>Selecting the Vibration intensity level</w:t>
            </w:r>
            <w:r>
              <w:rPr>
                <w:noProof/>
                <w:webHidden/>
              </w:rPr>
              <w:tab/>
            </w:r>
            <w:r>
              <w:rPr>
                <w:noProof/>
                <w:webHidden/>
              </w:rPr>
              <w:fldChar w:fldCharType="begin"/>
            </w:r>
            <w:r>
              <w:rPr>
                <w:noProof/>
                <w:webHidden/>
              </w:rPr>
              <w:instrText xml:space="preserve"> PAGEREF _Toc235201743 \h </w:instrText>
            </w:r>
            <w:r>
              <w:rPr>
                <w:noProof/>
                <w:webHidden/>
              </w:rPr>
            </w:r>
            <w:r>
              <w:rPr>
                <w:noProof/>
                <w:webHidden/>
              </w:rPr>
              <w:fldChar w:fldCharType="separate"/>
            </w:r>
            <w:r>
              <w:rPr>
                <w:noProof/>
                <w:webHidden/>
              </w:rPr>
              <w:t>10</w:t>
            </w:r>
            <w:r>
              <w:rPr>
                <w:noProof/>
                <w:webHidden/>
              </w:rPr>
              <w:fldChar w:fldCharType="end"/>
            </w:r>
          </w:hyperlink>
        </w:p>
        <w:p w14:paraId="2CE78DD1" w14:textId="746DF95D"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744" w:history="1">
            <w:r w:rsidRPr="00CF6A19">
              <w:rPr>
                <w:rStyle w:val="Hyperlink"/>
                <w:noProof/>
              </w:rPr>
              <w:t>7.10</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noProof/>
              </w:rPr>
              <w:t>Check battery level</w:t>
            </w:r>
            <w:r>
              <w:rPr>
                <w:noProof/>
                <w:webHidden/>
              </w:rPr>
              <w:tab/>
            </w:r>
            <w:r>
              <w:rPr>
                <w:noProof/>
                <w:webHidden/>
              </w:rPr>
              <w:fldChar w:fldCharType="begin"/>
            </w:r>
            <w:r>
              <w:rPr>
                <w:noProof/>
                <w:webHidden/>
              </w:rPr>
              <w:instrText xml:space="preserve"> PAGEREF _Toc235201744 \h </w:instrText>
            </w:r>
            <w:r>
              <w:rPr>
                <w:noProof/>
                <w:webHidden/>
              </w:rPr>
            </w:r>
            <w:r>
              <w:rPr>
                <w:noProof/>
                <w:webHidden/>
              </w:rPr>
              <w:fldChar w:fldCharType="separate"/>
            </w:r>
            <w:r>
              <w:rPr>
                <w:noProof/>
                <w:webHidden/>
              </w:rPr>
              <w:t>11</w:t>
            </w:r>
            <w:r>
              <w:rPr>
                <w:noProof/>
                <w:webHidden/>
              </w:rPr>
              <w:fldChar w:fldCharType="end"/>
            </w:r>
          </w:hyperlink>
        </w:p>
        <w:p w14:paraId="4A385B19" w14:textId="550AB696"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745" w:history="1">
            <w:r w:rsidRPr="00CF6A19">
              <w:rPr>
                <w:rStyle w:val="Hyperlink"/>
                <w:noProof/>
              </w:rPr>
              <w:t>7.11</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noProof/>
              </w:rPr>
              <w:t>Low battery indications</w:t>
            </w:r>
            <w:r>
              <w:rPr>
                <w:noProof/>
                <w:webHidden/>
              </w:rPr>
              <w:tab/>
            </w:r>
            <w:r>
              <w:rPr>
                <w:noProof/>
                <w:webHidden/>
              </w:rPr>
              <w:fldChar w:fldCharType="begin"/>
            </w:r>
            <w:r>
              <w:rPr>
                <w:noProof/>
                <w:webHidden/>
              </w:rPr>
              <w:instrText xml:space="preserve"> PAGEREF _Toc235201745 \h </w:instrText>
            </w:r>
            <w:r>
              <w:rPr>
                <w:noProof/>
                <w:webHidden/>
              </w:rPr>
            </w:r>
            <w:r>
              <w:rPr>
                <w:noProof/>
                <w:webHidden/>
              </w:rPr>
              <w:fldChar w:fldCharType="separate"/>
            </w:r>
            <w:r>
              <w:rPr>
                <w:noProof/>
                <w:webHidden/>
              </w:rPr>
              <w:t>11</w:t>
            </w:r>
            <w:r>
              <w:rPr>
                <w:noProof/>
                <w:webHidden/>
              </w:rPr>
              <w:fldChar w:fldCharType="end"/>
            </w:r>
          </w:hyperlink>
        </w:p>
        <w:p w14:paraId="6F0BB58E" w14:textId="2D701594"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746" w:history="1">
            <w:r w:rsidRPr="00CF6A19">
              <w:rPr>
                <w:rStyle w:val="Hyperlink"/>
                <w:noProof/>
              </w:rPr>
              <w:t>7.12</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noProof/>
              </w:rPr>
              <w:t>Low battery lockout</w:t>
            </w:r>
            <w:r>
              <w:rPr>
                <w:noProof/>
                <w:webHidden/>
              </w:rPr>
              <w:tab/>
            </w:r>
            <w:r>
              <w:rPr>
                <w:noProof/>
                <w:webHidden/>
              </w:rPr>
              <w:fldChar w:fldCharType="begin"/>
            </w:r>
            <w:r>
              <w:rPr>
                <w:noProof/>
                <w:webHidden/>
              </w:rPr>
              <w:instrText xml:space="preserve"> PAGEREF _Toc235201746 \h </w:instrText>
            </w:r>
            <w:r>
              <w:rPr>
                <w:noProof/>
                <w:webHidden/>
              </w:rPr>
            </w:r>
            <w:r>
              <w:rPr>
                <w:noProof/>
                <w:webHidden/>
              </w:rPr>
              <w:fldChar w:fldCharType="separate"/>
            </w:r>
            <w:r>
              <w:rPr>
                <w:noProof/>
                <w:webHidden/>
              </w:rPr>
              <w:t>11</w:t>
            </w:r>
            <w:r>
              <w:rPr>
                <w:noProof/>
                <w:webHidden/>
              </w:rPr>
              <w:fldChar w:fldCharType="end"/>
            </w:r>
          </w:hyperlink>
        </w:p>
        <w:p w14:paraId="2F4102DF" w14:textId="3EA313ED" w:rsidR="00854CC1" w:rsidRDefault="00854CC1">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201747" w:history="1">
            <w:r w:rsidRPr="00CF6A19">
              <w:rPr>
                <w:rStyle w:val="Hyperlink"/>
                <w:iCs/>
                <w:noProof/>
              </w:rPr>
              <w:t>8</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CF6A19">
              <w:rPr>
                <w:rStyle w:val="Hyperlink"/>
                <w:noProof/>
              </w:rPr>
              <w:t>Built-in self-test</w:t>
            </w:r>
            <w:r>
              <w:rPr>
                <w:noProof/>
                <w:webHidden/>
              </w:rPr>
              <w:tab/>
            </w:r>
            <w:r>
              <w:rPr>
                <w:noProof/>
                <w:webHidden/>
              </w:rPr>
              <w:fldChar w:fldCharType="begin"/>
            </w:r>
            <w:r>
              <w:rPr>
                <w:noProof/>
                <w:webHidden/>
              </w:rPr>
              <w:instrText xml:space="preserve"> PAGEREF _Toc235201747 \h </w:instrText>
            </w:r>
            <w:r>
              <w:rPr>
                <w:noProof/>
                <w:webHidden/>
              </w:rPr>
            </w:r>
            <w:r>
              <w:rPr>
                <w:noProof/>
                <w:webHidden/>
              </w:rPr>
              <w:fldChar w:fldCharType="separate"/>
            </w:r>
            <w:r>
              <w:rPr>
                <w:noProof/>
                <w:webHidden/>
              </w:rPr>
              <w:t>11</w:t>
            </w:r>
            <w:r>
              <w:rPr>
                <w:noProof/>
                <w:webHidden/>
              </w:rPr>
              <w:fldChar w:fldCharType="end"/>
            </w:r>
          </w:hyperlink>
        </w:p>
        <w:p w14:paraId="6C17E945" w14:textId="66E13C8B" w:rsidR="00854CC1" w:rsidRDefault="00854CC1">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201748" w:history="1">
            <w:r w:rsidRPr="00CF6A19">
              <w:rPr>
                <w:rStyle w:val="Hyperlink"/>
                <w:iCs/>
                <w:noProof/>
              </w:rPr>
              <w:t>9</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CF6A19">
              <w:rPr>
                <w:rStyle w:val="Hyperlink"/>
                <w:noProof/>
              </w:rPr>
              <w:t>Selecting the channel of communication</w:t>
            </w:r>
            <w:r>
              <w:rPr>
                <w:noProof/>
                <w:webHidden/>
              </w:rPr>
              <w:tab/>
            </w:r>
            <w:r>
              <w:rPr>
                <w:noProof/>
                <w:webHidden/>
              </w:rPr>
              <w:fldChar w:fldCharType="begin"/>
            </w:r>
            <w:r>
              <w:rPr>
                <w:noProof/>
                <w:webHidden/>
              </w:rPr>
              <w:instrText xml:space="preserve"> PAGEREF _Toc235201748 \h </w:instrText>
            </w:r>
            <w:r>
              <w:rPr>
                <w:noProof/>
                <w:webHidden/>
              </w:rPr>
            </w:r>
            <w:r>
              <w:rPr>
                <w:noProof/>
                <w:webHidden/>
              </w:rPr>
              <w:fldChar w:fldCharType="separate"/>
            </w:r>
            <w:r>
              <w:rPr>
                <w:noProof/>
                <w:webHidden/>
              </w:rPr>
              <w:t>11</w:t>
            </w:r>
            <w:r>
              <w:rPr>
                <w:noProof/>
                <w:webHidden/>
              </w:rPr>
              <w:fldChar w:fldCharType="end"/>
            </w:r>
          </w:hyperlink>
        </w:p>
        <w:p w14:paraId="6C5CE81C" w14:textId="4C11529C" w:rsidR="00854CC1" w:rsidRDefault="00854CC1">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201749" w:history="1">
            <w:r w:rsidRPr="00CF6A19">
              <w:rPr>
                <w:rStyle w:val="Hyperlink"/>
                <w:iCs/>
                <w:noProof/>
              </w:rPr>
              <w:t>10</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CF6A19">
              <w:rPr>
                <w:rStyle w:val="Hyperlink"/>
                <w:noProof/>
              </w:rPr>
              <w:t>Selecting the communication protocol</w:t>
            </w:r>
            <w:r>
              <w:rPr>
                <w:noProof/>
                <w:webHidden/>
              </w:rPr>
              <w:tab/>
            </w:r>
            <w:r>
              <w:rPr>
                <w:noProof/>
                <w:webHidden/>
              </w:rPr>
              <w:fldChar w:fldCharType="begin"/>
            </w:r>
            <w:r>
              <w:rPr>
                <w:noProof/>
                <w:webHidden/>
              </w:rPr>
              <w:instrText xml:space="preserve"> PAGEREF _Toc235201749 \h </w:instrText>
            </w:r>
            <w:r>
              <w:rPr>
                <w:noProof/>
                <w:webHidden/>
              </w:rPr>
            </w:r>
            <w:r>
              <w:rPr>
                <w:noProof/>
                <w:webHidden/>
              </w:rPr>
              <w:fldChar w:fldCharType="separate"/>
            </w:r>
            <w:r>
              <w:rPr>
                <w:noProof/>
                <w:webHidden/>
              </w:rPr>
              <w:t>12</w:t>
            </w:r>
            <w:r>
              <w:rPr>
                <w:noProof/>
                <w:webHidden/>
              </w:rPr>
              <w:fldChar w:fldCharType="end"/>
            </w:r>
          </w:hyperlink>
        </w:p>
        <w:p w14:paraId="434177AD" w14:textId="09BDFF1E"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750" w:history="1">
            <w:r w:rsidRPr="00CF6A19">
              <w:rPr>
                <w:rStyle w:val="Hyperlink"/>
                <w:rFonts w:cs="Arial"/>
                <w:noProof/>
              </w:rPr>
              <w:t>10.1</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rFonts w:cs="Arial"/>
                <w:noProof/>
              </w:rPr>
              <w:t>Screen Reader Profile (SRP) Bluetooth protocol</w:t>
            </w:r>
            <w:r>
              <w:rPr>
                <w:noProof/>
                <w:webHidden/>
              </w:rPr>
              <w:tab/>
            </w:r>
            <w:r>
              <w:rPr>
                <w:noProof/>
                <w:webHidden/>
              </w:rPr>
              <w:fldChar w:fldCharType="begin"/>
            </w:r>
            <w:r>
              <w:rPr>
                <w:noProof/>
                <w:webHidden/>
              </w:rPr>
              <w:instrText xml:space="preserve"> PAGEREF _Toc235201750 \h </w:instrText>
            </w:r>
            <w:r>
              <w:rPr>
                <w:noProof/>
                <w:webHidden/>
              </w:rPr>
            </w:r>
            <w:r>
              <w:rPr>
                <w:noProof/>
                <w:webHidden/>
              </w:rPr>
              <w:fldChar w:fldCharType="separate"/>
            </w:r>
            <w:r>
              <w:rPr>
                <w:noProof/>
                <w:webHidden/>
              </w:rPr>
              <w:t>13</w:t>
            </w:r>
            <w:r>
              <w:rPr>
                <w:noProof/>
                <w:webHidden/>
              </w:rPr>
              <w:fldChar w:fldCharType="end"/>
            </w:r>
          </w:hyperlink>
        </w:p>
        <w:p w14:paraId="41990B47" w14:textId="2B7B66EF"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751" w:history="1">
            <w:r w:rsidRPr="00CF6A19">
              <w:rPr>
                <w:rStyle w:val="Hyperlink"/>
                <w:noProof/>
              </w:rPr>
              <w:t>10.2</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noProof/>
              </w:rPr>
              <w:t>Keyboard-HID protocol</w:t>
            </w:r>
            <w:r>
              <w:rPr>
                <w:noProof/>
                <w:webHidden/>
              </w:rPr>
              <w:tab/>
            </w:r>
            <w:r>
              <w:rPr>
                <w:noProof/>
                <w:webHidden/>
              </w:rPr>
              <w:fldChar w:fldCharType="begin"/>
            </w:r>
            <w:r>
              <w:rPr>
                <w:noProof/>
                <w:webHidden/>
              </w:rPr>
              <w:instrText xml:space="preserve"> PAGEREF _Toc235201751 \h </w:instrText>
            </w:r>
            <w:r>
              <w:rPr>
                <w:noProof/>
                <w:webHidden/>
              </w:rPr>
            </w:r>
            <w:r>
              <w:rPr>
                <w:noProof/>
                <w:webHidden/>
              </w:rPr>
              <w:fldChar w:fldCharType="separate"/>
            </w:r>
            <w:r>
              <w:rPr>
                <w:noProof/>
                <w:webHidden/>
              </w:rPr>
              <w:t>13</w:t>
            </w:r>
            <w:r>
              <w:rPr>
                <w:noProof/>
                <w:webHidden/>
              </w:rPr>
              <w:fldChar w:fldCharType="end"/>
            </w:r>
          </w:hyperlink>
        </w:p>
        <w:p w14:paraId="27527E0F" w14:textId="0C63CD64"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752" w:history="1">
            <w:r w:rsidRPr="00CF6A19">
              <w:rPr>
                <w:rStyle w:val="Hyperlink"/>
                <w:noProof/>
              </w:rPr>
              <w:t>10.3</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noProof/>
              </w:rPr>
              <w:t>Orbit-HID protocol</w:t>
            </w:r>
            <w:r>
              <w:rPr>
                <w:noProof/>
                <w:webHidden/>
              </w:rPr>
              <w:tab/>
            </w:r>
            <w:r>
              <w:rPr>
                <w:noProof/>
                <w:webHidden/>
              </w:rPr>
              <w:fldChar w:fldCharType="begin"/>
            </w:r>
            <w:r>
              <w:rPr>
                <w:noProof/>
                <w:webHidden/>
              </w:rPr>
              <w:instrText xml:space="preserve"> PAGEREF _Toc235201752 \h </w:instrText>
            </w:r>
            <w:r>
              <w:rPr>
                <w:noProof/>
                <w:webHidden/>
              </w:rPr>
            </w:r>
            <w:r>
              <w:rPr>
                <w:noProof/>
                <w:webHidden/>
              </w:rPr>
              <w:fldChar w:fldCharType="separate"/>
            </w:r>
            <w:r>
              <w:rPr>
                <w:noProof/>
                <w:webHidden/>
              </w:rPr>
              <w:t>14</w:t>
            </w:r>
            <w:r>
              <w:rPr>
                <w:noProof/>
                <w:webHidden/>
              </w:rPr>
              <w:fldChar w:fldCharType="end"/>
            </w:r>
          </w:hyperlink>
        </w:p>
        <w:p w14:paraId="22BAC211" w14:textId="6D67874E"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753" w:history="1">
            <w:r w:rsidRPr="00CF6A19">
              <w:rPr>
                <w:rStyle w:val="Hyperlink"/>
                <w:noProof/>
              </w:rPr>
              <w:t>10.4</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noProof/>
              </w:rPr>
              <w:t>Braille-HID protocol</w:t>
            </w:r>
            <w:r>
              <w:rPr>
                <w:noProof/>
                <w:webHidden/>
              </w:rPr>
              <w:tab/>
            </w:r>
            <w:r>
              <w:rPr>
                <w:noProof/>
                <w:webHidden/>
              </w:rPr>
              <w:fldChar w:fldCharType="begin"/>
            </w:r>
            <w:r>
              <w:rPr>
                <w:noProof/>
                <w:webHidden/>
              </w:rPr>
              <w:instrText xml:space="preserve"> PAGEREF _Toc235201753 \h </w:instrText>
            </w:r>
            <w:r>
              <w:rPr>
                <w:noProof/>
                <w:webHidden/>
              </w:rPr>
            </w:r>
            <w:r>
              <w:rPr>
                <w:noProof/>
                <w:webHidden/>
              </w:rPr>
              <w:fldChar w:fldCharType="separate"/>
            </w:r>
            <w:r>
              <w:rPr>
                <w:noProof/>
                <w:webHidden/>
              </w:rPr>
              <w:t>14</w:t>
            </w:r>
            <w:r>
              <w:rPr>
                <w:noProof/>
                <w:webHidden/>
              </w:rPr>
              <w:fldChar w:fldCharType="end"/>
            </w:r>
          </w:hyperlink>
        </w:p>
        <w:p w14:paraId="71B3DDFD" w14:textId="2978828A" w:rsidR="00854CC1" w:rsidRDefault="00854CC1">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201754" w:history="1">
            <w:r w:rsidRPr="00CF6A19">
              <w:rPr>
                <w:rStyle w:val="Hyperlink"/>
                <w:iCs/>
                <w:noProof/>
              </w:rPr>
              <w:t>11</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CF6A19">
              <w:rPr>
                <w:rStyle w:val="Hyperlink"/>
                <w:noProof/>
              </w:rPr>
              <w:t>Pair and forget</w:t>
            </w:r>
            <w:r>
              <w:rPr>
                <w:noProof/>
                <w:webHidden/>
              </w:rPr>
              <w:tab/>
            </w:r>
            <w:r>
              <w:rPr>
                <w:noProof/>
                <w:webHidden/>
              </w:rPr>
              <w:fldChar w:fldCharType="begin"/>
            </w:r>
            <w:r>
              <w:rPr>
                <w:noProof/>
                <w:webHidden/>
              </w:rPr>
              <w:instrText xml:space="preserve"> PAGEREF _Toc235201754 \h </w:instrText>
            </w:r>
            <w:r>
              <w:rPr>
                <w:noProof/>
                <w:webHidden/>
              </w:rPr>
            </w:r>
            <w:r>
              <w:rPr>
                <w:noProof/>
                <w:webHidden/>
              </w:rPr>
              <w:fldChar w:fldCharType="separate"/>
            </w:r>
            <w:r>
              <w:rPr>
                <w:noProof/>
                <w:webHidden/>
              </w:rPr>
              <w:t>14</w:t>
            </w:r>
            <w:r>
              <w:rPr>
                <w:noProof/>
                <w:webHidden/>
              </w:rPr>
              <w:fldChar w:fldCharType="end"/>
            </w:r>
          </w:hyperlink>
        </w:p>
        <w:p w14:paraId="1C582E9F" w14:textId="731F805D"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755" w:history="1">
            <w:r w:rsidRPr="00CF6A19">
              <w:rPr>
                <w:rStyle w:val="Hyperlink"/>
                <w:noProof/>
              </w:rPr>
              <w:t>11.1</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noProof/>
              </w:rPr>
              <w:t>Forget all the devices from the Orbit Writer</w:t>
            </w:r>
            <w:r>
              <w:rPr>
                <w:noProof/>
                <w:webHidden/>
              </w:rPr>
              <w:tab/>
            </w:r>
            <w:r>
              <w:rPr>
                <w:noProof/>
                <w:webHidden/>
              </w:rPr>
              <w:fldChar w:fldCharType="begin"/>
            </w:r>
            <w:r>
              <w:rPr>
                <w:noProof/>
                <w:webHidden/>
              </w:rPr>
              <w:instrText xml:space="preserve"> PAGEREF _Toc235201755 \h </w:instrText>
            </w:r>
            <w:r>
              <w:rPr>
                <w:noProof/>
                <w:webHidden/>
              </w:rPr>
            </w:r>
            <w:r>
              <w:rPr>
                <w:noProof/>
                <w:webHidden/>
              </w:rPr>
              <w:fldChar w:fldCharType="separate"/>
            </w:r>
            <w:r>
              <w:rPr>
                <w:noProof/>
                <w:webHidden/>
              </w:rPr>
              <w:t>15</w:t>
            </w:r>
            <w:r>
              <w:rPr>
                <w:noProof/>
                <w:webHidden/>
              </w:rPr>
              <w:fldChar w:fldCharType="end"/>
            </w:r>
          </w:hyperlink>
        </w:p>
        <w:p w14:paraId="7E01390A" w14:textId="165E095B" w:rsidR="00854CC1" w:rsidRDefault="00854CC1">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201756" w:history="1">
            <w:r w:rsidRPr="00CF6A19">
              <w:rPr>
                <w:rStyle w:val="Hyperlink"/>
                <w:iCs/>
                <w:noProof/>
              </w:rPr>
              <w:t>12</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CF6A19">
              <w:rPr>
                <w:rStyle w:val="Hyperlink"/>
                <w:noProof/>
              </w:rPr>
              <w:t>Reconnecting with last connected device</w:t>
            </w:r>
            <w:r>
              <w:rPr>
                <w:noProof/>
                <w:webHidden/>
              </w:rPr>
              <w:tab/>
            </w:r>
            <w:r>
              <w:rPr>
                <w:noProof/>
                <w:webHidden/>
              </w:rPr>
              <w:fldChar w:fldCharType="begin"/>
            </w:r>
            <w:r>
              <w:rPr>
                <w:noProof/>
                <w:webHidden/>
              </w:rPr>
              <w:instrText xml:space="preserve"> PAGEREF _Toc235201756 \h </w:instrText>
            </w:r>
            <w:r>
              <w:rPr>
                <w:noProof/>
                <w:webHidden/>
              </w:rPr>
            </w:r>
            <w:r>
              <w:rPr>
                <w:noProof/>
                <w:webHidden/>
              </w:rPr>
              <w:fldChar w:fldCharType="separate"/>
            </w:r>
            <w:r>
              <w:rPr>
                <w:noProof/>
                <w:webHidden/>
              </w:rPr>
              <w:t>15</w:t>
            </w:r>
            <w:r>
              <w:rPr>
                <w:noProof/>
                <w:webHidden/>
              </w:rPr>
              <w:fldChar w:fldCharType="end"/>
            </w:r>
          </w:hyperlink>
        </w:p>
        <w:p w14:paraId="0FF62614" w14:textId="113B3992" w:rsidR="00854CC1" w:rsidRDefault="00854CC1">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201757" w:history="1">
            <w:r w:rsidRPr="00CF6A19">
              <w:rPr>
                <w:rStyle w:val="Hyperlink"/>
                <w:iCs/>
                <w:noProof/>
              </w:rPr>
              <w:t>13</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CF6A19">
              <w:rPr>
                <w:rStyle w:val="Hyperlink"/>
                <w:i/>
                <w:noProof/>
              </w:rPr>
              <w:t>Connecting the Orbit Writer with Screen readers</w:t>
            </w:r>
            <w:r>
              <w:rPr>
                <w:noProof/>
                <w:webHidden/>
              </w:rPr>
              <w:tab/>
            </w:r>
            <w:r>
              <w:rPr>
                <w:noProof/>
                <w:webHidden/>
              </w:rPr>
              <w:fldChar w:fldCharType="begin"/>
            </w:r>
            <w:r>
              <w:rPr>
                <w:noProof/>
                <w:webHidden/>
              </w:rPr>
              <w:instrText xml:space="preserve"> PAGEREF _Toc235201757 \h </w:instrText>
            </w:r>
            <w:r>
              <w:rPr>
                <w:noProof/>
                <w:webHidden/>
              </w:rPr>
            </w:r>
            <w:r>
              <w:rPr>
                <w:noProof/>
                <w:webHidden/>
              </w:rPr>
              <w:fldChar w:fldCharType="separate"/>
            </w:r>
            <w:r>
              <w:rPr>
                <w:noProof/>
                <w:webHidden/>
              </w:rPr>
              <w:t>15</w:t>
            </w:r>
            <w:r>
              <w:rPr>
                <w:noProof/>
                <w:webHidden/>
              </w:rPr>
              <w:fldChar w:fldCharType="end"/>
            </w:r>
          </w:hyperlink>
        </w:p>
        <w:p w14:paraId="711F810A" w14:textId="63E35498"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758" w:history="1">
            <w:r w:rsidRPr="00CF6A19">
              <w:rPr>
                <w:rStyle w:val="Hyperlink"/>
                <w:noProof/>
              </w:rPr>
              <w:t>13.1</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noProof/>
              </w:rPr>
              <w:t>Before you Connect</w:t>
            </w:r>
            <w:r>
              <w:rPr>
                <w:noProof/>
                <w:webHidden/>
              </w:rPr>
              <w:tab/>
            </w:r>
            <w:r>
              <w:rPr>
                <w:noProof/>
                <w:webHidden/>
              </w:rPr>
              <w:fldChar w:fldCharType="begin"/>
            </w:r>
            <w:r>
              <w:rPr>
                <w:noProof/>
                <w:webHidden/>
              </w:rPr>
              <w:instrText xml:space="preserve"> PAGEREF _Toc235201758 \h </w:instrText>
            </w:r>
            <w:r>
              <w:rPr>
                <w:noProof/>
                <w:webHidden/>
              </w:rPr>
            </w:r>
            <w:r>
              <w:rPr>
                <w:noProof/>
                <w:webHidden/>
              </w:rPr>
              <w:fldChar w:fldCharType="separate"/>
            </w:r>
            <w:r>
              <w:rPr>
                <w:noProof/>
                <w:webHidden/>
              </w:rPr>
              <w:t>16</w:t>
            </w:r>
            <w:r>
              <w:rPr>
                <w:noProof/>
                <w:webHidden/>
              </w:rPr>
              <w:fldChar w:fldCharType="end"/>
            </w:r>
          </w:hyperlink>
        </w:p>
        <w:p w14:paraId="60A64A2D" w14:textId="2FD79D14"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759" w:history="1">
            <w:r w:rsidRPr="00CF6A19">
              <w:rPr>
                <w:rStyle w:val="Hyperlink"/>
                <w:noProof/>
              </w:rPr>
              <w:t>13.2</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noProof/>
              </w:rPr>
              <w:t>Using the Bluetooth Connection</w:t>
            </w:r>
            <w:r>
              <w:rPr>
                <w:noProof/>
                <w:webHidden/>
              </w:rPr>
              <w:tab/>
            </w:r>
            <w:r>
              <w:rPr>
                <w:noProof/>
                <w:webHidden/>
              </w:rPr>
              <w:fldChar w:fldCharType="begin"/>
            </w:r>
            <w:r>
              <w:rPr>
                <w:noProof/>
                <w:webHidden/>
              </w:rPr>
              <w:instrText xml:space="preserve"> PAGEREF _Toc235201759 \h </w:instrText>
            </w:r>
            <w:r>
              <w:rPr>
                <w:noProof/>
                <w:webHidden/>
              </w:rPr>
            </w:r>
            <w:r>
              <w:rPr>
                <w:noProof/>
                <w:webHidden/>
              </w:rPr>
              <w:fldChar w:fldCharType="separate"/>
            </w:r>
            <w:r>
              <w:rPr>
                <w:noProof/>
                <w:webHidden/>
              </w:rPr>
              <w:t>16</w:t>
            </w:r>
            <w:r>
              <w:rPr>
                <w:noProof/>
                <w:webHidden/>
              </w:rPr>
              <w:fldChar w:fldCharType="end"/>
            </w:r>
          </w:hyperlink>
        </w:p>
        <w:p w14:paraId="66788FC4" w14:textId="2B13E4CD"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760" w:history="1">
            <w:r w:rsidRPr="00CF6A19">
              <w:rPr>
                <w:rStyle w:val="Hyperlink"/>
                <w:noProof/>
              </w:rPr>
              <w:t>13.3</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noProof/>
              </w:rPr>
              <w:t>iOS Devices</w:t>
            </w:r>
            <w:r>
              <w:rPr>
                <w:noProof/>
                <w:webHidden/>
              </w:rPr>
              <w:tab/>
            </w:r>
            <w:r>
              <w:rPr>
                <w:noProof/>
                <w:webHidden/>
              </w:rPr>
              <w:fldChar w:fldCharType="begin"/>
            </w:r>
            <w:r>
              <w:rPr>
                <w:noProof/>
                <w:webHidden/>
              </w:rPr>
              <w:instrText xml:space="preserve"> PAGEREF _Toc235201760 \h </w:instrText>
            </w:r>
            <w:r>
              <w:rPr>
                <w:noProof/>
                <w:webHidden/>
              </w:rPr>
            </w:r>
            <w:r>
              <w:rPr>
                <w:noProof/>
                <w:webHidden/>
              </w:rPr>
              <w:fldChar w:fldCharType="separate"/>
            </w:r>
            <w:r>
              <w:rPr>
                <w:noProof/>
                <w:webHidden/>
              </w:rPr>
              <w:t>17</w:t>
            </w:r>
            <w:r>
              <w:rPr>
                <w:noProof/>
                <w:webHidden/>
              </w:rPr>
              <w:fldChar w:fldCharType="end"/>
            </w:r>
          </w:hyperlink>
        </w:p>
        <w:p w14:paraId="3A302FDD" w14:textId="0FDB591E" w:rsidR="00854CC1" w:rsidRDefault="00854CC1">
          <w:pPr>
            <w:pStyle w:val="TOC3"/>
            <w:tabs>
              <w:tab w:val="left" w:pos="1440"/>
              <w:tab w:val="right" w:leader="hyphen" w:pos="8630"/>
            </w:tabs>
            <w:rPr>
              <w:rFonts w:asciiTheme="minorHAnsi" w:eastAsiaTheme="minorEastAsia" w:hAnsiTheme="minorHAnsi" w:cstheme="minorBidi"/>
              <w:i w:val="0"/>
              <w:iCs w:val="0"/>
              <w:noProof/>
              <w:kern w:val="2"/>
              <w:sz w:val="24"/>
              <w:szCs w:val="24"/>
              <w:lang w:val="en-IN" w:eastAsia="en-IN"/>
              <w14:ligatures w14:val="standardContextual"/>
            </w:rPr>
          </w:pPr>
          <w:hyperlink w:anchor="_Toc235201761" w:history="1">
            <w:r w:rsidRPr="00CF6A19">
              <w:rPr>
                <w:rStyle w:val="Hyperlink"/>
                <w:noProof/>
                <w:lang w:eastAsia="en-IN"/>
              </w:rPr>
              <w:t>13.3.1</w:t>
            </w:r>
            <w:r>
              <w:rPr>
                <w:rFonts w:asciiTheme="minorHAnsi" w:eastAsiaTheme="minorEastAsia" w:hAnsiTheme="minorHAnsi" w:cstheme="minorBidi"/>
                <w:i w:val="0"/>
                <w:iCs w:val="0"/>
                <w:noProof/>
                <w:kern w:val="2"/>
                <w:sz w:val="24"/>
                <w:szCs w:val="24"/>
                <w:lang w:val="en-IN" w:eastAsia="en-IN"/>
                <w14:ligatures w14:val="standardContextual"/>
              </w:rPr>
              <w:tab/>
            </w:r>
            <w:r w:rsidRPr="00CF6A19">
              <w:rPr>
                <w:rStyle w:val="Hyperlink"/>
                <w:noProof/>
                <w:lang w:eastAsia="en-IN"/>
              </w:rPr>
              <w:t>Connecting iOS with Bluetooth</w:t>
            </w:r>
            <w:r>
              <w:rPr>
                <w:noProof/>
                <w:webHidden/>
              </w:rPr>
              <w:tab/>
            </w:r>
            <w:r>
              <w:rPr>
                <w:noProof/>
                <w:webHidden/>
              </w:rPr>
              <w:fldChar w:fldCharType="begin"/>
            </w:r>
            <w:r>
              <w:rPr>
                <w:noProof/>
                <w:webHidden/>
              </w:rPr>
              <w:instrText xml:space="preserve"> PAGEREF _Toc235201761 \h </w:instrText>
            </w:r>
            <w:r>
              <w:rPr>
                <w:noProof/>
                <w:webHidden/>
              </w:rPr>
            </w:r>
            <w:r>
              <w:rPr>
                <w:noProof/>
                <w:webHidden/>
              </w:rPr>
              <w:fldChar w:fldCharType="separate"/>
            </w:r>
            <w:r>
              <w:rPr>
                <w:noProof/>
                <w:webHidden/>
              </w:rPr>
              <w:t>17</w:t>
            </w:r>
            <w:r>
              <w:rPr>
                <w:noProof/>
                <w:webHidden/>
              </w:rPr>
              <w:fldChar w:fldCharType="end"/>
            </w:r>
          </w:hyperlink>
        </w:p>
        <w:p w14:paraId="65A90D12" w14:textId="489780D7" w:rsidR="00854CC1" w:rsidRDefault="00854CC1">
          <w:pPr>
            <w:pStyle w:val="TOC3"/>
            <w:tabs>
              <w:tab w:val="left" w:pos="1440"/>
              <w:tab w:val="right" w:leader="hyphen" w:pos="8630"/>
            </w:tabs>
            <w:rPr>
              <w:rFonts w:asciiTheme="minorHAnsi" w:eastAsiaTheme="minorEastAsia" w:hAnsiTheme="minorHAnsi" w:cstheme="minorBidi"/>
              <w:i w:val="0"/>
              <w:iCs w:val="0"/>
              <w:noProof/>
              <w:kern w:val="2"/>
              <w:sz w:val="24"/>
              <w:szCs w:val="24"/>
              <w:lang w:val="en-IN" w:eastAsia="en-IN"/>
              <w14:ligatures w14:val="standardContextual"/>
            </w:rPr>
          </w:pPr>
          <w:hyperlink w:anchor="_Toc235201762" w:history="1">
            <w:r w:rsidRPr="00CF6A19">
              <w:rPr>
                <w:rStyle w:val="Hyperlink"/>
                <w:noProof/>
                <w:lang w:eastAsia="en-IN"/>
              </w:rPr>
              <w:t>13.3.2</w:t>
            </w:r>
            <w:r>
              <w:rPr>
                <w:rFonts w:asciiTheme="minorHAnsi" w:eastAsiaTheme="minorEastAsia" w:hAnsiTheme="minorHAnsi" w:cstheme="minorBidi"/>
                <w:i w:val="0"/>
                <w:iCs w:val="0"/>
                <w:noProof/>
                <w:kern w:val="2"/>
                <w:sz w:val="24"/>
                <w:szCs w:val="24"/>
                <w:lang w:val="en-IN" w:eastAsia="en-IN"/>
                <w14:ligatures w14:val="standardContextual"/>
              </w:rPr>
              <w:tab/>
            </w:r>
            <w:r w:rsidRPr="00CF6A19">
              <w:rPr>
                <w:rStyle w:val="Hyperlink"/>
                <w:noProof/>
                <w:lang w:eastAsia="en-IN"/>
              </w:rPr>
              <w:t>iOS Resources</w:t>
            </w:r>
            <w:r>
              <w:rPr>
                <w:noProof/>
                <w:webHidden/>
              </w:rPr>
              <w:tab/>
            </w:r>
            <w:r>
              <w:rPr>
                <w:noProof/>
                <w:webHidden/>
              </w:rPr>
              <w:fldChar w:fldCharType="begin"/>
            </w:r>
            <w:r>
              <w:rPr>
                <w:noProof/>
                <w:webHidden/>
              </w:rPr>
              <w:instrText xml:space="preserve"> PAGEREF _Toc235201762 \h </w:instrText>
            </w:r>
            <w:r>
              <w:rPr>
                <w:noProof/>
                <w:webHidden/>
              </w:rPr>
            </w:r>
            <w:r>
              <w:rPr>
                <w:noProof/>
                <w:webHidden/>
              </w:rPr>
              <w:fldChar w:fldCharType="separate"/>
            </w:r>
            <w:r>
              <w:rPr>
                <w:noProof/>
                <w:webHidden/>
              </w:rPr>
              <w:t>18</w:t>
            </w:r>
            <w:r>
              <w:rPr>
                <w:noProof/>
                <w:webHidden/>
              </w:rPr>
              <w:fldChar w:fldCharType="end"/>
            </w:r>
          </w:hyperlink>
        </w:p>
        <w:p w14:paraId="216758F0" w14:textId="03E5BE74" w:rsidR="00854CC1" w:rsidRDefault="00854CC1">
          <w:pPr>
            <w:pStyle w:val="TOC3"/>
            <w:tabs>
              <w:tab w:val="left" w:pos="1440"/>
              <w:tab w:val="right" w:leader="hyphen" w:pos="8630"/>
            </w:tabs>
            <w:rPr>
              <w:rFonts w:asciiTheme="minorHAnsi" w:eastAsiaTheme="minorEastAsia" w:hAnsiTheme="minorHAnsi" w:cstheme="minorBidi"/>
              <w:i w:val="0"/>
              <w:iCs w:val="0"/>
              <w:noProof/>
              <w:kern w:val="2"/>
              <w:sz w:val="24"/>
              <w:szCs w:val="24"/>
              <w:lang w:val="en-IN" w:eastAsia="en-IN"/>
              <w14:ligatures w14:val="standardContextual"/>
            </w:rPr>
          </w:pPr>
          <w:hyperlink w:anchor="_Toc235201763" w:history="1">
            <w:r w:rsidRPr="00CF6A19">
              <w:rPr>
                <w:rStyle w:val="Hyperlink"/>
                <w:noProof/>
                <w:lang w:eastAsia="en-IN"/>
              </w:rPr>
              <w:t>13.3.3</w:t>
            </w:r>
            <w:r>
              <w:rPr>
                <w:rFonts w:asciiTheme="minorHAnsi" w:eastAsiaTheme="minorEastAsia" w:hAnsiTheme="minorHAnsi" w:cstheme="minorBidi"/>
                <w:i w:val="0"/>
                <w:iCs w:val="0"/>
                <w:noProof/>
                <w:kern w:val="2"/>
                <w:sz w:val="24"/>
                <w:szCs w:val="24"/>
                <w:lang w:val="en-IN" w:eastAsia="en-IN"/>
                <w14:ligatures w14:val="standardContextual"/>
              </w:rPr>
              <w:tab/>
            </w:r>
            <w:r w:rsidRPr="00CF6A19">
              <w:rPr>
                <w:rStyle w:val="Hyperlink"/>
                <w:noProof/>
                <w:lang w:eastAsia="en-IN"/>
              </w:rPr>
              <w:t>iOS Commands</w:t>
            </w:r>
            <w:r>
              <w:rPr>
                <w:noProof/>
                <w:webHidden/>
              </w:rPr>
              <w:tab/>
            </w:r>
            <w:r>
              <w:rPr>
                <w:noProof/>
                <w:webHidden/>
              </w:rPr>
              <w:fldChar w:fldCharType="begin"/>
            </w:r>
            <w:r>
              <w:rPr>
                <w:noProof/>
                <w:webHidden/>
              </w:rPr>
              <w:instrText xml:space="preserve"> PAGEREF _Toc235201763 \h </w:instrText>
            </w:r>
            <w:r>
              <w:rPr>
                <w:noProof/>
                <w:webHidden/>
              </w:rPr>
            </w:r>
            <w:r>
              <w:rPr>
                <w:noProof/>
                <w:webHidden/>
              </w:rPr>
              <w:fldChar w:fldCharType="separate"/>
            </w:r>
            <w:r>
              <w:rPr>
                <w:noProof/>
                <w:webHidden/>
              </w:rPr>
              <w:t>18</w:t>
            </w:r>
            <w:r>
              <w:rPr>
                <w:noProof/>
                <w:webHidden/>
              </w:rPr>
              <w:fldChar w:fldCharType="end"/>
            </w:r>
          </w:hyperlink>
        </w:p>
        <w:p w14:paraId="14CBAA29" w14:textId="5848EB8E" w:rsidR="00854CC1" w:rsidRDefault="00854CC1">
          <w:pPr>
            <w:pStyle w:val="TOC3"/>
            <w:tabs>
              <w:tab w:val="left" w:pos="1440"/>
              <w:tab w:val="right" w:leader="hyphen" w:pos="8630"/>
            </w:tabs>
            <w:rPr>
              <w:rFonts w:asciiTheme="minorHAnsi" w:eastAsiaTheme="minorEastAsia" w:hAnsiTheme="minorHAnsi" w:cstheme="minorBidi"/>
              <w:i w:val="0"/>
              <w:iCs w:val="0"/>
              <w:noProof/>
              <w:kern w:val="2"/>
              <w:sz w:val="24"/>
              <w:szCs w:val="24"/>
              <w:lang w:val="en-IN" w:eastAsia="en-IN"/>
              <w14:ligatures w14:val="standardContextual"/>
            </w:rPr>
          </w:pPr>
          <w:hyperlink w:anchor="_Toc235201764" w:history="1">
            <w:r w:rsidRPr="00CF6A19">
              <w:rPr>
                <w:rStyle w:val="Hyperlink"/>
                <w:noProof/>
              </w:rPr>
              <w:t>13.3.4</w:t>
            </w:r>
            <w:r>
              <w:rPr>
                <w:rFonts w:asciiTheme="minorHAnsi" w:eastAsiaTheme="minorEastAsia" w:hAnsiTheme="minorHAnsi" w:cstheme="minorBidi"/>
                <w:i w:val="0"/>
                <w:iCs w:val="0"/>
                <w:noProof/>
                <w:kern w:val="2"/>
                <w:sz w:val="24"/>
                <w:szCs w:val="24"/>
                <w:lang w:val="en-IN" w:eastAsia="en-IN"/>
                <w14:ligatures w14:val="standardContextual"/>
              </w:rPr>
              <w:tab/>
            </w:r>
            <w:r w:rsidRPr="00CF6A19">
              <w:rPr>
                <w:rStyle w:val="Hyperlink"/>
                <w:noProof/>
              </w:rPr>
              <w:t>Assign the key command on the iOS device</w:t>
            </w:r>
            <w:r>
              <w:rPr>
                <w:noProof/>
                <w:webHidden/>
              </w:rPr>
              <w:tab/>
            </w:r>
            <w:r>
              <w:rPr>
                <w:noProof/>
                <w:webHidden/>
              </w:rPr>
              <w:fldChar w:fldCharType="begin"/>
            </w:r>
            <w:r>
              <w:rPr>
                <w:noProof/>
                <w:webHidden/>
              </w:rPr>
              <w:instrText xml:space="preserve"> PAGEREF _Toc235201764 \h </w:instrText>
            </w:r>
            <w:r>
              <w:rPr>
                <w:noProof/>
                <w:webHidden/>
              </w:rPr>
            </w:r>
            <w:r>
              <w:rPr>
                <w:noProof/>
                <w:webHidden/>
              </w:rPr>
              <w:fldChar w:fldCharType="separate"/>
            </w:r>
            <w:r>
              <w:rPr>
                <w:noProof/>
                <w:webHidden/>
              </w:rPr>
              <w:t>23</w:t>
            </w:r>
            <w:r>
              <w:rPr>
                <w:noProof/>
                <w:webHidden/>
              </w:rPr>
              <w:fldChar w:fldCharType="end"/>
            </w:r>
          </w:hyperlink>
        </w:p>
        <w:p w14:paraId="644B987F" w14:textId="05EBC776"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765" w:history="1">
            <w:r w:rsidRPr="00CF6A19">
              <w:rPr>
                <w:rStyle w:val="Hyperlink"/>
                <w:noProof/>
              </w:rPr>
              <w:t>13.4</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noProof/>
              </w:rPr>
              <w:t>Mac Computers</w:t>
            </w:r>
            <w:r>
              <w:rPr>
                <w:noProof/>
                <w:webHidden/>
              </w:rPr>
              <w:tab/>
            </w:r>
            <w:r>
              <w:rPr>
                <w:noProof/>
                <w:webHidden/>
              </w:rPr>
              <w:fldChar w:fldCharType="begin"/>
            </w:r>
            <w:r>
              <w:rPr>
                <w:noProof/>
                <w:webHidden/>
              </w:rPr>
              <w:instrText xml:space="preserve"> PAGEREF _Toc235201765 \h </w:instrText>
            </w:r>
            <w:r>
              <w:rPr>
                <w:noProof/>
                <w:webHidden/>
              </w:rPr>
            </w:r>
            <w:r>
              <w:rPr>
                <w:noProof/>
                <w:webHidden/>
              </w:rPr>
              <w:fldChar w:fldCharType="separate"/>
            </w:r>
            <w:r>
              <w:rPr>
                <w:noProof/>
                <w:webHidden/>
              </w:rPr>
              <w:t>23</w:t>
            </w:r>
            <w:r>
              <w:rPr>
                <w:noProof/>
                <w:webHidden/>
              </w:rPr>
              <w:fldChar w:fldCharType="end"/>
            </w:r>
          </w:hyperlink>
        </w:p>
        <w:p w14:paraId="4326236B" w14:textId="2636031C" w:rsidR="00854CC1" w:rsidRDefault="00854CC1">
          <w:pPr>
            <w:pStyle w:val="TOC3"/>
            <w:tabs>
              <w:tab w:val="left" w:pos="1440"/>
              <w:tab w:val="right" w:leader="hyphen" w:pos="8630"/>
            </w:tabs>
            <w:rPr>
              <w:rFonts w:asciiTheme="minorHAnsi" w:eastAsiaTheme="minorEastAsia" w:hAnsiTheme="minorHAnsi" w:cstheme="minorBidi"/>
              <w:i w:val="0"/>
              <w:iCs w:val="0"/>
              <w:noProof/>
              <w:kern w:val="2"/>
              <w:sz w:val="24"/>
              <w:szCs w:val="24"/>
              <w:lang w:val="en-IN" w:eastAsia="en-IN"/>
              <w14:ligatures w14:val="standardContextual"/>
            </w:rPr>
          </w:pPr>
          <w:hyperlink w:anchor="_Toc235201766" w:history="1">
            <w:r w:rsidRPr="00CF6A19">
              <w:rPr>
                <w:rStyle w:val="Hyperlink"/>
                <w:noProof/>
                <w:lang w:eastAsia="en-IN"/>
              </w:rPr>
              <w:t>13.4.1</w:t>
            </w:r>
            <w:r>
              <w:rPr>
                <w:rFonts w:asciiTheme="minorHAnsi" w:eastAsiaTheme="minorEastAsia" w:hAnsiTheme="minorHAnsi" w:cstheme="minorBidi"/>
                <w:i w:val="0"/>
                <w:iCs w:val="0"/>
                <w:noProof/>
                <w:kern w:val="2"/>
                <w:sz w:val="24"/>
                <w:szCs w:val="24"/>
                <w:lang w:val="en-IN" w:eastAsia="en-IN"/>
                <w14:ligatures w14:val="standardContextual"/>
              </w:rPr>
              <w:tab/>
            </w:r>
            <w:r w:rsidRPr="00CF6A19">
              <w:rPr>
                <w:rStyle w:val="Hyperlink"/>
                <w:noProof/>
                <w:lang w:eastAsia="en-IN"/>
              </w:rPr>
              <w:t>Connecting Mac with USB</w:t>
            </w:r>
            <w:r>
              <w:rPr>
                <w:noProof/>
                <w:webHidden/>
              </w:rPr>
              <w:tab/>
            </w:r>
            <w:r>
              <w:rPr>
                <w:noProof/>
                <w:webHidden/>
              </w:rPr>
              <w:fldChar w:fldCharType="begin"/>
            </w:r>
            <w:r>
              <w:rPr>
                <w:noProof/>
                <w:webHidden/>
              </w:rPr>
              <w:instrText xml:space="preserve"> PAGEREF _Toc235201766 \h </w:instrText>
            </w:r>
            <w:r>
              <w:rPr>
                <w:noProof/>
                <w:webHidden/>
              </w:rPr>
            </w:r>
            <w:r>
              <w:rPr>
                <w:noProof/>
                <w:webHidden/>
              </w:rPr>
              <w:fldChar w:fldCharType="separate"/>
            </w:r>
            <w:r>
              <w:rPr>
                <w:noProof/>
                <w:webHidden/>
              </w:rPr>
              <w:t>23</w:t>
            </w:r>
            <w:r>
              <w:rPr>
                <w:noProof/>
                <w:webHidden/>
              </w:rPr>
              <w:fldChar w:fldCharType="end"/>
            </w:r>
          </w:hyperlink>
        </w:p>
        <w:p w14:paraId="29298D33" w14:textId="113F2E76" w:rsidR="00854CC1" w:rsidRDefault="00854CC1">
          <w:pPr>
            <w:pStyle w:val="TOC3"/>
            <w:tabs>
              <w:tab w:val="left" w:pos="1440"/>
              <w:tab w:val="right" w:leader="hyphen" w:pos="8630"/>
            </w:tabs>
            <w:rPr>
              <w:rFonts w:asciiTheme="minorHAnsi" w:eastAsiaTheme="minorEastAsia" w:hAnsiTheme="minorHAnsi" w:cstheme="minorBidi"/>
              <w:i w:val="0"/>
              <w:iCs w:val="0"/>
              <w:noProof/>
              <w:kern w:val="2"/>
              <w:sz w:val="24"/>
              <w:szCs w:val="24"/>
              <w:lang w:val="en-IN" w:eastAsia="en-IN"/>
              <w14:ligatures w14:val="standardContextual"/>
            </w:rPr>
          </w:pPr>
          <w:hyperlink w:anchor="_Toc235201767" w:history="1">
            <w:r w:rsidRPr="00CF6A19">
              <w:rPr>
                <w:rStyle w:val="Hyperlink"/>
                <w:noProof/>
                <w:lang w:eastAsia="en-IN"/>
              </w:rPr>
              <w:t>13.4.2</w:t>
            </w:r>
            <w:r>
              <w:rPr>
                <w:rFonts w:asciiTheme="minorHAnsi" w:eastAsiaTheme="minorEastAsia" w:hAnsiTheme="minorHAnsi" w:cstheme="minorBidi"/>
                <w:i w:val="0"/>
                <w:iCs w:val="0"/>
                <w:noProof/>
                <w:kern w:val="2"/>
                <w:sz w:val="24"/>
                <w:szCs w:val="24"/>
                <w:lang w:val="en-IN" w:eastAsia="en-IN"/>
                <w14:ligatures w14:val="standardContextual"/>
              </w:rPr>
              <w:tab/>
            </w:r>
            <w:r w:rsidRPr="00CF6A19">
              <w:rPr>
                <w:rStyle w:val="Hyperlink"/>
                <w:noProof/>
                <w:lang w:eastAsia="en-IN"/>
              </w:rPr>
              <w:t>Connecting Mac with Bluetooth</w:t>
            </w:r>
            <w:r>
              <w:rPr>
                <w:noProof/>
                <w:webHidden/>
              </w:rPr>
              <w:tab/>
            </w:r>
            <w:r>
              <w:rPr>
                <w:noProof/>
                <w:webHidden/>
              </w:rPr>
              <w:fldChar w:fldCharType="begin"/>
            </w:r>
            <w:r>
              <w:rPr>
                <w:noProof/>
                <w:webHidden/>
              </w:rPr>
              <w:instrText xml:space="preserve"> PAGEREF _Toc235201767 \h </w:instrText>
            </w:r>
            <w:r>
              <w:rPr>
                <w:noProof/>
                <w:webHidden/>
              </w:rPr>
            </w:r>
            <w:r>
              <w:rPr>
                <w:noProof/>
                <w:webHidden/>
              </w:rPr>
              <w:fldChar w:fldCharType="separate"/>
            </w:r>
            <w:r>
              <w:rPr>
                <w:noProof/>
                <w:webHidden/>
              </w:rPr>
              <w:t>23</w:t>
            </w:r>
            <w:r>
              <w:rPr>
                <w:noProof/>
                <w:webHidden/>
              </w:rPr>
              <w:fldChar w:fldCharType="end"/>
            </w:r>
          </w:hyperlink>
        </w:p>
        <w:p w14:paraId="3A1AA263" w14:textId="79D07EAC"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768" w:history="1">
            <w:r w:rsidRPr="00CF6A19">
              <w:rPr>
                <w:rStyle w:val="Hyperlink"/>
                <w:noProof/>
              </w:rPr>
              <w:t>13.5</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noProof/>
              </w:rPr>
              <w:t>Connecting the Orbit Writer to the Apple watch</w:t>
            </w:r>
            <w:r>
              <w:rPr>
                <w:noProof/>
                <w:webHidden/>
              </w:rPr>
              <w:tab/>
            </w:r>
            <w:r>
              <w:rPr>
                <w:noProof/>
                <w:webHidden/>
              </w:rPr>
              <w:fldChar w:fldCharType="begin"/>
            </w:r>
            <w:r>
              <w:rPr>
                <w:noProof/>
                <w:webHidden/>
              </w:rPr>
              <w:instrText xml:space="preserve"> PAGEREF _Toc235201768 \h </w:instrText>
            </w:r>
            <w:r>
              <w:rPr>
                <w:noProof/>
                <w:webHidden/>
              </w:rPr>
            </w:r>
            <w:r>
              <w:rPr>
                <w:noProof/>
                <w:webHidden/>
              </w:rPr>
              <w:fldChar w:fldCharType="separate"/>
            </w:r>
            <w:r>
              <w:rPr>
                <w:noProof/>
                <w:webHidden/>
              </w:rPr>
              <w:t>24</w:t>
            </w:r>
            <w:r>
              <w:rPr>
                <w:noProof/>
                <w:webHidden/>
              </w:rPr>
              <w:fldChar w:fldCharType="end"/>
            </w:r>
          </w:hyperlink>
        </w:p>
        <w:p w14:paraId="2AD48708" w14:textId="4D572DE3" w:rsidR="00854CC1" w:rsidRDefault="00854CC1">
          <w:pPr>
            <w:pStyle w:val="TOC3"/>
            <w:tabs>
              <w:tab w:val="right" w:leader="hyphen" w:pos="8630"/>
            </w:tabs>
            <w:rPr>
              <w:rFonts w:asciiTheme="minorHAnsi" w:eastAsiaTheme="minorEastAsia" w:hAnsiTheme="minorHAnsi" w:cstheme="minorBidi"/>
              <w:i w:val="0"/>
              <w:iCs w:val="0"/>
              <w:noProof/>
              <w:kern w:val="2"/>
              <w:sz w:val="24"/>
              <w:szCs w:val="24"/>
              <w:lang w:val="en-IN" w:eastAsia="en-IN"/>
              <w14:ligatures w14:val="standardContextual"/>
            </w:rPr>
          </w:pPr>
          <w:hyperlink w:anchor="_Toc235201769" w:history="1">
            <w:r w:rsidRPr="00CF6A19">
              <w:rPr>
                <w:rStyle w:val="Hyperlink"/>
                <w:noProof/>
                <w:lang w:eastAsia="en-IN"/>
              </w:rPr>
              <w:t xml:space="preserve">13.5.1 </w:t>
            </w:r>
            <w:r w:rsidRPr="00CF6A19">
              <w:rPr>
                <w:rStyle w:val="Hyperlink"/>
                <w:noProof/>
              </w:rPr>
              <w:t>Steps for connecting the Orbit Writer to an Apple watch</w:t>
            </w:r>
            <w:r>
              <w:rPr>
                <w:noProof/>
                <w:webHidden/>
              </w:rPr>
              <w:tab/>
            </w:r>
            <w:r>
              <w:rPr>
                <w:noProof/>
                <w:webHidden/>
              </w:rPr>
              <w:fldChar w:fldCharType="begin"/>
            </w:r>
            <w:r>
              <w:rPr>
                <w:noProof/>
                <w:webHidden/>
              </w:rPr>
              <w:instrText xml:space="preserve"> PAGEREF _Toc235201769 \h </w:instrText>
            </w:r>
            <w:r>
              <w:rPr>
                <w:noProof/>
                <w:webHidden/>
              </w:rPr>
            </w:r>
            <w:r>
              <w:rPr>
                <w:noProof/>
                <w:webHidden/>
              </w:rPr>
              <w:fldChar w:fldCharType="separate"/>
            </w:r>
            <w:r>
              <w:rPr>
                <w:noProof/>
                <w:webHidden/>
              </w:rPr>
              <w:t>25</w:t>
            </w:r>
            <w:r>
              <w:rPr>
                <w:noProof/>
                <w:webHidden/>
              </w:rPr>
              <w:fldChar w:fldCharType="end"/>
            </w:r>
          </w:hyperlink>
        </w:p>
        <w:p w14:paraId="364D1A4B" w14:textId="1B61FE9E"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770" w:history="1">
            <w:r w:rsidRPr="00CF6A19">
              <w:rPr>
                <w:rStyle w:val="Hyperlink"/>
                <w:noProof/>
              </w:rPr>
              <w:t>13.6</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noProof/>
              </w:rPr>
              <w:t>Android Devices</w:t>
            </w:r>
            <w:r>
              <w:rPr>
                <w:noProof/>
                <w:webHidden/>
              </w:rPr>
              <w:tab/>
            </w:r>
            <w:r>
              <w:rPr>
                <w:noProof/>
                <w:webHidden/>
              </w:rPr>
              <w:fldChar w:fldCharType="begin"/>
            </w:r>
            <w:r>
              <w:rPr>
                <w:noProof/>
                <w:webHidden/>
              </w:rPr>
              <w:instrText xml:space="preserve"> PAGEREF _Toc235201770 \h </w:instrText>
            </w:r>
            <w:r>
              <w:rPr>
                <w:noProof/>
                <w:webHidden/>
              </w:rPr>
            </w:r>
            <w:r>
              <w:rPr>
                <w:noProof/>
                <w:webHidden/>
              </w:rPr>
              <w:fldChar w:fldCharType="separate"/>
            </w:r>
            <w:r>
              <w:rPr>
                <w:noProof/>
                <w:webHidden/>
              </w:rPr>
              <w:t>29</w:t>
            </w:r>
            <w:r>
              <w:rPr>
                <w:noProof/>
                <w:webHidden/>
              </w:rPr>
              <w:fldChar w:fldCharType="end"/>
            </w:r>
          </w:hyperlink>
        </w:p>
        <w:p w14:paraId="46F687A9" w14:textId="3C62DFC6" w:rsidR="00854CC1" w:rsidRDefault="00854CC1">
          <w:pPr>
            <w:pStyle w:val="TOC3"/>
            <w:tabs>
              <w:tab w:val="left" w:pos="1440"/>
              <w:tab w:val="right" w:leader="hyphen" w:pos="8630"/>
            </w:tabs>
            <w:rPr>
              <w:rFonts w:asciiTheme="minorHAnsi" w:eastAsiaTheme="minorEastAsia" w:hAnsiTheme="minorHAnsi" w:cstheme="minorBidi"/>
              <w:i w:val="0"/>
              <w:iCs w:val="0"/>
              <w:noProof/>
              <w:kern w:val="2"/>
              <w:sz w:val="24"/>
              <w:szCs w:val="24"/>
              <w:lang w:val="en-IN" w:eastAsia="en-IN"/>
              <w14:ligatures w14:val="standardContextual"/>
            </w:rPr>
          </w:pPr>
          <w:hyperlink w:anchor="_Toc235201771" w:history="1">
            <w:r w:rsidRPr="00CF6A19">
              <w:rPr>
                <w:rStyle w:val="Hyperlink"/>
                <w:noProof/>
                <w:lang w:eastAsia="en-IN"/>
              </w:rPr>
              <w:t>13.6.1</w:t>
            </w:r>
            <w:r>
              <w:rPr>
                <w:rFonts w:asciiTheme="minorHAnsi" w:eastAsiaTheme="minorEastAsia" w:hAnsiTheme="minorHAnsi" w:cstheme="minorBidi"/>
                <w:i w:val="0"/>
                <w:iCs w:val="0"/>
                <w:noProof/>
                <w:kern w:val="2"/>
                <w:sz w:val="24"/>
                <w:szCs w:val="24"/>
                <w:lang w:val="en-IN" w:eastAsia="en-IN"/>
                <w14:ligatures w14:val="standardContextual"/>
              </w:rPr>
              <w:tab/>
            </w:r>
            <w:r w:rsidRPr="00CF6A19">
              <w:rPr>
                <w:rStyle w:val="Hyperlink"/>
                <w:noProof/>
                <w:lang w:eastAsia="en-IN"/>
              </w:rPr>
              <w:t>Connecting BrailleBack or Our Braille with Bluetooth</w:t>
            </w:r>
            <w:r>
              <w:rPr>
                <w:noProof/>
                <w:webHidden/>
              </w:rPr>
              <w:tab/>
            </w:r>
            <w:r>
              <w:rPr>
                <w:noProof/>
                <w:webHidden/>
              </w:rPr>
              <w:fldChar w:fldCharType="begin"/>
            </w:r>
            <w:r>
              <w:rPr>
                <w:noProof/>
                <w:webHidden/>
              </w:rPr>
              <w:instrText xml:space="preserve"> PAGEREF _Toc235201771 \h </w:instrText>
            </w:r>
            <w:r>
              <w:rPr>
                <w:noProof/>
                <w:webHidden/>
              </w:rPr>
            </w:r>
            <w:r>
              <w:rPr>
                <w:noProof/>
                <w:webHidden/>
              </w:rPr>
              <w:fldChar w:fldCharType="separate"/>
            </w:r>
            <w:r>
              <w:rPr>
                <w:noProof/>
                <w:webHidden/>
              </w:rPr>
              <w:t>29</w:t>
            </w:r>
            <w:r>
              <w:rPr>
                <w:noProof/>
                <w:webHidden/>
              </w:rPr>
              <w:fldChar w:fldCharType="end"/>
            </w:r>
          </w:hyperlink>
        </w:p>
        <w:p w14:paraId="7ABF451E" w14:textId="12F7DB3B" w:rsidR="00854CC1" w:rsidRDefault="00854CC1">
          <w:pPr>
            <w:pStyle w:val="TOC3"/>
            <w:tabs>
              <w:tab w:val="left" w:pos="1440"/>
              <w:tab w:val="right" w:leader="hyphen" w:pos="8630"/>
            </w:tabs>
            <w:rPr>
              <w:rFonts w:asciiTheme="minorHAnsi" w:eastAsiaTheme="minorEastAsia" w:hAnsiTheme="minorHAnsi" w:cstheme="minorBidi"/>
              <w:i w:val="0"/>
              <w:iCs w:val="0"/>
              <w:noProof/>
              <w:kern w:val="2"/>
              <w:sz w:val="24"/>
              <w:szCs w:val="24"/>
              <w:lang w:val="en-IN" w:eastAsia="en-IN"/>
              <w14:ligatures w14:val="standardContextual"/>
            </w:rPr>
          </w:pPr>
          <w:hyperlink w:anchor="_Toc235201772" w:history="1">
            <w:r w:rsidRPr="00CF6A19">
              <w:rPr>
                <w:rStyle w:val="Hyperlink"/>
                <w:noProof/>
                <w:lang w:eastAsia="en-IN"/>
              </w:rPr>
              <w:t>13.6.2</w:t>
            </w:r>
            <w:r>
              <w:rPr>
                <w:rFonts w:asciiTheme="minorHAnsi" w:eastAsiaTheme="minorEastAsia" w:hAnsiTheme="minorHAnsi" w:cstheme="minorBidi"/>
                <w:i w:val="0"/>
                <w:iCs w:val="0"/>
                <w:noProof/>
                <w:kern w:val="2"/>
                <w:sz w:val="24"/>
                <w:szCs w:val="24"/>
                <w:lang w:val="en-IN" w:eastAsia="en-IN"/>
                <w14:ligatures w14:val="standardContextual"/>
              </w:rPr>
              <w:tab/>
            </w:r>
            <w:r w:rsidRPr="00CF6A19">
              <w:rPr>
                <w:rStyle w:val="Hyperlink"/>
                <w:noProof/>
                <w:lang w:eastAsia="en-IN"/>
              </w:rPr>
              <w:t>Input Text With BrailleBack</w:t>
            </w:r>
            <w:r>
              <w:rPr>
                <w:noProof/>
                <w:webHidden/>
              </w:rPr>
              <w:tab/>
            </w:r>
            <w:r>
              <w:rPr>
                <w:noProof/>
                <w:webHidden/>
              </w:rPr>
              <w:fldChar w:fldCharType="begin"/>
            </w:r>
            <w:r>
              <w:rPr>
                <w:noProof/>
                <w:webHidden/>
              </w:rPr>
              <w:instrText xml:space="preserve"> PAGEREF _Toc235201772 \h </w:instrText>
            </w:r>
            <w:r>
              <w:rPr>
                <w:noProof/>
                <w:webHidden/>
              </w:rPr>
            </w:r>
            <w:r>
              <w:rPr>
                <w:noProof/>
                <w:webHidden/>
              </w:rPr>
              <w:fldChar w:fldCharType="separate"/>
            </w:r>
            <w:r>
              <w:rPr>
                <w:noProof/>
                <w:webHidden/>
              </w:rPr>
              <w:t>30</w:t>
            </w:r>
            <w:r>
              <w:rPr>
                <w:noProof/>
                <w:webHidden/>
              </w:rPr>
              <w:fldChar w:fldCharType="end"/>
            </w:r>
          </w:hyperlink>
        </w:p>
        <w:p w14:paraId="16CB913A" w14:textId="6E9185BB" w:rsidR="00854CC1" w:rsidRDefault="00854CC1">
          <w:pPr>
            <w:pStyle w:val="TOC3"/>
            <w:tabs>
              <w:tab w:val="left" w:pos="1440"/>
              <w:tab w:val="right" w:leader="hyphen" w:pos="8630"/>
            </w:tabs>
            <w:rPr>
              <w:rFonts w:asciiTheme="minorHAnsi" w:eastAsiaTheme="minorEastAsia" w:hAnsiTheme="minorHAnsi" w:cstheme="minorBidi"/>
              <w:i w:val="0"/>
              <w:iCs w:val="0"/>
              <w:noProof/>
              <w:kern w:val="2"/>
              <w:sz w:val="24"/>
              <w:szCs w:val="24"/>
              <w:lang w:val="en-IN" w:eastAsia="en-IN"/>
              <w14:ligatures w14:val="standardContextual"/>
            </w:rPr>
          </w:pPr>
          <w:hyperlink w:anchor="_Toc235201773" w:history="1">
            <w:r w:rsidRPr="00CF6A19">
              <w:rPr>
                <w:rStyle w:val="Hyperlink"/>
                <w:noProof/>
                <w:lang w:eastAsia="en-IN"/>
              </w:rPr>
              <w:t>13.6.3</w:t>
            </w:r>
            <w:r>
              <w:rPr>
                <w:rFonts w:asciiTheme="minorHAnsi" w:eastAsiaTheme="minorEastAsia" w:hAnsiTheme="minorHAnsi" w:cstheme="minorBidi"/>
                <w:i w:val="0"/>
                <w:iCs w:val="0"/>
                <w:noProof/>
                <w:kern w:val="2"/>
                <w:sz w:val="24"/>
                <w:szCs w:val="24"/>
                <w:lang w:val="en-IN" w:eastAsia="en-IN"/>
                <w14:ligatures w14:val="standardContextual"/>
              </w:rPr>
              <w:tab/>
            </w:r>
            <w:r w:rsidRPr="00CF6A19">
              <w:rPr>
                <w:rStyle w:val="Hyperlink"/>
                <w:noProof/>
                <w:lang w:eastAsia="en-IN"/>
              </w:rPr>
              <w:t>BrailleBack Commands</w:t>
            </w:r>
            <w:r>
              <w:rPr>
                <w:noProof/>
                <w:webHidden/>
              </w:rPr>
              <w:tab/>
            </w:r>
            <w:r>
              <w:rPr>
                <w:noProof/>
                <w:webHidden/>
              </w:rPr>
              <w:fldChar w:fldCharType="begin"/>
            </w:r>
            <w:r>
              <w:rPr>
                <w:noProof/>
                <w:webHidden/>
              </w:rPr>
              <w:instrText xml:space="preserve"> PAGEREF _Toc235201773 \h </w:instrText>
            </w:r>
            <w:r>
              <w:rPr>
                <w:noProof/>
                <w:webHidden/>
              </w:rPr>
            </w:r>
            <w:r>
              <w:rPr>
                <w:noProof/>
                <w:webHidden/>
              </w:rPr>
              <w:fldChar w:fldCharType="separate"/>
            </w:r>
            <w:r>
              <w:rPr>
                <w:noProof/>
                <w:webHidden/>
              </w:rPr>
              <w:t>30</w:t>
            </w:r>
            <w:r>
              <w:rPr>
                <w:noProof/>
                <w:webHidden/>
              </w:rPr>
              <w:fldChar w:fldCharType="end"/>
            </w:r>
          </w:hyperlink>
        </w:p>
        <w:p w14:paraId="1A8F2554" w14:textId="091659A3" w:rsidR="00854CC1" w:rsidRDefault="00854CC1">
          <w:pPr>
            <w:pStyle w:val="TOC3"/>
            <w:tabs>
              <w:tab w:val="left" w:pos="1440"/>
              <w:tab w:val="right" w:leader="hyphen" w:pos="8630"/>
            </w:tabs>
            <w:rPr>
              <w:rFonts w:asciiTheme="minorHAnsi" w:eastAsiaTheme="minorEastAsia" w:hAnsiTheme="minorHAnsi" w:cstheme="minorBidi"/>
              <w:i w:val="0"/>
              <w:iCs w:val="0"/>
              <w:noProof/>
              <w:kern w:val="2"/>
              <w:sz w:val="24"/>
              <w:szCs w:val="24"/>
              <w:lang w:val="en-IN" w:eastAsia="en-IN"/>
              <w14:ligatures w14:val="standardContextual"/>
            </w:rPr>
          </w:pPr>
          <w:hyperlink w:anchor="_Toc235201774" w:history="1">
            <w:r w:rsidRPr="00CF6A19">
              <w:rPr>
                <w:rStyle w:val="Hyperlink"/>
                <w:noProof/>
              </w:rPr>
              <w:t>13.6.4</w:t>
            </w:r>
            <w:r>
              <w:rPr>
                <w:rFonts w:asciiTheme="minorHAnsi" w:eastAsiaTheme="minorEastAsia" w:hAnsiTheme="minorHAnsi" w:cstheme="minorBidi"/>
                <w:i w:val="0"/>
                <w:iCs w:val="0"/>
                <w:noProof/>
                <w:kern w:val="2"/>
                <w:sz w:val="24"/>
                <w:szCs w:val="24"/>
                <w:lang w:val="en-IN" w:eastAsia="en-IN"/>
                <w14:ligatures w14:val="standardContextual"/>
              </w:rPr>
              <w:tab/>
            </w:r>
            <w:r w:rsidRPr="00CF6A19">
              <w:rPr>
                <w:rStyle w:val="Hyperlink"/>
                <w:noProof/>
              </w:rPr>
              <w:t>Our Braille Commands</w:t>
            </w:r>
            <w:r>
              <w:rPr>
                <w:noProof/>
                <w:webHidden/>
              </w:rPr>
              <w:tab/>
            </w:r>
            <w:r>
              <w:rPr>
                <w:noProof/>
                <w:webHidden/>
              </w:rPr>
              <w:fldChar w:fldCharType="begin"/>
            </w:r>
            <w:r>
              <w:rPr>
                <w:noProof/>
                <w:webHidden/>
              </w:rPr>
              <w:instrText xml:space="preserve"> PAGEREF _Toc235201774 \h </w:instrText>
            </w:r>
            <w:r>
              <w:rPr>
                <w:noProof/>
                <w:webHidden/>
              </w:rPr>
            </w:r>
            <w:r>
              <w:rPr>
                <w:noProof/>
                <w:webHidden/>
              </w:rPr>
              <w:fldChar w:fldCharType="separate"/>
            </w:r>
            <w:r>
              <w:rPr>
                <w:noProof/>
                <w:webHidden/>
              </w:rPr>
              <w:t>31</w:t>
            </w:r>
            <w:r>
              <w:rPr>
                <w:noProof/>
                <w:webHidden/>
              </w:rPr>
              <w:fldChar w:fldCharType="end"/>
            </w:r>
          </w:hyperlink>
        </w:p>
        <w:p w14:paraId="0097D765" w14:textId="03FDF4F8" w:rsidR="00854CC1" w:rsidRDefault="00854CC1">
          <w:pPr>
            <w:pStyle w:val="TOC3"/>
            <w:tabs>
              <w:tab w:val="left" w:pos="1440"/>
              <w:tab w:val="right" w:leader="hyphen" w:pos="8630"/>
            </w:tabs>
            <w:rPr>
              <w:rFonts w:asciiTheme="minorHAnsi" w:eastAsiaTheme="minorEastAsia" w:hAnsiTheme="minorHAnsi" w:cstheme="minorBidi"/>
              <w:i w:val="0"/>
              <w:iCs w:val="0"/>
              <w:noProof/>
              <w:kern w:val="2"/>
              <w:sz w:val="24"/>
              <w:szCs w:val="24"/>
              <w:lang w:val="en-IN" w:eastAsia="en-IN"/>
              <w14:ligatures w14:val="standardContextual"/>
            </w:rPr>
          </w:pPr>
          <w:hyperlink w:anchor="_Toc235201775" w:history="1">
            <w:r w:rsidRPr="00CF6A19">
              <w:rPr>
                <w:rStyle w:val="Hyperlink"/>
                <w:noProof/>
              </w:rPr>
              <w:t>13.6.5</w:t>
            </w:r>
            <w:r>
              <w:rPr>
                <w:rFonts w:asciiTheme="minorHAnsi" w:eastAsiaTheme="minorEastAsia" w:hAnsiTheme="minorHAnsi" w:cstheme="minorBidi"/>
                <w:i w:val="0"/>
                <w:iCs w:val="0"/>
                <w:noProof/>
                <w:kern w:val="2"/>
                <w:sz w:val="24"/>
                <w:szCs w:val="24"/>
                <w:lang w:val="en-IN" w:eastAsia="en-IN"/>
                <w14:ligatures w14:val="standardContextual"/>
              </w:rPr>
              <w:tab/>
            </w:r>
            <w:r w:rsidRPr="00CF6A19">
              <w:rPr>
                <w:rStyle w:val="Hyperlink"/>
                <w:noProof/>
              </w:rPr>
              <w:t>Connecting the Orbit Writer to BRLTTY over Bluetooth</w:t>
            </w:r>
            <w:r>
              <w:rPr>
                <w:noProof/>
                <w:webHidden/>
              </w:rPr>
              <w:tab/>
            </w:r>
            <w:r>
              <w:rPr>
                <w:noProof/>
                <w:webHidden/>
              </w:rPr>
              <w:fldChar w:fldCharType="begin"/>
            </w:r>
            <w:r>
              <w:rPr>
                <w:noProof/>
                <w:webHidden/>
              </w:rPr>
              <w:instrText xml:space="preserve"> PAGEREF _Toc235201775 \h </w:instrText>
            </w:r>
            <w:r>
              <w:rPr>
                <w:noProof/>
                <w:webHidden/>
              </w:rPr>
            </w:r>
            <w:r>
              <w:rPr>
                <w:noProof/>
                <w:webHidden/>
              </w:rPr>
              <w:fldChar w:fldCharType="separate"/>
            </w:r>
            <w:r>
              <w:rPr>
                <w:noProof/>
                <w:webHidden/>
              </w:rPr>
              <w:t>32</w:t>
            </w:r>
            <w:r>
              <w:rPr>
                <w:noProof/>
                <w:webHidden/>
              </w:rPr>
              <w:fldChar w:fldCharType="end"/>
            </w:r>
          </w:hyperlink>
        </w:p>
        <w:p w14:paraId="5C2EE2EE" w14:textId="0C9F8659" w:rsidR="00854CC1" w:rsidRDefault="00854CC1">
          <w:pPr>
            <w:pStyle w:val="TOC3"/>
            <w:tabs>
              <w:tab w:val="left" w:pos="1440"/>
              <w:tab w:val="right" w:leader="hyphen" w:pos="8630"/>
            </w:tabs>
            <w:rPr>
              <w:rFonts w:asciiTheme="minorHAnsi" w:eastAsiaTheme="minorEastAsia" w:hAnsiTheme="minorHAnsi" w:cstheme="minorBidi"/>
              <w:i w:val="0"/>
              <w:iCs w:val="0"/>
              <w:noProof/>
              <w:kern w:val="2"/>
              <w:sz w:val="24"/>
              <w:szCs w:val="24"/>
              <w:lang w:val="en-IN" w:eastAsia="en-IN"/>
              <w14:ligatures w14:val="standardContextual"/>
            </w:rPr>
          </w:pPr>
          <w:hyperlink w:anchor="_Toc235201776" w:history="1">
            <w:r w:rsidRPr="00CF6A19">
              <w:rPr>
                <w:rStyle w:val="Hyperlink"/>
                <w:noProof/>
              </w:rPr>
              <w:t>13.6.6</w:t>
            </w:r>
            <w:r>
              <w:rPr>
                <w:rFonts w:asciiTheme="minorHAnsi" w:eastAsiaTheme="minorEastAsia" w:hAnsiTheme="minorHAnsi" w:cstheme="minorBidi"/>
                <w:i w:val="0"/>
                <w:iCs w:val="0"/>
                <w:noProof/>
                <w:kern w:val="2"/>
                <w:sz w:val="24"/>
                <w:szCs w:val="24"/>
                <w:lang w:val="en-IN" w:eastAsia="en-IN"/>
                <w14:ligatures w14:val="standardContextual"/>
              </w:rPr>
              <w:tab/>
            </w:r>
            <w:r w:rsidRPr="00CF6A19">
              <w:rPr>
                <w:rStyle w:val="Hyperlink"/>
                <w:noProof/>
              </w:rPr>
              <w:t>Connecting the Orbit Writer to BRLTTY with USB</w:t>
            </w:r>
            <w:r>
              <w:rPr>
                <w:noProof/>
                <w:webHidden/>
              </w:rPr>
              <w:tab/>
            </w:r>
            <w:r>
              <w:rPr>
                <w:noProof/>
                <w:webHidden/>
              </w:rPr>
              <w:fldChar w:fldCharType="begin"/>
            </w:r>
            <w:r>
              <w:rPr>
                <w:noProof/>
                <w:webHidden/>
              </w:rPr>
              <w:instrText xml:space="preserve"> PAGEREF _Toc235201776 \h </w:instrText>
            </w:r>
            <w:r>
              <w:rPr>
                <w:noProof/>
                <w:webHidden/>
              </w:rPr>
            </w:r>
            <w:r>
              <w:rPr>
                <w:noProof/>
                <w:webHidden/>
              </w:rPr>
              <w:fldChar w:fldCharType="separate"/>
            </w:r>
            <w:r>
              <w:rPr>
                <w:noProof/>
                <w:webHidden/>
              </w:rPr>
              <w:t>32</w:t>
            </w:r>
            <w:r>
              <w:rPr>
                <w:noProof/>
                <w:webHidden/>
              </w:rPr>
              <w:fldChar w:fldCharType="end"/>
            </w:r>
          </w:hyperlink>
        </w:p>
        <w:p w14:paraId="0DC4A8DF" w14:textId="78EBFFF7" w:rsidR="00854CC1" w:rsidRDefault="00854CC1">
          <w:pPr>
            <w:pStyle w:val="TOC3"/>
            <w:tabs>
              <w:tab w:val="left" w:pos="1440"/>
              <w:tab w:val="right" w:leader="hyphen" w:pos="8630"/>
            </w:tabs>
            <w:rPr>
              <w:rFonts w:asciiTheme="minorHAnsi" w:eastAsiaTheme="minorEastAsia" w:hAnsiTheme="minorHAnsi" w:cstheme="minorBidi"/>
              <w:i w:val="0"/>
              <w:iCs w:val="0"/>
              <w:noProof/>
              <w:kern w:val="2"/>
              <w:sz w:val="24"/>
              <w:szCs w:val="24"/>
              <w:lang w:val="en-IN" w:eastAsia="en-IN"/>
              <w14:ligatures w14:val="standardContextual"/>
            </w:rPr>
          </w:pPr>
          <w:hyperlink w:anchor="_Toc235201777" w:history="1">
            <w:r w:rsidRPr="00CF6A19">
              <w:rPr>
                <w:rStyle w:val="Hyperlink"/>
                <w:noProof/>
              </w:rPr>
              <w:t>13.6.7</w:t>
            </w:r>
            <w:r>
              <w:rPr>
                <w:rFonts w:asciiTheme="minorHAnsi" w:eastAsiaTheme="minorEastAsia" w:hAnsiTheme="minorHAnsi" w:cstheme="minorBidi"/>
                <w:i w:val="0"/>
                <w:iCs w:val="0"/>
                <w:noProof/>
                <w:kern w:val="2"/>
                <w:sz w:val="24"/>
                <w:szCs w:val="24"/>
                <w:lang w:val="en-IN" w:eastAsia="en-IN"/>
                <w14:ligatures w14:val="standardContextual"/>
              </w:rPr>
              <w:tab/>
            </w:r>
            <w:r w:rsidRPr="00CF6A19">
              <w:rPr>
                <w:rStyle w:val="Hyperlink"/>
                <w:noProof/>
              </w:rPr>
              <w:t>BRLTTY commands</w:t>
            </w:r>
            <w:r>
              <w:rPr>
                <w:noProof/>
                <w:webHidden/>
              </w:rPr>
              <w:tab/>
            </w:r>
            <w:r>
              <w:rPr>
                <w:noProof/>
                <w:webHidden/>
              </w:rPr>
              <w:fldChar w:fldCharType="begin"/>
            </w:r>
            <w:r>
              <w:rPr>
                <w:noProof/>
                <w:webHidden/>
              </w:rPr>
              <w:instrText xml:space="preserve"> PAGEREF _Toc235201777 \h </w:instrText>
            </w:r>
            <w:r>
              <w:rPr>
                <w:noProof/>
                <w:webHidden/>
              </w:rPr>
            </w:r>
            <w:r>
              <w:rPr>
                <w:noProof/>
                <w:webHidden/>
              </w:rPr>
              <w:fldChar w:fldCharType="separate"/>
            </w:r>
            <w:r>
              <w:rPr>
                <w:noProof/>
                <w:webHidden/>
              </w:rPr>
              <w:t>33</w:t>
            </w:r>
            <w:r>
              <w:rPr>
                <w:noProof/>
                <w:webHidden/>
              </w:rPr>
              <w:fldChar w:fldCharType="end"/>
            </w:r>
          </w:hyperlink>
        </w:p>
        <w:p w14:paraId="4C8F1AE0" w14:textId="549E648A"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778" w:history="1">
            <w:r w:rsidRPr="00CF6A19">
              <w:rPr>
                <w:rStyle w:val="Hyperlink"/>
                <w:noProof/>
              </w:rPr>
              <w:t>13.7</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noProof/>
              </w:rPr>
              <w:t>Chromebooks</w:t>
            </w:r>
            <w:r>
              <w:rPr>
                <w:noProof/>
                <w:webHidden/>
              </w:rPr>
              <w:tab/>
            </w:r>
            <w:r>
              <w:rPr>
                <w:noProof/>
                <w:webHidden/>
              </w:rPr>
              <w:fldChar w:fldCharType="begin"/>
            </w:r>
            <w:r>
              <w:rPr>
                <w:noProof/>
                <w:webHidden/>
              </w:rPr>
              <w:instrText xml:space="preserve"> PAGEREF _Toc235201778 \h </w:instrText>
            </w:r>
            <w:r>
              <w:rPr>
                <w:noProof/>
                <w:webHidden/>
              </w:rPr>
            </w:r>
            <w:r>
              <w:rPr>
                <w:noProof/>
                <w:webHidden/>
              </w:rPr>
              <w:fldChar w:fldCharType="separate"/>
            </w:r>
            <w:r>
              <w:rPr>
                <w:noProof/>
                <w:webHidden/>
              </w:rPr>
              <w:t>33</w:t>
            </w:r>
            <w:r>
              <w:rPr>
                <w:noProof/>
                <w:webHidden/>
              </w:rPr>
              <w:fldChar w:fldCharType="end"/>
            </w:r>
          </w:hyperlink>
        </w:p>
        <w:p w14:paraId="2906CF21" w14:textId="7046A6D6" w:rsidR="00854CC1" w:rsidRDefault="00854CC1">
          <w:pPr>
            <w:pStyle w:val="TOC3"/>
            <w:tabs>
              <w:tab w:val="left" w:pos="1440"/>
              <w:tab w:val="right" w:leader="hyphen" w:pos="8630"/>
            </w:tabs>
            <w:rPr>
              <w:rFonts w:asciiTheme="minorHAnsi" w:eastAsiaTheme="minorEastAsia" w:hAnsiTheme="minorHAnsi" w:cstheme="minorBidi"/>
              <w:i w:val="0"/>
              <w:iCs w:val="0"/>
              <w:noProof/>
              <w:kern w:val="2"/>
              <w:sz w:val="24"/>
              <w:szCs w:val="24"/>
              <w:lang w:val="en-IN" w:eastAsia="en-IN"/>
              <w14:ligatures w14:val="standardContextual"/>
            </w:rPr>
          </w:pPr>
          <w:hyperlink w:anchor="_Toc235201779" w:history="1">
            <w:r w:rsidRPr="00CF6A19">
              <w:rPr>
                <w:rStyle w:val="Hyperlink"/>
                <w:noProof/>
                <w:lang w:eastAsia="en-IN"/>
              </w:rPr>
              <w:t>13.7.1</w:t>
            </w:r>
            <w:r>
              <w:rPr>
                <w:rFonts w:asciiTheme="minorHAnsi" w:eastAsiaTheme="minorEastAsia" w:hAnsiTheme="minorHAnsi" w:cstheme="minorBidi"/>
                <w:i w:val="0"/>
                <w:iCs w:val="0"/>
                <w:noProof/>
                <w:kern w:val="2"/>
                <w:sz w:val="24"/>
                <w:szCs w:val="24"/>
                <w:lang w:val="en-IN" w:eastAsia="en-IN"/>
                <w14:ligatures w14:val="standardContextual"/>
              </w:rPr>
              <w:tab/>
            </w:r>
            <w:r w:rsidRPr="00CF6A19">
              <w:rPr>
                <w:rStyle w:val="Hyperlink"/>
                <w:noProof/>
                <w:lang w:eastAsia="en-IN"/>
              </w:rPr>
              <w:t>Connecting Chromebook with USB</w:t>
            </w:r>
            <w:r>
              <w:rPr>
                <w:noProof/>
                <w:webHidden/>
              </w:rPr>
              <w:tab/>
            </w:r>
            <w:r>
              <w:rPr>
                <w:noProof/>
                <w:webHidden/>
              </w:rPr>
              <w:fldChar w:fldCharType="begin"/>
            </w:r>
            <w:r>
              <w:rPr>
                <w:noProof/>
                <w:webHidden/>
              </w:rPr>
              <w:instrText xml:space="preserve"> PAGEREF _Toc235201779 \h </w:instrText>
            </w:r>
            <w:r>
              <w:rPr>
                <w:noProof/>
                <w:webHidden/>
              </w:rPr>
            </w:r>
            <w:r>
              <w:rPr>
                <w:noProof/>
                <w:webHidden/>
              </w:rPr>
              <w:fldChar w:fldCharType="separate"/>
            </w:r>
            <w:r>
              <w:rPr>
                <w:noProof/>
                <w:webHidden/>
              </w:rPr>
              <w:t>33</w:t>
            </w:r>
            <w:r>
              <w:rPr>
                <w:noProof/>
                <w:webHidden/>
              </w:rPr>
              <w:fldChar w:fldCharType="end"/>
            </w:r>
          </w:hyperlink>
        </w:p>
        <w:p w14:paraId="0544F0F8" w14:textId="545081C4" w:rsidR="00854CC1" w:rsidRDefault="00854CC1">
          <w:pPr>
            <w:pStyle w:val="TOC3"/>
            <w:tabs>
              <w:tab w:val="left" w:pos="1440"/>
              <w:tab w:val="right" w:leader="hyphen" w:pos="8630"/>
            </w:tabs>
            <w:rPr>
              <w:rFonts w:asciiTheme="minorHAnsi" w:eastAsiaTheme="minorEastAsia" w:hAnsiTheme="minorHAnsi" w:cstheme="minorBidi"/>
              <w:i w:val="0"/>
              <w:iCs w:val="0"/>
              <w:noProof/>
              <w:kern w:val="2"/>
              <w:sz w:val="24"/>
              <w:szCs w:val="24"/>
              <w:lang w:val="en-IN" w:eastAsia="en-IN"/>
              <w14:ligatures w14:val="standardContextual"/>
            </w:rPr>
          </w:pPr>
          <w:hyperlink w:anchor="_Toc235201780" w:history="1">
            <w:r w:rsidRPr="00CF6A19">
              <w:rPr>
                <w:rStyle w:val="Hyperlink"/>
                <w:noProof/>
                <w:lang w:eastAsia="en-IN"/>
              </w:rPr>
              <w:t>13.7.2</w:t>
            </w:r>
            <w:r>
              <w:rPr>
                <w:rFonts w:asciiTheme="minorHAnsi" w:eastAsiaTheme="minorEastAsia" w:hAnsiTheme="minorHAnsi" w:cstheme="minorBidi"/>
                <w:i w:val="0"/>
                <w:iCs w:val="0"/>
                <w:noProof/>
                <w:kern w:val="2"/>
                <w:sz w:val="24"/>
                <w:szCs w:val="24"/>
                <w:lang w:val="en-IN" w:eastAsia="en-IN"/>
                <w14:ligatures w14:val="standardContextual"/>
              </w:rPr>
              <w:tab/>
            </w:r>
            <w:r w:rsidRPr="00CF6A19">
              <w:rPr>
                <w:rStyle w:val="Hyperlink"/>
                <w:noProof/>
                <w:lang w:eastAsia="en-IN"/>
              </w:rPr>
              <w:t>Connecting Chromebook with Bluetooth</w:t>
            </w:r>
            <w:r>
              <w:rPr>
                <w:noProof/>
                <w:webHidden/>
              </w:rPr>
              <w:tab/>
            </w:r>
            <w:r>
              <w:rPr>
                <w:noProof/>
                <w:webHidden/>
              </w:rPr>
              <w:fldChar w:fldCharType="begin"/>
            </w:r>
            <w:r>
              <w:rPr>
                <w:noProof/>
                <w:webHidden/>
              </w:rPr>
              <w:instrText xml:space="preserve"> PAGEREF _Toc235201780 \h </w:instrText>
            </w:r>
            <w:r>
              <w:rPr>
                <w:noProof/>
                <w:webHidden/>
              </w:rPr>
            </w:r>
            <w:r>
              <w:rPr>
                <w:noProof/>
                <w:webHidden/>
              </w:rPr>
              <w:fldChar w:fldCharType="separate"/>
            </w:r>
            <w:r>
              <w:rPr>
                <w:noProof/>
                <w:webHidden/>
              </w:rPr>
              <w:t>34</w:t>
            </w:r>
            <w:r>
              <w:rPr>
                <w:noProof/>
                <w:webHidden/>
              </w:rPr>
              <w:fldChar w:fldCharType="end"/>
            </w:r>
          </w:hyperlink>
        </w:p>
        <w:p w14:paraId="40DD149D" w14:textId="22D6ECEF" w:rsidR="00854CC1" w:rsidRDefault="00854CC1">
          <w:pPr>
            <w:pStyle w:val="TOC3"/>
            <w:tabs>
              <w:tab w:val="left" w:pos="1440"/>
              <w:tab w:val="right" w:leader="hyphen" w:pos="8630"/>
            </w:tabs>
            <w:rPr>
              <w:rFonts w:asciiTheme="minorHAnsi" w:eastAsiaTheme="minorEastAsia" w:hAnsiTheme="minorHAnsi" w:cstheme="minorBidi"/>
              <w:i w:val="0"/>
              <w:iCs w:val="0"/>
              <w:noProof/>
              <w:kern w:val="2"/>
              <w:sz w:val="24"/>
              <w:szCs w:val="24"/>
              <w:lang w:val="en-IN" w:eastAsia="en-IN"/>
              <w14:ligatures w14:val="standardContextual"/>
            </w:rPr>
          </w:pPr>
          <w:hyperlink w:anchor="_Toc235201781" w:history="1">
            <w:r w:rsidRPr="00CF6A19">
              <w:rPr>
                <w:rStyle w:val="Hyperlink"/>
                <w:noProof/>
                <w:lang w:eastAsia="en-IN"/>
              </w:rPr>
              <w:t>13.7.3</w:t>
            </w:r>
            <w:r>
              <w:rPr>
                <w:rFonts w:asciiTheme="minorHAnsi" w:eastAsiaTheme="minorEastAsia" w:hAnsiTheme="minorHAnsi" w:cstheme="minorBidi"/>
                <w:i w:val="0"/>
                <w:iCs w:val="0"/>
                <w:noProof/>
                <w:kern w:val="2"/>
                <w:sz w:val="24"/>
                <w:szCs w:val="24"/>
                <w:lang w:val="en-IN" w:eastAsia="en-IN"/>
                <w14:ligatures w14:val="standardContextual"/>
              </w:rPr>
              <w:tab/>
            </w:r>
            <w:r w:rsidRPr="00CF6A19">
              <w:rPr>
                <w:rStyle w:val="Hyperlink"/>
                <w:noProof/>
                <w:lang w:eastAsia="en-IN"/>
              </w:rPr>
              <w:t>ChromeVox Settings/Commands</w:t>
            </w:r>
            <w:r>
              <w:rPr>
                <w:noProof/>
                <w:webHidden/>
              </w:rPr>
              <w:tab/>
            </w:r>
            <w:r>
              <w:rPr>
                <w:noProof/>
                <w:webHidden/>
              </w:rPr>
              <w:fldChar w:fldCharType="begin"/>
            </w:r>
            <w:r>
              <w:rPr>
                <w:noProof/>
                <w:webHidden/>
              </w:rPr>
              <w:instrText xml:space="preserve"> PAGEREF _Toc235201781 \h </w:instrText>
            </w:r>
            <w:r>
              <w:rPr>
                <w:noProof/>
                <w:webHidden/>
              </w:rPr>
            </w:r>
            <w:r>
              <w:rPr>
                <w:noProof/>
                <w:webHidden/>
              </w:rPr>
              <w:fldChar w:fldCharType="separate"/>
            </w:r>
            <w:r>
              <w:rPr>
                <w:noProof/>
                <w:webHidden/>
              </w:rPr>
              <w:t>34</w:t>
            </w:r>
            <w:r>
              <w:rPr>
                <w:noProof/>
                <w:webHidden/>
              </w:rPr>
              <w:fldChar w:fldCharType="end"/>
            </w:r>
          </w:hyperlink>
        </w:p>
        <w:p w14:paraId="7C6C9F8D" w14:textId="4B28F1B0"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782" w:history="1">
            <w:r w:rsidRPr="00CF6A19">
              <w:rPr>
                <w:rStyle w:val="Hyperlink"/>
                <w:noProof/>
              </w:rPr>
              <w:t>13.8</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noProof/>
              </w:rPr>
              <w:t>Fire Tablets</w:t>
            </w:r>
            <w:r>
              <w:rPr>
                <w:noProof/>
                <w:webHidden/>
              </w:rPr>
              <w:tab/>
            </w:r>
            <w:r>
              <w:rPr>
                <w:noProof/>
                <w:webHidden/>
              </w:rPr>
              <w:fldChar w:fldCharType="begin"/>
            </w:r>
            <w:r>
              <w:rPr>
                <w:noProof/>
                <w:webHidden/>
              </w:rPr>
              <w:instrText xml:space="preserve"> PAGEREF _Toc235201782 \h </w:instrText>
            </w:r>
            <w:r>
              <w:rPr>
                <w:noProof/>
                <w:webHidden/>
              </w:rPr>
            </w:r>
            <w:r>
              <w:rPr>
                <w:noProof/>
                <w:webHidden/>
              </w:rPr>
              <w:fldChar w:fldCharType="separate"/>
            </w:r>
            <w:r>
              <w:rPr>
                <w:noProof/>
                <w:webHidden/>
              </w:rPr>
              <w:t>34</w:t>
            </w:r>
            <w:r>
              <w:rPr>
                <w:noProof/>
                <w:webHidden/>
              </w:rPr>
              <w:fldChar w:fldCharType="end"/>
            </w:r>
          </w:hyperlink>
        </w:p>
        <w:p w14:paraId="6E31E03A" w14:textId="5551C4B7"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783" w:history="1">
            <w:r w:rsidRPr="00CF6A19">
              <w:rPr>
                <w:rStyle w:val="Hyperlink"/>
                <w:noProof/>
              </w:rPr>
              <w:t>13.9</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noProof/>
              </w:rPr>
              <w:t>Windows PCs</w:t>
            </w:r>
            <w:r>
              <w:rPr>
                <w:noProof/>
                <w:webHidden/>
              </w:rPr>
              <w:tab/>
            </w:r>
            <w:r>
              <w:rPr>
                <w:noProof/>
                <w:webHidden/>
              </w:rPr>
              <w:fldChar w:fldCharType="begin"/>
            </w:r>
            <w:r>
              <w:rPr>
                <w:noProof/>
                <w:webHidden/>
              </w:rPr>
              <w:instrText xml:space="preserve"> PAGEREF _Toc235201783 \h </w:instrText>
            </w:r>
            <w:r>
              <w:rPr>
                <w:noProof/>
                <w:webHidden/>
              </w:rPr>
            </w:r>
            <w:r>
              <w:rPr>
                <w:noProof/>
                <w:webHidden/>
              </w:rPr>
              <w:fldChar w:fldCharType="separate"/>
            </w:r>
            <w:r>
              <w:rPr>
                <w:noProof/>
                <w:webHidden/>
              </w:rPr>
              <w:t>34</w:t>
            </w:r>
            <w:r>
              <w:rPr>
                <w:noProof/>
                <w:webHidden/>
              </w:rPr>
              <w:fldChar w:fldCharType="end"/>
            </w:r>
          </w:hyperlink>
        </w:p>
        <w:p w14:paraId="0A740297" w14:textId="0D4707F6" w:rsidR="00854CC1" w:rsidRDefault="00854CC1">
          <w:pPr>
            <w:pStyle w:val="TOC3"/>
            <w:tabs>
              <w:tab w:val="left" w:pos="1440"/>
              <w:tab w:val="right" w:leader="hyphen" w:pos="8630"/>
            </w:tabs>
            <w:rPr>
              <w:rFonts w:asciiTheme="minorHAnsi" w:eastAsiaTheme="minorEastAsia" w:hAnsiTheme="minorHAnsi" w:cstheme="minorBidi"/>
              <w:i w:val="0"/>
              <w:iCs w:val="0"/>
              <w:noProof/>
              <w:kern w:val="2"/>
              <w:sz w:val="24"/>
              <w:szCs w:val="24"/>
              <w:lang w:val="en-IN" w:eastAsia="en-IN"/>
              <w14:ligatures w14:val="standardContextual"/>
            </w:rPr>
          </w:pPr>
          <w:hyperlink w:anchor="_Toc235201784" w:history="1">
            <w:r w:rsidRPr="00CF6A19">
              <w:rPr>
                <w:rStyle w:val="Hyperlink"/>
                <w:noProof/>
                <w:lang w:eastAsia="en-IN"/>
              </w:rPr>
              <w:t>13.9.1</w:t>
            </w:r>
            <w:r>
              <w:rPr>
                <w:rFonts w:asciiTheme="minorHAnsi" w:eastAsiaTheme="minorEastAsia" w:hAnsiTheme="minorHAnsi" w:cstheme="minorBidi"/>
                <w:i w:val="0"/>
                <w:iCs w:val="0"/>
                <w:noProof/>
                <w:kern w:val="2"/>
                <w:sz w:val="24"/>
                <w:szCs w:val="24"/>
                <w:lang w:val="en-IN" w:eastAsia="en-IN"/>
                <w14:ligatures w14:val="standardContextual"/>
              </w:rPr>
              <w:tab/>
            </w:r>
            <w:r w:rsidRPr="00CF6A19">
              <w:rPr>
                <w:rStyle w:val="Hyperlink"/>
                <w:noProof/>
                <w:lang w:eastAsia="en-IN"/>
              </w:rPr>
              <w:t>Connecting Windows with USB</w:t>
            </w:r>
            <w:r>
              <w:rPr>
                <w:noProof/>
                <w:webHidden/>
              </w:rPr>
              <w:tab/>
            </w:r>
            <w:r>
              <w:rPr>
                <w:noProof/>
                <w:webHidden/>
              </w:rPr>
              <w:fldChar w:fldCharType="begin"/>
            </w:r>
            <w:r>
              <w:rPr>
                <w:noProof/>
                <w:webHidden/>
              </w:rPr>
              <w:instrText xml:space="preserve"> PAGEREF _Toc235201784 \h </w:instrText>
            </w:r>
            <w:r>
              <w:rPr>
                <w:noProof/>
                <w:webHidden/>
              </w:rPr>
            </w:r>
            <w:r>
              <w:rPr>
                <w:noProof/>
                <w:webHidden/>
              </w:rPr>
              <w:fldChar w:fldCharType="separate"/>
            </w:r>
            <w:r>
              <w:rPr>
                <w:noProof/>
                <w:webHidden/>
              </w:rPr>
              <w:t>35</w:t>
            </w:r>
            <w:r>
              <w:rPr>
                <w:noProof/>
                <w:webHidden/>
              </w:rPr>
              <w:fldChar w:fldCharType="end"/>
            </w:r>
          </w:hyperlink>
        </w:p>
        <w:p w14:paraId="1F941587" w14:textId="6C8C8A00" w:rsidR="00854CC1" w:rsidRDefault="00854CC1">
          <w:pPr>
            <w:pStyle w:val="TOC3"/>
            <w:tabs>
              <w:tab w:val="left" w:pos="1440"/>
              <w:tab w:val="right" w:leader="hyphen" w:pos="8630"/>
            </w:tabs>
            <w:rPr>
              <w:rFonts w:asciiTheme="minorHAnsi" w:eastAsiaTheme="minorEastAsia" w:hAnsiTheme="minorHAnsi" w:cstheme="minorBidi"/>
              <w:i w:val="0"/>
              <w:iCs w:val="0"/>
              <w:noProof/>
              <w:kern w:val="2"/>
              <w:sz w:val="24"/>
              <w:szCs w:val="24"/>
              <w:lang w:val="en-IN" w:eastAsia="en-IN"/>
              <w14:ligatures w14:val="standardContextual"/>
            </w:rPr>
          </w:pPr>
          <w:hyperlink w:anchor="_Toc235201785" w:history="1">
            <w:r w:rsidRPr="00CF6A19">
              <w:rPr>
                <w:rStyle w:val="Hyperlink"/>
                <w:noProof/>
                <w:lang w:eastAsia="en-IN"/>
              </w:rPr>
              <w:t>13.9.2</w:t>
            </w:r>
            <w:r>
              <w:rPr>
                <w:rFonts w:asciiTheme="minorHAnsi" w:eastAsiaTheme="minorEastAsia" w:hAnsiTheme="minorHAnsi" w:cstheme="minorBidi"/>
                <w:i w:val="0"/>
                <w:iCs w:val="0"/>
                <w:noProof/>
                <w:kern w:val="2"/>
                <w:sz w:val="24"/>
                <w:szCs w:val="24"/>
                <w:lang w:val="en-IN" w:eastAsia="en-IN"/>
                <w14:ligatures w14:val="standardContextual"/>
              </w:rPr>
              <w:tab/>
            </w:r>
            <w:r w:rsidRPr="00CF6A19">
              <w:rPr>
                <w:rStyle w:val="Hyperlink"/>
                <w:noProof/>
                <w:lang w:eastAsia="en-IN"/>
              </w:rPr>
              <w:t>Connecting Windows with Bluetooth</w:t>
            </w:r>
            <w:r>
              <w:rPr>
                <w:noProof/>
                <w:webHidden/>
              </w:rPr>
              <w:tab/>
            </w:r>
            <w:r>
              <w:rPr>
                <w:noProof/>
                <w:webHidden/>
              </w:rPr>
              <w:fldChar w:fldCharType="begin"/>
            </w:r>
            <w:r>
              <w:rPr>
                <w:noProof/>
                <w:webHidden/>
              </w:rPr>
              <w:instrText xml:space="preserve"> PAGEREF _Toc235201785 \h </w:instrText>
            </w:r>
            <w:r>
              <w:rPr>
                <w:noProof/>
                <w:webHidden/>
              </w:rPr>
            </w:r>
            <w:r>
              <w:rPr>
                <w:noProof/>
                <w:webHidden/>
              </w:rPr>
              <w:fldChar w:fldCharType="separate"/>
            </w:r>
            <w:r>
              <w:rPr>
                <w:noProof/>
                <w:webHidden/>
              </w:rPr>
              <w:t>35</w:t>
            </w:r>
            <w:r>
              <w:rPr>
                <w:noProof/>
                <w:webHidden/>
              </w:rPr>
              <w:fldChar w:fldCharType="end"/>
            </w:r>
          </w:hyperlink>
        </w:p>
        <w:p w14:paraId="0F0A9824" w14:textId="4F1EF59A" w:rsidR="00854CC1" w:rsidRDefault="00854CC1">
          <w:pPr>
            <w:pStyle w:val="TOC3"/>
            <w:tabs>
              <w:tab w:val="left" w:pos="1440"/>
              <w:tab w:val="right" w:leader="hyphen" w:pos="8630"/>
            </w:tabs>
            <w:rPr>
              <w:rFonts w:asciiTheme="minorHAnsi" w:eastAsiaTheme="minorEastAsia" w:hAnsiTheme="minorHAnsi" w:cstheme="minorBidi"/>
              <w:i w:val="0"/>
              <w:iCs w:val="0"/>
              <w:noProof/>
              <w:kern w:val="2"/>
              <w:sz w:val="24"/>
              <w:szCs w:val="24"/>
              <w:lang w:val="en-IN" w:eastAsia="en-IN"/>
              <w14:ligatures w14:val="standardContextual"/>
            </w:rPr>
          </w:pPr>
          <w:hyperlink w:anchor="_Toc235201786" w:history="1">
            <w:r w:rsidRPr="00CF6A19">
              <w:rPr>
                <w:rStyle w:val="Hyperlink"/>
                <w:noProof/>
                <w:lang w:eastAsia="en-IN"/>
              </w:rPr>
              <w:t>13.9.3</w:t>
            </w:r>
            <w:r>
              <w:rPr>
                <w:rFonts w:asciiTheme="minorHAnsi" w:eastAsiaTheme="minorEastAsia" w:hAnsiTheme="minorHAnsi" w:cstheme="minorBidi"/>
                <w:i w:val="0"/>
                <w:iCs w:val="0"/>
                <w:noProof/>
                <w:kern w:val="2"/>
                <w:sz w:val="24"/>
                <w:szCs w:val="24"/>
                <w:lang w:val="en-IN" w:eastAsia="en-IN"/>
                <w14:ligatures w14:val="standardContextual"/>
              </w:rPr>
              <w:tab/>
            </w:r>
            <w:r w:rsidRPr="00CF6A19">
              <w:rPr>
                <w:rStyle w:val="Hyperlink"/>
                <w:noProof/>
                <w:lang w:eastAsia="en-IN"/>
              </w:rPr>
              <w:t>Non-Visual Desktop Access (NVDA)</w:t>
            </w:r>
            <w:r>
              <w:rPr>
                <w:noProof/>
                <w:webHidden/>
              </w:rPr>
              <w:tab/>
            </w:r>
            <w:r>
              <w:rPr>
                <w:noProof/>
                <w:webHidden/>
              </w:rPr>
              <w:fldChar w:fldCharType="begin"/>
            </w:r>
            <w:r>
              <w:rPr>
                <w:noProof/>
                <w:webHidden/>
              </w:rPr>
              <w:instrText xml:space="preserve"> PAGEREF _Toc235201786 \h </w:instrText>
            </w:r>
            <w:r>
              <w:rPr>
                <w:noProof/>
                <w:webHidden/>
              </w:rPr>
            </w:r>
            <w:r>
              <w:rPr>
                <w:noProof/>
                <w:webHidden/>
              </w:rPr>
              <w:fldChar w:fldCharType="separate"/>
            </w:r>
            <w:r>
              <w:rPr>
                <w:noProof/>
                <w:webHidden/>
              </w:rPr>
              <w:t>35</w:t>
            </w:r>
            <w:r>
              <w:rPr>
                <w:noProof/>
                <w:webHidden/>
              </w:rPr>
              <w:fldChar w:fldCharType="end"/>
            </w:r>
          </w:hyperlink>
        </w:p>
        <w:p w14:paraId="247B441E" w14:textId="135E7222" w:rsidR="00854CC1" w:rsidRDefault="00854CC1">
          <w:pPr>
            <w:pStyle w:val="TOC3"/>
            <w:tabs>
              <w:tab w:val="left" w:pos="1440"/>
              <w:tab w:val="right" w:leader="hyphen" w:pos="8630"/>
            </w:tabs>
            <w:rPr>
              <w:rFonts w:asciiTheme="minorHAnsi" w:eastAsiaTheme="minorEastAsia" w:hAnsiTheme="minorHAnsi" w:cstheme="minorBidi"/>
              <w:i w:val="0"/>
              <w:iCs w:val="0"/>
              <w:noProof/>
              <w:kern w:val="2"/>
              <w:sz w:val="24"/>
              <w:szCs w:val="24"/>
              <w:lang w:val="en-IN" w:eastAsia="en-IN"/>
              <w14:ligatures w14:val="standardContextual"/>
            </w:rPr>
          </w:pPr>
          <w:hyperlink w:anchor="_Toc235201787" w:history="1">
            <w:r w:rsidRPr="00CF6A19">
              <w:rPr>
                <w:rStyle w:val="Hyperlink"/>
                <w:noProof/>
                <w:lang w:eastAsia="en-IN"/>
              </w:rPr>
              <w:t>13.9.4</w:t>
            </w:r>
            <w:r>
              <w:rPr>
                <w:rFonts w:asciiTheme="minorHAnsi" w:eastAsiaTheme="minorEastAsia" w:hAnsiTheme="minorHAnsi" w:cstheme="minorBidi"/>
                <w:i w:val="0"/>
                <w:iCs w:val="0"/>
                <w:noProof/>
                <w:kern w:val="2"/>
                <w:sz w:val="24"/>
                <w:szCs w:val="24"/>
                <w:lang w:val="en-IN" w:eastAsia="en-IN"/>
                <w14:ligatures w14:val="standardContextual"/>
              </w:rPr>
              <w:tab/>
            </w:r>
            <w:r w:rsidRPr="00CF6A19">
              <w:rPr>
                <w:rStyle w:val="Hyperlink"/>
                <w:noProof/>
                <w:lang w:eastAsia="en-IN"/>
              </w:rPr>
              <w:t>Job Access with Speech (JAWS)</w:t>
            </w:r>
            <w:r>
              <w:rPr>
                <w:noProof/>
                <w:webHidden/>
              </w:rPr>
              <w:tab/>
            </w:r>
            <w:r>
              <w:rPr>
                <w:noProof/>
                <w:webHidden/>
              </w:rPr>
              <w:fldChar w:fldCharType="begin"/>
            </w:r>
            <w:r>
              <w:rPr>
                <w:noProof/>
                <w:webHidden/>
              </w:rPr>
              <w:instrText xml:space="preserve"> PAGEREF _Toc235201787 \h </w:instrText>
            </w:r>
            <w:r>
              <w:rPr>
                <w:noProof/>
                <w:webHidden/>
              </w:rPr>
            </w:r>
            <w:r>
              <w:rPr>
                <w:noProof/>
                <w:webHidden/>
              </w:rPr>
              <w:fldChar w:fldCharType="separate"/>
            </w:r>
            <w:r>
              <w:rPr>
                <w:noProof/>
                <w:webHidden/>
              </w:rPr>
              <w:t>35</w:t>
            </w:r>
            <w:r>
              <w:rPr>
                <w:noProof/>
                <w:webHidden/>
              </w:rPr>
              <w:fldChar w:fldCharType="end"/>
            </w:r>
          </w:hyperlink>
        </w:p>
        <w:p w14:paraId="27F0FEBA" w14:textId="11929DA4" w:rsidR="00854CC1" w:rsidRDefault="00854CC1">
          <w:pPr>
            <w:pStyle w:val="TOC3"/>
            <w:tabs>
              <w:tab w:val="left" w:pos="1440"/>
              <w:tab w:val="right" w:leader="hyphen" w:pos="8630"/>
            </w:tabs>
            <w:rPr>
              <w:rFonts w:asciiTheme="minorHAnsi" w:eastAsiaTheme="minorEastAsia" w:hAnsiTheme="minorHAnsi" w:cstheme="minorBidi"/>
              <w:i w:val="0"/>
              <w:iCs w:val="0"/>
              <w:noProof/>
              <w:kern w:val="2"/>
              <w:sz w:val="24"/>
              <w:szCs w:val="24"/>
              <w:lang w:val="en-IN" w:eastAsia="en-IN"/>
              <w14:ligatures w14:val="standardContextual"/>
            </w:rPr>
          </w:pPr>
          <w:hyperlink w:anchor="_Toc235201788" w:history="1">
            <w:r w:rsidRPr="00CF6A19">
              <w:rPr>
                <w:rStyle w:val="Hyperlink"/>
                <w:noProof/>
                <w:lang w:eastAsia="en-IN"/>
              </w:rPr>
              <w:t>13.9.5</w:t>
            </w:r>
            <w:r>
              <w:rPr>
                <w:rFonts w:asciiTheme="minorHAnsi" w:eastAsiaTheme="minorEastAsia" w:hAnsiTheme="minorHAnsi" w:cstheme="minorBidi"/>
                <w:i w:val="0"/>
                <w:iCs w:val="0"/>
                <w:noProof/>
                <w:kern w:val="2"/>
                <w:sz w:val="24"/>
                <w:szCs w:val="24"/>
                <w:lang w:val="en-IN" w:eastAsia="en-IN"/>
                <w14:ligatures w14:val="standardContextual"/>
              </w:rPr>
              <w:tab/>
            </w:r>
            <w:r w:rsidRPr="00CF6A19">
              <w:rPr>
                <w:rStyle w:val="Hyperlink"/>
                <w:noProof/>
                <w:lang w:eastAsia="en-IN"/>
              </w:rPr>
              <w:t>SuperNova</w:t>
            </w:r>
            <w:r>
              <w:rPr>
                <w:noProof/>
                <w:webHidden/>
              </w:rPr>
              <w:tab/>
            </w:r>
            <w:r>
              <w:rPr>
                <w:noProof/>
                <w:webHidden/>
              </w:rPr>
              <w:fldChar w:fldCharType="begin"/>
            </w:r>
            <w:r>
              <w:rPr>
                <w:noProof/>
                <w:webHidden/>
              </w:rPr>
              <w:instrText xml:space="preserve"> PAGEREF _Toc235201788 \h </w:instrText>
            </w:r>
            <w:r>
              <w:rPr>
                <w:noProof/>
                <w:webHidden/>
              </w:rPr>
            </w:r>
            <w:r>
              <w:rPr>
                <w:noProof/>
                <w:webHidden/>
              </w:rPr>
              <w:fldChar w:fldCharType="separate"/>
            </w:r>
            <w:r>
              <w:rPr>
                <w:noProof/>
                <w:webHidden/>
              </w:rPr>
              <w:t>40</w:t>
            </w:r>
            <w:r>
              <w:rPr>
                <w:noProof/>
                <w:webHidden/>
              </w:rPr>
              <w:fldChar w:fldCharType="end"/>
            </w:r>
          </w:hyperlink>
        </w:p>
        <w:p w14:paraId="6368F884" w14:textId="2CC27F6A" w:rsidR="00854CC1" w:rsidRDefault="00854CC1">
          <w:pPr>
            <w:pStyle w:val="TOC3"/>
            <w:tabs>
              <w:tab w:val="left" w:pos="1440"/>
              <w:tab w:val="right" w:leader="hyphen" w:pos="8630"/>
            </w:tabs>
            <w:rPr>
              <w:rFonts w:asciiTheme="minorHAnsi" w:eastAsiaTheme="minorEastAsia" w:hAnsiTheme="minorHAnsi" w:cstheme="minorBidi"/>
              <w:i w:val="0"/>
              <w:iCs w:val="0"/>
              <w:noProof/>
              <w:kern w:val="2"/>
              <w:sz w:val="24"/>
              <w:szCs w:val="24"/>
              <w:lang w:val="en-IN" w:eastAsia="en-IN"/>
              <w14:ligatures w14:val="standardContextual"/>
            </w:rPr>
          </w:pPr>
          <w:hyperlink w:anchor="_Toc235201789" w:history="1">
            <w:r w:rsidRPr="00CF6A19">
              <w:rPr>
                <w:rStyle w:val="Hyperlink"/>
                <w:noProof/>
                <w:lang w:eastAsia="en-IN"/>
              </w:rPr>
              <w:t>13.9.6</w:t>
            </w:r>
            <w:r>
              <w:rPr>
                <w:rFonts w:asciiTheme="minorHAnsi" w:eastAsiaTheme="minorEastAsia" w:hAnsiTheme="minorHAnsi" w:cstheme="minorBidi"/>
                <w:i w:val="0"/>
                <w:iCs w:val="0"/>
                <w:noProof/>
                <w:kern w:val="2"/>
                <w:sz w:val="24"/>
                <w:szCs w:val="24"/>
                <w:lang w:val="en-IN" w:eastAsia="en-IN"/>
                <w14:ligatures w14:val="standardContextual"/>
              </w:rPr>
              <w:tab/>
            </w:r>
            <w:r w:rsidRPr="00CF6A19">
              <w:rPr>
                <w:rStyle w:val="Hyperlink"/>
                <w:noProof/>
                <w:lang w:eastAsia="en-IN"/>
              </w:rPr>
              <w:t>Narrator</w:t>
            </w:r>
            <w:r>
              <w:rPr>
                <w:noProof/>
                <w:webHidden/>
              </w:rPr>
              <w:tab/>
            </w:r>
            <w:r>
              <w:rPr>
                <w:noProof/>
                <w:webHidden/>
              </w:rPr>
              <w:fldChar w:fldCharType="begin"/>
            </w:r>
            <w:r>
              <w:rPr>
                <w:noProof/>
                <w:webHidden/>
              </w:rPr>
              <w:instrText xml:space="preserve"> PAGEREF _Toc235201789 \h </w:instrText>
            </w:r>
            <w:r>
              <w:rPr>
                <w:noProof/>
                <w:webHidden/>
              </w:rPr>
            </w:r>
            <w:r>
              <w:rPr>
                <w:noProof/>
                <w:webHidden/>
              </w:rPr>
              <w:fldChar w:fldCharType="separate"/>
            </w:r>
            <w:r>
              <w:rPr>
                <w:noProof/>
                <w:webHidden/>
              </w:rPr>
              <w:t>40</w:t>
            </w:r>
            <w:r>
              <w:rPr>
                <w:noProof/>
                <w:webHidden/>
              </w:rPr>
              <w:fldChar w:fldCharType="end"/>
            </w:r>
          </w:hyperlink>
        </w:p>
        <w:p w14:paraId="4D12BCB7" w14:textId="35167493" w:rsidR="00854CC1" w:rsidRDefault="00854CC1">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201790" w:history="1">
            <w:r w:rsidRPr="00CF6A19">
              <w:rPr>
                <w:rStyle w:val="Hyperlink"/>
                <w:iCs/>
                <w:noProof/>
                <w:lang w:eastAsia="en-IN"/>
              </w:rPr>
              <w:t>14</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CF6A19">
              <w:rPr>
                <w:rStyle w:val="Hyperlink"/>
                <w:noProof/>
                <w:lang w:eastAsia="en-IN"/>
              </w:rPr>
              <w:t>Reboot the Device</w:t>
            </w:r>
            <w:r>
              <w:rPr>
                <w:noProof/>
                <w:webHidden/>
              </w:rPr>
              <w:tab/>
            </w:r>
            <w:r>
              <w:rPr>
                <w:noProof/>
                <w:webHidden/>
              </w:rPr>
              <w:fldChar w:fldCharType="begin"/>
            </w:r>
            <w:r>
              <w:rPr>
                <w:noProof/>
                <w:webHidden/>
              </w:rPr>
              <w:instrText xml:space="preserve"> PAGEREF _Toc235201790 \h </w:instrText>
            </w:r>
            <w:r>
              <w:rPr>
                <w:noProof/>
                <w:webHidden/>
              </w:rPr>
            </w:r>
            <w:r>
              <w:rPr>
                <w:noProof/>
                <w:webHidden/>
              </w:rPr>
              <w:fldChar w:fldCharType="separate"/>
            </w:r>
            <w:r>
              <w:rPr>
                <w:noProof/>
                <w:webHidden/>
              </w:rPr>
              <w:t>41</w:t>
            </w:r>
            <w:r>
              <w:rPr>
                <w:noProof/>
                <w:webHidden/>
              </w:rPr>
              <w:fldChar w:fldCharType="end"/>
            </w:r>
          </w:hyperlink>
        </w:p>
        <w:p w14:paraId="62DE8D5F" w14:textId="7210F155" w:rsidR="00854CC1" w:rsidRDefault="00854CC1">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201791" w:history="1">
            <w:r w:rsidRPr="00CF6A19">
              <w:rPr>
                <w:rStyle w:val="Hyperlink"/>
                <w:iCs/>
                <w:noProof/>
                <w:lang w:eastAsia="en-IN"/>
              </w:rPr>
              <w:t>15</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CF6A19">
              <w:rPr>
                <w:rStyle w:val="Hyperlink"/>
                <w:noProof/>
                <w:lang w:eastAsia="en-IN"/>
              </w:rPr>
              <w:t>Device Upgrade Procedure</w:t>
            </w:r>
            <w:r>
              <w:rPr>
                <w:noProof/>
                <w:webHidden/>
              </w:rPr>
              <w:tab/>
            </w:r>
            <w:r>
              <w:rPr>
                <w:noProof/>
                <w:webHidden/>
              </w:rPr>
              <w:fldChar w:fldCharType="begin"/>
            </w:r>
            <w:r>
              <w:rPr>
                <w:noProof/>
                <w:webHidden/>
              </w:rPr>
              <w:instrText xml:space="preserve"> PAGEREF _Toc235201791 \h </w:instrText>
            </w:r>
            <w:r>
              <w:rPr>
                <w:noProof/>
                <w:webHidden/>
              </w:rPr>
            </w:r>
            <w:r>
              <w:rPr>
                <w:noProof/>
                <w:webHidden/>
              </w:rPr>
              <w:fldChar w:fldCharType="separate"/>
            </w:r>
            <w:r>
              <w:rPr>
                <w:noProof/>
                <w:webHidden/>
              </w:rPr>
              <w:t>41</w:t>
            </w:r>
            <w:r>
              <w:rPr>
                <w:noProof/>
                <w:webHidden/>
              </w:rPr>
              <w:fldChar w:fldCharType="end"/>
            </w:r>
          </w:hyperlink>
        </w:p>
        <w:p w14:paraId="0EE26E00" w14:textId="2264BF66"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792" w:history="1">
            <w:r w:rsidRPr="00CF6A19">
              <w:rPr>
                <w:rStyle w:val="Hyperlink"/>
                <w:noProof/>
              </w:rPr>
              <w:t>15.1</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noProof/>
              </w:rPr>
              <w:t>Download firmware package</w:t>
            </w:r>
            <w:r>
              <w:rPr>
                <w:noProof/>
                <w:webHidden/>
              </w:rPr>
              <w:tab/>
            </w:r>
            <w:r>
              <w:rPr>
                <w:noProof/>
                <w:webHidden/>
              </w:rPr>
              <w:fldChar w:fldCharType="begin"/>
            </w:r>
            <w:r>
              <w:rPr>
                <w:noProof/>
                <w:webHidden/>
              </w:rPr>
              <w:instrText xml:space="preserve"> PAGEREF _Toc235201792 \h </w:instrText>
            </w:r>
            <w:r>
              <w:rPr>
                <w:noProof/>
                <w:webHidden/>
              </w:rPr>
            </w:r>
            <w:r>
              <w:rPr>
                <w:noProof/>
                <w:webHidden/>
              </w:rPr>
              <w:fldChar w:fldCharType="separate"/>
            </w:r>
            <w:r>
              <w:rPr>
                <w:noProof/>
                <w:webHidden/>
              </w:rPr>
              <w:t>41</w:t>
            </w:r>
            <w:r>
              <w:rPr>
                <w:noProof/>
                <w:webHidden/>
              </w:rPr>
              <w:fldChar w:fldCharType="end"/>
            </w:r>
          </w:hyperlink>
        </w:p>
        <w:p w14:paraId="1FA2AC7A" w14:textId="0323644B"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793" w:history="1">
            <w:r w:rsidRPr="00CF6A19">
              <w:rPr>
                <w:rStyle w:val="Hyperlink"/>
                <w:noProof/>
              </w:rPr>
              <w:t>15.2</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noProof/>
              </w:rPr>
              <w:t>Using the Windows PC Upgrade Utility</w:t>
            </w:r>
            <w:r>
              <w:rPr>
                <w:noProof/>
                <w:webHidden/>
              </w:rPr>
              <w:tab/>
            </w:r>
            <w:r>
              <w:rPr>
                <w:noProof/>
                <w:webHidden/>
              </w:rPr>
              <w:fldChar w:fldCharType="begin"/>
            </w:r>
            <w:r>
              <w:rPr>
                <w:noProof/>
                <w:webHidden/>
              </w:rPr>
              <w:instrText xml:space="preserve"> PAGEREF _Toc235201793 \h </w:instrText>
            </w:r>
            <w:r>
              <w:rPr>
                <w:noProof/>
                <w:webHidden/>
              </w:rPr>
            </w:r>
            <w:r>
              <w:rPr>
                <w:noProof/>
                <w:webHidden/>
              </w:rPr>
              <w:fldChar w:fldCharType="separate"/>
            </w:r>
            <w:r>
              <w:rPr>
                <w:noProof/>
                <w:webHidden/>
              </w:rPr>
              <w:t>42</w:t>
            </w:r>
            <w:r>
              <w:rPr>
                <w:noProof/>
                <w:webHidden/>
              </w:rPr>
              <w:fldChar w:fldCharType="end"/>
            </w:r>
          </w:hyperlink>
        </w:p>
        <w:p w14:paraId="3EBF79D2" w14:textId="31F8F753" w:rsidR="00854CC1" w:rsidRDefault="00854CC1">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201794" w:history="1">
            <w:r w:rsidRPr="00CF6A19">
              <w:rPr>
                <w:rStyle w:val="Hyperlink"/>
                <w:iCs/>
                <w:noProof/>
                <w:lang w:eastAsia="en-IN"/>
              </w:rPr>
              <w:t>16</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CF6A19">
              <w:rPr>
                <w:rStyle w:val="Hyperlink"/>
                <w:noProof/>
                <w:lang w:eastAsia="en-IN"/>
              </w:rPr>
              <w:t>Troubleshooting</w:t>
            </w:r>
            <w:r>
              <w:rPr>
                <w:noProof/>
                <w:webHidden/>
              </w:rPr>
              <w:tab/>
            </w:r>
            <w:r>
              <w:rPr>
                <w:noProof/>
                <w:webHidden/>
              </w:rPr>
              <w:fldChar w:fldCharType="begin"/>
            </w:r>
            <w:r>
              <w:rPr>
                <w:noProof/>
                <w:webHidden/>
              </w:rPr>
              <w:instrText xml:space="preserve"> PAGEREF _Toc235201794 \h </w:instrText>
            </w:r>
            <w:r>
              <w:rPr>
                <w:noProof/>
                <w:webHidden/>
              </w:rPr>
            </w:r>
            <w:r>
              <w:rPr>
                <w:noProof/>
                <w:webHidden/>
              </w:rPr>
              <w:fldChar w:fldCharType="separate"/>
            </w:r>
            <w:r>
              <w:rPr>
                <w:noProof/>
                <w:webHidden/>
              </w:rPr>
              <w:t>44</w:t>
            </w:r>
            <w:r>
              <w:rPr>
                <w:noProof/>
                <w:webHidden/>
              </w:rPr>
              <w:fldChar w:fldCharType="end"/>
            </w:r>
          </w:hyperlink>
        </w:p>
        <w:p w14:paraId="52B13B4A" w14:textId="076C5D31" w:rsidR="00854CC1" w:rsidRDefault="00854CC1">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201795" w:history="1">
            <w:r w:rsidRPr="00CF6A19">
              <w:rPr>
                <w:rStyle w:val="Hyperlink"/>
                <w:iCs/>
                <w:noProof/>
                <w:lang w:eastAsia="en-IN"/>
              </w:rPr>
              <w:t>17</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CF6A19">
              <w:rPr>
                <w:rStyle w:val="Hyperlink"/>
                <w:noProof/>
                <w:lang w:eastAsia="en-IN"/>
              </w:rPr>
              <w:t>Battery Use and Replacement</w:t>
            </w:r>
            <w:r>
              <w:rPr>
                <w:noProof/>
                <w:webHidden/>
              </w:rPr>
              <w:tab/>
            </w:r>
            <w:r>
              <w:rPr>
                <w:noProof/>
                <w:webHidden/>
              </w:rPr>
              <w:fldChar w:fldCharType="begin"/>
            </w:r>
            <w:r>
              <w:rPr>
                <w:noProof/>
                <w:webHidden/>
              </w:rPr>
              <w:instrText xml:space="preserve"> PAGEREF _Toc235201795 \h </w:instrText>
            </w:r>
            <w:r>
              <w:rPr>
                <w:noProof/>
                <w:webHidden/>
              </w:rPr>
            </w:r>
            <w:r>
              <w:rPr>
                <w:noProof/>
                <w:webHidden/>
              </w:rPr>
              <w:fldChar w:fldCharType="separate"/>
            </w:r>
            <w:r>
              <w:rPr>
                <w:noProof/>
                <w:webHidden/>
              </w:rPr>
              <w:t>45</w:t>
            </w:r>
            <w:r>
              <w:rPr>
                <w:noProof/>
                <w:webHidden/>
              </w:rPr>
              <w:fldChar w:fldCharType="end"/>
            </w:r>
          </w:hyperlink>
        </w:p>
        <w:p w14:paraId="743C6317" w14:textId="22C53935" w:rsidR="00854CC1" w:rsidRDefault="00854CC1">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201796" w:history="1">
            <w:r w:rsidRPr="00CF6A19">
              <w:rPr>
                <w:rStyle w:val="Hyperlink"/>
                <w:iCs/>
                <w:noProof/>
                <w:lang w:eastAsia="en-IN"/>
              </w:rPr>
              <w:t>18</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CF6A19">
              <w:rPr>
                <w:rStyle w:val="Hyperlink"/>
                <w:noProof/>
                <w:lang w:eastAsia="en-IN"/>
              </w:rPr>
              <w:t>Accessories Information</w:t>
            </w:r>
            <w:r>
              <w:rPr>
                <w:noProof/>
                <w:webHidden/>
              </w:rPr>
              <w:tab/>
            </w:r>
            <w:r>
              <w:rPr>
                <w:noProof/>
                <w:webHidden/>
              </w:rPr>
              <w:fldChar w:fldCharType="begin"/>
            </w:r>
            <w:r>
              <w:rPr>
                <w:noProof/>
                <w:webHidden/>
              </w:rPr>
              <w:instrText xml:space="preserve"> PAGEREF _Toc235201796 \h </w:instrText>
            </w:r>
            <w:r>
              <w:rPr>
                <w:noProof/>
                <w:webHidden/>
              </w:rPr>
            </w:r>
            <w:r>
              <w:rPr>
                <w:noProof/>
                <w:webHidden/>
              </w:rPr>
              <w:fldChar w:fldCharType="separate"/>
            </w:r>
            <w:r>
              <w:rPr>
                <w:noProof/>
                <w:webHidden/>
              </w:rPr>
              <w:t>45</w:t>
            </w:r>
            <w:r>
              <w:rPr>
                <w:noProof/>
                <w:webHidden/>
              </w:rPr>
              <w:fldChar w:fldCharType="end"/>
            </w:r>
          </w:hyperlink>
        </w:p>
        <w:p w14:paraId="4BB2680F" w14:textId="75617964" w:rsidR="00854CC1" w:rsidRDefault="00854CC1">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201797" w:history="1">
            <w:r w:rsidRPr="00CF6A19">
              <w:rPr>
                <w:rStyle w:val="Hyperlink"/>
                <w:iCs/>
                <w:noProof/>
                <w:lang w:eastAsia="en-IN"/>
              </w:rPr>
              <w:t>19</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CF6A19">
              <w:rPr>
                <w:rStyle w:val="Hyperlink"/>
                <w:noProof/>
                <w:lang w:eastAsia="en-IN"/>
              </w:rPr>
              <w:t>General Specifications</w:t>
            </w:r>
            <w:r>
              <w:rPr>
                <w:noProof/>
                <w:webHidden/>
              </w:rPr>
              <w:tab/>
            </w:r>
            <w:r>
              <w:rPr>
                <w:noProof/>
                <w:webHidden/>
              </w:rPr>
              <w:fldChar w:fldCharType="begin"/>
            </w:r>
            <w:r>
              <w:rPr>
                <w:noProof/>
                <w:webHidden/>
              </w:rPr>
              <w:instrText xml:space="preserve"> PAGEREF _Toc235201797 \h </w:instrText>
            </w:r>
            <w:r>
              <w:rPr>
                <w:noProof/>
                <w:webHidden/>
              </w:rPr>
            </w:r>
            <w:r>
              <w:rPr>
                <w:noProof/>
                <w:webHidden/>
              </w:rPr>
              <w:fldChar w:fldCharType="separate"/>
            </w:r>
            <w:r>
              <w:rPr>
                <w:noProof/>
                <w:webHidden/>
              </w:rPr>
              <w:t>46</w:t>
            </w:r>
            <w:r>
              <w:rPr>
                <w:noProof/>
                <w:webHidden/>
              </w:rPr>
              <w:fldChar w:fldCharType="end"/>
            </w:r>
          </w:hyperlink>
        </w:p>
        <w:p w14:paraId="164EE749" w14:textId="7F663B8C" w:rsidR="00854CC1" w:rsidRDefault="00854CC1">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201798" w:history="1">
            <w:r w:rsidRPr="00CF6A19">
              <w:rPr>
                <w:rStyle w:val="Hyperlink"/>
                <w:iCs/>
                <w:noProof/>
                <w:lang w:eastAsia="en-IN"/>
              </w:rPr>
              <w:t>20</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CF6A19">
              <w:rPr>
                <w:rStyle w:val="Hyperlink"/>
                <w:noProof/>
                <w:lang w:eastAsia="en-IN"/>
              </w:rPr>
              <w:t>Appendices</w:t>
            </w:r>
            <w:r>
              <w:rPr>
                <w:noProof/>
                <w:webHidden/>
              </w:rPr>
              <w:tab/>
            </w:r>
            <w:r>
              <w:rPr>
                <w:noProof/>
                <w:webHidden/>
              </w:rPr>
              <w:fldChar w:fldCharType="begin"/>
            </w:r>
            <w:r>
              <w:rPr>
                <w:noProof/>
                <w:webHidden/>
              </w:rPr>
              <w:instrText xml:space="preserve"> PAGEREF _Toc235201798 \h </w:instrText>
            </w:r>
            <w:r>
              <w:rPr>
                <w:noProof/>
                <w:webHidden/>
              </w:rPr>
            </w:r>
            <w:r>
              <w:rPr>
                <w:noProof/>
                <w:webHidden/>
              </w:rPr>
              <w:fldChar w:fldCharType="separate"/>
            </w:r>
            <w:r>
              <w:rPr>
                <w:noProof/>
                <w:webHidden/>
              </w:rPr>
              <w:t>46</w:t>
            </w:r>
            <w:r>
              <w:rPr>
                <w:noProof/>
                <w:webHidden/>
              </w:rPr>
              <w:fldChar w:fldCharType="end"/>
            </w:r>
          </w:hyperlink>
        </w:p>
        <w:p w14:paraId="6C0B9B35" w14:textId="07BED6AA"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799" w:history="1">
            <w:r w:rsidRPr="00CF6A19">
              <w:rPr>
                <w:rStyle w:val="Hyperlink"/>
                <w:noProof/>
              </w:rPr>
              <w:t>20.1</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noProof/>
              </w:rPr>
              <w:t>Appendix A – System Commands and Indications</w:t>
            </w:r>
            <w:r>
              <w:rPr>
                <w:noProof/>
                <w:webHidden/>
              </w:rPr>
              <w:tab/>
            </w:r>
            <w:r>
              <w:rPr>
                <w:noProof/>
                <w:webHidden/>
              </w:rPr>
              <w:fldChar w:fldCharType="begin"/>
            </w:r>
            <w:r>
              <w:rPr>
                <w:noProof/>
                <w:webHidden/>
              </w:rPr>
              <w:instrText xml:space="preserve"> PAGEREF _Toc235201799 \h </w:instrText>
            </w:r>
            <w:r>
              <w:rPr>
                <w:noProof/>
                <w:webHidden/>
              </w:rPr>
            </w:r>
            <w:r>
              <w:rPr>
                <w:noProof/>
                <w:webHidden/>
              </w:rPr>
              <w:fldChar w:fldCharType="separate"/>
            </w:r>
            <w:r>
              <w:rPr>
                <w:noProof/>
                <w:webHidden/>
              </w:rPr>
              <w:t>46</w:t>
            </w:r>
            <w:r>
              <w:rPr>
                <w:noProof/>
                <w:webHidden/>
              </w:rPr>
              <w:fldChar w:fldCharType="end"/>
            </w:r>
          </w:hyperlink>
        </w:p>
        <w:p w14:paraId="144E293B" w14:textId="44C6D65C"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800" w:history="1">
            <w:r w:rsidRPr="00CF6A19">
              <w:rPr>
                <w:rStyle w:val="Hyperlink"/>
                <w:noProof/>
              </w:rPr>
              <w:t>20.2</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noProof/>
              </w:rPr>
              <w:t>Appendix B - Haptic indications for various events</w:t>
            </w:r>
            <w:r>
              <w:rPr>
                <w:noProof/>
                <w:webHidden/>
              </w:rPr>
              <w:tab/>
            </w:r>
            <w:r>
              <w:rPr>
                <w:noProof/>
                <w:webHidden/>
              </w:rPr>
              <w:fldChar w:fldCharType="begin"/>
            </w:r>
            <w:r>
              <w:rPr>
                <w:noProof/>
                <w:webHidden/>
              </w:rPr>
              <w:instrText xml:space="preserve"> PAGEREF _Toc235201800 \h </w:instrText>
            </w:r>
            <w:r>
              <w:rPr>
                <w:noProof/>
                <w:webHidden/>
              </w:rPr>
            </w:r>
            <w:r>
              <w:rPr>
                <w:noProof/>
                <w:webHidden/>
              </w:rPr>
              <w:fldChar w:fldCharType="separate"/>
            </w:r>
            <w:r>
              <w:rPr>
                <w:noProof/>
                <w:webHidden/>
              </w:rPr>
              <w:t>48</w:t>
            </w:r>
            <w:r>
              <w:rPr>
                <w:noProof/>
                <w:webHidden/>
              </w:rPr>
              <w:fldChar w:fldCharType="end"/>
            </w:r>
          </w:hyperlink>
        </w:p>
        <w:p w14:paraId="15908258" w14:textId="5B6E9767"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801" w:history="1">
            <w:r w:rsidRPr="00CF6A19">
              <w:rPr>
                <w:rStyle w:val="Hyperlink"/>
                <w:noProof/>
              </w:rPr>
              <w:t>20.3</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noProof/>
              </w:rPr>
              <w:t>Appendix C – Keyboard-HID protocol key commands</w:t>
            </w:r>
            <w:r>
              <w:rPr>
                <w:noProof/>
                <w:webHidden/>
              </w:rPr>
              <w:tab/>
            </w:r>
            <w:r>
              <w:rPr>
                <w:noProof/>
                <w:webHidden/>
              </w:rPr>
              <w:fldChar w:fldCharType="begin"/>
            </w:r>
            <w:r>
              <w:rPr>
                <w:noProof/>
                <w:webHidden/>
              </w:rPr>
              <w:instrText xml:space="preserve"> PAGEREF _Toc235201801 \h </w:instrText>
            </w:r>
            <w:r>
              <w:rPr>
                <w:noProof/>
                <w:webHidden/>
              </w:rPr>
            </w:r>
            <w:r>
              <w:rPr>
                <w:noProof/>
                <w:webHidden/>
              </w:rPr>
              <w:fldChar w:fldCharType="separate"/>
            </w:r>
            <w:r>
              <w:rPr>
                <w:noProof/>
                <w:webHidden/>
              </w:rPr>
              <w:t>49</w:t>
            </w:r>
            <w:r>
              <w:rPr>
                <w:noProof/>
                <w:webHidden/>
              </w:rPr>
              <w:fldChar w:fldCharType="end"/>
            </w:r>
          </w:hyperlink>
        </w:p>
        <w:p w14:paraId="63E52F80" w14:textId="40D8DA42" w:rsidR="00854CC1" w:rsidRDefault="00854CC1">
          <w:pPr>
            <w:pStyle w:val="TOC3"/>
            <w:tabs>
              <w:tab w:val="left" w:pos="1440"/>
              <w:tab w:val="right" w:leader="hyphen" w:pos="8630"/>
            </w:tabs>
            <w:rPr>
              <w:rFonts w:asciiTheme="minorHAnsi" w:eastAsiaTheme="minorEastAsia" w:hAnsiTheme="minorHAnsi" w:cstheme="minorBidi"/>
              <w:i w:val="0"/>
              <w:iCs w:val="0"/>
              <w:noProof/>
              <w:kern w:val="2"/>
              <w:sz w:val="24"/>
              <w:szCs w:val="24"/>
              <w:lang w:val="en-IN" w:eastAsia="en-IN"/>
              <w14:ligatures w14:val="standardContextual"/>
            </w:rPr>
          </w:pPr>
          <w:hyperlink w:anchor="_Toc235201802" w:history="1">
            <w:r w:rsidRPr="00CF6A19">
              <w:rPr>
                <w:rStyle w:val="Hyperlink"/>
                <w:noProof/>
                <w:lang w:eastAsia="en-IN"/>
              </w:rPr>
              <w:t>20.3.1</w:t>
            </w:r>
            <w:r>
              <w:rPr>
                <w:rFonts w:asciiTheme="minorHAnsi" w:eastAsiaTheme="minorEastAsia" w:hAnsiTheme="minorHAnsi" w:cstheme="minorBidi"/>
                <w:i w:val="0"/>
                <w:iCs w:val="0"/>
                <w:noProof/>
                <w:kern w:val="2"/>
                <w:sz w:val="24"/>
                <w:szCs w:val="24"/>
                <w:lang w:val="en-IN" w:eastAsia="en-IN"/>
                <w14:ligatures w14:val="standardContextual"/>
              </w:rPr>
              <w:tab/>
            </w:r>
            <w:r w:rsidRPr="00CF6A19">
              <w:rPr>
                <w:rStyle w:val="Hyperlink"/>
                <w:noProof/>
                <w:lang w:eastAsia="en-IN"/>
              </w:rPr>
              <w:t>Hardware Limited Warranty</w:t>
            </w:r>
            <w:r>
              <w:rPr>
                <w:noProof/>
                <w:webHidden/>
              </w:rPr>
              <w:tab/>
            </w:r>
            <w:r>
              <w:rPr>
                <w:noProof/>
                <w:webHidden/>
              </w:rPr>
              <w:fldChar w:fldCharType="begin"/>
            </w:r>
            <w:r>
              <w:rPr>
                <w:noProof/>
                <w:webHidden/>
              </w:rPr>
              <w:instrText xml:space="preserve"> PAGEREF _Toc235201802 \h </w:instrText>
            </w:r>
            <w:r>
              <w:rPr>
                <w:noProof/>
                <w:webHidden/>
              </w:rPr>
            </w:r>
            <w:r>
              <w:rPr>
                <w:noProof/>
                <w:webHidden/>
              </w:rPr>
              <w:fldChar w:fldCharType="separate"/>
            </w:r>
            <w:r>
              <w:rPr>
                <w:noProof/>
                <w:webHidden/>
              </w:rPr>
              <w:t>54</w:t>
            </w:r>
            <w:r>
              <w:rPr>
                <w:noProof/>
                <w:webHidden/>
              </w:rPr>
              <w:fldChar w:fldCharType="end"/>
            </w:r>
          </w:hyperlink>
        </w:p>
        <w:p w14:paraId="6A5C30EB" w14:textId="7CDFC904" w:rsidR="00854CC1" w:rsidRDefault="00854CC1">
          <w:pPr>
            <w:pStyle w:val="TOC3"/>
            <w:tabs>
              <w:tab w:val="left" w:pos="1440"/>
              <w:tab w:val="right" w:leader="hyphen" w:pos="8630"/>
            </w:tabs>
            <w:rPr>
              <w:rFonts w:asciiTheme="minorHAnsi" w:eastAsiaTheme="minorEastAsia" w:hAnsiTheme="minorHAnsi" w:cstheme="minorBidi"/>
              <w:i w:val="0"/>
              <w:iCs w:val="0"/>
              <w:noProof/>
              <w:kern w:val="2"/>
              <w:sz w:val="24"/>
              <w:szCs w:val="24"/>
              <w:lang w:val="en-IN" w:eastAsia="en-IN"/>
              <w14:ligatures w14:val="standardContextual"/>
            </w:rPr>
          </w:pPr>
          <w:hyperlink w:anchor="_Toc235201803" w:history="1">
            <w:r w:rsidRPr="00CF6A19">
              <w:rPr>
                <w:rStyle w:val="Hyperlink"/>
                <w:noProof/>
                <w:lang w:eastAsia="en-IN"/>
              </w:rPr>
              <w:t>20.3.2</w:t>
            </w:r>
            <w:r>
              <w:rPr>
                <w:rFonts w:asciiTheme="minorHAnsi" w:eastAsiaTheme="minorEastAsia" w:hAnsiTheme="minorHAnsi" w:cstheme="minorBidi"/>
                <w:i w:val="0"/>
                <w:iCs w:val="0"/>
                <w:noProof/>
                <w:kern w:val="2"/>
                <w:sz w:val="24"/>
                <w:szCs w:val="24"/>
                <w:lang w:val="en-IN" w:eastAsia="en-IN"/>
                <w14:ligatures w14:val="standardContextual"/>
              </w:rPr>
              <w:tab/>
            </w:r>
            <w:r w:rsidRPr="00CF6A19">
              <w:rPr>
                <w:rStyle w:val="Hyperlink"/>
                <w:noProof/>
                <w:lang w:eastAsia="en-IN"/>
              </w:rPr>
              <w:t>EXCLUSIONS AND LIMITATIONS</w:t>
            </w:r>
            <w:r>
              <w:rPr>
                <w:noProof/>
                <w:webHidden/>
              </w:rPr>
              <w:tab/>
            </w:r>
            <w:r>
              <w:rPr>
                <w:noProof/>
                <w:webHidden/>
              </w:rPr>
              <w:fldChar w:fldCharType="begin"/>
            </w:r>
            <w:r>
              <w:rPr>
                <w:noProof/>
                <w:webHidden/>
              </w:rPr>
              <w:instrText xml:space="preserve"> PAGEREF _Toc235201803 \h </w:instrText>
            </w:r>
            <w:r>
              <w:rPr>
                <w:noProof/>
                <w:webHidden/>
              </w:rPr>
            </w:r>
            <w:r>
              <w:rPr>
                <w:noProof/>
                <w:webHidden/>
              </w:rPr>
              <w:fldChar w:fldCharType="separate"/>
            </w:r>
            <w:r>
              <w:rPr>
                <w:noProof/>
                <w:webHidden/>
              </w:rPr>
              <w:t>54</w:t>
            </w:r>
            <w:r>
              <w:rPr>
                <w:noProof/>
                <w:webHidden/>
              </w:rPr>
              <w:fldChar w:fldCharType="end"/>
            </w:r>
          </w:hyperlink>
        </w:p>
        <w:p w14:paraId="6DCD8507" w14:textId="2C3A1820" w:rsidR="00854CC1" w:rsidRDefault="00854CC1">
          <w:pPr>
            <w:pStyle w:val="TOC2"/>
            <w:tabs>
              <w:tab w:val="left" w:pos="960"/>
              <w:tab w:val="right" w:leader="hyphen" w:pos="8630"/>
            </w:tabs>
            <w:rPr>
              <w:rFonts w:asciiTheme="minorHAnsi" w:eastAsiaTheme="minorEastAsia" w:hAnsiTheme="minorHAnsi" w:cstheme="minorBidi"/>
              <w:smallCaps w:val="0"/>
              <w:noProof/>
              <w:kern w:val="2"/>
              <w:sz w:val="24"/>
              <w:szCs w:val="24"/>
              <w:lang w:val="en-IN" w:eastAsia="en-IN"/>
              <w14:ligatures w14:val="standardContextual"/>
            </w:rPr>
          </w:pPr>
          <w:hyperlink w:anchor="_Toc235201804" w:history="1">
            <w:r w:rsidRPr="00CF6A19">
              <w:rPr>
                <w:rStyle w:val="Hyperlink"/>
                <w:noProof/>
              </w:rPr>
              <w:t>20.4</w:t>
            </w:r>
            <w:r>
              <w:rPr>
                <w:rFonts w:asciiTheme="minorHAnsi" w:eastAsiaTheme="minorEastAsia" w:hAnsiTheme="minorHAnsi" w:cstheme="minorBidi"/>
                <w:smallCaps w:val="0"/>
                <w:noProof/>
                <w:kern w:val="2"/>
                <w:sz w:val="24"/>
                <w:szCs w:val="24"/>
                <w:lang w:val="en-IN" w:eastAsia="en-IN"/>
                <w14:ligatures w14:val="standardContextual"/>
              </w:rPr>
              <w:tab/>
            </w:r>
            <w:r w:rsidRPr="00CF6A19">
              <w:rPr>
                <w:rStyle w:val="Hyperlink"/>
                <w:noProof/>
              </w:rPr>
              <w:t>Appendix C - FCC Information</w:t>
            </w:r>
            <w:r>
              <w:rPr>
                <w:noProof/>
                <w:webHidden/>
              </w:rPr>
              <w:tab/>
            </w:r>
            <w:r>
              <w:rPr>
                <w:noProof/>
                <w:webHidden/>
              </w:rPr>
              <w:fldChar w:fldCharType="begin"/>
            </w:r>
            <w:r>
              <w:rPr>
                <w:noProof/>
                <w:webHidden/>
              </w:rPr>
              <w:instrText xml:space="preserve"> PAGEREF _Toc235201804 \h </w:instrText>
            </w:r>
            <w:r>
              <w:rPr>
                <w:noProof/>
                <w:webHidden/>
              </w:rPr>
            </w:r>
            <w:r>
              <w:rPr>
                <w:noProof/>
                <w:webHidden/>
              </w:rPr>
              <w:fldChar w:fldCharType="separate"/>
            </w:r>
            <w:r>
              <w:rPr>
                <w:noProof/>
                <w:webHidden/>
              </w:rPr>
              <w:t>56</w:t>
            </w:r>
            <w:r>
              <w:rPr>
                <w:noProof/>
                <w:webHidden/>
              </w:rPr>
              <w:fldChar w:fldCharType="end"/>
            </w:r>
          </w:hyperlink>
        </w:p>
        <w:p w14:paraId="00755FB3" w14:textId="10A8BA74" w:rsidR="00854CC1" w:rsidRDefault="00854CC1">
          <w:pPr>
            <w:pStyle w:val="TOC3"/>
            <w:tabs>
              <w:tab w:val="right" w:leader="hyphen" w:pos="8630"/>
            </w:tabs>
            <w:rPr>
              <w:rFonts w:asciiTheme="minorHAnsi" w:eastAsiaTheme="minorEastAsia" w:hAnsiTheme="minorHAnsi" w:cstheme="minorBidi"/>
              <w:i w:val="0"/>
              <w:iCs w:val="0"/>
              <w:noProof/>
              <w:kern w:val="2"/>
              <w:sz w:val="24"/>
              <w:szCs w:val="24"/>
              <w:lang w:val="en-IN" w:eastAsia="en-IN"/>
              <w14:ligatures w14:val="standardContextual"/>
            </w:rPr>
          </w:pPr>
          <w:hyperlink w:anchor="_Toc235201805" w:history="1">
            <w:r w:rsidRPr="00CF6A19">
              <w:rPr>
                <w:rStyle w:val="Hyperlink"/>
                <w:noProof/>
              </w:rPr>
              <w:t>FCC Notice</w:t>
            </w:r>
            <w:r>
              <w:rPr>
                <w:noProof/>
                <w:webHidden/>
              </w:rPr>
              <w:tab/>
            </w:r>
            <w:r>
              <w:rPr>
                <w:noProof/>
                <w:webHidden/>
              </w:rPr>
              <w:fldChar w:fldCharType="begin"/>
            </w:r>
            <w:r>
              <w:rPr>
                <w:noProof/>
                <w:webHidden/>
              </w:rPr>
              <w:instrText xml:space="preserve"> PAGEREF _Toc235201805 \h </w:instrText>
            </w:r>
            <w:r>
              <w:rPr>
                <w:noProof/>
                <w:webHidden/>
              </w:rPr>
            </w:r>
            <w:r>
              <w:rPr>
                <w:noProof/>
                <w:webHidden/>
              </w:rPr>
              <w:fldChar w:fldCharType="separate"/>
            </w:r>
            <w:r>
              <w:rPr>
                <w:noProof/>
                <w:webHidden/>
              </w:rPr>
              <w:t>56</w:t>
            </w:r>
            <w:r>
              <w:rPr>
                <w:noProof/>
                <w:webHidden/>
              </w:rPr>
              <w:fldChar w:fldCharType="end"/>
            </w:r>
          </w:hyperlink>
        </w:p>
        <w:p w14:paraId="31E4F6C6" w14:textId="59E1F437" w:rsidR="00854CC1" w:rsidRDefault="00854CC1">
          <w:pPr>
            <w:pStyle w:val="TOC3"/>
            <w:tabs>
              <w:tab w:val="right" w:leader="hyphen" w:pos="8630"/>
            </w:tabs>
            <w:rPr>
              <w:rFonts w:asciiTheme="minorHAnsi" w:eastAsiaTheme="minorEastAsia" w:hAnsiTheme="minorHAnsi" w:cstheme="minorBidi"/>
              <w:i w:val="0"/>
              <w:iCs w:val="0"/>
              <w:noProof/>
              <w:kern w:val="2"/>
              <w:sz w:val="24"/>
              <w:szCs w:val="24"/>
              <w:lang w:val="en-IN" w:eastAsia="en-IN"/>
              <w14:ligatures w14:val="standardContextual"/>
            </w:rPr>
          </w:pPr>
          <w:hyperlink w:anchor="_Toc235201806" w:history="1">
            <w:r w:rsidRPr="00CF6A19">
              <w:rPr>
                <w:rStyle w:val="Hyperlink"/>
                <w:noProof/>
              </w:rPr>
              <w:t>FCC Caution</w:t>
            </w:r>
            <w:r>
              <w:rPr>
                <w:noProof/>
                <w:webHidden/>
              </w:rPr>
              <w:tab/>
            </w:r>
            <w:r>
              <w:rPr>
                <w:noProof/>
                <w:webHidden/>
              </w:rPr>
              <w:fldChar w:fldCharType="begin"/>
            </w:r>
            <w:r>
              <w:rPr>
                <w:noProof/>
                <w:webHidden/>
              </w:rPr>
              <w:instrText xml:space="preserve"> PAGEREF _Toc235201806 \h </w:instrText>
            </w:r>
            <w:r>
              <w:rPr>
                <w:noProof/>
                <w:webHidden/>
              </w:rPr>
            </w:r>
            <w:r>
              <w:rPr>
                <w:noProof/>
                <w:webHidden/>
              </w:rPr>
              <w:fldChar w:fldCharType="separate"/>
            </w:r>
            <w:r>
              <w:rPr>
                <w:noProof/>
                <w:webHidden/>
              </w:rPr>
              <w:t>56</w:t>
            </w:r>
            <w:r>
              <w:rPr>
                <w:noProof/>
                <w:webHidden/>
              </w:rPr>
              <w:fldChar w:fldCharType="end"/>
            </w:r>
          </w:hyperlink>
        </w:p>
        <w:p w14:paraId="37DBCBDE" w14:textId="01D7E3F5" w:rsidR="00854CC1" w:rsidRDefault="00854CC1">
          <w:pPr>
            <w:pStyle w:val="TOC1"/>
            <w:rPr>
              <w:rFonts w:asciiTheme="minorHAnsi" w:eastAsiaTheme="minorEastAsia" w:hAnsiTheme="minorHAnsi" w:cstheme="minorBidi"/>
              <w:b w:val="0"/>
              <w:bCs w:val="0"/>
              <w:caps w:val="0"/>
              <w:noProof/>
              <w:kern w:val="2"/>
              <w:sz w:val="24"/>
              <w:szCs w:val="24"/>
              <w:lang w:val="en-IN" w:eastAsia="en-IN"/>
              <w14:ligatures w14:val="standardContextual"/>
            </w:rPr>
          </w:pPr>
          <w:hyperlink w:anchor="_Toc235201807" w:history="1">
            <w:r w:rsidRPr="00CF6A19">
              <w:rPr>
                <w:rStyle w:val="Hyperlink"/>
                <w:rFonts w:cs="Arial"/>
                <w:iCs/>
                <w:noProof/>
              </w:rPr>
              <w:t>21</w:t>
            </w:r>
            <w:r>
              <w:rPr>
                <w:rFonts w:asciiTheme="minorHAnsi" w:eastAsiaTheme="minorEastAsia" w:hAnsiTheme="minorHAnsi" w:cstheme="minorBidi"/>
                <w:b w:val="0"/>
                <w:bCs w:val="0"/>
                <w:caps w:val="0"/>
                <w:noProof/>
                <w:kern w:val="2"/>
                <w:sz w:val="24"/>
                <w:szCs w:val="24"/>
                <w:lang w:val="en-IN" w:eastAsia="en-IN"/>
                <w14:ligatures w14:val="standardContextual"/>
              </w:rPr>
              <w:tab/>
            </w:r>
            <w:r w:rsidRPr="00CF6A19">
              <w:rPr>
                <w:rStyle w:val="Hyperlink"/>
                <w:rFonts w:cs="Arial"/>
                <w:noProof/>
              </w:rPr>
              <w:t>Further Information</w:t>
            </w:r>
            <w:r>
              <w:rPr>
                <w:noProof/>
                <w:webHidden/>
              </w:rPr>
              <w:tab/>
            </w:r>
            <w:r>
              <w:rPr>
                <w:noProof/>
                <w:webHidden/>
              </w:rPr>
              <w:fldChar w:fldCharType="begin"/>
            </w:r>
            <w:r>
              <w:rPr>
                <w:noProof/>
                <w:webHidden/>
              </w:rPr>
              <w:instrText xml:space="preserve"> PAGEREF _Toc235201807 \h </w:instrText>
            </w:r>
            <w:r>
              <w:rPr>
                <w:noProof/>
                <w:webHidden/>
              </w:rPr>
            </w:r>
            <w:r>
              <w:rPr>
                <w:noProof/>
                <w:webHidden/>
              </w:rPr>
              <w:fldChar w:fldCharType="separate"/>
            </w:r>
            <w:r>
              <w:rPr>
                <w:noProof/>
                <w:webHidden/>
              </w:rPr>
              <w:t>57</w:t>
            </w:r>
            <w:r>
              <w:rPr>
                <w:noProof/>
                <w:webHidden/>
              </w:rPr>
              <w:fldChar w:fldCharType="end"/>
            </w:r>
          </w:hyperlink>
        </w:p>
        <w:p w14:paraId="21F86F1B" w14:textId="0628E300" w:rsidR="00D36724" w:rsidRDefault="00D36724">
          <w:r>
            <w:rPr>
              <w:b/>
              <w:bCs/>
              <w:noProof/>
            </w:rPr>
            <w:fldChar w:fldCharType="end"/>
          </w:r>
        </w:p>
      </w:sdtContent>
    </w:sdt>
    <w:p w14:paraId="52CB229E" w14:textId="77777777" w:rsidR="00D36724" w:rsidRPr="00D50D0C" w:rsidRDefault="00D36724" w:rsidP="00A60E14">
      <w:pPr>
        <w:rPr>
          <w:rFonts w:cs="Arial"/>
          <w:b/>
        </w:rPr>
      </w:pPr>
      <w:r>
        <w:rPr>
          <w:rFonts w:cs="Arial"/>
          <w:b/>
        </w:rPr>
        <w:br w:type="page"/>
      </w:r>
    </w:p>
    <w:p w14:paraId="55FBEFFF" w14:textId="77777777" w:rsidR="00D3119F" w:rsidRDefault="00D3119F">
      <w:pPr>
        <w:pStyle w:val="Heading1"/>
        <w:tabs>
          <w:tab w:val="num" w:pos="432"/>
        </w:tabs>
      </w:pPr>
      <w:bookmarkStart w:id="18" w:name="_Toc531704869"/>
      <w:bookmarkStart w:id="19" w:name="_Toc235201724"/>
      <w:r>
        <w:lastRenderedPageBreak/>
        <w:t>Introduction</w:t>
      </w:r>
      <w:bookmarkEnd w:id="18"/>
      <w:bookmarkEnd w:id="19"/>
    </w:p>
    <w:p w14:paraId="3D32F95B" w14:textId="77777777" w:rsidR="00082D87" w:rsidRDefault="00771F16" w:rsidP="006B7B35">
      <w:pPr>
        <w:jc w:val="center"/>
      </w:pPr>
      <w:r>
        <w:rPr>
          <w:noProof/>
        </w:rPr>
        <w:drawing>
          <wp:inline distT="0" distB="0" distL="0" distR="0" wp14:anchorId="74B23828" wp14:editId="782CC0BF">
            <wp:extent cx="5486400" cy="2976245"/>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486400" cy="2976245"/>
                    </a:xfrm>
                    <a:prstGeom prst="rect">
                      <a:avLst/>
                    </a:prstGeom>
                    <a:noFill/>
                    <a:ln>
                      <a:noFill/>
                    </a:ln>
                  </pic:spPr>
                </pic:pic>
              </a:graphicData>
            </a:graphic>
          </wp:inline>
        </w:drawing>
      </w:r>
    </w:p>
    <w:p w14:paraId="6794EB3A" w14:textId="77777777" w:rsidR="00082D87" w:rsidRDefault="00082D87" w:rsidP="0077339B">
      <w:pPr>
        <w:rPr>
          <w:lang w:eastAsia="en-IN"/>
        </w:rPr>
      </w:pPr>
    </w:p>
    <w:p w14:paraId="571101BC" w14:textId="77777777" w:rsidR="00D3119F" w:rsidRDefault="007945D6" w:rsidP="0077339B">
      <w:pPr>
        <w:rPr>
          <w:lang w:eastAsia="en-IN"/>
        </w:rPr>
      </w:pPr>
      <w:r>
        <w:rPr>
          <w:lang w:eastAsia="en-IN"/>
        </w:rPr>
        <w:t xml:space="preserve">The Orbit Writer is a compact and portable Perkins-style braille keypad with the following features.  </w:t>
      </w:r>
    </w:p>
    <w:p w14:paraId="427C7831" w14:textId="77777777" w:rsidR="00780260" w:rsidRPr="00727704" w:rsidRDefault="00780260" w:rsidP="0077339B">
      <w:pPr>
        <w:rPr>
          <w:lang w:eastAsia="en-IN"/>
        </w:rPr>
      </w:pPr>
    </w:p>
    <w:p w14:paraId="3C1BC30C" w14:textId="77777777" w:rsidR="007945D6" w:rsidRPr="00F57883" w:rsidRDefault="00827EE1">
      <w:pPr>
        <w:pStyle w:val="ListParagraph"/>
        <w:numPr>
          <w:ilvl w:val="0"/>
          <w:numId w:val="7"/>
        </w:numPr>
        <w:rPr>
          <w:rFonts w:ascii="Arial" w:eastAsia="Times New Roman" w:hAnsi="Arial"/>
          <w:sz w:val="24"/>
          <w:szCs w:val="24"/>
          <w:lang w:eastAsia="en-IN"/>
        </w:rPr>
      </w:pPr>
      <w:r>
        <w:rPr>
          <w:rFonts w:ascii="Arial" w:eastAsia="Times New Roman" w:hAnsi="Arial"/>
          <w:sz w:val="24"/>
          <w:szCs w:val="24"/>
          <w:lang w:eastAsia="en-IN"/>
        </w:rPr>
        <w:t>Works with all smartphones and computers out of the box</w:t>
      </w:r>
    </w:p>
    <w:p w14:paraId="101675A2" w14:textId="77777777" w:rsidR="00827EE1" w:rsidRPr="00F57883" w:rsidRDefault="00827EE1">
      <w:pPr>
        <w:pStyle w:val="ListParagraph"/>
        <w:numPr>
          <w:ilvl w:val="0"/>
          <w:numId w:val="7"/>
        </w:numPr>
        <w:rPr>
          <w:rFonts w:ascii="Arial" w:eastAsia="Times New Roman" w:hAnsi="Arial"/>
          <w:sz w:val="24"/>
          <w:szCs w:val="24"/>
          <w:lang w:eastAsia="en-IN"/>
        </w:rPr>
      </w:pPr>
      <w:r>
        <w:rPr>
          <w:rFonts w:ascii="Arial" w:eastAsia="Times New Roman" w:hAnsi="Arial"/>
          <w:sz w:val="24"/>
          <w:szCs w:val="24"/>
          <w:lang w:eastAsia="en-IN"/>
        </w:rPr>
        <w:t>Seamless, instant connection</w:t>
      </w:r>
    </w:p>
    <w:p w14:paraId="48AB8C43" w14:textId="77777777" w:rsidR="00827EE1" w:rsidRPr="00F57883" w:rsidRDefault="00827EE1">
      <w:pPr>
        <w:pStyle w:val="ListParagraph"/>
        <w:numPr>
          <w:ilvl w:val="0"/>
          <w:numId w:val="7"/>
        </w:numPr>
        <w:rPr>
          <w:rFonts w:ascii="Arial" w:eastAsia="Times New Roman" w:hAnsi="Arial"/>
          <w:sz w:val="24"/>
          <w:szCs w:val="24"/>
          <w:lang w:eastAsia="en-IN"/>
        </w:rPr>
      </w:pPr>
      <w:r>
        <w:rPr>
          <w:rFonts w:ascii="Arial" w:eastAsia="Times New Roman" w:hAnsi="Arial"/>
          <w:sz w:val="24"/>
          <w:szCs w:val="24"/>
          <w:lang w:eastAsia="en-IN"/>
        </w:rPr>
        <w:t>Ultra-compact design easily fits in the pocket or purse</w:t>
      </w:r>
    </w:p>
    <w:p w14:paraId="7830B9F5" w14:textId="77777777" w:rsidR="00827EE1" w:rsidRPr="00F57883" w:rsidRDefault="00827EE1">
      <w:pPr>
        <w:pStyle w:val="ListParagraph"/>
        <w:numPr>
          <w:ilvl w:val="0"/>
          <w:numId w:val="7"/>
        </w:numPr>
        <w:rPr>
          <w:rFonts w:ascii="Arial" w:eastAsia="Times New Roman" w:hAnsi="Arial"/>
          <w:sz w:val="24"/>
          <w:szCs w:val="24"/>
          <w:lang w:eastAsia="en-IN"/>
        </w:rPr>
      </w:pPr>
      <w:r>
        <w:rPr>
          <w:rFonts w:ascii="Arial" w:eastAsia="Times New Roman" w:hAnsi="Arial"/>
          <w:sz w:val="24"/>
          <w:szCs w:val="24"/>
          <w:lang w:eastAsia="en-IN"/>
        </w:rPr>
        <w:t>Ergonomic Perkins-style braille keyboard</w:t>
      </w:r>
    </w:p>
    <w:p w14:paraId="005AE11F" w14:textId="77777777" w:rsidR="00827EE1" w:rsidRPr="00F57883" w:rsidRDefault="00827EE1">
      <w:pPr>
        <w:pStyle w:val="ListParagraph"/>
        <w:numPr>
          <w:ilvl w:val="0"/>
          <w:numId w:val="7"/>
        </w:numPr>
        <w:rPr>
          <w:rFonts w:ascii="Arial" w:eastAsia="Times New Roman" w:hAnsi="Arial"/>
          <w:sz w:val="24"/>
          <w:szCs w:val="24"/>
          <w:lang w:eastAsia="en-IN"/>
        </w:rPr>
      </w:pPr>
      <w:r>
        <w:rPr>
          <w:rFonts w:ascii="Arial" w:eastAsia="Times New Roman" w:hAnsi="Arial"/>
          <w:sz w:val="24"/>
          <w:szCs w:val="24"/>
          <w:lang w:eastAsia="en-IN"/>
        </w:rPr>
        <w:t>High-quality scissors keys for smooth and quiet operation with positive tactile feedback</w:t>
      </w:r>
    </w:p>
    <w:p w14:paraId="397B1224" w14:textId="77777777" w:rsidR="00827EE1" w:rsidRPr="00F57883" w:rsidRDefault="00827EE1">
      <w:pPr>
        <w:pStyle w:val="ListParagraph"/>
        <w:numPr>
          <w:ilvl w:val="0"/>
          <w:numId w:val="7"/>
        </w:numPr>
        <w:rPr>
          <w:rFonts w:ascii="Arial" w:eastAsia="Times New Roman" w:hAnsi="Arial"/>
          <w:sz w:val="24"/>
          <w:szCs w:val="24"/>
          <w:lang w:eastAsia="en-IN"/>
        </w:rPr>
      </w:pPr>
      <w:r>
        <w:rPr>
          <w:rFonts w:ascii="Arial" w:eastAsia="Times New Roman" w:hAnsi="Arial"/>
          <w:sz w:val="24"/>
          <w:szCs w:val="24"/>
          <w:lang w:eastAsia="en-IN"/>
        </w:rPr>
        <w:t>Navigation keys to control your smartphone or computer with intuitive key combinations. No need to use touch gestures</w:t>
      </w:r>
    </w:p>
    <w:p w14:paraId="4173CB8B" w14:textId="77777777" w:rsidR="00222F0F" w:rsidRPr="00F57883" w:rsidRDefault="00827EE1">
      <w:pPr>
        <w:pStyle w:val="ListParagraph"/>
        <w:numPr>
          <w:ilvl w:val="0"/>
          <w:numId w:val="7"/>
        </w:numPr>
        <w:rPr>
          <w:rFonts w:ascii="Arial" w:eastAsia="Times New Roman" w:hAnsi="Arial"/>
          <w:sz w:val="24"/>
          <w:szCs w:val="24"/>
          <w:lang w:eastAsia="en-IN"/>
        </w:rPr>
      </w:pPr>
      <w:r>
        <w:rPr>
          <w:rFonts w:ascii="Arial" w:eastAsia="Times New Roman" w:hAnsi="Arial"/>
          <w:sz w:val="24"/>
          <w:szCs w:val="24"/>
          <w:lang w:eastAsia="en-IN"/>
        </w:rPr>
        <w:t xml:space="preserve">Works with iOS, Android, Windows, Mac OS, Fire OS, Chrome OS, and Linux devices </w:t>
      </w:r>
    </w:p>
    <w:p w14:paraId="12545AE8" w14:textId="77777777" w:rsidR="00222F0F" w:rsidRPr="00F57883" w:rsidRDefault="00827EE1">
      <w:pPr>
        <w:pStyle w:val="ListParagraph"/>
        <w:numPr>
          <w:ilvl w:val="1"/>
          <w:numId w:val="8"/>
        </w:numPr>
        <w:rPr>
          <w:rFonts w:ascii="Arial" w:eastAsia="Times New Roman" w:hAnsi="Arial"/>
          <w:sz w:val="24"/>
          <w:szCs w:val="24"/>
          <w:lang w:eastAsia="en-IN"/>
        </w:rPr>
      </w:pPr>
      <w:r>
        <w:rPr>
          <w:rFonts w:ascii="Arial" w:eastAsia="Times New Roman" w:hAnsi="Arial"/>
          <w:sz w:val="24"/>
          <w:szCs w:val="24"/>
          <w:lang w:eastAsia="en-IN"/>
        </w:rPr>
        <w:t xml:space="preserve">Read and send messages and emails </w:t>
      </w:r>
    </w:p>
    <w:p w14:paraId="49302DBA" w14:textId="77777777" w:rsidR="00222F0F" w:rsidRPr="00F57883" w:rsidRDefault="00827EE1">
      <w:pPr>
        <w:pStyle w:val="ListParagraph"/>
        <w:numPr>
          <w:ilvl w:val="1"/>
          <w:numId w:val="8"/>
        </w:numPr>
        <w:rPr>
          <w:rFonts w:ascii="Arial" w:eastAsia="Times New Roman" w:hAnsi="Arial"/>
          <w:sz w:val="24"/>
          <w:szCs w:val="24"/>
          <w:lang w:eastAsia="en-IN"/>
        </w:rPr>
      </w:pPr>
      <w:r>
        <w:rPr>
          <w:rFonts w:ascii="Arial" w:eastAsia="Times New Roman" w:hAnsi="Arial"/>
          <w:sz w:val="24"/>
          <w:szCs w:val="24"/>
          <w:lang w:eastAsia="en-IN"/>
        </w:rPr>
        <w:t xml:space="preserve">Browse the internet and social media </w:t>
      </w:r>
    </w:p>
    <w:p w14:paraId="5857224B" w14:textId="77777777" w:rsidR="00827EE1" w:rsidRPr="00F57883" w:rsidRDefault="00827EE1">
      <w:pPr>
        <w:pStyle w:val="ListParagraph"/>
        <w:numPr>
          <w:ilvl w:val="1"/>
          <w:numId w:val="8"/>
        </w:numPr>
        <w:rPr>
          <w:rFonts w:ascii="Arial" w:eastAsia="Times New Roman" w:hAnsi="Arial"/>
          <w:sz w:val="24"/>
          <w:szCs w:val="24"/>
          <w:lang w:eastAsia="en-IN"/>
        </w:rPr>
      </w:pPr>
      <w:r>
        <w:rPr>
          <w:rFonts w:ascii="Arial" w:eastAsia="Times New Roman" w:hAnsi="Arial"/>
          <w:sz w:val="24"/>
          <w:szCs w:val="24"/>
          <w:lang w:eastAsia="en-IN"/>
        </w:rPr>
        <w:t>Control your smartphone or computer</w:t>
      </w:r>
    </w:p>
    <w:p w14:paraId="21CB7C67" w14:textId="77777777" w:rsidR="00827EE1" w:rsidRPr="00F57883" w:rsidRDefault="00827EE1">
      <w:pPr>
        <w:pStyle w:val="ListParagraph"/>
        <w:numPr>
          <w:ilvl w:val="0"/>
          <w:numId w:val="7"/>
        </w:numPr>
        <w:rPr>
          <w:rFonts w:ascii="Arial" w:eastAsia="Times New Roman" w:hAnsi="Arial"/>
          <w:sz w:val="24"/>
          <w:szCs w:val="24"/>
          <w:lang w:eastAsia="en-IN"/>
        </w:rPr>
      </w:pPr>
      <w:r>
        <w:rPr>
          <w:rFonts w:ascii="Arial" w:eastAsia="Times New Roman" w:hAnsi="Arial"/>
          <w:sz w:val="24"/>
          <w:szCs w:val="24"/>
          <w:lang w:eastAsia="en-IN"/>
        </w:rPr>
        <w:t>Simultaneous connection to 5 devices over Bluetooth and one over USB, switch with hotkey combinations</w:t>
      </w:r>
    </w:p>
    <w:p w14:paraId="16703724" w14:textId="77777777" w:rsidR="00827EE1" w:rsidRPr="00F57883" w:rsidRDefault="00827EE1">
      <w:pPr>
        <w:pStyle w:val="ListParagraph"/>
        <w:numPr>
          <w:ilvl w:val="0"/>
          <w:numId w:val="7"/>
        </w:numPr>
        <w:rPr>
          <w:rFonts w:ascii="Arial" w:eastAsia="Times New Roman" w:hAnsi="Arial"/>
          <w:sz w:val="24"/>
          <w:szCs w:val="24"/>
          <w:lang w:eastAsia="en-IN"/>
        </w:rPr>
      </w:pPr>
      <w:r>
        <w:rPr>
          <w:rFonts w:ascii="Arial" w:eastAsia="Times New Roman" w:hAnsi="Arial"/>
          <w:sz w:val="24"/>
          <w:szCs w:val="24"/>
          <w:lang w:eastAsia="en-IN"/>
        </w:rPr>
        <w:t>Support for all languages available on phones and computers</w:t>
      </w:r>
    </w:p>
    <w:p w14:paraId="6A000AA3" w14:textId="77777777" w:rsidR="00355F1E" w:rsidRPr="00F57883" w:rsidRDefault="00827EE1">
      <w:pPr>
        <w:pStyle w:val="ListParagraph"/>
        <w:numPr>
          <w:ilvl w:val="0"/>
          <w:numId w:val="7"/>
        </w:numPr>
        <w:rPr>
          <w:rFonts w:ascii="Arial" w:eastAsia="Times New Roman" w:hAnsi="Arial"/>
          <w:sz w:val="24"/>
          <w:szCs w:val="24"/>
          <w:lang w:eastAsia="en-IN"/>
        </w:rPr>
      </w:pPr>
      <w:r>
        <w:rPr>
          <w:rFonts w:ascii="Arial" w:eastAsia="Times New Roman" w:hAnsi="Arial"/>
          <w:sz w:val="24"/>
          <w:szCs w:val="24"/>
          <w:lang w:eastAsia="en-IN"/>
        </w:rPr>
        <w:t xml:space="preserve">Fast-charging long-life battery </w:t>
      </w:r>
    </w:p>
    <w:p w14:paraId="1EA4EFA6" w14:textId="77777777" w:rsidR="00355F1E" w:rsidRPr="00F57883" w:rsidRDefault="00827EE1">
      <w:pPr>
        <w:pStyle w:val="ListParagraph"/>
        <w:numPr>
          <w:ilvl w:val="1"/>
          <w:numId w:val="7"/>
        </w:numPr>
        <w:rPr>
          <w:rFonts w:ascii="Arial" w:eastAsia="Times New Roman" w:hAnsi="Arial"/>
          <w:sz w:val="24"/>
          <w:szCs w:val="24"/>
          <w:lang w:eastAsia="en-IN"/>
        </w:rPr>
      </w:pPr>
      <w:r>
        <w:rPr>
          <w:rFonts w:ascii="Arial" w:eastAsia="Times New Roman" w:hAnsi="Arial"/>
          <w:sz w:val="24"/>
          <w:szCs w:val="24"/>
          <w:lang w:eastAsia="en-IN"/>
        </w:rPr>
        <w:t xml:space="preserve">Over 3 days of operation </w:t>
      </w:r>
    </w:p>
    <w:p w14:paraId="388A8461" w14:textId="77777777" w:rsidR="00827EE1" w:rsidRDefault="00827EE1">
      <w:pPr>
        <w:pStyle w:val="ListParagraph"/>
        <w:numPr>
          <w:ilvl w:val="1"/>
          <w:numId w:val="7"/>
        </w:numPr>
        <w:rPr>
          <w:rFonts w:ascii="Arial" w:eastAsia="Times New Roman" w:hAnsi="Arial"/>
          <w:sz w:val="24"/>
          <w:szCs w:val="24"/>
          <w:lang w:eastAsia="en-IN"/>
        </w:rPr>
      </w:pPr>
      <w:r>
        <w:rPr>
          <w:rFonts w:ascii="Arial" w:eastAsia="Times New Roman" w:hAnsi="Arial"/>
          <w:sz w:val="24"/>
          <w:szCs w:val="24"/>
          <w:lang w:eastAsia="en-IN"/>
        </w:rPr>
        <w:t>Charge in under 2 hours</w:t>
      </w:r>
    </w:p>
    <w:p w14:paraId="3505453F" w14:textId="77777777" w:rsidR="0044324B" w:rsidRPr="00F57883" w:rsidRDefault="0044324B">
      <w:pPr>
        <w:pStyle w:val="ListParagraph"/>
        <w:numPr>
          <w:ilvl w:val="1"/>
          <w:numId w:val="7"/>
        </w:numPr>
        <w:rPr>
          <w:rFonts w:ascii="Arial" w:eastAsia="Times New Roman" w:hAnsi="Arial"/>
          <w:sz w:val="24"/>
          <w:szCs w:val="24"/>
          <w:lang w:eastAsia="en-IN"/>
        </w:rPr>
      </w:pPr>
      <w:r>
        <w:rPr>
          <w:rFonts w:ascii="Arial" w:eastAsia="Times New Roman" w:hAnsi="Arial"/>
          <w:sz w:val="24"/>
          <w:szCs w:val="24"/>
          <w:lang w:eastAsia="en-IN"/>
        </w:rPr>
        <w:t>Can be charged with any USB compliant charger</w:t>
      </w:r>
    </w:p>
    <w:p w14:paraId="263E4AB8" w14:textId="77777777" w:rsidR="00355F1E" w:rsidRPr="00F57883" w:rsidRDefault="00827EE1">
      <w:pPr>
        <w:pStyle w:val="ListParagraph"/>
        <w:numPr>
          <w:ilvl w:val="0"/>
          <w:numId w:val="7"/>
        </w:numPr>
        <w:rPr>
          <w:rFonts w:ascii="Arial" w:eastAsia="Times New Roman" w:hAnsi="Arial"/>
          <w:sz w:val="24"/>
          <w:szCs w:val="24"/>
          <w:lang w:eastAsia="en-IN"/>
        </w:rPr>
      </w:pPr>
      <w:r>
        <w:rPr>
          <w:rFonts w:ascii="Arial" w:eastAsia="Times New Roman" w:hAnsi="Arial"/>
          <w:sz w:val="24"/>
          <w:szCs w:val="24"/>
          <w:lang w:eastAsia="en-IN"/>
        </w:rPr>
        <w:lastRenderedPageBreak/>
        <w:t xml:space="preserve">Lightweight but rugged construction </w:t>
      </w:r>
    </w:p>
    <w:p w14:paraId="3EC53D99" w14:textId="77777777" w:rsidR="00355F1E" w:rsidRPr="00F57883" w:rsidRDefault="00827EE1">
      <w:pPr>
        <w:pStyle w:val="ListParagraph"/>
        <w:numPr>
          <w:ilvl w:val="1"/>
          <w:numId w:val="7"/>
        </w:numPr>
        <w:rPr>
          <w:rFonts w:ascii="Arial" w:eastAsia="Times New Roman" w:hAnsi="Arial"/>
          <w:sz w:val="24"/>
          <w:szCs w:val="24"/>
          <w:lang w:eastAsia="en-IN"/>
        </w:rPr>
      </w:pPr>
      <w:r>
        <w:rPr>
          <w:rFonts w:ascii="Arial" w:eastAsia="Times New Roman" w:hAnsi="Arial"/>
          <w:sz w:val="24"/>
          <w:szCs w:val="24"/>
          <w:lang w:eastAsia="en-IN"/>
        </w:rPr>
        <w:t xml:space="preserve">3.2 oz, 6.3 x 2.6 x 0.3 inches </w:t>
      </w:r>
    </w:p>
    <w:p w14:paraId="2FD8FEBC" w14:textId="77777777" w:rsidR="00827EE1" w:rsidRPr="00F57883" w:rsidRDefault="00827EE1">
      <w:pPr>
        <w:pStyle w:val="ListParagraph"/>
        <w:numPr>
          <w:ilvl w:val="1"/>
          <w:numId w:val="7"/>
        </w:numPr>
        <w:rPr>
          <w:rFonts w:ascii="Arial" w:eastAsia="Times New Roman" w:hAnsi="Arial"/>
          <w:sz w:val="24"/>
          <w:szCs w:val="24"/>
          <w:lang w:eastAsia="en-IN"/>
        </w:rPr>
      </w:pPr>
      <w:r>
        <w:rPr>
          <w:rFonts w:ascii="Arial" w:eastAsia="Times New Roman" w:hAnsi="Arial"/>
          <w:sz w:val="24"/>
          <w:szCs w:val="24"/>
          <w:lang w:eastAsia="en-IN"/>
        </w:rPr>
        <w:t>90 grams, 16.0 x 6.5 x 0.8 cm</w:t>
      </w:r>
    </w:p>
    <w:p w14:paraId="32B13835" w14:textId="77777777" w:rsidR="00827EE1" w:rsidRPr="00F57883" w:rsidRDefault="00827EE1">
      <w:pPr>
        <w:pStyle w:val="ListParagraph"/>
        <w:numPr>
          <w:ilvl w:val="0"/>
          <w:numId w:val="7"/>
        </w:numPr>
        <w:rPr>
          <w:rFonts w:ascii="Arial" w:eastAsia="Times New Roman" w:hAnsi="Arial"/>
          <w:sz w:val="24"/>
          <w:szCs w:val="24"/>
          <w:lang w:eastAsia="en-IN"/>
        </w:rPr>
      </w:pPr>
      <w:r>
        <w:rPr>
          <w:rFonts w:ascii="Arial" w:eastAsia="Times New Roman" w:hAnsi="Arial"/>
          <w:sz w:val="24"/>
          <w:szCs w:val="24"/>
          <w:lang w:eastAsia="en-IN"/>
        </w:rPr>
        <w:t>Haptic (vibration) feedback for actions and settings</w:t>
      </w:r>
    </w:p>
    <w:p w14:paraId="53C60EC9" w14:textId="77777777" w:rsidR="00827EE1" w:rsidRPr="00F57883" w:rsidRDefault="00827EE1">
      <w:pPr>
        <w:pStyle w:val="ListParagraph"/>
        <w:numPr>
          <w:ilvl w:val="0"/>
          <w:numId w:val="7"/>
        </w:numPr>
        <w:rPr>
          <w:rFonts w:ascii="Arial" w:eastAsia="Times New Roman" w:hAnsi="Arial"/>
          <w:sz w:val="24"/>
          <w:szCs w:val="24"/>
          <w:lang w:eastAsia="en-IN"/>
        </w:rPr>
      </w:pPr>
      <w:r>
        <w:rPr>
          <w:rFonts w:ascii="Arial" w:eastAsia="Times New Roman" w:hAnsi="Arial"/>
          <w:sz w:val="24"/>
          <w:szCs w:val="24"/>
          <w:lang w:eastAsia="en-IN"/>
        </w:rPr>
        <w:t>Attachment points for a strap or lanyard</w:t>
      </w:r>
    </w:p>
    <w:p w14:paraId="7032246F" w14:textId="77777777" w:rsidR="00827EE1" w:rsidRPr="00F57883" w:rsidRDefault="00827EE1">
      <w:pPr>
        <w:pStyle w:val="ListParagraph"/>
        <w:numPr>
          <w:ilvl w:val="0"/>
          <w:numId w:val="7"/>
        </w:numPr>
        <w:rPr>
          <w:rFonts w:ascii="Arial" w:eastAsia="Times New Roman" w:hAnsi="Arial"/>
          <w:sz w:val="24"/>
          <w:szCs w:val="24"/>
          <w:lang w:eastAsia="en-IN"/>
        </w:rPr>
      </w:pPr>
      <w:r>
        <w:rPr>
          <w:rFonts w:ascii="Arial" w:eastAsia="Times New Roman" w:hAnsi="Arial"/>
          <w:sz w:val="24"/>
          <w:szCs w:val="24"/>
          <w:lang w:eastAsia="en-IN"/>
        </w:rPr>
        <w:t>Comes with a USB charging cable</w:t>
      </w:r>
    </w:p>
    <w:p w14:paraId="4EACBA59" w14:textId="77777777" w:rsidR="00811A4D" w:rsidRPr="00651DDA" w:rsidRDefault="00811A4D" w:rsidP="00811A4D">
      <w:pPr>
        <w:pStyle w:val="Heading1"/>
        <w:ind w:left="431" w:hanging="431"/>
        <w:rPr>
          <w:lang w:eastAsia="en-IN"/>
        </w:rPr>
      </w:pPr>
      <w:bookmarkStart w:id="20" w:name="_Toc9689868"/>
      <w:bookmarkStart w:id="21" w:name="_Toc10194331"/>
      <w:bookmarkStart w:id="22" w:name="_Toc17711970"/>
      <w:bookmarkStart w:id="23" w:name="_Toc235201725"/>
      <w:bookmarkStart w:id="24" w:name="_Hlk32510042"/>
      <w:bookmarkStart w:id="25" w:name="_Toc520741931"/>
      <w:bookmarkStart w:id="26" w:name="_Toc520888893"/>
      <w:bookmarkStart w:id="27" w:name="_Toc521934927"/>
      <w:r>
        <w:rPr>
          <w:lang w:eastAsia="en-IN"/>
        </w:rPr>
        <w:t>Documentation Conventions</w:t>
      </w:r>
      <w:bookmarkEnd w:id="20"/>
      <w:bookmarkEnd w:id="21"/>
      <w:bookmarkEnd w:id="22"/>
      <w:bookmarkEnd w:id="23"/>
    </w:p>
    <w:p w14:paraId="5375C445" w14:textId="77777777" w:rsidR="00811A4D" w:rsidRPr="00651DDA" w:rsidRDefault="00811A4D" w:rsidP="00811A4D">
      <w:pPr>
        <w:rPr>
          <w:lang w:eastAsia="en-IN"/>
        </w:rPr>
      </w:pPr>
      <w:r>
        <w:rPr>
          <w:lang w:eastAsia="en-IN"/>
        </w:rPr>
        <w:t>For consistency and clarity, this documentation uses the following conventions.</w:t>
      </w:r>
    </w:p>
    <w:p w14:paraId="67F76008" w14:textId="77777777" w:rsidR="00811A4D" w:rsidRPr="00651DDA" w:rsidRDefault="00811A4D" w:rsidP="00811A4D">
      <w:pPr>
        <w:spacing w:before="100" w:beforeAutospacing="1" w:after="100" w:afterAutospacing="1"/>
        <w:rPr>
          <w:lang w:eastAsia="en-IN"/>
        </w:rPr>
      </w:pPr>
      <w:r>
        <w:rPr>
          <w:lang w:eastAsia="en-IN"/>
        </w:rPr>
        <w:t>Braille keys are indicated by a number. For example, if the documentation indicates Dot 1, it shows Dot 1.</w:t>
      </w:r>
    </w:p>
    <w:p w14:paraId="182C125D" w14:textId="77777777" w:rsidR="00811A4D" w:rsidRPr="00651DDA" w:rsidRDefault="00811A4D" w:rsidP="00811A4D">
      <w:pPr>
        <w:spacing w:before="100" w:beforeAutospacing="1" w:after="100" w:afterAutospacing="1"/>
        <w:rPr>
          <w:lang w:eastAsia="en-IN"/>
        </w:rPr>
      </w:pPr>
      <w:r>
        <w:rPr>
          <w:lang w:eastAsia="en-IN"/>
        </w:rPr>
        <w:t>If multiple braille keys are required, the documentation indicates those keys by showing the numbers separated by a space like this: Dots 1 4.</w:t>
      </w:r>
    </w:p>
    <w:p w14:paraId="6DC92C22" w14:textId="77777777" w:rsidR="00811A4D" w:rsidRDefault="00811A4D" w:rsidP="00811A4D">
      <w:pPr>
        <w:spacing w:before="100" w:beforeAutospacing="1" w:after="100" w:afterAutospacing="1"/>
        <w:rPr>
          <w:lang w:eastAsia="en-IN"/>
        </w:rPr>
      </w:pPr>
      <w:r>
        <w:rPr>
          <w:lang w:eastAsia="en-IN"/>
        </w:rPr>
        <w:t xml:space="preserve">When modifier keys are used, the documentation separates the modifiers from the rest of the keys with a plus (+) sign like this: Space + Dot 1. Recall that modifiers, like the Shift key on a regular QWERTY keyboard, are keys you hold down while pressing another key. This modifies the effect of the pressed key. On a braille keyboard, Space is often used as a modifier to alter the effect of the input keys. </w:t>
      </w:r>
    </w:p>
    <w:p w14:paraId="59AF16F3" w14:textId="77777777" w:rsidR="00811A4D" w:rsidRPr="00651DDA" w:rsidRDefault="00811A4D" w:rsidP="00811A4D">
      <w:pPr>
        <w:spacing w:before="100" w:beforeAutospacing="1" w:after="100" w:afterAutospacing="1"/>
        <w:rPr>
          <w:lang w:eastAsia="en-IN"/>
        </w:rPr>
      </w:pPr>
      <w:r>
        <w:rPr>
          <w:lang w:eastAsia="en-IN"/>
        </w:rPr>
        <w:t>Key mnemonics are written in capital letters for emphasis but are typed in braille lowercase (unless otherwise stated). When one key follows another, the two keys are shown with a comma between them. For example, the command Select, M means to press and release the Select key, then press and release M (Dots 1 3 4) simultaneously.</w:t>
      </w:r>
    </w:p>
    <w:p w14:paraId="2D105932" w14:textId="77777777" w:rsidR="00811A4D" w:rsidRPr="00651DDA" w:rsidRDefault="00811A4D" w:rsidP="00811A4D">
      <w:pPr>
        <w:spacing w:before="100" w:beforeAutospacing="1" w:after="100" w:afterAutospacing="1"/>
        <w:rPr>
          <w:lang w:eastAsia="en-IN"/>
        </w:rPr>
      </w:pPr>
      <w:r>
        <w:rPr>
          <w:lang w:eastAsia="en-IN"/>
        </w:rPr>
        <w:t>The Up, Down, Right, and Left directional buttons on the navigation pad are interchangeably referred to as arrows, buttons, arrow buttons, and arrow keys.</w:t>
      </w:r>
    </w:p>
    <w:p w14:paraId="673AA2BC" w14:textId="77777777" w:rsidR="00811A4D" w:rsidRPr="00651DDA" w:rsidRDefault="00811A4D" w:rsidP="00811A4D">
      <w:pPr>
        <w:pStyle w:val="Heading1"/>
        <w:ind w:left="431" w:hanging="431"/>
        <w:rPr>
          <w:lang w:eastAsia="en-IN"/>
        </w:rPr>
      </w:pPr>
      <w:bookmarkStart w:id="28" w:name="_Toc493084504"/>
      <w:bookmarkStart w:id="29" w:name="In-the-Box"/>
      <w:bookmarkStart w:id="30" w:name="_In_the_Box"/>
      <w:bookmarkStart w:id="31" w:name="_Toc9689869"/>
      <w:bookmarkStart w:id="32" w:name="_Toc10194332"/>
      <w:bookmarkStart w:id="33" w:name="_Toc17711971"/>
      <w:bookmarkStart w:id="34" w:name="_Toc235201726"/>
      <w:bookmarkEnd w:id="28"/>
      <w:bookmarkEnd w:id="29"/>
      <w:bookmarkEnd w:id="30"/>
      <w:r>
        <w:rPr>
          <w:lang w:eastAsia="en-IN"/>
        </w:rPr>
        <w:t>In the Box</w:t>
      </w:r>
      <w:bookmarkEnd w:id="31"/>
      <w:bookmarkEnd w:id="32"/>
      <w:bookmarkEnd w:id="33"/>
      <w:bookmarkEnd w:id="34"/>
    </w:p>
    <w:p w14:paraId="4F8202C1" w14:textId="77777777" w:rsidR="00811A4D" w:rsidRPr="00651DDA" w:rsidRDefault="00811A4D" w:rsidP="00811A4D">
      <w:pPr>
        <w:rPr>
          <w:lang w:eastAsia="en-IN"/>
        </w:rPr>
      </w:pPr>
      <w:r>
        <w:rPr>
          <w:lang w:eastAsia="en-IN"/>
        </w:rPr>
        <w:t>In addition to the basic package that includes Orbit Writer and the printed quick-start guide, the following accessories are available for sale:</w:t>
      </w:r>
    </w:p>
    <w:p w14:paraId="49B074A3" w14:textId="77777777" w:rsidR="00811A4D" w:rsidRPr="00651DDA" w:rsidRDefault="00811A4D" w:rsidP="00811A4D">
      <w:pPr>
        <w:rPr>
          <w:lang w:eastAsia="en-IN"/>
        </w:rPr>
      </w:pPr>
      <w:r>
        <w:rPr>
          <w:lang w:eastAsia="en-IN"/>
        </w:rPr>
        <w:t xml:space="preserve"> </w:t>
      </w:r>
    </w:p>
    <w:p w14:paraId="117778D8" w14:textId="77777777" w:rsidR="00467B73" w:rsidRDefault="00467B73">
      <w:pPr>
        <w:pStyle w:val="ListParagraph"/>
        <w:numPr>
          <w:ilvl w:val="0"/>
          <w:numId w:val="9"/>
        </w:numPr>
        <w:rPr>
          <w:rFonts w:ascii="Arial" w:hAnsi="Arial" w:cs="Arial"/>
          <w:sz w:val="24"/>
          <w:szCs w:val="24"/>
          <w:lang w:eastAsia="en-IN"/>
        </w:rPr>
      </w:pPr>
      <w:r>
        <w:rPr>
          <w:rFonts w:ascii="Arial" w:hAnsi="Arial" w:cs="Arial"/>
          <w:sz w:val="24"/>
          <w:szCs w:val="24"/>
          <w:lang w:eastAsia="en-IN"/>
        </w:rPr>
        <w:t>Orbit Writer device</w:t>
      </w:r>
    </w:p>
    <w:p w14:paraId="2F63B1F7" w14:textId="77777777" w:rsidR="00811A4D" w:rsidRPr="00651DDA" w:rsidRDefault="004C1CBF">
      <w:pPr>
        <w:pStyle w:val="ListParagraph"/>
        <w:numPr>
          <w:ilvl w:val="0"/>
          <w:numId w:val="9"/>
        </w:numPr>
        <w:rPr>
          <w:rFonts w:ascii="Arial" w:hAnsi="Arial" w:cs="Arial"/>
          <w:sz w:val="24"/>
          <w:szCs w:val="24"/>
          <w:lang w:eastAsia="en-IN"/>
        </w:rPr>
      </w:pPr>
      <w:r>
        <w:rPr>
          <w:rFonts w:ascii="Arial" w:hAnsi="Arial" w:cs="Arial"/>
          <w:sz w:val="24"/>
          <w:szCs w:val="24"/>
          <w:lang w:eastAsia="en-IN"/>
        </w:rPr>
        <w:t>Standard-A to Micro-B USB cable</w:t>
      </w:r>
    </w:p>
    <w:p w14:paraId="1EAF0CC0" w14:textId="77777777" w:rsidR="00811A4D" w:rsidRPr="00651DDA" w:rsidRDefault="007719B8">
      <w:pPr>
        <w:pStyle w:val="ListParagraph"/>
        <w:numPr>
          <w:ilvl w:val="0"/>
          <w:numId w:val="9"/>
        </w:numPr>
        <w:rPr>
          <w:rFonts w:ascii="Arial" w:hAnsi="Arial" w:cs="Arial"/>
          <w:sz w:val="24"/>
          <w:szCs w:val="24"/>
          <w:lang w:eastAsia="en-IN"/>
        </w:rPr>
      </w:pPr>
      <w:r>
        <w:rPr>
          <w:rFonts w:ascii="Arial" w:hAnsi="Arial" w:cs="Arial"/>
          <w:sz w:val="24"/>
          <w:szCs w:val="24"/>
          <w:lang w:eastAsia="en-IN"/>
        </w:rPr>
        <w:t>Printed Quick-Start Guide</w:t>
      </w:r>
    </w:p>
    <w:p w14:paraId="3C88E82F" w14:textId="77777777" w:rsidR="00811A4D" w:rsidRPr="00651DDA" w:rsidRDefault="00811A4D" w:rsidP="00811A4D">
      <w:pPr>
        <w:rPr>
          <w:lang w:eastAsia="en-IN"/>
        </w:rPr>
      </w:pPr>
      <w:r>
        <w:rPr>
          <w:lang w:eastAsia="en-IN"/>
        </w:rPr>
        <w:t>Check that all purchased items are in the box that you have received.</w:t>
      </w:r>
    </w:p>
    <w:p w14:paraId="6B402305" w14:textId="77777777" w:rsidR="00811A4D" w:rsidRPr="00651DDA" w:rsidRDefault="00811A4D" w:rsidP="00811A4D">
      <w:pPr>
        <w:pStyle w:val="Heading1"/>
        <w:ind w:left="431" w:hanging="431"/>
        <w:rPr>
          <w:lang w:eastAsia="en-IN"/>
        </w:rPr>
      </w:pPr>
      <w:bookmarkStart w:id="35" w:name="Features"/>
      <w:bookmarkStart w:id="36" w:name="_Toc9689870"/>
      <w:bookmarkStart w:id="37" w:name="_Toc10194333"/>
      <w:bookmarkStart w:id="38" w:name="_Toc17711972"/>
      <w:bookmarkStart w:id="39" w:name="_Toc235201727"/>
      <w:bookmarkEnd w:id="35"/>
      <w:r>
        <w:rPr>
          <w:lang w:eastAsia="en-IN"/>
        </w:rPr>
        <w:lastRenderedPageBreak/>
        <w:t>Features</w:t>
      </w:r>
      <w:bookmarkEnd w:id="36"/>
      <w:bookmarkEnd w:id="37"/>
      <w:bookmarkEnd w:id="38"/>
      <w:bookmarkEnd w:id="39"/>
    </w:p>
    <w:p w14:paraId="168C6FC1" w14:textId="77777777" w:rsidR="00811A4D" w:rsidRPr="00651DDA" w:rsidRDefault="00811A4D" w:rsidP="00811A4D">
      <w:pPr>
        <w:spacing w:before="100" w:beforeAutospacing="1" w:after="100" w:afterAutospacing="1"/>
        <w:ind w:left="357"/>
        <w:rPr>
          <w:rFonts w:cs="Arial"/>
          <w:lang w:eastAsia="en-IN"/>
        </w:rPr>
      </w:pPr>
      <w:r>
        <w:rPr>
          <w:rFonts w:cs="Arial"/>
          <w:lang w:eastAsia="en-IN"/>
        </w:rPr>
        <w:t>These are a few of the features the Orbit Writer has to offer</w:t>
      </w:r>
    </w:p>
    <w:p w14:paraId="24A7F92F" w14:textId="77777777" w:rsidR="00811A4D" w:rsidRDefault="00512343">
      <w:pPr>
        <w:pStyle w:val="ListParagraph"/>
        <w:numPr>
          <w:ilvl w:val="0"/>
          <w:numId w:val="9"/>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Perkins-Style Braille keypad</w:t>
      </w:r>
    </w:p>
    <w:p w14:paraId="5B0F5125" w14:textId="77777777" w:rsidR="002B0FA6" w:rsidRDefault="002B0FA6">
      <w:pPr>
        <w:pStyle w:val="ListParagraph"/>
        <w:numPr>
          <w:ilvl w:val="0"/>
          <w:numId w:val="9"/>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Eight Braille Input keys and Space bar</w:t>
      </w:r>
    </w:p>
    <w:p w14:paraId="75A8E6CF" w14:textId="77777777" w:rsidR="0061629A" w:rsidRPr="00651DDA" w:rsidRDefault="0061629A">
      <w:pPr>
        <w:pStyle w:val="ListParagraph"/>
        <w:numPr>
          <w:ilvl w:val="0"/>
          <w:numId w:val="9"/>
        </w:numPr>
        <w:rPr>
          <w:rFonts w:ascii="Arial" w:hAnsi="Arial" w:cs="Arial"/>
          <w:sz w:val="24"/>
          <w:szCs w:val="24"/>
          <w:lang w:eastAsia="en-IN"/>
        </w:rPr>
      </w:pPr>
      <w:r>
        <w:rPr>
          <w:rFonts w:ascii="Arial" w:hAnsi="Arial" w:cs="Arial"/>
          <w:sz w:val="24"/>
          <w:szCs w:val="24"/>
          <w:lang w:eastAsia="en-IN"/>
        </w:rPr>
        <w:t>Navigation pad with four directional buttons (Up, Down, Left, Right) and the Select button</w:t>
      </w:r>
    </w:p>
    <w:p w14:paraId="6BAB8264" w14:textId="77777777" w:rsidR="00512343" w:rsidRPr="00651DDA" w:rsidRDefault="00512343">
      <w:pPr>
        <w:pStyle w:val="ListParagraph"/>
        <w:numPr>
          <w:ilvl w:val="0"/>
          <w:numId w:val="9"/>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Supports up to five Bluetooth and one USB connection</w:t>
      </w:r>
    </w:p>
    <w:p w14:paraId="2DB62573" w14:textId="77777777" w:rsidR="00811A4D" w:rsidRDefault="00811A4D">
      <w:pPr>
        <w:pStyle w:val="ListParagraph"/>
        <w:numPr>
          <w:ilvl w:val="0"/>
          <w:numId w:val="9"/>
        </w:numPr>
        <w:rPr>
          <w:rFonts w:ascii="Arial" w:hAnsi="Arial" w:cs="Arial"/>
          <w:sz w:val="24"/>
          <w:szCs w:val="24"/>
          <w:lang w:eastAsia="en-IN"/>
        </w:rPr>
      </w:pPr>
      <w:r>
        <w:rPr>
          <w:rFonts w:ascii="Arial" w:hAnsi="Arial" w:cs="Arial"/>
          <w:sz w:val="24"/>
          <w:szCs w:val="24"/>
          <w:lang w:eastAsia="en-IN"/>
        </w:rPr>
        <w:t>Micro-B USB charging port</w:t>
      </w:r>
    </w:p>
    <w:p w14:paraId="3FC76EA4" w14:textId="77777777" w:rsidR="0044324B" w:rsidRPr="00651DDA" w:rsidRDefault="0044324B">
      <w:pPr>
        <w:pStyle w:val="ListParagraph"/>
        <w:numPr>
          <w:ilvl w:val="0"/>
          <w:numId w:val="9"/>
        </w:numPr>
        <w:rPr>
          <w:rFonts w:ascii="Arial" w:hAnsi="Arial" w:cs="Arial"/>
          <w:sz w:val="24"/>
          <w:szCs w:val="24"/>
          <w:lang w:eastAsia="en-IN"/>
        </w:rPr>
      </w:pPr>
      <w:r>
        <w:rPr>
          <w:rFonts w:ascii="Arial" w:hAnsi="Arial" w:cs="Arial"/>
          <w:sz w:val="24"/>
          <w:szCs w:val="24"/>
          <w:lang w:eastAsia="en-IN"/>
        </w:rPr>
        <w:t>Can be charged with any USB compliant charger</w:t>
      </w:r>
    </w:p>
    <w:p w14:paraId="60EC5674" w14:textId="77777777" w:rsidR="00811A4D" w:rsidRPr="00651DDA" w:rsidRDefault="00811A4D">
      <w:pPr>
        <w:pStyle w:val="ListParagraph"/>
        <w:numPr>
          <w:ilvl w:val="0"/>
          <w:numId w:val="9"/>
        </w:numPr>
        <w:rPr>
          <w:rFonts w:ascii="Arial" w:hAnsi="Arial" w:cs="Arial"/>
          <w:sz w:val="24"/>
          <w:szCs w:val="24"/>
          <w:lang w:eastAsia="en-IN"/>
        </w:rPr>
      </w:pPr>
      <w:r>
        <w:rPr>
          <w:rFonts w:ascii="Arial" w:hAnsi="Arial" w:cs="Arial"/>
          <w:sz w:val="24"/>
          <w:szCs w:val="24"/>
          <w:lang w:eastAsia="en-IN"/>
        </w:rPr>
        <w:t>Bluetooth 5.0® wireless technology</w:t>
      </w:r>
    </w:p>
    <w:p w14:paraId="65BD87EA" w14:textId="77777777" w:rsidR="00811A4D" w:rsidRPr="00651DDA" w:rsidRDefault="00624DE6">
      <w:pPr>
        <w:pStyle w:val="ListParagraph"/>
        <w:numPr>
          <w:ilvl w:val="0"/>
          <w:numId w:val="9"/>
        </w:numPr>
        <w:rPr>
          <w:rFonts w:ascii="Arial" w:hAnsi="Arial" w:cs="Arial"/>
          <w:sz w:val="24"/>
          <w:szCs w:val="24"/>
          <w:lang w:eastAsia="en-IN"/>
        </w:rPr>
      </w:pPr>
      <w:r>
        <w:rPr>
          <w:rFonts w:ascii="Arial" w:hAnsi="Arial" w:cs="Arial"/>
          <w:sz w:val="24"/>
          <w:szCs w:val="24"/>
          <w:lang w:eastAsia="en-IN"/>
        </w:rPr>
        <w:t>Rechargeable and non-replaceable batteries</w:t>
      </w:r>
    </w:p>
    <w:p w14:paraId="33140BCD" w14:textId="77777777" w:rsidR="00811A4D" w:rsidRPr="00651DDA" w:rsidRDefault="00811A4D" w:rsidP="00811A4D">
      <w:pPr>
        <w:pStyle w:val="Heading1"/>
        <w:ind w:left="431" w:hanging="431"/>
        <w:rPr>
          <w:lang w:eastAsia="en-IN"/>
        </w:rPr>
      </w:pPr>
      <w:bookmarkStart w:id="40" w:name="Orientation"/>
      <w:bookmarkStart w:id="41" w:name="_Orientation"/>
      <w:bookmarkStart w:id="42" w:name="_Toc9689871"/>
      <w:bookmarkStart w:id="43" w:name="_Toc10194334"/>
      <w:bookmarkStart w:id="44" w:name="_Toc17711973"/>
      <w:bookmarkStart w:id="45" w:name="_Toc235201728"/>
      <w:bookmarkEnd w:id="40"/>
      <w:bookmarkEnd w:id="41"/>
      <w:r>
        <w:rPr>
          <w:lang w:eastAsia="en-IN"/>
        </w:rPr>
        <w:t>Orientation</w:t>
      </w:r>
      <w:bookmarkEnd w:id="42"/>
      <w:bookmarkEnd w:id="43"/>
      <w:bookmarkEnd w:id="44"/>
      <w:bookmarkEnd w:id="45"/>
    </w:p>
    <w:p w14:paraId="2315919D" w14:textId="77777777" w:rsidR="00811A4D" w:rsidRPr="00651DDA" w:rsidRDefault="00811A4D" w:rsidP="00811A4D">
      <w:pPr>
        <w:rPr>
          <w:lang w:eastAsia="en-IN"/>
        </w:rPr>
      </w:pPr>
      <w:r>
        <w:rPr>
          <w:lang w:eastAsia="en-IN"/>
        </w:rPr>
        <w:t>Orientation to the positioning of keys is important for understanding how the device operates and how you input and receive information on the device.</w:t>
      </w:r>
    </w:p>
    <w:p w14:paraId="0D7FFB38" w14:textId="77777777" w:rsidR="00811A4D" w:rsidRPr="00651DDA" w:rsidRDefault="00811A4D" w:rsidP="00811A4D">
      <w:pPr>
        <w:rPr>
          <w:lang w:eastAsia="en-IN"/>
        </w:rPr>
      </w:pPr>
    </w:p>
    <w:p w14:paraId="01D55C41" w14:textId="77777777" w:rsidR="00BF5D8B" w:rsidRPr="00651DDA" w:rsidRDefault="00811A4D" w:rsidP="00811A4D">
      <w:pPr>
        <w:rPr>
          <w:lang w:eastAsia="en-IN"/>
        </w:rPr>
      </w:pPr>
      <w:r>
        <w:rPr>
          <w:lang w:eastAsia="en-IN"/>
        </w:rPr>
        <w:t>To begin the exploration of the Orbit Writer, place the device on a flat surface in front of you with the wide key closest to you. This is the proper operational orientation.</w:t>
      </w:r>
    </w:p>
    <w:p w14:paraId="7140D2F9" w14:textId="77777777" w:rsidR="00811A4D" w:rsidRDefault="00994653" w:rsidP="004C1C30">
      <w:pPr>
        <w:jc w:val="center"/>
        <w:rPr>
          <w:lang w:eastAsia="en-IN"/>
        </w:rPr>
      </w:pPr>
      <w:r>
        <w:rPr>
          <w:noProof/>
        </w:rPr>
        <w:drawing>
          <wp:inline distT="0" distB="0" distL="0" distR="0" wp14:anchorId="244E9522" wp14:editId="45343908">
            <wp:extent cx="5486400" cy="230632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86400" cy="2306320"/>
                    </a:xfrm>
                    <a:prstGeom prst="rect">
                      <a:avLst/>
                    </a:prstGeom>
                    <a:noFill/>
                    <a:ln>
                      <a:noFill/>
                    </a:ln>
                  </pic:spPr>
                </pic:pic>
              </a:graphicData>
            </a:graphic>
          </wp:inline>
        </w:drawing>
      </w:r>
    </w:p>
    <w:p w14:paraId="5EEA7E7D" w14:textId="77777777" w:rsidR="00BF5D8B" w:rsidRPr="00651DDA" w:rsidRDefault="00BF5D8B" w:rsidP="00811A4D">
      <w:pPr>
        <w:rPr>
          <w:lang w:eastAsia="en-IN"/>
        </w:rPr>
      </w:pPr>
      <w:r>
        <w:rPr>
          <w:lang w:eastAsia="en-IN"/>
        </w:rPr>
        <w:t xml:space="preserve"> </w:t>
      </w:r>
    </w:p>
    <w:p w14:paraId="65035EB2" w14:textId="77777777" w:rsidR="00811A4D" w:rsidRDefault="00BF5D8B" w:rsidP="00811A4D">
      <w:pPr>
        <w:rPr>
          <w:lang w:eastAsia="en-IN"/>
        </w:rPr>
      </w:pPr>
      <w:r>
        <w:rPr>
          <w:lang w:eastAsia="en-IN"/>
        </w:rPr>
        <w:t xml:space="preserve">On the left side of the device, </w:t>
      </w:r>
      <w:r>
        <w:rPr>
          <w:rFonts w:cs="Arial"/>
          <w:lang w:eastAsia="en-IN"/>
        </w:rPr>
        <w:t>going from front to back</w:t>
      </w:r>
      <w:r>
        <w:rPr>
          <w:lang w:eastAsia="en-IN"/>
        </w:rPr>
        <w:t>, there is a Micro-B USB port.</w:t>
      </w:r>
    </w:p>
    <w:p w14:paraId="4D54B1F9" w14:textId="77777777" w:rsidR="00D11A91" w:rsidRDefault="00D11A91" w:rsidP="00811A4D">
      <w:pPr>
        <w:rPr>
          <w:lang w:eastAsia="en-IN"/>
        </w:rPr>
      </w:pPr>
    </w:p>
    <w:p w14:paraId="453C7918" w14:textId="77777777" w:rsidR="00AA79B1" w:rsidRDefault="00AA79B1" w:rsidP="00811A4D">
      <w:pPr>
        <w:rPr>
          <w:lang w:eastAsia="en-IN"/>
        </w:rPr>
      </w:pPr>
    </w:p>
    <w:p w14:paraId="3BFE6D2E" w14:textId="77777777" w:rsidR="00D11A91" w:rsidRPr="00651DDA" w:rsidRDefault="00D11A91" w:rsidP="004C1C30">
      <w:pPr>
        <w:jc w:val="center"/>
        <w:rPr>
          <w:lang w:eastAsia="en-IN"/>
        </w:rPr>
      </w:pPr>
      <w:r>
        <w:rPr>
          <w:noProof/>
        </w:rPr>
        <w:lastRenderedPageBreak/>
        <w:drawing>
          <wp:inline distT="0" distB="0" distL="0" distR="0" wp14:anchorId="2B42CBF9" wp14:editId="503F047C">
            <wp:extent cx="2849525" cy="1201814"/>
            <wp:effectExtent l="0" t="0" r="825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72102" cy="1211336"/>
                    </a:xfrm>
                    <a:prstGeom prst="rect">
                      <a:avLst/>
                    </a:prstGeom>
                    <a:noFill/>
                    <a:ln>
                      <a:noFill/>
                    </a:ln>
                  </pic:spPr>
                </pic:pic>
              </a:graphicData>
            </a:graphic>
          </wp:inline>
        </w:drawing>
      </w:r>
    </w:p>
    <w:p w14:paraId="2AAF40EC" w14:textId="77777777" w:rsidR="00811A4D" w:rsidRPr="000A5C87" w:rsidRDefault="00811A4D" w:rsidP="00811A4D">
      <w:pPr>
        <w:pStyle w:val="Heading2"/>
      </w:pPr>
      <w:bookmarkStart w:id="46" w:name="Key-Placement-and-Use"/>
      <w:bookmarkStart w:id="47" w:name="_Toc9689872"/>
      <w:bookmarkStart w:id="48" w:name="_Toc10194335"/>
      <w:bookmarkStart w:id="49" w:name="_Toc17711974"/>
      <w:bookmarkStart w:id="50" w:name="_Toc235201729"/>
      <w:bookmarkEnd w:id="46"/>
      <w:r>
        <w:t>Key Placements</w:t>
      </w:r>
      <w:bookmarkEnd w:id="47"/>
      <w:bookmarkEnd w:id="48"/>
      <w:bookmarkEnd w:id="49"/>
      <w:bookmarkEnd w:id="50"/>
    </w:p>
    <w:p w14:paraId="205A74F4" w14:textId="77777777" w:rsidR="00811A4D" w:rsidRPr="00651DDA" w:rsidRDefault="00811A4D" w:rsidP="00811A4D">
      <w:pPr>
        <w:rPr>
          <w:lang w:eastAsia="en-IN"/>
        </w:rPr>
      </w:pPr>
      <w:r>
        <w:rPr>
          <w:lang w:eastAsia="en-IN"/>
        </w:rPr>
        <w:t>Moving toward the top and away from you, find a row of three keys, with a wider one - in the middle. The wide key is the Space bar. The Dot 7 input key is to the left of the Space Bar, and the Dot 8 input key is to the right of the Space Bar.</w:t>
      </w:r>
    </w:p>
    <w:p w14:paraId="4945789A" w14:textId="77777777" w:rsidR="00811A4D" w:rsidRPr="00651DDA" w:rsidRDefault="00811A4D" w:rsidP="00811A4D">
      <w:pPr>
        <w:rPr>
          <w:lang w:eastAsia="en-IN"/>
        </w:rPr>
      </w:pPr>
    </w:p>
    <w:p w14:paraId="09307C1F" w14:textId="77777777" w:rsidR="00811A4D" w:rsidRDefault="00811A4D" w:rsidP="00811A4D">
      <w:pPr>
        <w:rPr>
          <w:lang w:eastAsia="en-IN"/>
        </w:rPr>
      </w:pPr>
      <w:r>
        <w:rPr>
          <w:lang w:eastAsia="en-IN"/>
        </w:rPr>
        <w:t xml:space="preserve">As you continue toward the top of the face of the device, there is a navigation pad in the middle, between the Braille Input keys and Space bar. </w:t>
      </w:r>
    </w:p>
    <w:p w14:paraId="24167260" w14:textId="77777777" w:rsidR="00811A4D" w:rsidRDefault="00811A4D" w:rsidP="00811A4D">
      <w:pPr>
        <w:rPr>
          <w:lang w:eastAsia="en-IN"/>
        </w:rPr>
      </w:pPr>
    </w:p>
    <w:p w14:paraId="0C2EA0CC" w14:textId="77777777" w:rsidR="00811A4D" w:rsidRPr="00651DDA" w:rsidRDefault="00811A4D" w:rsidP="00811A4D">
      <w:pPr>
        <w:rPr>
          <w:lang w:eastAsia="en-IN"/>
        </w:rPr>
      </w:pPr>
      <w:r>
        <w:rPr>
          <w:lang w:eastAsia="en-IN"/>
        </w:rPr>
        <w:t>The navigation pad contains the four directional arrow buttons (Up, Down, Left, Right) and the Select button.</w:t>
      </w:r>
    </w:p>
    <w:p w14:paraId="73DB765E" w14:textId="77777777" w:rsidR="00811A4D" w:rsidRPr="00651DDA" w:rsidRDefault="00811A4D" w:rsidP="00811A4D">
      <w:pPr>
        <w:rPr>
          <w:lang w:eastAsia="en-IN"/>
        </w:rPr>
      </w:pPr>
    </w:p>
    <w:p w14:paraId="4558E032" w14:textId="77777777" w:rsidR="00811A4D" w:rsidRPr="00651DDA" w:rsidRDefault="00811A4D" w:rsidP="00811A4D">
      <w:pPr>
        <w:rPr>
          <w:lang w:eastAsia="en-IN"/>
        </w:rPr>
      </w:pPr>
      <w:r>
        <w:rPr>
          <w:lang w:eastAsia="en-IN"/>
        </w:rPr>
        <w:t>The six traditional braille input keys are aligned horizontally along the top edge of the face of the device, Dots 3 2 1 on the left and Dots 4 5 6 on the right.</w:t>
      </w:r>
    </w:p>
    <w:p w14:paraId="7D9DB54D" w14:textId="77777777" w:rsidR="00811A4D" w:rsidRPr="00651DDA" w:rsidRDefault="00811A4D" w:rsidP="00811A4D">
      <w:pPr>
        <w:rPr>
          <w:lang w:eastAsia="en-IN"/>
        </w:rPr>
      </w:pPr>
    </w:p>
    <w:p w14:paraId="264154B1" w14:textId="25ED72FE" w:rsidR="00811A4D" w:rsidRPr="00651DDA" w:rsidRDefault="00275616" w:rsidP="00697C79">
      <w:pPr>
        <w:rPr>
          <w:lang w:eastAsia="en-IN"/>
        </w:rPr>
      </w:pPr>
      <w:r>
        <w:rPr>
          <w:lang w:eastAsia="en-IN"/>
        </w:rPr>
        <w:t>When</w:t>
      </w:r>
      <w:r w:rsidR="00602C6B">
        <w:rPr>
          <w:lang w:eastAsia="en-IN"/>
        </w:rPr>
        <w:t xml:space="preserve"> using the device with a screen reader on a host device, such as an iPhone, the Braille Input keys can be used to input text or control functionality of applications.</w:t>
      </w:r>
      <w:bookmarkStart w:id="51" w:name="Panning-Keys"/>
      <w:bookmarkStart w:id="52" w:name="_Panning_Keys"/>
      <w:bookmarkStart w:id="53" w:name="8-Dot-Braille-Cells"/>
      <w:bookmarkEnd w:id="51"/>
      <w:bookmarkEnd w:id="52"/>
      <w:bookmarkEnd w:id="53"/>
    </w:p>
    <w:p w14:paraId="335ADEBF" w14:textId="77777777" w:rsidR="009D38A6" w:rsidRPr="00651DDA" w:rsidRDefault="009D38A6" w:rsidP="009D38A6">
      <w:pPr>
        <w:pStyle w:val="Heading1"/>
        <w:ind w:left="431" w:hanging="431"/>
        <w:rPr>
          <w:lang w:eastAsia="en-IN"/>
        </w:rPr>
      </w:pPr>
      <w:bookmarkStart w:id="54" w:name="_Toc9689875"/>
      <w:bookmarkStart w:id="55" w:name="_Toc10194338"/>
      <w:bookmarkStart w:id="56" w:name="_Toc17711977"/>
      <w:bookmarkStart w:id="57" w:name="_Toc235201730"/>
      <w:r>
        <w:rPr>
          <w:lang w:eastAsia="en-IN"/>
        </w:rPr>
        <w:t>Getting Started</w:t>
      </w:r>
      <w:bookmarkEnd w:id="54"/>
      <w:bookmarkEnd w:id="55"/>
      <w:bookmarkEnd w:id="56"/>
      <w:bookmarkEnd w:id="57"/>
    </w:p>
    <w:p w14:paraId="40201410" w14:textId="77777777" w:rsidR="009D38A6" w:rsidRPr="00651DDA" w:rsidRDefault="009D38A6" w:rsidP="009D38A6">
      <w:pPr>
        <w:rPr>
          <w:lang w:eastAsia="en-IN"/>
        </w:rPr>
      </w:pPr>
      <w:r>
        <w:rPr>
          <w:lang w:eastAsia="en-IN"/>
        </w:rPr>
        <w:t xml:space="preserve">This section explains how to charge, turn the Orbit Writer on and off and quick steps for connecting with iOS device. </w:t>
      </w:r>
      <w:bookmarkStart w:id="58" w:name="Charging-the-Device"/>
      <w:bookmarkEnd w:id="58"/>
    </w:p>
    <w:p w14:paraId="29AE7903" w14:textId="77777777" w:rsidR="009D38A6" w:rsidRPr="00651DDA" w:rsidRDefault="009D38A6" w:rsidP="009D38A6">
      <w:pPr>
        <w:pStyle w:val="Heading2"/>
      </w:pPr>
      <w:bookmarkStart w:id="59" w:name="_Toc9689876"/>
      <w:bookmarkStart w:id="60" w:name="_Toc10194339"/>
      <w:bookmarkStart w:id="61" w:name="_Toc17711978"/>
      <w:bookmarkStart w:id="62" w:name="_Toc235201731"/>
      <w:r>
        <w:t>Charging the Device</w:t>
      </w:r>
      <w:bookmarkEnd w:id="59"/>
      <w:bookmarkEnd w:id="60"/>
      <w:bookmarkEnd w:id="61"/>
      <w:bookmarkEnd w:id="62"/>
    </w:p>
    <w:p w14:paraId="256541B5" w14:textId="77777777" w:rsidR="00330A32" w:rsidRDefault="009D38A6" w:rsidP="009D38A6">
      <w:pPr>
        <w:rPr>
          <w:lang w:eastAsia="en-IN"/>
        </w:rPr>
      </w:pPr>
      <w:r>
        <w:rPr>
          <w:lang w:eastAsia="en-IN"/>
        </w:rPr>
        <w:t>When you receive the Orbit Writer, it may already have a charge; however, we recommend charging it fully before or during first use. You can use the device and charge it at the same time.</w:t>
      </w:r>
    </w:p>
    <w:p w14:paraId="38967986" w14:textId="77777777" w:rsidR="00330A32" w:rsidRDefault="00330A32" w:rsidP="009D38A6">
      <w:pPr>
        <w:rPr>
          <w:lang w:eastAsia="en-IN"/>
        </w:rPr>
      </w:pPr>
    </w:p>
    <w:p w14:paraId="7FC0C911" w14:textId="77777777" w:rsidR="009D38A6" w:rsidRDefault="00330A32" w:rsidP="009D38A6">
      <w:pPr>
        <w:rPr>
          <w:lang w:eastAsia="en-IN"/>
        </w:rPr>
      </w:pPr>
      <w:r>
        <w:rPr>
          <w:lang w:eastAsia="en-IN"/>
        </w:rPr>
        <w:t xml:space="preserve">The Orbit Writer can be charged with any kind of USB compliant charger. If you have the Orbit Reader 20 display then it can be also charged with the charger supplied with the Orbit Reader 20 </w:t>
      </w:r>
    </w:p>
    <w:p w14:paraId="21EE84A4" w14:textId="77777777" w:rsidR="009D38A6" w:rsidRDefault="009D38A6" w:rsidP="009D38A6">
      <w:pPr>
        <w:rPr>
          <w:lang w:eastAsia="en-IN"/>
        </w:rPr>
      </w:pPr>
    </w:p>
    <w:p w14:paraId="56635DF8" w14:textId="77777777" w:rsidR="009D38A6" w:rsidRPr="00651DDA" w:rsidRDefault="009D38A6" w:rsidP="009D38A6">
      <w:pPr>
        <w:rPr>
          <w:lang w:eastAsia="en-IN"/>
        </w:rPr>
      </w:pPr>
      <w:r>
        <w:rPr>
          <w:lang w:eastAsia="en-IN"/>
        </w:rPr>
        <w:t>When the battery in the Orbit Writer gets to 20%, it gives three small haptic pulses at every 3 minutes. This behavior is normal, indicating that the battery is low.</w:t>
      </w:r>
    </w:p>
    <w:p w14:paraId="3D18DD7E" w14:textId="77777777" w:rsidR="009D38A6" w:rsidRPr="00651DDA" w:rsidRDefault="009D38A6" w:rsidP="009D38A6">
      <w:pPr>
        <w:rPr>
          <w:lang w:eastAsia="en-IN"/>
        </w:rPr>
      </w:pPr>
    </w:p>
    <w:p w14:paraId="7DF601E9" w14:textId="77777777" w:rsidR="009D38A6" w:rsidRPr="00651DDA" w:rsidRDefault="009D38A6" w:rsidP="009D38A6">
      <w:pPr>
        <w:rPr>
          <w:lang w:eastAsia="en-IN"/>
        </w:rPr>
      </w:pPr>
      <w:r>
        <w:rPr>
          <w:lang w:eastAsia="en-IN"/>
        </w:rPr>
        <w:t xml:space="preserve">To charge the device, use the provided Standard-A to Micro-B USB. Insert the small end of the cable into the Orbit Writer’s USB port with the bumps facing up. It should slide in without resistance; do not force it. Then insert the large end of </w:t>
      </w:r>
      <w:r>
        <w:rPr>
          <w:lang w:eastAsia="en-IN"/>
        </w:rPr>
        <w:lastRenderedPageBreak/>
        <w:t>the cable into a computer USB connector or the AC adapter. Plug the adapter into an AC wall connector.</w:t>
      </w:r>
    </w:p>
    <w:p w14:paraId="61B4515C" w14:textId="77777777" w:rsidR="009D38A6" w:rsidRPr="00651DDA" w:rsidRDefault="009D38A6" w:rsidP="009D38A6">
      <w:pPr>
        <w:rPr>
          <w:lang w:eastAsia="en-IN"/>
        </w:rPr>
      </w:pPr>
    </w:p>
    <w:p w14:paraId="5DA2313A" w14:textId="75FFF44C" w:rsidR="009D38A6" w:rsidRPr="00651DDA" w:rsidRDefault="00923B18" w:rsidP="009D38A6">
      <w:pPr>
        <w:rPr>
          <w:lang w:eastAsia="en-IN"/>
        </w:rPr>
      </w:pPr>
      <w:r>
        <w:rPr>
          <w:lang w:eastAsia="en-IN"/>
        </w:rPr>
        <w:t xml:space="preserve">When you plug in the charger it gives a single short haptic pulse and when you unplug the charger, it gives battery indication. The charger </w:t>
      </w:r>
      <w:r w:rsidR="00705B75">
        <w:rPr>
          <w:lang w:eastAsia="en-IN"/>
        </w:rPr>
        <w:t>plugs</w:t>
      </w:r>
      <w:r>
        <w:rPr>
          <w:lang w:eastAsia="en-IN"/>
        </w:rPr>
        <w:t xml:space="preserve"> and unplug event indications are also provided when the unit is off.</w:t>
      </w:r>
    </w:p>
    <w:p w14:paraId="3247731C" w14:textId="77777777" w:rsidR="009D38A6" w:rsidRDefault="009D38A6" w:rsidP="009D38A6">
      <w:pPr>
        <w:rPr>
          <w:lang w:eastAsia="en-IN"/>
        </w:rPr>
      </w:pPr>
    </w:p>
    <w:p w14:paraId="7A17C85E" w14:textId="2CF05934" w:rsidR="007A032A" w:rsidRDefault="007A032A" w:rsidP="009D38A6">
      <w:pPr>
        <w:rPr>
          <w:lang w:eastAsia="en-IN"/>
        </w:rPr>
      </w:pPr>
      <w:r>
        <w:rPr>
          <w:lang w:eastAsia="en-IN"/>
        </w:rPr>
        <w:t xml:space="preserve">We recommend to charge the device for </w:t>
      </w:r>
      <w:r w:rsidR="00705B75">
        <w:rPr>
          <w:lang w:eastAsia="en-IN"/>
        </w:rPr>
        <w:t>at least</w:t>
      </w:r>
      <w:r>
        <w:rPr>
          <w:lang w:eastAsia="en-IN"/>
        </w:rPr>
        <w:t xml:space="preserve"> 2 hours always. </w:t>
      </w:r>
      <w:r w:rsidR="00705B75">
        <w:rPr>
          <w:lang w:eastAsia="en-IN"/>
        </w:rPr>
        <w:t>Usually,</w:t>
      </w:r>
      <w:r>
        <w:rPr>
          <w:lang w:eastAsia="en-IN"/>
        </w:rPr>
        <w:t xml:space="preserve"> the Orbit Writer indicates battery full (Level 5) after 1.5 hours of continuous charging but we recommend to charge it for </w:t>
      </w:r>
      <w:r w:rsidR="00275616">
        <w:rPr>
          <w:lang w:eastAsia="en-IN"/>
        </w:rPr>
        <w:t>30 more</w:t>
      </w:r>
      <w:r>
        <w:rPr>
          <w:lang w:eastAsia="en-IN"/>
        </w:rPr>
        <w:t xml:space="preserve"> minutes.</w:t>
      </w:r>
    </w:p>
    <w:p w14:paraId="7D6EBE1F" w14:textId="77777777" w:rsidR="00CE19BF" w:rsidRDefault="00CE19BF" w:rsidP="009D38A6">
      <w:pPr>
        <w:rPr>
          <w:lang w:eastAsia="en-IN"/>
        </w:rPr>
      </w:pPr>
    </w:p>
    <w:p w14:paraId="1C80B4C2" w14:textId="77777777" w:rsidR="009D38A6" w:rsidRPr="00651DDA" w:rsidRDefault="009D38A6" w:rsidP="009D38A6">
      <w:pPr>
        <w:rPr>
          <w:lang w:eastAsia="en-IN"/>
        </w:rPr>
      </w:pPr>
      <w:r>
        <w:rPr>
          <w:lang w:eastAsia="en-IN"/>
        </w:rPr>
        <w:t xml:space="preserve">If you have charged the device for 4 or more hours, and it does not power on, contact Customer Service at </w:t>
      </w:r>
      <w:hyperlink r:id="rId12" w:history="1">
        <w:r>
          <w:rPr>
            <w:rStyle w:val="Hyperlink"/>
            <w:lang w:eastAsia="en-IN"/>
          </w:rPr>
          <w:t>techsupport@orbitresearch.com</w:t>
        </w:r>
      </w:hyperlink>
    </w:p>
    <w:p w14:paraId="10A335F2" w14:textId="77777777" w:rsidR="009D38A6" w:rsidRPr="00651DDA" w:rsidRDefault="009D38A6" w:rsidP="009D38A6">
      <w:pPr>
        <w:pStyle w:val="Heading2"/>
      </w:pPr>
      <w:bookmarkStart w:id="63" w:name="Powering-On-and-Off"/>
      <w:bookmarkStart w:id="64" w:name="_Toc9689877"/>
      <w:bookmarkStart w:id="65" w:name="_Toc10194340"/>
      <w:bookmarkStart w:id="66" w:name="_Toc17711979"/>
      <w:bookmarkStart w:id="67" w:name="_Toc235201732"/>
      <w:bookmarkEnd w:id="63"/>
      <w:r>
        <w:t>Powering On and Off</w:t>
      </w:r>
      <w:bookmarkEnd w:id="64"/>
      <w:bookmarkEnd w:id="65"/>
      <w:bookmarkEnd w:id="66"/>
      <w:bookmarkEnd w:id="67"/>
    </w:p>
    <w:p w14:paraId="6059329E" w14:textId="77777777" w:rsidR="009D38A6" w:rsidRPr="00651DDA" w:rsidRDefault="00E0769D" w:rsidP="009D38A6">
      <w:pPr>
        <w:rPr>
          <w:lang w:eastAsia="en-IN"/>
        </w:rPr>
      </w:pPr>
      <w:r>
        <w:rPr>
          <w:lang w:eastAsia="en-IN"/>
        </w:rPr>
        <w:t xml:space="preserve">The navigation pad is found between the Braille Input keys and Space bar. See the </w:t>
      </w:r>
      <w:hyperlink w:anchor="Orientation" w:history="1">
        <w:r>
          <w:rPr>
            <w:rStyle w:val="Hyperlink"/>
            <w:lang w:eastAsia="en-IN"/>
          </w:rPr>
          <w:t>Orientation</w:t>
        </w:r>
      </w:hyperlink>
      <w:r>
        <w:rPr>
          <w:lang w:eastAsia="en-IN"/>
        </w:rPr>
        <w:t xml:space="preserve"> section for more information.</w:t>
      </w:r>
    </w:p>
    <w:p w14:paraId="58F7CFF5" w14:textId="77777777" w:rsidR="009D38A6" w:rsidRPr="00651DDA" w:rsidRDefault="009D38A6" w:rsidP="009D38A6">
      <w:pPr>
        <w:rPr>
          <w:lang w:eastAsia="en-IN"/>
        </w:rPr>
      </w:pPr>
      <w:r>
        <w:rPr>
          <w:lang w:eastAsia="en-IN"/>
        </w:rPr>
        <w:t>To power the device on, press and hold the Up Arrow and Down Arrow keys together until you feel a short haptic pulse. To power the device off, press and hold the same key combination until you feel a long haptic pulse. This is how the Orbit Writer lets you know it is coming on or shutting down.</w:t>
      </w:r>
    </w:p>
    <w:p w14:paraId="35F1CDCF" w14:textId="77777777" w:rsidR="009D38A6" w:rsidRPr="00651DDA" w:rsidRDefault="009D38A6" w:rsidP="009D38A6">
      <w:pPr>
        <w:rPr>
          <w:lang w:eastAsia="en-IN"/>
        </w:rPr>
      </w:pPr>
    </w:p>
    <w:p w14:paraId="187155F1" w14:textId="77777777" w:rsidR="009D38A6" w:rsidRPr="00651DDA" w:rsidRDefault="008F4975" w:rsidP="009D38A6">
      <w:pPr>
        <w:rPr>
          <w:lang w:eastAsia="en-IN"/>
        </w:rPr>
      </w:pPr>
      <w:r>
        <w:t>When you turn the Orbit Writer on, it resumes using the last-used channel. If this is the first time you are using this device, the first Bluetooth channel (Channel 1) is selected by default</w:t>
      </w:r>
    </w:p>
    <w:p w14:paraId="4EFACCED" w14:textId="77777777" w:rsidR="009D38A6" w:rsidRPr="00651DDA" w:rsidRDefault="009D38A6" w:rsidP="009D38A6">
      <w:pPr>
        <w:rPr>
          <w:lang w:eastAsia="en-IN"/>
        </w:rPr>
      </w:pPr>
    </w:p>
    <w:p w14:paraId="069479CA" w14:textId="77777777" w:rsidR="009D38A6" w:rsidRPr="00651DDA" w:rsidRDefault="008F4975" w:rsidP="009D38A6">
      <w:pPr>
        <w:rPr>
          <w:lang w:eastAsia="en-IN"/>
        </w:rPr>
      </w:pPr>
      <w:r>
        <w:t>If the Orbit Writer was turned off with any of the five Bluetooth channels active, the same channel is activated when the unit is turned back on</w:t>
      </w:r>
    </w:p>
    <w:p w14:paraId="0910FE1F" w14:textId="77777777" w:rsidR="009D38A6" w:rsidRPr="00651DDA" w:rsidRDefault="009D38A6" w:rsidP="009D38A6">
      <w:pPr>
        <w:rPr>
          <w:lang w:eastAsia="en-IN"/>
        </w:rPr>
      </w:pPr>
    </w:p>
    <w:p w14:paraId="6BF1A687" w14:textId="77777777" w:rsidR="009D38A6" w:rsidRDefault="00A04B69" w:rsidP="009D38A6">
      <w:pPr>
        <w:rPr>
          <w:lang w:eastAsia="en-IN"/>
        </w:rPr>
      </w:pPr>
      <w:r>
        <w:rPr>
          <w:lang w:eastAsia="en-IN"/>
        </w:rPr>
        <w:t xml:space="preserve">After being idle for </w:t>
      </w:r>
      <w:r>
        <w:t xml:space="preserve">as long as the automatic power off time limit has been set </w:t>
      </w:r>
      <w:r>
        <w:rPr>
          <w:lang w:eastAsia="en-IN"/>
        </w:rPr>
        <w:t xml:space="preserve">the Orbit Writer automatically turns off to conserve power. See the </w:t>
      </w:r>
      <w:hyperlink w:anchor="_Automatic_turn_off" w:history="1">
        <w:r>
          <w:rPr>
            <w:rStyle w:val="Hyperlink"/>
            <w:lang w:eastAsia="en-IN"/>
          </w:rPr>
          <w:t>Automatic turn off</w:t>
        </w:r>
      </w:hyperlink>
      <w:r>
        <w:rPr>
          <w:lang w:eastAsia="en-IN"/>
        </w:rPr>
        <w:t xml:space="preserve"> section for more information.</w:t>
      </w:r>
    </w:p>
    <w:p w14:paraId="308E7CE2" w14:textId="77777777" w:rsidR="005E77D0" w:rsidRDefault="005E77D0" w:rsidP="005E77D0">
      <w:pPr>
        <w:pStyle w:val="Heading2"/>
        <w:rPr>
          <w:lang w:eastAsia="en-IN"/>
        </w:rPr>
      </w:pPr>
      <w:bookmarkStart w:id="68" w:name="_Toc235201733"/>
      <w:r>
        <w:rPr>
          <w:lang w:eastAsia="en-IN"/>
        </w:rPr>
        <w:t>Quick steps to pair with an iOS device</w:t>
      </w:r>
      <w:bookmarkEnd w:id="68"/>
    </w:p>
    <w:p w14:paraId="6559BD0C" w14:textId="77777777" w:rsidR="00852AA2" w:rsidRDefault="00852AA2" w:rsidP="005E77D0">
      <w:pPr>
        <w:spacing w:line="252" w:lineRule="auto"/>
        <w:rPr>
          <w:rFonts w:cs="Arial"/>
          <w:color w:val="000000"/>
        </w:rPr>
      </w:pPr>
      <w:r>
        <w:t>The Orbit Writer can connect to computers and mobile devices to access all of their functions and features. The following is a simple description of the steps for connecting</w:t>
      </w:r>
      <w:r>
        <w:rPr>
          <w:rFonts w:cs="Arial"/>
          <w:color w:val="000000"/>
        </w:rPr>
        <w:t xml:space="preserve"> </w:t>
      </w:r>
    </w:p>
    <w:p w14:paraId="3EB6521F" w14:textId="77777777" w:rsidR="005E77D0" w:rsidRDefault="00852AA2" w:rsidP="005E77D0">
      <w:pPr>
        <w:spacing w:line="252" w:lineRule="auto"/>
      </w:pPr>
      <w:r>
        <w:rPr>
          <w:rFonts w:cs="Arial"/>
          <w:b/>
          <w:bCs/>
          <w:color w:val="000000"/>
        </w:rPr>
        <w:t xml:space="preserve">Step 1. </w:t>
      </w:r>
      <w:r>
        <w:rPr>
          <w:rFonts w:cs="Arial"/>
          <w:color w:val="000000"/>
        </w:rPr>
        <w:t>Turn on the Orbit Writer by pressing Up + Down Arrow keys. It responds with a short vibration pulse.</w:t>
      </w:r>
    </w:p>
    <w:p w14:paraId="73794427" w14:textId="77777777" w:rsidR="005E77D0" w:rsidRDefault="005E77D0" w:rsidP="005E77D0">
      <w:pPr>
        <w:spacing w:line="252" w:lineRule="auto"/>
        <w:rPr>
          <w:rFonts w:cs="Arial"/>
          <w:color w:val="000000"/>
        </w:rPr>
      </w:pPr>
      <w:r>
        <w:rPr>
          <w:rFonts w:cs="Arial"/>
          <w:b/>
          <w:bCs/>
          <w:color w:val="000000"/>
        </w:rPr>
        <w:t>Step 2.</w:t>
      </w:r>
      <w:r>
        <w:rPr>
          <w:rFonts w:cs="Arial"/>
          <w:color w:val="000000"/>
        </w:rPr>
        <w:t xml:space="preserve">  You can connect the Orbit Writer to multiple devices.  Each connection is called a channel. Channel 1, the default channel, is already set. Enable pairing on channel 1 by pressing and holding Space + Left Arrow + Dot 1 until you feel a short vibration pulse. To read about using other channels, please refer to the section</w:t>
      </w:r>
      <w:r>
        <w:t xml:space="preserve"> </w:t>
      </w:r>
      <w:hyperlink w:anchor="_Selecting_the_channel" w:history="1">
        <w:r>
          <w:rPr>
            <w:rStyle w:val="Hyperlink"/>
          </w:rPr>
          <w:t>Selecting the channel of communication</w:t>
        </w:r>
      </w:hyperlink>
      <w:r>
        <w:rPr>
          <w:rFonts w:cs="Arial"/>
          <w:color w:val="000000"/>
        </w:rPr>
        <w:t>.</w:t>
      </w:r>
    </w:p>
    <w:p w14:paraId="0E3884A8" w14:textId="77777777" w:rsidR="005E77D0" w:rsidRPr="002450B0" w:rsidRDefault="00852AA2" w:rsidP="004E024D">
      <w:pPr>
        <w:spacing w:line="252" w:lineRule="auto"/>
        <w:rPr>
          <w:rFonts w:cs="Arial"/>
          <w:color w:val="000000"/>
        </w:rPr>
      </w:pPr>
      <w:r>
        <w:rPr>
          <w:rFonts w:cs="Arial"/>
          <w:b/>
          <w:bCs/>
          <w:color w:val="000000"/>
        </w:rPr>
        <w:t>Step 3.</w:t>
      </w:r>
      <w:r>
        <w:rPr>
          <w:rFonts w:cs="Arial"/>
          <w:color w:val="000000"/>
        </w:rPr>
        <w:t xml:space="preserve"> For iOS devices, go to Settings &gt; Accessibility &gt; VoiceOver, and turn VoiceOver on. Then go to the Braille item and select it. Look in the list of </w:t>
      </w:r>
      <w:r>
        <w:rPr>
          <w:rFonts w:cs="Arial"/>
          <w:color w:val="000000"/>
        </w:rPr>
        <w:lastRenderedPageBreak/>
        <w:t>available braille displays for “Orbit Reader 20” followed by the last four digits of your Orbit Writer’s serial number and select this.</w:t>
      </w:r>
    </w:p>
    <w:p w14:paraId="2945D781" w14:textId="77777777" w:rsidR="005E77D0" w:rsidRPr="002450B0" w:rsidRDefault="005E77D0" w:rsidP="005E77D0">
      <w:pPr>
        <w:rPr>
          <w:rFonts w:cs="Arial"/>
          <w:color w:val="000000"/>
        </w:rPr>
      </w:pPr>
      <w:r>
        <w:rPr>
          <w:rFonts w:cs="Arial"/>
          <w:color w:val="000000"/>
        </w:rPr>
        <w:t xml:space="preserve">The Orbit Writer responds with three short vibration pulses. The first short pulse indicates it has successfully paired and the other two indicate it has successfully connected with the iOS device. </w:t>
      </w:r>
      <w:bookmarkStart w:id="69" w:name="_Hlk46767233"/>
      <w:r>
        <w:rPr>
          <w:rFonts w:cs="Arial"/>
          <w:color w:val="000000"/>
        </w:rPr>
        <w:t>Once it has paired and connected, it is important to first lock and unlock the iOS device before using the Orbit Writer with it.</w:t>
      </w:r>
      <w:bookmarkEnd w:id="69"/>
      <w:r>
        <w:rPr>
          <w:rFonts w:cs="Arial"/>
          <w:color w:val="000000"/>
        </w:rPr>
        <w:t xml:space="preserve"> </w:t>
      </w:r>
    </w:p>
    <w:p w14:paraId="77694BB9" w14:textId="77777777" w:rsidR="005E77D0" w:rsidRPr="002450B0" w:rsidRDefault="005E77D0" w:rsidP="005E77D0">
      <w:pPr>
        <w:rPr>
          <w:rFonts w:cs="Arial"/>
          <w:color w:val="000000"/>
        </w:rPr>
      </w:pPr>
      <w:r>
        <w:rPr>
          <w:rFonts w:cs="Arial"/>
          <w:color w:val="000000"/>
        </w:rPr>
        <w:t>When you lock or unlock your iOS device, the Orbit Writer gives two short vibration pulses to indicate connection or disconnection with Voiceover.</w:t>
      </w:r>
    </w:p>
    <w:p w14:paraId="1D8AEC93" w14:textId="77777777" w:rsidR="005E77D0" w:rsidRPr="00C6553C" w:rsidRDefault="005E77D0" w:rsidP="005E77D0">
      <w:pPr>
        <w:rPr>
          <w:rFonts w:cs="Arial"/>
          <w:b/>
          <w:bCs/>
          <w:kern w:val="36"/>
        </w:rPr>
      </w:pPr>
      <w:r>
        <w:rPr>
          <w:rFonts w:cs="Arial"/>
          <w:b/>
          <w:bCs/>
          <w:kern w:val="36"/>
        </w:rPr>
        <w:t>Notes:</w:t>
      </w:r>
    </w:p>
    <w:p w14:paraId="75A27A52" w14:textId="77777777" w:rsidR="005E77D0" w:rsidRPr="00B8631E" w:rsidRDefault="005E77D0">
      <w:pPr>
        <w:pStyle w:val="ListParagraph"/>
        <w:numPr>
          <w:ilvl w:val="0"/>
          <w:numId w:val="35"/>
        </w:numPr>
        <w:spacing w:after="160" w:line="259" w:lineRule="auto"/>
        <w:rPr>
          <w:rFonts w:ascii="Arial" w:eastAsia="Times New Roman" w:hAnsi="Arial"/>
          <w:sz w:val="24"/>
          <w:szCs w:val="24"/>
        </w:rPr>
      </w:pPr>
      <w:r>
        <w:rPr>
          <w:rFonts w:ascii="Arial" w:eastAsia="Times New Roman" w:hAnsi="Arial"/>
          <w:sz w:val="24"/>
          <w:szCs w:val="24"/>
        </w:rPr>
        <w:t>If the connection fails, delete the pairing record from your device, and try the steps above again.</w:t>
      </w:r>
    </w:p>
    <w:p w14:paraId="753BA175" w14:textId="77777777" w:rsidR="005E77D0" w:rsidRDefault="005E77D0">
      <w:pPr>
        <w:pStyle w:val="ListParagraph"/>
        <w:numPr>
          <w:ilvl w:val="0"/>
          <w:numId w:val="35"/>
        </w:numPr>
        <w:spacing w:after="160" w:line="259" w:lineRule="auto"/>
        <w:rPr>
          <w:rFonts w:ascii="Arial" w:eastAsia="Times New Roman" w:hAnsi="Arial"/>
          <w:sz w:val="24"/>
          <w:szCs w:val="24"/>
        </w:rPr>
      </w:pPr>
      <w:r>
        <w:rPr>
          <w:rFonts w:ascii="Arial" w:eastAsia="Times New Roman" w:hAnsi="Arial"/>
          <w:sz w:val="24"/>
          <w:szCs w:val="24"/>
        </w:rPr>
        <w:t xml:space="preserve">Up to five devices can be simultaneously paired over Bluetooth to the Orbit Writer. To use a channel other than channel 1, </w:t>
      </w:r>
      <w:r>
        <w:rPr>
          <w:rFonts w:ascii="Arial" w:eastAsia="Times New Roman" w:hAnsi="Arial" w:cs="Arial"/>
          <w:color w:val="000000"/>
          <w:sz w:val="24"/>
          <w:szCs w:val="24"/>
        </w:rPr>
        <w:t xml:space="preserve">please refer to the section </w:t>
      </w:r>
      <w:hyperlink w:anchor="_Selecting_the_channel" w:history="1">
        <w:r>
          <w:rPr>
            <w:rStyle w:val="Hyperlink"/>
            <w:rFonts w:ascii="Arial" w:eastAsia="Times New Roman" w:hAnsi="Arial"/>
            <w:sz w:val="24"/>
            <w:szCs w:val="24"/>
          </w:rPr>
          <w:t>Selecting the channel of communication</w:t>
        </w:r>
      </w:hyperlink>
      <w:r>
        <w:rPr>
          <w:rStyle w:val="Hyperlink"/>
        </w:rPr>
        <w:t>.</w:t>
      </w:r>
      <w:r>
        <w:rPr>
          <w:rFonts w:ascii="Arial" w:eastAsia="Times New Roman" w:hAnsi="Arial"/>
          <w:sz w:val="24"/>
          <w:szCs w:val="24"/>
        </w:rPr>
        <w:t xml:space="preserve"> </w:t>
      </w:r>
    </w:p>
    <w:p w14:paraId="0BAE0782" w14:textId="77777777" w:rsidR="009C7EBD" w:rsidRDefault="009C7EBD">
      <w:pPr>
        <w:pStyle w:val="ListParagraph"/>
        <w:numPr>
          <w:ilvl w:val="0"/>
          <w:numId w:val="35"/>
        </w:numPr>
        <w:spacing w:after="160" w:line="256" w:lineRule="auto"/>
        <w:rPr>
          <w:rFonts w:ascii="Arial" w:eastAsia="Times New Roman" w:hAnsi="Arial"/>
          <w:sz w:val="24"/>
          <w:szCs w:val="24"/>
        </w:rPr>
      </w:pPr>
      <w:r>
        <w:rPr>
          <w:rFonts w:ascii="Arial" w:eastAsia="Times New Roman" w:hAnsi="Arial"/>
          <w:sz w:val="24"/>
          <w:szCs w:val="24"/>
        </w:rPr>
        <w:t>If the Orbit Writer is already on and the smartphone is woken up (due to a notification or button press), it will reconnect immediately.</w:t>
      </w:r>
    </w:p>
    <w:p w14:paraId="2E62BF66" w14:textId="77777777" w:rsidR="005E77D0" w:rsidRPr="005E77D0" w:rsidRDefault="009C7EBD">
      <w:pPr>
        <w:pStyle w:val="ListParagraph"/>
        <w:numPr>
          <w:ilvl w:val="0"/>
          <w:numId w:val="35"/>
        </w:numPr>
        <w:spacing w:after="160" w:line="259" w:lineRule="auto"/>
        <w:rPr>
          <w:lang w:eastAsia="en-IN"/>
        </w:rPr>
      </w:pPr>
      <w:r>
        <w:rPr>
          <w:rFonts w:ascii="Arial" w:eastAsia="Times New Roman" w:hAnsi="Arial"/>
          <w:sz w:val="24"/>
          <w:szCs w:val="24"/>
        </w:rPr>
        <w:t xml:space="preserve">If the iOS device is already awake and the Orbit Writer is turned on, it will reconnect with the last used device automatically.  It may take up to 10 seconds to be reconnected.  </w:t>
      </w:r>
    </w:p>
    <w:p w14:paraId="1D55763C" w14:textId="77777777" w:rsidR="004F32E7" w:rsidRDefault="00C30559" w:rsidP="004F32E7">
      <w:pPr>
        <w:pStyle w:val="Heading1"/>
      </w:pPr>
      <w:bookmarkStart w:id="70" w:name="Inserting-and-Formatting-the-SD-Card"/>
      <w:bookmarkStart w:id="71" w:name="About-Menus-and-File-Names"/>
      <w:bookmarkStart w:id="72" w:name="_Toc235201734"/>
      <w:bookmarkEnd w:id="70"/>
      <w:bookmarkEnd w:id="71"/>
      <w:r>
        <w:t>General system commands and indications</w:t>
      </w:r>
      <w:bookmarkEnd w:id="72"/>
    </w:p>
    <w:p w14:paraId="72A5AEE4" w14:textId="77777777" w:rsidR="000A1D89" w:rsidRDefault="000A1D89" w:rsidP="000A1D89">
      <w:r>
        <w:t>This section describes the key commands and haptic indications for various events and actions. Also, details can be found in the form of a table,</w:t>
      </w:r>
      <w:r>
        <w:rPr>
          <w:lang w:eastAsia="en-IN"/>
        </w:rPr>
        <w:t xml:space="preserve"> go to </w:t>
      </w:r>
      <w:hyperlink w:anchor="_Appendix_A_–" w:history="1">
        <w:r>
          <w:rPr>
            <w:color w:val="0000FF"/>
            <w:u w:val="single"/>
            <w:lang w:eastAsia="en-IN"/>
          </w:rPr>
          <w:t>Appendix A - System Commands and Indications</w:t>
        </w:r>
      </w:hyperlink>
      <w:r>
        <w:rPr>
          <w:lang w:eastAsia="en-IN"/>
        </w:rPr>
        <w:t xml:space="preserve"> at the end of this document.</w:t>
      </w:r>
    </w:p>
    <w:p w14:paraId="59334B86" w14:textId="77777777" w:rsidR="001C1CF6" w:rsidRDefault="001C1CF6" w:rsidP="001C1CF6">
      <w:pPr>
        <w:pStyle w:val="Heading2"/>
      </w:pPr>
      <w:bookmarkStart w:id="73" w:name="_Toc35962415"/>
      <w:bookmarkStart w:id="74" w:name="_Toc38466458"/>
      <w:bookmarkStart w:id="75" w:name="_Toc235201735"/>
      <w:r>
        <w:t>Turning on the Orbit Writer</w:t>
      </w:r>
      <w:bookmarkEnd w:id="73"/>
      <w:bookmarkEnd w:id="74"/>
      <w:bookmarkEnd w:id="75"/>
    </w:p>
    <w:p w14:paraId="1FE546B2" w14:textId="77777777" w:rsidR="001C1CF6" w:rsidRDefault="001C1CF6" w:rsidP="001C1CF6">
      <w:pPr>
        <w:jc w:val="both"/>
      </w:pPr>
      <w:r>
        <w:t xml:space="preserve">The Orbit Writer can be turned on by pressing Up Arrow + Down Arrow keys together for </w:t>
      </w:r>
      <w:r>
        <w:rPr>
          <w:rFonts w:cs="Arial"/>
          <w:lang w:eastAsia="en-IN"/>
        </w:rPr>
        <w:t xml:space="preserve">three </w:t>
      </w:r>
      <w:r>
        <w:t xml:space="preserve">seconds. It responds with a single short pulse. </w:t>
      </w:r>
    </w:p>
    <w:p w14:paraId="39D5ED89" w14:textId="77777777" w:rsidR="001C1CF6" w:rsidRDefault="001C1CF6" w:rsidP="001C1CF6">
      <w:pPr>
        <w:pStyle w:val="Heading2"/>
        <w:jc w:val="both"/>
      </w:pPr>
      <w:bookmarkStart w:id="76" w:name="_Toc35962416"/>
      <w:bookmarkStart w:id="77" w:name="_Toc38466459"/>
      <w:bookmarkStart w:id="78" w:name="_Toc235201736"/>
      <w:r>
        <w:t>Turning off the Orbit Writer</w:t>
      </w:r>
      <w:bookmarkEnd w:id="76"/>
      <w:bookmarkEnd w:id="77"/>
      <w:bookmarkEnd w:id="78"/>
    </w:p>
    <w:p w14:paraId="5F067690" w14:textId="77777777" w:rsidR="001C1CF6" w:rsidRDefault="001C1CF6" w:rsidP="001C1CF6">
      <w:pPr>
        <w:jc w:val="both"/>
      </w:pPr>
      <w:r>
        <w:t xml:space="preserve">The Orbit Writer can be turned off by pressing Up Arrow + Down Arrow keys together for </w:t>
      </w:r>
      <w:r>
        <w:rPr>
          <w:rFonts w:cs="Arial"/>
          <w:lang w:eastAsia="en-IN"/>
        </w:rPr>
        <w:t xml:space="preserve">three </w:t>
      </w:r>
      <w:r>
        <w:t xml:space="preserve">seconds. It responds with a single long pulse. </w:t>
      </w:r>
    </w:p>
    <w:p w14:paraId="15FF4B55" w14:textId="77777777" w:rsidR="001C1CF6" w:rsidRDefault="001C1CF6" w:rsidP="001C1CF6">
      <w:pPr>
        <w:pStyle w:val="Heading2"/>
        <w:jc w:val="both"/>
      </w:pPr>
      <w:bookmarkStart w:id="79" w:name="_Toc35962418"/>
      <w:bookmarkStart w:id="80" w:name="_Toc38466460"/>
      <w:bookmarkStart w:id="81" w:name="_Toc235201737"/>
      <w:r>
        <w:t>Entering Firmware upgrade mode</w:t>
      </w:r>
      <w:bookmarkEnd w:id="79"/>
      <w:bookmarkEnd w:id="80"/>
      <w:bookmarkEnd w:id="81"/>
    </w:p>
    <w:p w14:paraId="7DF9A742" w14:textId="77777777" w:rsidR="001C1CF6" w:rsidRPr="00336A95" w:rsidRDefault="001C1CF6" w:rsidP="001C1CF6">
      <w:pPr>
        <w:jc w:val="both"/>
      </w:pPr>
      <w:r>
        <w:t>For upgrading the Orbit Writer from PC, Connect the Orbit Writer to the PC using the USB cable. Press and hold down the Up Arrow + Dot 5, then press Dot 8. Release Dot 8 first, then release the Up Arrow + Dot 5.</w:t>
      </w:r>
    </w:p>
    <w:p w14:paraId="6D9295B2" w14:textId="77777777" w:rsidR="001C1CF6" w:rsidRDefault="001C1CF6" w:rsidP="001C1CF6">
      <w:pPr>
        <w:pStyle w:val="Heading2"/>
        <w:jc w:val="both"/>
      </w:pPr>
      <w:bookmarkStart w:id="82" w:name="_Toc35962419"/>
      <w:bookmarkStart w:id="83" w:name="_Toc38466461"/>
      <w:bookmarkStart w:id="84" w:name="_Toc235201738"/>
      <w:r>
        <w:t>Entering DFU/Boot mode</w:t>
      </w:r>
      <w:bookmarkEnd w:id="82"/>
      <w:bookmarkEnd w:id="83"/>
      <w:bookmarkEnd w:id="84"/>
    </w:p>
    <w:p w14:paraId="2B85BE48" w14:textId="77777777" w:rsidR="001C1CF6" w:rsidRPr="00336A95" w:rsidRDefault="001C1CF6" w:rsidP="001C1CF6">
      <w:pPr>
        <w:jc w:val="both"/>
      </w:pPr>
      <w:r>
        <w:t>For upgrading the Bootloader of the Orbit Writer from PC, Connect the Orbit Writer to the PC using the USB cable. Press and hold down the Up Arrow + Dot 6, then press Dot 8. Release Dot 8 first, then release the Up Arrow + Dot 6.</w:t>
      </w:r>
    </w:p>
    <w:p w14:paraId="44E1AA4C" w14:textId="77777777" w:rsidR="001C1CF6" w:rsidRDefault="001C1CF6" w:rsidP="001C1CF6">
      <w:pPr>
        <w:pStyle w:val="Heading2"/>
        <w:jc w:val="both"/>
      </w:pPr>
      <w:bookmarkStart w:id="85" w:name="_Toc35962420"/>
      <w:bookmarkStart w:id="86" w:name="_Toc38466462"/>
      <w:bookmarkStart w:id="87" w:name="_Toc235201739"/>
      <w:r>
        <w:t>System reset</w:t>
      </w:r>
      <w:bookmarkEnd w:id="85"/>
      <w:bookmarkEnd w:id="86"/>
      <w:bookmarkEnd w:id="87"/>
    </w:p>
    <w:p w14:paraId="204EECCB" w14:textId="77777777" w:rsidR="001C1CF6" w:rsidRDefault="001C1CF6" w:rsidP="001C1CF6">
      <w:pPr>
        <w:jc w:val="both"/>
      </w:pPr>
      <w:r>
        <w:t>Press Up Arrow + Dot 8 keys together to reset the Orbit Writer.</w:t>
      </w:r>
    </w:p>
    <w:p w14:paraId="0EDEF0A8" w14:textId="77777777" w:rsidR="001C1CF6" w:rsidRPr="002F4263" w:rsidRDefault="001C1CF6" w:rsidP="001C1CF6">
      <w:pPr>
        <w:pStyle w:val="Heading2"/>
        <w:jc w:val="both"/>
      </w:pPr>
      <w:bookmarkStart w:id="88" w:name="_Toc35962421"/>
      <w:bookmarkStart w:id="89" w:name="_Toc38466463"/>
      <w:bookmarkStart w:id="90" w:name="_Toc235201740"/>
      <w:r>
        <w:lastRenderedPageBreak/>
        <w:t>Inserting and removing the charger</w:t>
      </w:r>
      <w:bookmarkEnd w:id="88"/>
      <w:bookmarkEnd w:id="89"/>
      <w:bookmarkEnd w:id="90"/>
    </w:p>
    <w:p w14:paraId="19C30665" w14:textId="77777777" w:rsidR="001C1CF6" w:rsidRDefault="0005350A" w:rsidP="001C1CF6">
      <w:pPr>
        <w:jc w:val="both"/>
      </w:pPr>
      <w:r>
        <w:t xml:space="preserve">When you receive the Orbit Writer, you should bring the battery to a full charge. This is achieved by connecting the Orbit Writer to the charging cable, connecting the other end of the cable to a USB charger, and plugging the charger into an outlet. If these steps are accomplished, the Orbit Writer will produce a short vibration, alerting you that it is now receiving power. If you then remove the charging cable from the Orbit Writer, the Orbit Writer produces a vibration pulse to indicate the battery charge level. To read about the battery level indication refer to the section </w:t>
      </w:r>
      <w:hyperlink w:anchor="_Check_battery_level" w:history="1">
        <w:r>
          <w:rPr>
            <w:rStyle w:val="Hyperlink"/>
          </w:rPr>
          <w:t>Check battery level</w:t>
        </w:r>
      </w:hyperlink>
      <w:r>
        <w:t>.</w:t>
      </w:r>
    </w:p>
    <w:p w14:paraId="69D90E5B" w14:textId="77777777" w:rsidR="001C1CF6" w:rsidRDefault="001C1CF6" w:rsidP="001C1CF6">
      <w:pPr>
        <w:pStyle w:val="Heading2"/>
        <w:jc w:val="both"/>
      </w:pPr>
      <w:bookmarkStart w:id="91" w:name="_Toc35962423"/>
      <w:bookmarkStart w:id="92" w:name="_Toc38466464"/>
      <w:bookmarkStart w:id="93" w:name="_Toc235201741"/>
      <w:r>
        <w:t>Connecting and disconnecting from Screen reader</w:t>
      </w:r>
      <w:bookmarkEnd w:id="91"/>
      <w:bookmarkEnd w:id="92"/>
      <w:bookmarkEnd w:id="93"/>
    </w:p>
    <w:p w14:paraId="4708A5B4" w14:textId="77777777" w:rsidR="001C1CF6" w:rsidRPr="0074692C" w:rsidRDefault="001C1CF6" w:rsidP="001C1CF6">
      <w:pPr>
        <w:jc w:val="both"/>
      </w:pPr>
      <w:r>
        <w:t>The Orbit Writer gives two short pulses when it connects to and disconnects from any screen reader application.</w:t>
      </w:r>
    </w:p>
    <w:p w14:paraId="31C9D2C4" w14:textId="77777777" w:rsidR="001C1CF6" w:rsidRDefault="001C1CF6" w:rsidP="001C1CF6">
      <w:pPr>
        <w:pStyle w:val="Heading2"/>
        <w:jc w:val="both"/>
      </w:pPr>
      <w:bookmarkStart w:id="94" w:name="_Automatic_turn_off"/>
      <w:bookmarkStart w:id="95" w:name="_Toc35962424"/>
      <w:bookmarkStart w:id="96" w:name="_Toc38466465"/>
      <w:bookmarkStart w:id="97" w:name="_Toc235201742"/>
      <w:bookmarkEnd w:id="94"/>
      <w:r>
        <w:t>Automatic turn off</w:t>
      </w:r>
      <w:bookmarkEnd w:id="95"/>
      <w:bookmarkEnd w:id="96"/>
      <w:bookmarkEnd w:id="97"/>
    </w:p>
    <w:p w14:paraId="26A78405" w14:textId="77777777" w:rsidR="001C1CF6" w:rsidRDefault="008A56CE" w:rsidP="001C1CF6">
      <w:pPr>
        <w:jc w:val="both"/>
      </w:pPr>
      <w:r>
        <w:t xml:space="preserve">The Orbit Writer turns itself off after being idle for the selected automatic power-off timeout. It generates a long pulse when turning itself off. The power-off timeout can be set to four different values by pressing Space + Left Arrow for </w:t>
      </w:r>
      <w:r>
        <w:rPr>
          <w:rFonts w:cs="Arial"/>
          <w:lang w:eastAsia="en-IN"/>
        </w:rPr>
        <w:t xml:space="preserve">three </w:t>
      </w:r>
      <w:r>
        <w:t>seconds. Press and release Space + Left Arrow to check the currently selected value of the power-off timeout. The Orbit Writer responds with the haptic indication which matches the current level of the timeout. The following table shows the various power-off timeout settings along with their vibration patterns.</w:t>
      </w:r>
    </w:p>
    <w:p w14:paraId="03806CFE" w14:textId="77777777" w:rsidR="001C1CF6" w:rsidRDefault="001C1CF6" w:rsidP="001C1CF6">
      <w:pPr>
        <w:jc w:val="both"/>
      </w:pPr>
    </w:p>
    <w:tbl>
      <w:tblPr>
        <w:tblStyle w:val="TableGrid"/>
        <w:tblW w:w="0" w:type="auto"/>
        <w:jc w:val="center"/>
        <w:tblLook w:val="04A0" w:firstRow="1" w:lastRow="0" w:firstColumn="1" w:lastColumn="0" w:noHBand="0" w:noVBand="1"/>
      </w:tblPr>
      <w:tblGrid>
        <w:gridCol w:w="830"/>
        <w:gridCol w:w="2377"/>
        <w:gridCol w:w="2204"/>
      </w:tblGrid>
      <w:tr w:rsidR="001C1CF6" w14:paraId="345A9FD8" w14:textId="77777777" w:rsidTr="00C75074">
        <w:trPr>
          <w:jc w:val="center"/>
        </w:trPr>
        <w:tc>
          <w:tcPr>
            <w:tcW w:w="0" w:type="auto"/>
          </w:tcPr>
          <w:p w14:paraId="70E1F016" w14:textId="77777777" w:rsidR="001C1CF6" w:rsidRPr="00CF4A37" w:rsidRDefault="00D05A05" w:rsidP="00C75074">
            <w:pPr>
              <w:jc w:val="center"/>
              <w:rPr>
                <w:rFonts w:cs="Arial"/>
                <w:b/>
                <w:bCs/>
              </w:rPr>
            </w:pPr>
            <w:r>
              <w:rPr>
                <w:rFonts w:cs="Arial"/>
                <w:b/>
                <w:bCs/>
              </w:rPr>
              <w:t>Level</w:t>
            </w:r>
          </w:p>
        </w:tc>
        <w:tc>
          <w:tcPr>
            <w:tcW w:w="0" w:type="auto"/>
          </w:tcPr>
          <w:p w14:paraId="26C47574" w14:textId="77777777" w:rsidR="001C1CF6" w:rsidRPr="00CF4A37" w:rsidRDefault="001C1CF6" w:rsidP="00C75074">
            <w:pPr>
              <w:jc w:val="center"/>
              <w:rPr>
                <w:rFonts w:cs="Arial"/>
                <w:b/>
                <w:bCs/>
              </w:rPr>
            </w:pPr>
            <w:r>
              <w:rPr>
                <w:rFonts w:cs="Arial"/>
                <w:b/>
                <w:bCs/>
              </w:rPr>
              <w:t>Power off time</w:t>
            </w:r>
          </w:p>
        </w:tc>
        <w:tc>
          <w:tcPr>
            <w:tcW w:w="0" w:type="auto"/>
          </w:tcPr>
          <w:p w14:paraId="59DAA78D" w14:textId="77777777" w:rsidR="001C1CF6" w:rsidRPr="00CF4A37" w:rsidRDefault="001C1CF6" w:rsidP="00C75074">
            <w:pPr>
              <w:jc w:val="center"/>
              <w:rPr>
                <w:rFonts w:cs="Arial"/>
                <w:b/>
                <w:bCs/>
              </w:rPr>
            </w:pPr>
            <w:r>
              <w:rPr>
                <w:rFonts w:cs="Arial"/>
                <w:b/>
                <w:bCs/>
              </w:rPr>
              <w:t>Haptic Indication</w:t>
            </w:r>
          </w:p>
        </w:tc>
      </w:tr>
      <w:tr w:rsidR="001C1CF6" w14:paraId="7B007E21" w14:textId="77777777" w:rsidTr="00C75074">
        <w:trPr>
          <w:jc w:val="center"/>
        </w:trPr>
        <w:tc>
          <w:tcPr>
            <w:tcW w:w="0" w:type="auto"/>
          </w:tcPr>
          <w:p w14:paraId="13B2F039" w14:textId="77777777" w:rsidR="001C1CF6" w:rsidRPr="00CF4A37" w:rsidRDefault="001C1CF6" w:rsidP="00C75074">
            <w:pPr>
              <w:jc w:val="center"/>
              <w:rPr>
                <w:rFonts w:cs="Arial"/>
              </w:rPr>
            </w:pPr>
            <w:r>
              <w:rPr>
                <w:rFonts w:cs="Arial"/>
              </w:rPr>
              <w:t>1</w:t>
            </w:r>
          </w:p>
        </w:tc>
        <w:tc>
          <w:tcPr>
            <w:tcW w:w="0" w:type="auto"/>
            <w:vAlign w:val="center"/>
          </w:tcPr>
          <w:p w14:paraId="52B66A83" w14:textId="77777777" w:rsidR="001C1CF6" w:rsidRPr="00CF4A37" w:rsidRDefault="001C1CF6" w:rsidP="00C75074">
            <w:pPr>
              <w:rPr>
                <w:rFonts w:cs="Arial"/>
              </w:rPr>
            </w:pPr>
            <w:r>
              <w:rPr>
                <w:rFonts w:cs="Arial"/>
              </w:rPr>
              <w:t>5 Minutes</w:t>
            </w:r>
          </w:p>
        </w:tc>
        <w:tc>
          <w:tcPr>
            <w:tcW w:w="0" w:type="auto"/>
          </w:tcPr>
          <w:p w14:paraId="3B20F915" w14:textId="77777777" w:rsidR="001C1CF6" w:rsidRPr="00CF4A37" w:rsidRDefault="001C1CF6" w:rsidP="00C75074">
            <w:pPr>
              <w:rPr>
                <w:rFonts w:cs="Arial"/>
              </w:rPr>
            </w:pPr>
            <w:r>
              <w:rPr>
                <w:rFonts w:cs="Arial"/>
              </w:rPr>
              <w:t>One short pulse</w:t>
            </w:r>
          </w:p>
        </w:tc>
      </w:tr>
      <w:tr w:rsidR="001C1CF6" w14:paraId="0AE29D29" w14:textId="77777777" w:rsidTr="00C75074">
        <w:trPr>
          <w:jc w:val="center"/>
        </w:trPr>
        <w:tc>
          <w:tcPr>
            <w:tcW w:w="0" w:type="auto"/>
          </w:tcPr>
          <w:p w14:paraId="5CF3C095" w14:textId="77777777" w:rsidR="001C1CF6" w:rsidRPr="00CF4A37" w:rsidRDefault="001C1CF6" w:rsidP="00C75074">
            <w:pPr>
              <w:jc w:val="center"/>
              <w:rPr>
                <w:rFonts w:cs="Arial"/>
              </w:rPr>
            </w:pPr>
            <w:r>
              <w:rPr>
                <w:rFonts w:cs="Arial"/>
              </w:rPr>
              <w:t>2</w:t>
            </w:r>
          </w:p>
        </w:tc>
        <w:tc>
          <w:tcPr>
            <w:tcW w:w="0" w:type="auto"/>
            <w:vAlign w:val="center"/>
          </w:tcPr>
          <w:p w14:paraId="0E2FF311" w14:textId="77777777" w:rsidR="001C1CF6" w:rsidRPr="00CF4A37" w:rsidRDefault="001C1CF6" w:rsidP="00C75074">
            <w:pPr>
              <w:rPr>
                <w:rFonts w:cs="Arial"/>
              </w:rPr>
            </w:pPr>
            <w:r>
              <w:rPr>
                <w:rFonts w:cs="Arial"/>
              </w:rPr>
              <w:t>10 Minutes (Default)</w:t>
            </w:r>
          </w:p>
        </w:tc>
        <w:tc>
          <w:tcPr>
            <w:tcW w:w="0" w:type="auto"/>
          </w:tcPr>
          <w:p w14:paraId="608C8BF8" w14:textId="77777777" w:rsidR="001C1CF6" w:rsidRPr="00CF4A37" w:rsidRDefault="001C1CF6" w:rsidP="00C75074">
            <w:pPr>
              <w:rPr>
                <w:rFonts w:cs="Arial"/>
              </w:rPr>
            </w:pPr>
            <w:r>
              <w:rPr>
                <w:rFonts w:cs="Arial"/>
              </w:rPr>
              <w:t>Two short pulses</w:t>
            </w:r>
          </w:p>
        </w:tc>
      </w:tr>
      <w:tr w:rsidR="001C1CF6" w14:paraId="7335CFF7" w14:textId="77777777" w:rsidTr="00C75074">
        <w:trPr>
          <w:jc w:val="center"/>
        </w:trPr>
        <w:tc>
          <w:tcPr>
            <w:tcW w:w="0" w:type="auto"/>
          </w:tcPr>
          <w:p w14:paraId="32B3EF3C" w14:textId="77777777" w:rsidR="001C1CF6" w:rsidRPr="00CF4A37" w:rsidRDefault="001C1CF6" w:rsidP="00C75074">
            <w:pPr>
              <w:jc w:val="center"/>
              <w:rPr>
                <w:rFonts w:cs="Arial"/>
              </w:rPr>
            </w:pPr>
            <w:r>
              <w:rPr>
                <w:rFonts w:cs="Arial"/>
              </w:rPr>
              <w:t>3</w:t>
            </w:r>
          </w:p>
        </w:tc>
        <w:tc>
          <w:tcPr>
            <w:tcW w:w="0" w:type="auto"/>
            <w:vAlign w:val="center"/>
          </w:tcPr>
          <w:p w14:paraId="3BED9342" w14:textId="77777777" w:rsidR="001C1CF6" w:rsidRPr="00CF4A37" w:rsidRDefault="001C1CF6" w:rsidP="00C75074">
            <w:pPr>
              <w:rPr>
                <w:rFonts w:cs="Arial"/>
              </w:rPr>
            </w:pPr>
            <w:r>
              <w:rPr>
                <w:rFonts w:cs="Arial"/>
              </w:rPr>
              <w:t>20 Minutes</w:t>
            </w:r>
          </w:p>
        </w:tc>
        <w:tc>
          <w:tcPr>
            <w:tcW w:w="0" w:type="auto"/>
          </w:tcPr>
          <w:p w14:paraId="2437293D" w14:textId="77777777" w:rsidR="001C1CF6" w:rsidRPr="00CF4A37" w:rsidRDefault="001C1CF6" w:rsidP="00C75074">
            <w:pPr>
              <w:rPr>
                <w:rFonts w:cs="Arial"/>
              </w:rPr>
            </w:pPr>
            <w:r>
              <w:rPr>
                <w:rFonts w:cs="Arial"/>
              </w:rPr>
              <w:t>Three short pulses</w:t>
            </w:r>
          </w:p>
        </w:tc>
      </w:tr>
      <w:tr w:rsidR="001C1CF6" w14:paraId="2A14D1D8" w14:textId="77777777" w:rsidTr="00C75074">
        <w:trPr>
          <w:jc w:val="center"/>
        </w:trPr>
        <w:tc>
          <w:tcPr>
            <w:tcW w:w="0" w:type="auto"/>
          </w:tcPr>
          <w:p w14:paraId="72782985" w14:textId="77777777" w:rsidR="001C1CF6" w:rsidRPr="00CF4A37" w:rsidRDefault="001C1CF6" w:rsidP="00C75074">
            <w:pPr>
              <w:jc w:val="center"/>
              <w:rPr>
                <w:rFonts w:cs="Arial"/>
              </w:rPr>
            </w:pPr>
            <w:r>
              <w:rPr>
                <w:rFonts w:cs="Arial"/>
              </w:rPr>
              <w:t>4</w:t>
            </w:r>
          </w:p>
        </w:tc>
        <w:tc>
          <w:tcPr>
            <w:tcW w:w="0" w:type="auto"/>
            <w:vAlign w:val="center"/>
          </w:tcPr>
          <w:p w14:paraId="06DDB7A6" w14:textId="77777777" w:rsidR="001C1CF6" w:rsidRPr="00CF4A37" w:rsidRDefault="001C1CF6" w:rsidP="00C75074">
            <w:pPr>
              <w:rPr>
                <w:rFonts w:cs="Arial"/>
              </w:rPr>
            </w:pPr>
            <w:r>
              <w:rPr>
                <w:rFonts w:cs="Arial"/>
              </w:rPr>
              <w:t>30 Minutes</w:t>
            </w:r>
          </w:p>
        </w:tc>
        <w:tc>
          <w:tcPr>
            <w:tcW w:w="0" w:type="auto"/>
          </w:tcPr>
          <w:p w14:paraId="02DB172D" w14:textId="77777777" w:rsidR="001C1CF6" w:rsidRPr="00CF4A37" w:rsidRDefault="001C1CF6" w:rsidP="00C75074">
            <w:pPr>
              <w:rPr>
                <w:rFonts w:cs="Arial"/>
              </w:rPr>
            </w:pPr>
            <w:r>
              <w:rPr>
                <w:rFonts w:cs="Arial"/>
              </w:rPr>
              <w:t>Four short pulses</w:t>
            </w:r>
          </w:p>
        </w:tc>
      </w:tr>
    </w:tbl>
    <w:p w14:paraId="7BC323A9" w14:textId="77777777" w:rsidR="001C1CF6" w:rsidRDefault="001C1CF6" w:rsidP="001C1CF6">
      <w:pPr>
        <w:pStyle w:val="Heading2"/>
        <w:tabs>
          <w:tab w:val="num" w:pos="576"/>
        </w:tabs>
      </w:pPr>
      <w:bookmarkStart w:id="98" w:name="_Toc38466466"/>
      <w:bookmarkStart w:id="99" w:name="_Toc235201743"/>
      <w:r>
        <w:t>Selecting the Vibration intensity level</w:t>
      </w:r>
      <w:bookmarkEnd w:id="98"/>
      <w:bookmarkEnd w:id="99"/>
    </w:p>
    <w:p w14:paraId="083BF339" w14:textId="222A2FEA" w:rsidR="001C1CF6" w:rsidRDefault="001C1CF6" w:rsidP="001C1CF6">
      <w:pPr>
        <w:jc w:val="both"/>
      </w:pPr>
      <w:r>
        <w:t xml:space="preserve">The vibration intensity level can be changed among 6 options by pressing Space + Right Arrow for </w:t>
      </w:r>
      <w:r>
        <w:rPr>
          <w:rFonts w:cs="Arial"/>
          <w:lang w:eastAsia="en-IN"/>
        </w:rPr>
        <w:t xml:space="preserve">three </w:t>
      </w:r>
      <w:r>
        <w:t>seconds. Press and release Space + Right Arrow to check the currently selected level</w:t>
      </w:r>
      <w:r>
        <w:rPr>
          <w:b/>
          <w:bCs/>
        </w:rPr>
        <w:t xml:space="preserve">. </w:t>
      </w:r>
      <w:r>
        <w:t>The Orbit Writer responds with the haptic indication according to the current level of the intensity.</w:t>
      </w:r>
      <w:r>
        <w:rPr>
          <w:b/>
          <w:bCs/>
        </w:rPr>
        <w:t xml:space="preserve"> </w:t>
      </w:r>
      <w:r>
        <w:t xml:space="preserve">The following table captures the available </w:t>
      </w:r>
      <w:r w:rsidR="00773E13">
        <w:t>options. By</w:t>
      </w:r>
      <w:r>
        <w:t xml:space="preserve"> default, level 2 (Medium </w:t>
      </w:r>
      <w:r w:rsidR="00441073">
        <w:t>intensity</w:t>
      </w:r>
      <w:r>
        <w:t>) is selected.</w:t>
      </w:r>
    </w:p>
    <w:p w14:paraId="7EEE89AD" w14:textId="77777777" w:rsidR="001C1CF6" w:rsidRDefault="001C1CF6" w:rsidP="001C1CF6"/>
    <w:tbl>
      <w:tblPr>
        <w:tblStyle w:val="TableGrid"/>
        <w:tblW w:w="0" w:type="auto"/>
        <w:jc w:val="center"/>
        <w:tblLook w:val="04A0" w:firstRow="1" w:lastRow="0" w:firstColumn="1" w:lastColumn="0" w:noHBand="0" w:noVBand="1"/>
      </w:tblPr>
      <w:tblGrid>
        <w:gridCol w:w="830"/>
        <w:gridCol w:w="2310"/>
        <w:gridCol w:w="2204"/>
      </w:tblGrid>
      <w:tr w:rsidR="001C1CF6" w14:paraId="484440FD" w14:textId="77777777" w:rsidTr="00C75074">
        <w:trPr>
          <w:jc w:val="center"/>
        </w:trPr>
        <w:tc>
          <w:tcPr>
            <w:tcW w:w="0" w:type="auto"/>
          </w:tcPr>
          <w:p w14:paraId="2024A5FD" w14:textId="77777777" w:rsidR="001C1CF6" w:rsidRPr="00CF4A37" w:rsidRDefault="00894061" w:rsidP="00C75074">
            <w:pPr>
              <w:jc w:val="center"/>
              <w:rPr>
                <w:rFonts w:cs="Arial"/>
                <w:b/>
                <w:bCs/>
              </w:rPr>
            </w:pPr>
            <w:r>
              <w:rPr>
                <w:rFonts w:cs="Arial"/>
                <w:b/>
                <w:bCs/>
              </w:rPr>
              <w:t>Level</w:t>
            </w:r>
          </w:p>
        </w:tc>
        <w:tc>
          <w:tcPr>
            <w:tcW w:w="0" w:type="auto"/>
          </w:tcPr>
          <w:p w14:paraId="3900A35E" w14:textId="77777777" w:rsidR="001C1CF6" w:rsidRPr="00CF4A37" w:rsidRDefault="001C1CF6" w:rsidP="00C75074">
            <w:pPr>
              <w:jc w:val="center"/>
              <w:rPr>
                <w:rFonts w:cs="Arial"/>
                <w:b/>
                <w:bCs/>
              </w:rPr>
            </w:pPr>
            <w:r>
              <w:rPr>
                <w:rFonts w:cs="Arial"/>
                <w:b/>
                <w:bCs/>
              </w:rPr>
              <w:t>Vibration intensity</w:t>
            </w:r>
          </w:p>
        </w:tc>
        <w:tc>
          <w:tcPr>
            <w:tcW w:w="0" w:type="auto"/>
          </w:tcPr>
          <w:p w14:paraId="6888196C" w14:textId="77777777" w:rsidR="001C1CF6" w:rsidRPr="00CF4A37" w:rsidRDefault="001C1CF6" w:rsidP="00C75074">
            <w:pPr>
              <w:jc w:val="center"/>
              <w:rPr>
                <w:rFonts w:cs="Arial"/>
                <w:b/>
                <w:bCs/>
              </w:rPr>
            </w:pPr>
            <w:r>
              <w:rPr>
                <w:rFonts w:cs="Arial"/>
                <w:b/>
                <w:bCs/>
              </w:rPr>
              <w:t>Haptic Indication</w:t>
            </w:r>
          </w:p>
        </w:tc>
      </w:tr>
      <w:tr w:rsidR="001C1CF6" w14:paraId="2CB56B09" w14:textId="77777777" w:rsidTr="00C75074">
        <w:trPr>
          <w:jc w:val="center"/>
        </w:trPr>
        <w:tc>
          <w:tcPr>
            <w:tcW w:w="0" w:type="auto"/>
          </w:tcPr>
          <w:p w14:paraId="7D7E144E" w14:textId="77777777" w:rsidR="001C1CF6" w:rsidRPr="00CF4A37" w:rsidRDefault="001C1CF6" w:rsidP="00C75074">
            <w:pPr>
              <w:jc w:val="center"/>
              <w:rPr>
                <w:rFonts w:cs="Arial"/>
              </w:rPr>
            </w:pPr>
            <w:r>
              <w:rPr>
                <w:rFonts w:cs="Arial"/>
              </w:rPr>
              <w:t>1</w:t>
            </w:r>
          </w:p>
        </w:tc>
        <w:tc>
          <w:tcPr>
            <w:tcW w:w="0" w:type="auto"/>
          </w:tcPr>
          <w:p w14:paraId="68DDF1D7" w14:textId="77777777" w:rsidR="001C1CF6" w:rsidRPr="00CF4A37" w:rsidRDefault="00CC1D83" w:rsidP="003E07BB">
            <w:pPr>
              <w:jc w:val="center"/>
              <w:rPr>
                <w:rFonts w:cs="Arial"/>
              </w:rPr>
            </w:pPr>
            <w:r>
              <w:rPr>
                <w:rFonts w:cs="Arial"/>
              </w:rPr>
              <w:t>Level 1</w:t>
            </w:r>
          </w:p>
        </w:tc>
        <w:tc>
          <w:tcPr>
            <w:tcW w:w="0" w:type="auto"/>
          </w:tcPr>
          <w:p w14:paraId="2593A88A" w14:textId="77777777" w:rsidR="001C1CF6" w:rsidRPr="00CF4A37" w:rsidRDefault="001C1CF6" w:rsidP="00C75074">
            <w:pPr>
              <w:rPr>
                <w:rFonts w:cs="Arial"/>
              </w:rPr>
            </w:pPr>
            <w:r>
              <w:rPr>
                <w:rFonts w:cs="Arial"/>
              </w:rPr>
              <w:t>One short pulse</w:t>
            </w:r>
          </w:p>
        </w:tc>
      </w:tr>
      <w:tr w:rsidR="001C1CF6" w14:paraId="3D5D4712" w14:textId="77777777" w:rsidTr="00C75074">
        <w:trPr>
          <w:jc w:val="center"/>
        </w:trPr>
        <w:tc>
          <w:tcPr>
            <w:tcW w:w="0" w:type="auto"/>
          </w:tcPr>
          <w:p w14:paraId="46D7F4E3" w14:textId="77777777" w:rsidR="001C1CF6" w:rsidRPr="00CF4A37" w:rsidRDefault="001C1CF6" w:rsidP="00C75074">
            <w:pPr>
              <w:jc w:val="center"/>
              <w:rPr>
                <w:rFonts w:cs="Arial"/>
              </w:rPr>
            </w:pPr>
            <w:r>
              <w:rPr>
                <w:rFonts w:cs="Arial"/>
              </w:rPr>
              <w:t>2</w:t>
            </w:r>
          </w:p>
        </w:tc>
        <w:tc>
          <w:tcPr>
            <w:tcW w:w="0" w:type="auto"/>
          </w:tcPr>
          <w:p w14:paraId="65DA8047" w14:textId="77777777" w:rsidR="001C1CF6" w:rsidRPr="00CF4A37" w:rsidRDefault="00CC1D83" w:rsidP="003E07BB">
            <w:pPr>
              <w:jc w:val="center"/>
              <w:rPr>
                <w:rFonts w:cs="Arial"/>
              </w:rPr>
            </w:pPr>
            <w:r>
              <w:rPr>
                <w:rFonts w:cs="Arial"/>
              </w:rPr>
              <w:t>Level 2 (Default)</w:t>
            </w:r>
          </w:p>
        </w:tc>
        <w:tc>
          <w:tcPr>
            <w:tcW w:w="0" w:type="auto"/>
          </w:tcPr>
          <w:p w14:paraId="0A781F81" w14:textId="77777777" w:rsidR="001C1CF6" w:rsidRPr="00CF4A37" w:rsidRDefault="001C1CF6" w:rsidP="00C75074">
            <w:pPr>
              <w:rPr>
                <w:rFonts w:cs="Arial"/>
              </w:rPr>
            </w:pPr>
            <w:r>
              <w:rPr>
                <w:rFonts w:cs="Arial"/>
              </w:rPr>
              <w:t>Two short pulses</w:t>
            </w:r>
          </w:p>
        </w:tc>
      </w:tr>
      <w:tr w:rsidR="001C1CF6" w14:paraId="075EDDB2" w14:textId="77777777" w:rsidTr="00C75074">
        <w:trPr>
          <w:jc w:val="center"/>
        </w:trPr>
        <w:tc>
          <w:tcPr>
            <w:tcW w:w="0" w:type="auto"/>
          </w:tcPr>
          <w:p w14:paraId="3E7C41A6" w14:textId="77777777" w:rsidR="001C1CF6" w:rsidRPr="00CF4A37" w:rsidRDefault="001C1CF6" w:rsidP="00C75074">
            <w:pPr>
              <w:jc w:val="center"/>
              <w:rPr>
                <w:rFonts w:cs="Arial"/>
              </w:rPr>
            </w:pPr>
            <w:r>
              <w:rPr>
                <w:rFonts w:cs="Arial"/>
              </w:rPr>
              <w:t>3</w:t>
            </w:r>
          </w:p>
        </w:tc>
        <w:tc>
          <w:tcPr>
            <w:tcW w:w="0" w:type="auto"/>
          </w:tcPr>
          <w:p w14:paraId="3FEF5B6A" w14:textId="77777777" w:rsidR="001C1CF6" w:rsidRPr="00CF4A37" w:rsidRDefault="00CC1D83" w:rsidP="003E07BB">
            <w:pPr>
              <w:jc w:val="center"/>
              <w:rPr>
                <w:rFonts w:cs="Arial"/>
              </w:rPr>
            </w:pPr>
            <w:r>
              <w:rPr>
                <w:rFonts w:cs="Arial"/>
              </w:rPr>
              <w:t>Level 3</w:t>
            </w:r>
          </w:p>
        </w:tc>
        <w:tc>
          <w:tcPr>
            <w:tcW w:w="0" w:type="auto"/>
          </w:tcPr>
          <w:p w14:paraId="5C92D0BE" w14:textId="77777777" w:rsidR="001C1CF6" w:rsidRPr="00CF4A37" w:rsidRDefault="001C1CF6" w:rsidP="00C75074">
            <w:pPr>
              <w:rPr>
                <w:rFonts w:cs="Arial"/>
              </w:rPr>
            </w:pPr>
            <w:r>
              <w:rPr>
                <w:rFonts w:cs="Arial"/>
              </w:rPr>
              <w:t>Three short pulses</w:t>
            </w:r>
          </w:p>
        </w:tc>
      </w:tr>
      <w:tr w:rsidR="00CC1D83" w14:paraId="0AD863AB" w14:textId="77777777" w:rsidTr="00C75074">
        <w:trPr>
          <w:jc w:val="center"/>
        </w:trPr>
        <w:tc>
          <w:tcPr>
            <w:tcW w:w="0" w:type="auto"/>
          </w:tcPr>
          <w:p w14:paraId="5D6BB2E1" w14:textId="77777777" w:rsidR="00CC1D83" w:rsidRPr="00CF4A37" w:rsidRDefault="00CC1D83" w:rsidP="00CC1D83">
            <w:pPr>
              <w:jc w:val="center"/>
              <w:rPr>
                <w:rFonts w:cs="Arial"/>
              </w:rPr>
            </w:pPr>
            <w:r>
              <w:rPr>
                <w:rFonts w:cs="Arial"/>
              </w:rPr>
              <w:t>4</w:t>
            </w:r>
          </w:p>
        </w:tc>
        <w:tc>
          <w:tcPr>
            <w:tcW w:w="0" w:type="auto"/>
          </w:tcPr>
          <w:p w14:paraId="07BA4AF1" w14:textId="77777777" w:rsidR="00CC1D83" w:rsidRPr="00CF4A37" w:rsidDel="00CC1D83" w:rsidRDefault="00CC1D83" w:rsidP="003E07BB">
            <w:pPr>
              <w:jc w:val="center"/>
              <w:rPr>
                <w:rFonts w:cs="Arial"/>
              </w:rPr>
            </w:pPr>
            <w:r>
              <w:rPr>
                <w:rFonts w:cs="Arial"/>
              </w:rPr>
              <w:t>Level 4</w:t>
            </w:r>
          </w:p>
        </w:tc>
        <w:tc>
          <w:tcPr>
            <w:tcW w:w="0" w:type="auto"/>
          </w:tcPr>
          <w:p w14:paraId="10D9B3EE" w14:textId="77777777" w:rsidR="00CC1D83" w:rsidRDefault="00CC1D83" w:rsidP="00CC1D83">
            <w:pPr>
              <w:rPr>
                <w:rFonts w:cs="Arial"/>
              </w:rPr>
            </w:pPr>
            <w:r>
              <w:rPr>
                <w:rFonts w:cs="Arial"/>
              </w:rPr>
              <w:t>Four short pulses</w:t>
            </w:r>
          </w:p>
        </w:tc>
      </w:tr>
      <w:tr w:rsidR="00CC1D83" w14:paraId="30ECF95D" w14:textId="77777777" w:rsidTr="00C75074">
        <w:trPr>
          <w:jc w:val="center"/>
        </w:trPr>
        <w:tc>
          <w:tcPr>
            <w:tcW w:w="0" w:type="auto"/>
          </w:tcPr>
          <w:p w14:paraId="2A743F0F" w14:textId="77777777" w:rsidR="00CC1D83" w:rsidRPr="00CF4A37" w:rsidRDefault="00CC1D83" w:rsidP="00CC1D83">
            <w:pPr>
              <w:jc w:val="center"/>
              <w:rPr>
                <w:rFonts w:cs="Arial"/>
              </w:rPr>
            </w:pPr>
            <w:r>
              <w:rPr>
                <w:rFonts w:cs="Arial"/>
              </w:rPr>
              <w:t>5</w:t>
            </w:r>
          </w:p>
        </w:tc>
        <w:tc>
          <w:tcPr>
            <w:tcW w:w="0" w:type="auto"/>
          </w:tcPr>
          <w:p w14:paraId="48A3F52B" w14:textId="77777777" w:rsidR="00CC1D83" w:rsidRPr="00CF4A37" w:rsidDel="00CC1D83" w:rsidRDefault="00CC1D83" w:rsidP="003E07BB">
            <w:pPr>
              <w:jc w:val="center"/>
              <w:rPr>
                <w:rFonts w:cs="Arial"/>
              </w:rPr>
            </w:pPr>
            <w:r>
              <w:rPr>
                <w:rFonts w:cs="Arial"/>
              </w:rPr>
              <w:t>Level 5</w:t>
            </w:r>
          </w:p>
        </w:tc>
        <w:tc>
          <w:tcPr>
            <w:tcW w:w="0" w:type="auto"/>
          </w:tcPr>
          <w:p w14:paraId="550160D7" w14:textId="77777777" w:rsidR="00CC1D83" w:rsidRDefault="00161A2D" w:rsidP="00CC1D83">
            <w:pPr>
              <w:rPr>
                <w:rFonts w:cs="Arial"/>
              </w:rPr>
            </w:pPr>
            <w:r>
              <w:rPr>
                <w:rFonts w:cs="Arial"/>
              </w:rPr>
              <w:t>Five short pulses</w:t>
            </w:r>
          </w:p>
        </w:tc>
      </w:tr>
      <w:tr w:rsidR="00CC1D83" w14:paraId="5E917CCC" w14:textId="77777777" w:rsidTr="00C75074">
        <w:trPr>
          <w:jc w:val="center"/>
        </w:trPr>
        <w:tc>
          <w:tcPr>
            <w:tcW w:w="0" w:type="auto"/>
          </w:tcPr>
          <w:p w14:paraId="0E2735C9" w14:textId="77777777" w:rsidR="00CC1D83" w:rsidRPr="00CF4A37" w:rsidRDefault="00CC1D83" w:rsidP="00CC1D83">
            <w:pPr>
              <w:jc w:val="center"/>
              <w:rPr>
                <w:rFonts w:cs="Arial"/>
              </w:rPr>
            </w:pPr>
            <w:r>
              <w:rPr>
                <w:rFonts w:cs="Arial"/>
              </w:rPr>
              <w:t>6</w:t>
            </w:r>
          </w:p>
        </w:tc>
        <w:tc>
          <w:tcPr>
            <w:tcW w:w="0" w:type="auto"/>
          </w:tcPr>
          <w:p w14:paraId="1147210F" w14:textId="77777777" w:rsidR="00CC1D83" w:rsidRPr="00CF4A37" w:rsidDel="00CC1D83" w:rsidRDefault="00CC1D83" w:rsidP="003E07BB">
            <w:pPr>
              <w:jc w:val="center"/>
              <w:rPr>
                <w:rFonts w:cs="Arial"/>
              </w:rPr>
            </w:pPr>
            <w:r>
              <w:rPr>
                <w:rFonts w:cs="Arial"/>
              </w:rPr>
              <w:t>Level 6</w:t>
            </w:r>
          </w:p>
        </w:tc>
        <w:tc>
          <w:tcPr>
            <w:tcW w:w="0" w:type="auto"/>
          </w:tcPr>
          <w:p w14:paraId="70CC0966" w14:textId="77777777" w:rsidR="00CC1D83" w:rsidRDefault="00161A2D" w:rsidP="00CC1D83">
            <w:pPr>
              <w:rPr>
                <w:rFonts w:cs="Arial"/>
              </w:rPr>
            </w:pPr>
            <w:r>
              <w:rPr>
                <w:rFonts w:cs="Arial"/>
              </w:rPr>
              <w:t>Six short pulses</w:t>
            </w:r>
          </w:p>
        </w:tc>
      </w:tr>
    </w:tbl>
    <w:p w14:paraId="0E6D89EF" w14:textId="77777777" w:rsidR="00D16420" w:rsidRDefault="00D16420" w:rsidP="00D16420">
      <w:pPr>
        <w:pStyle w:val="Heading2"/>
      </w:pPr>
      <w:bookmarkStart w:id="100" w:name="_Check_battery_level"/>
      <w:bookmarkStart w:id="101" w:name="_Toc35962426"/>
      <w:bookmarkStart w:id="102" w:name="_Toc38466472"/>
      <w:bookmarkStart w:id="103" w:name="_Toc235201744"/>
      <w:bookmarkEnd w:id="24"/>
      <w:bookmarkEnd w:id="25"/>
      <w:bookmarkEnd w:id="26"/>
      <w:bookmarkEnd w:id="27"/>
      <w:bookmarkEnd w:id="100"/>
      <w:r>
        <w:lastRenderedPageBreak/>
        <w:t>Check battery level</w:t>
      </w:r>
      <w:bookmarkEnd w:id="101"/>
      <w:bookmarkEnd w:id="102"/>
      <w:bookmarkEnd w:id="103"/>
    </w:p>
    <w:p w14:paraId="1B5157EA" w14:textId="77777777" w:rsidR="00D16420" w:rsidRDefault="00D16420" w:rsidP="00D16420">
      <w:r>
        <w:t xml:space="preserve">Press and hold Space + Up Arrow for </w:t>
      </w:r>
      <w:r>
        <w:rPr>
          <w:rFonts w:cs="Arial"/>
          <w:lang w:eastAsia="en-IN"/>
        </w:rPr>
        <w:t xml:space="preserve">three seconds </w:t>
      </w:r>
      <w:r>
        <w:t>to check the battery level. The Orbit Writer responds with several short pulses as per the battery level.</w:t>
      </w:r>
    </w:p>
    <w:p w14:paraId="1AA6676E" w14:textId="77777777" w:rsidR="00D16420" w:rsidRPr="00E403E8" w:rsidRDefault="007D46A6">
      <w:pPr>
        <w:pStyle w:val="ListParagraph"/>
        <w:numPr>
          <w:ilvl w:val="0"/>
          <w:numId w:val="37"/>
        </w:numPr>
        <w:rPr>
          <w:rFonts w:ascii="Arial" w:eastAsia="Times New Roman" w:hAnsi="Arial"/>
          <w:sz w:val="24"/>
          <w:szCs w:val="24"/>
        </w:rPr>
      </w:pPr>
      <w:r>
        <w:rPr>
          <w:rFonts w:ascii="Arial" w:eastAsia="Times New Roman" w:hAnsi="Arial"/>
          <w:sz w:val="24"/>
          <w:szCs w:val="24"/>
        </w:rPr>
        <w:t>Level 1. Single short pulse if the battery capacity is less than 20%.</w:t>
      </w:r>
    </w:p>
    <w:p w14:paraId="7CDA9C02" w14:textId="77777777" w:rsidR="00D16420" w:rsidRPr="00E403E8" w:rsidRDefault="007D46A6">
      <w:pPr>
        <w:pStyle w:val="ListParagraph"/>
        <w:numPr>
          <w:ilvl w:val="0"/>
          <w:numId w:val="37"/>
        </w:numPr>
        <w:rPr>
          <w:rFonts w:ascii="Arial" w:eastAsia="Times New Roman" w:hAnsi="Arial"/>
          <w:sz w:val="24"/>
          <w:szCs w:val="24"/>
        </w:rPr>
      </w:pPr>
      <w:r>
        <w:rPr>
          <w:rFonts w:ascii="Arial" w:eastAsia="Times New Roman" w:hAnsi="Arial"/>
          <w:sz w:val="24"/>
          <w:szCs w:val="24"/>
        </w:rPr>
        <w:t>Level 2. Two short pulses: if the battery capacity is between 20% and 40%.</w:t>
      </w:r>
    </w:p>
    <w:p w14:paraId="699FE9A4" w14:textId="77777777" w:rsidR="00D16420" w:rsidRPr="00E403E8" w:rsidRDefault="007D46A6">
      <w:pPr>
        <w:pStyle w:val="ListParagraph"/>
        <w:numPr>
          <w:ilvl w:val="0"/>
          <w:numId w:val="37"/>
        </w:numPr>
        <w:rPr>
          <w:rFonts w:ascii="Arial" w:eastAsia="Times New Roman" w:hAnsi="Arial"/>
          <w:sz w:val="24"/>
          <w:szCs w:val="24"/>
        </w:rPr>
      </w:pPr>
      <w:r>
        <w:rPr>
          <w:rFonts w:ascii="Arial" w:eastAsia="Times New Roman" w:hAnsi="Arial"/>
          <w:sz w:val="24"/>
          <w:szCs w:val="24"/>
        </w:rPr>
        <w:t>Level 3. Three short pulses: if the battery capacity is between 40% and 60%.</w:t>
      </w:r>
    </w:p>
    <w:p w14:paraId="36D32E97" w14:textId="77777777" w:rsidR="00D16420" w:rsidRPr="00E403E8" w:rsidRDefault="007D46A6">
      <w:pPr>
        <w:pStyle w:val="ListParagraph"/>
        <w:numPr>
          <w:ilvl w:val="0"/>
          <w:numId w:val="37"/>
        </w:numPr>
        <w:rPr>
          <w:rFonts w:ascii="Arial" w:eastAsia="Times New Roman" w:hAnsi="Arial"/>
          <w:sz w:val="24"/>
          <w:szCs w:val="24"/>
        </w:rPr>
      </w:pPr>
      <w:r>
        <w:rPr>
          <w:rFonts w:ascii="Arial" w:eastAsia="Times New Roman" w:hAnsi="Arial"/>
          <w:sz w:val="24"/>
          <w:szCs w:val="24"/>
        </w:rPr>
        <w:t>Level 4. Four short pulses: if the battery capacity is between 60% and 80%.</w:t>
      </w:r>
    </w:p>
    <w:p w14:paraId="5EAF33EA" w14:textId="77777777" w:rsidR="00D16420" w:rsidRPr="00E403E8" w:rsidRDefault="007D46A6">
      <w:pPr>
        <w:pStyle w:val="ListParagraph"/>
        <w:numPr>
          <w:ilvl w:val="0"/>
          <w:numId w:val="37"/>
        </w:numPr>
        <w:jc w:val="both"/>
        <w:rPr>
          <w:rFonts w:ascii="Arial" w:eastAsia="Times New Roman" w:hAnsi="Arial"/>
          <w:sz w:val="24"/>
          <w:szCs w:val="24"/>
        </w:rPr>
      </w:pPr>
      <w:r>
        <w:rPr>
          <w:rFonts w:ascii="Arial" w:eastAsia="Times New Roman" w:hAnsi="Arial"/>
          <w:sz w:val="24"/>
          <w:szCs w:val="24"/>
        </w:rPr>
        <w:t>Level 5. One long pulse: if the battery capacity is greater than 80%.</w:t>
      </w:r>
    </w:p>
    <w:p w14:paraId="026788C7" w14:textId="77777777" w:rsidR="00D16420" w:rsidRDefault="00D16420" w:rsidP="00D16420">
      <w:pPr>
        <w:pStyle w:val="Heading2"/>
      </w:pPr>
      <w:bookmarkStart w:id="104" w:name="_Toc35962422"/>
      <w:bookmarkStart w:id="105" w:name="_Toc38466473"/>
      <w:bookmarkStart w:id="106" w:name="_Toc235201745"/>
      <w:r>
        <w:t>Low battery indications</w:t>
      </w:r>
      <w:bookmarkEnd w:id="104"/>
      <w:bookmarkEnd w:id="105"/>
      <w:bookmarkEnd w:id="106"/>
    </w:p>
    <w:p w14:paraId="58F6FBEE" w14:textId="77777777" w:rsidR="00D16420" w:rsidRDefault="00D16420" w:rsidP="00D16420">
      <w:r>
        <w:t>The Orbit Writer gives three short pulses every 3 minutes if it detects the battery capacity low in the range between 1% and 20%.</w:t>
      </w:r>
    </w:p>
    <w:p w14:paraId="162BB7CD" w14:textId="77777777" w:rsidR="00D16420" w:rsidRDefault="00D16420" w:rsidP="00D16420">
      <w:pPr>
        <w:pStyle w:val="Heading2"/>
        <w:tabs>
          <w:tab w:val="num" w:pos="576"/>
        </w:tabs>
      </w:pPr>
      <w:bookmarkStart w:id="107" w:name="_Toc38466474"/>
      <w:bookmarkStart w:id="108" w:name="_Toc235201746"/>
      <w:r>
        <w:t>Low battery lockout</w:t>
      </w:r>
      <w:bookmarkEnd w:id="107"/>
      <w:bookmarkEnd w:id="108"/>
    </w:p>
    <w:p w14:paraId="2636F1E4" w14:textId="77777777" w:rsidR="00D16420" w:rsidRPr="00314293" w:rsidRDefault="00D16420" w:rsidP="00D16420">
      <w:r>
        <w:t xml:space="preserve">The Orbit Writer gives a short pulse at power on if it detects the battery capacity critically low 0% and immediately turns itself off automatically. </w:t>
      </w:r>
    </w:p>
    <w:p w14:paraId="24EA7712" w14:textId="77777777" w:rsidR="00CB6669" w:rsidRDefault="00CB6669" w:rsidP="00CB6669">
      <w:pPr>
        <w:pStyle w:val="Heading1"/>
        <w:tabs>
          <w:tab w:val="num" w:pos="432"/>
        </w:tabs>
      </w:pPr>
      <w:bookmarkStart w:id="109" w:name="_Toc38466475"/>
      <w:bookmarkStart w:id="110" w:name="_Toc235201747"/>
      <w:r>
        <w:t>Built-in self-test</w:t>
      </w:r>
      <w:bookmarkEnd w:id="109"/>
      <w:bookmarkEnd w:id="110"/>
    </w:p>
    <w:p w14:paraId="51E6ACB4" w14:textId="77777777" w:rsidR="00CB6669" w:rsidRDefault="00CB6669" w:rsidP="00CB6669">
      <w:pPr>
        <w:jc w:val="both"/>
      </w:pPr>
      <w:r>
        <w:t xml:space="preserve">Once the Orbit Writer is turned on press and hold Select + Space keys together for </w:t>
      </w:r>
      <w:r>
        <w:rPr>
          <w:rFonts w:cs="Arial"/>
          <w:lang w:eastAsia="en-IN"/>
        </w:rPr>
        <w:t xml:space="preserve">three </w:t>
      </w:r>
      <w:r>
        <w:t>seconds to enter in built-in self-test (BIST). It responds with a long pulse. Under this test, all keys can be tested. To test the key, press that key, and the Orbit Writer responds with a single short pulse for each keypress event.</w:t>
      </w:r>
    </w:p>
    <w:p w14:paraId="197C53F4" w14:textId="2093E3D5" w:rsidR="00CB6669" w:rsidRDefault="00CB6669" w:rsidP="00CB6669">
      <w:pPr>
        <w:jc w:val="both"/>
      </w:pPr>
      <w:r>
        <w:t xml:space="preserve">The Orbit Writer can be exited from a built-in self-test by pressing and holding Select + Space keys together for one </w:t>
      </w:r>
      <w:r w:rsidR="00773E13">
        <w:t>second</w:t>
      </w:r>
      <w:r>
        <w:t>. It responds with a long pulse.</w:t>
      </w:r>
    </w:p>
    <w:p w14:paraId="51AD73F5" w14:textId="77777777" w:rsidR="00EA7EE5" w:rsidRDefault="00C21FC7" w:rsidP="00EA7EE5">
      <w:pPr>
        <w:pStyle w:val="Heading1"/>
        <w:tabs>
          <w:tab w:val="num" w:pos="432"/>
        </w:tabs>
      </w:pPr>
      <w:bookmarkStart w:id="111" w:name="_Selecting_the_channel"/>
      <w:bookmarkStart w:id="112" w:name="_Toc38466467"/>
      <w:bookmarkStart w:id="113" w:name="_Toc235201748"/>
      <w:bookmarkEnd w:id="111"/>
      <w:r>
        <w:t>Selecting the channel of communication</w:t>
      </w:r>
      <w:bookmarkEnd w:id="112"/>
      <w:bookmarkEnd w:id="113"/>
    </w:p>
    <w:p w14:paraId="06466050" w14:textId="77777777" w:rsidR="00EA7EE5" w:rsidRDefault="0029184F" w:rsidP="00EA7EE5">
      <w:pPr>
        <w:jc w:val="both"/>
        <w:rPr>
          <w:rFonts w:cs="Arial"/>
        </w:rPr>
      </w:pPr>
      <w:r>
        <w:t>The Orbit Writer supports up to five Bluetooth channels and one USB channel. This means that you can use the Orbit Writer over USB with your desktop computer and also set up Bluetooth connections to your phone and tablet. The user can select one active channel at a time while the other channels remain in standby mode. The Orbit Writer sends keypad events to the device connected to the active channel.</w:t>
      </w:r>
    </w:p>
    <w:p w14:paraId="54E99C87" w14:textId="77777777" w:rsidR="00960E83" w:rsidRDefault="00960E83" w:rsidP="00EA7EE5">
      <w:pPr>
        <w:jc w:val="both"/>
        <w:rPr>
          <w:rFonts w:cs="Arial"/>
        </w:rPr>
      </w:pPr>
    </w:p>
    <w:p w14:paraId="2126BB1D" w14:textId="77777777" w:rsidR="000050C3" w:rsidRPr="004E024D" w:rsidRDefault="000050C3" w:rsidP="004E024D">
      <w:r>
        <w:t>The Orbit Writer supports 5 Bluetooth communication channels and 1 USB channel. For each Bluetooth channel (channels 1-5), two communication protocols are possible:</w:t>
      </w:r>
    </w:p>
    <w:p w14:paraId="65E519BB" w14:textId="77777777" w:rsidR="000050C3" w:rsidRDefault="000050C3" w:rsidP="000050C3"/>
    <w:p w14:paraId="2118FEBE" w14:textId="77777777" w:rsidR="000050C3" w:rsidRPr="000050C3" w:rsidRDefault="000050C3">
      <w:pPr>
        <w:pStyle w:val="ListParagraph"/>
        <w:numPr>
          <w:ilvl w:val="0"/>
          <w:numId w:val="36"/>
        </w:numPr>
      </w:pPr>
      <w:r>
        <w:rPr>
          <w:rFonts w:ascii="Arial" w:eastAsia="Times New Roman" w:hAnsi="Arial"/>
          <w:sz w:val="24"/>
          <w:szCs w:val="24"/>
        </w:rPr>
        <w:t>Screen Reader Profile (SRP)—used to communicate as a braille device to screen reading software</w:t>
      </w:r>
    </w:p>
    <w:p w14:paraId="56F17066" w14:textId="77777777" w:rsidR="000050C3" w:rsidRDefault="000050C3">
      <w:pPr>
        <w:pStyle w:val="ListParagraph"/>
        <w:numPr>
          <w:ilvl w:val="0"/>
          <w:numId w:val="36"/>
        </w:numPr>
      </w:pPr>
      <w:r>
        <w:rPr>
          <w:rFonts w:ascii="Arial" w:eastAsia="Times New Roman" w:hAnsi="Arial"/>
          <w:sz w:val="24"/>
          <w:szCs w:val="24"/>
        </w:rPr>
        <w:t>Keyboard-HID—used if the Orbit Writer is to emulate a QWERTY keyboard.</w:t>
      </w:r>
    </w:p>
    <w:p w14:paraId="0771EDCC" w14:textId="77777777" w:rsidR="00EA7EE5" w:rsidRDefault="000050C3" w:rsidP="000050C3">
      <w:pPr>
        <w:jc w:val="both"/>
        <w:rPr>
          <w:rFonts w:cs="Arial"/>
        </w:rPr>
      </w:pPr>
      <w:r>
        <w:t xml:space="preserve">For the USB channel (channel 6), the possible protocols are Orbit-HID (supported by screen reading software such as JAWS or NVDA) and Braille-HID. For most </w:t>
      </w:r>
      <w:r>
        <w:lastRenderedPageBreak/>
        <w:t xml:space="preserve">situations, the default protocols for Bluetooth and USB channels will not need to be changed. </w:t>
      </w:r>
      <w:r>
        <w:rPr>
          <w:rFonts w:cs="Arial"/>
        </w:rPr>
        <w:t>The following table summarizes the commands to activate each channel.</w:t>
      </w:r>
    </w:p>
    <w:p w14:paraId="38BC5E70" w14:textId="77777777" w:rsidR="00EA7EE5" w:rsidRDefault="00EA7EE5" w:rsidP="00EA7EE5">
      <w:pPr>
        <w:jc w:val="both"/>
        <w:rPr>
          <w:rFonts w:cs="Arial"/>
        </w:rPr>
      </w:pPr>
    </w:p>
    <w:p w14:paraId="2D7FB26D" w14:textId="77777777" w:rsidR="00975B68" w:rsidRDefault="00975B68" w:rsidP="00EA7EE5">
      <w:pPr>
        <w:jc w:val="both"/>
        <w:rPr>
          <w:rFonts w:cs="Arial"/>
        </w:rPr>
      </w:pPr>
    </w:p>
    <w:tbl>
      <w:tblPr>
        <w:tblStyle w:val="TableGrid"/>
        <w:tblW w:w="0" w:type="auto"/>
        <w:jc w:val="center"/>
        <w:tblLook w:val="04A0" w:firstRow="1" w:lastRow="0" w:firstColumn="1" w:lastColumn="0" w:noHBand="0" w:noVBand="1"/>
      </w:tblPr>
      <w:tblGrid>
        <w:gridCol w:w="350"/>
        <w:gridCol w:w="1231"/>
        <w:gridCol w:w="4044"/>
      </w:tblGrid>
      <w:tr w:rsidR="00B95BC8" w14:paraId="085D2810" w14:textId="77777777" w:rsidTr="00797075">
        <w:trPr>
          <w:jc w:val="center"/>
        </w:trPr>
        <w:tc>
          <w:tcPr>
            <w:tcW w:w="0" w:type="auto"/>
            <w:vAlign w:val="center"/>
          </w:tcPr>
          <w:p w14:paraId="16ECBADE" w14:textId="77777777" w:rsidR="00B95BC8" w:rsidRPr="00532359" w:rsidRDefault="00B95BC8" w:rsidP="00C75074">
            <w:pPr>
              <w:jc w:val="center"/>
              <w:rPr>
                <w:rFonts w:cs="Arial"/>
                <w:b/>
                <w:bCs/>
              </w:rPr>
            </w:pPr>
            <w:r>
              <w:rPr>
                <w:rFonts w:cs="Arial"/>
                <w:b/>
                <w:bCs/>
              </w:rPr>
              <w:t>#</w:t>
            </w:r>
          </w:p>
        </w:tc>
        <w:tc>
          <w:tcPr>
            <w:tcW w:w="0" w:type="auto"/>
            <w:vAlign w:val="center"/>
          </w:tcPr>
          <w:p w14:paraId="12C9A421" w14:textId="77777777" w:rsidR="00B95BC8" w:rsidRPr="00532359" w:rsidRDefault="00B95BC8" w:rsidP="00C75074">
            <w:pPr>
              <w:jc w:val="center"/>
              <w:rPr>
                <w:rFonts w:cs="Arial"/>
                <w:b/>
                <w:bCs/>
              </w:rPr>
            </w:pPr>
            <w:r>
              <w:rPr>
                <w:rFonts w:cs="Arial"/>
                <w:b/>
                <w:bCs/>
              </w:rPr>
              <w:t>Channel</w:t>
            </w:r>
          </w:p>
        </w:tc>
        <w:tc>
          <w:tcPr>
            <w:tcW w:w="0" w:type="auto"/>
            <w:vAlign w:val="center"/>
          </w:tcPr>
          <w:p w14:paraId="5CAA326B" w14:textId="77777777" w:rsidR="00B95BC8" w:rsidRPr="00532359" w:rsidRDefault="00B95BC8" w:rsidP="00C75074">
            <w:pPr>
              <w:jc w:val="center"/>
              <w:rPr>
                <w:rFonts w:cs="Arial"/>
                <w:b/>
                <w:bCs/>
              </w:rPr>
            </w:pPr>
            <w:r>
              <w:rPr>
                <w:rFonts w:cs="Arial"/>
                <w:b/>
                <w:bCs/>
              </w:rPr>
              <w:t>Command to activate the channel</w:t>
            </w:r>
          </w:p>
        </w:tc>
      </w:tr>
      <w:tr w:rsidR="00B95BC8" w14:paraId="5981BAB5" w14:textId="77777777" w:rsidTr="00797075">
        <w:trPr>
          <w:jc w:val="center"/>
        </w:trPr>
        <w:tc>
          <w:tcPr>
            <w:tcW w:w="0" w:type="auto"/>
            <w:vAlign w:val="center"/>
          </w:tcPr>
          <w:p w14:paraId="78D6A495" w14:textId="77777777" w:rsidR="00B95BC8" w:rsidRDefault="00B95BC8" w:rsidP="00C75074">
            <w:pPr>
              <w:jc w:val="center"/>
              <w:rPr>
                <w:rFonts w:cs="Arial"/>
              </w:rPr>
            </w:pPr>
            <w:r>
              <w:rPr>
                <w:rFonts w:cs="Arial"/>
              </w:rPr>
              <w:t>1</w:t>
            </w:r>
          </w:p>
        </w:tc>
        <w:tc>
          <w:tcPr>
            <w:tcW w:w="0" w:type="auto"/>
            <w:vAlign w:val="center"/>
          </w:tcPr>
          <w:p w14:paraId="5D74DFDD" w14:textId="77777777" w:rsidR="00B95BC8" w:rsidRDefault="00B95BC8" w:rsidP="00C75074">
            <w:pPr>
              <w:jc w:val="center"/>
              <w:rPr>
                <w:rFonts w:cs="Arial"/>
              </w:rPr>
            </w:pPr>
            <w:r>
              <w:rPr>
                <w:rFonts w:cs="Arial"/>
              </w:rPr>
              <w:t>Bluetooth</w:t>
            </w:r>
          </w:p>
        </w:tc>
        <w:tc>
          <w:tcPr>
            <w:tcW w:w="0" w:type="auto"/>
            <w:vAlign w:val="center"/>
          </w:tcPr>
          <w:p w14:paraId="67BD0550" w14:textId="77777777" w:rsidR="00B95BC8" w:rsidRPr="00532359" w:rsidRDefault="00B95BC8" w:rsidP="00C75074">
            <w:pPr>
              <w:jc w:val="center"/>
              <w:rPr>
                <w:rFonts w:cs="Arial"/>
              </w:rPr>
            </w:pPr>
            <w:r>
              <w:rPr>
                <w:rFonts w:cs="Arial"/>
              </w:rPr>
              <w:t>Space + Left Arrow + Dot 1</w:t>
            </w:r>
          </w:p>
        </w:tc>
      </w:tr>
      <w:tr w:rsidR="00B95BC8" w14:paraId="75CF7CE7" w14:textId="77777777" w:rsidTr="00797075">
        <w:trPr>
          <w:jc w:val="center"/>
        </w:trPr>
        <w:tc>
          <w:tcPr>
            <w:tcW w:w="0" w:type="auto"/>
            <w:vAlign w:val="center"/>
          </w:tcPr>
          <w:p w14:paraId="60E49A21" w14:textId="77777777" w:rsidR="00B95BC8" w:rsidRDefault="00B95BC8" w:rsidP="00C75074">
            <w:pPr>
              <w:jc w:val="center"/>
              <w:rPr>
                <w:rFonts w:cs="Arial"/>
              </w:rPr>
            </w:pPr>
            <w:r>
              <w:rPr>
                <w:rFonts w:cs="Arial"/>
              </w:rPr>
              <w:t>2</w:t>
            </w:r>
          </w:p>
        </w:tc>
        <w:tc>
          <w:tcPr>
            <w:tcW w:w="0" w:type="auto"/>
            <w:vAlign w:val="center"/>
          </w:tcPr>
          <w:p w14:paraId="3CF9BECD" w14:textId="77777777" w:rsidR="00B95BC8" w:rsidRDefault="00B95BC8" w:rsidP="00C75074">
            <w:pPr>
              <w:jc w:val="center"/>
              <w:rPr>
                <w:rFonts w:cs="Arial"/>
              </w:rPr>
            </w:pPr>
            <w:r>
              <w:rPr>
                <w:rFonts w:cs="Arial"/>
              </w:rPr>
              <w:t>Bluetooth</w:t>
            </w:r>
          </w:p>
        </w:tc>
        <w:tc>
          <w:tcPr>
            <w:tcW w:w="0" w:type="auto"/>
            <w:vAlign w:val="center"/>
          </w:tcPr>
          <w:p w14:paraId="54199E01" w14:textId="77777777" w:rsidR="00B95BC8" w:rsidRPr="00532359" w:rsidRDefault="00B95BC8" w:rsidP="00C75074">
            <w:pPr>
              <w:jc w:val="center"/>
              <w:rPr>
                <w:rFonts w:cs="Arial"/>
              </w:rPr>
            </w:pPr>
            <w:r>
              <w:rPr>
                <w:rFonts w:cs="Arial"/>
              </w:rPr>
              <w:t>Space + Left Arrow + Dot 2</w:t>
            </w:r>
          </w:p>
        </w:tc>
      </w:tr>
      <w:tr w:rsidR="00B95BC8" w14:paraId="47EAFDD9" w14:textId="77777777" w:rsidTr="00797075">
        <w:trPr>
          <w:jc w:val="center"/>
        </w:trPr>
        <w:tc>
          <w:tcPr>
            <w:tcW w:w="0" w:type="auto"/>
            <w:vAlign w:val="center"/>
          </w:tcPr>
          <w:p w14:paraId="33F7A361" w14:textId="77777777" w:rsidR="00B95BC8" w:rsidRDefault="00B95BC8" w:rsidP="00C75074">
            <w:pPr>
              <w:jc w:val="center"/>
              <w:rPr>
                <w:rFonts w:cs="Arial"/>
              </w:rPr>
            </w:pPr>
            <w:r>
              <w:rPr>
                <w:rFonts w:cs="Arial"/>
              </w:rPr>
              <w:t>3</w:t>
            </w:r>
          </w:p>
        </w:tc>
        <w:tc>
          <w:tcPr>
            <w:tcW w:w="0" w:type="auto"/>
            <w:vAlign w:val="center"/>
          </w:tcPr>
          <w:p w14:paraId="3E4384A6" w14:textId="77777777" w:rsidR="00B95BC8" w:rsidRDefault="00B95BC8" w:rsidP="00C75074">
            <w:pPr>
              <w:jc w:val="center"/>
              <w:rPr>
                <w:rFonts w:cs="Arial"/>
              </w:rPr>
            </w:pPr>
            <w:r>
              <w:rPr>
                <w:rFonts w:cs="Arial"/>
              </w:rPr>
              <w:t>Bluetooth</w:t>
            </w:r>
          </w:p>
        </w:tc>
        <w:tc>
          <w:tcPr>
            <w:tcW w:w="0" w:type="auto"/>
            <w:vAlign w:val="center"/>
          </w:tcPr>
          <w:p w14:paraId="3F44A7ED" w14:textId="77777777" w:rsidR="00B95BC8" w:rsidRPr="00532359" w:rsidRDefault="00B95BC8" w:rsidP="00C75074">
            <w:pPr>
              <w:jc w:val="center"/>
              <w:rPr>
                <w:rFonts w:cs="Arial"/>
              </w:rPr>
            </w:pPr>
            <w:r>
              <w:rPr>
                <w:rFonts w:cs="Arial"/>
              </w:rPr>
              <w:t>Space + Left Arrow + Dot 3</w:t>
            </w:r>
          </w:p>
        </w:tc>
      </w:tr>
      <w:tr w:rsidR="00B95BC8" w14:paraId="28D2A807" w14:textId="77777777" w:rsidTr="00797075">
        <w:trPr>
          <w:jc w:val="center"/>
        </w:trPr>
        <w:tc>
          <w:tcPr>
            <w:tcW w:w="0" w:type="auto"/>
            <w:vAlign w:val="center"/>
          </w:tcPr>
          <w:p w14:paraId="1D194401" w14:textId="77777777" w:rsidR="00B95BC8" w:rsidRDefault="00B95BC8" w:rsidP="00C75074">
            <w:pPr>
              <w:jc w:val="center"/>
              <w:rPr>
                <w:rFonts w:cs="Arial"/>
              </w:rPr>
            </w:pPr>
            <w:r>
              <w:rPr>
                <w:rFonts w:cs="Arial"/>
              </w:rPr>
              <w:t>4</w:t>
            </w:r>
          </w:p>
        </w:tc>
        <w:tc>
          <w:tcPr>
            <w:tcW w:w="0" w:type="auto"/>
            <w:vAlign w:val="center"/>
          </w:tcPr>
          <w:p w14:paraId="6D52897E" w14:textId="77777777" w:rsidR="00B95BC8" w:rsidRDefault="00B95BC8" w:rsidP="00C75074">
            <w:pPr>
              <w:jc w:val="center"/>
              <w:rPr>
                <w:rFonts w:cs="Arial"/>
              </w:rPr>
            </w:pPr>
            <w:r>
              <w:rPr>
                <w:rFonts w:cs="Arial"/>
              </w:rPr>
              <w:t>Bluetooth</w:t>
            </w:r>
          </w:p>
        </w:tc>
        <w:tc>
          <w:tcPr>
            <w:tcW w:w="0" w:type="auto"/>
            <w:vAlign w:val="center"/>
          </w:tcPr>
          <w:p w14:paraId="12718A48" w14:textId="77777777" w:rsidR="00B95BC8" w:rsidRPr="00532359" w:rsidRDefault="00B95BC8" w:rsidP="00C75074">
            <w:pPr>
              <w:jc w:val="center"/>
              <w:rPr>
                <w:rFonts w:cs="Arial"/>
              </w:rPr>
            </w:pPr>
            <w:r>
              <w:rPr>
                <w:rFonts w:cs="Arial"/>
              </w:rPr>
              <w:t>Space + Right Arrow + Dot 4</w:t>
            </w:r>
          </w:p>
        </w:tc>
      </w:tr>
      <w:tr w:rsidR="00B95BC8" w14:paraId="0E210949" w14:textId="77777777" w:rsidTr="00797075">
        <w:trPr>
          <w:jc w:val="center"/>
        </w:trPr>
        <w:tc>
          <w:tcPr>
            <w:tcW w:w="0" w:type="auto"/>
            <w:vAlign w:val="center"/>
          </w:tcPr>
          <w:p w14:paraId="3484CD0A" w14:textId="77777777" w:rsidR="00B95BC8" w:rsidRDefault="00B95BC8" w:rsidP="00C75074">
            <w:pPr>
              <w:jc w:val="center"/>
              <w:rPr>
                <w:rFonts w:cs="Arial"/>
              </w:rPr>
            </w:pPr>
            <w:r>
              <w:rPr>
                <w:rFonts w:cs="Arial"/>
              </w:rPr>
              <w:t>5</w:t>
            </w:r>
          </w:p>
        </w:tc>
        <w:tc>
          <w:tcPr>
            <w:tcW w:w="0" w:type="auto"/>
            <w:vAlign w:val="center"/>
          </w:tcPr>
          <w:p w14:paraId="65BAD0D2" w14:textId="77777777" w:rsidR="00B95BC8" w:rsidRDefault="00B95BC8" w:rsidP="00C75074">
            <w:pPr>
              <w:jc w:val="center"/>
              <w:rPr>
                <w:rFonts w:cs="Arial"/>
              </w:rPr>
            </w:pPr>
            <w:r>
              <w:rPr>
                <w:rFonts w:cs="Arial"/>
              </w:rPr>
              <w:t>Bluetooth</w:t>
            </w:r>
          </w:p>
        </w:tc>
        <w:tc>
          <w:tcPr>
            <w:tcW w:w="0" w:type="auto"/>
            <w:vAlign w:val="center"/>
          </w:tcPr>
          <w:p w14:paraId="4AEA0079" w14:textId="77777777" w:rsidR="00B95BC8" w:rsidRPr="00532359" w:rsidRDefault="00B95BC8" w:rsidP="00C75074">
            <w:pPr>
              <w:jc w:val="center"/>
              <w:rPr>
                <w:rFonts w:cs="Arial"/>
              </w:rPr>
            </w:pPr>
            <w:r>
              <w:rPr>
                <w:rFonts w:cs="Arial"/>
              </w:rPr>
              <w:t>Space + Right Arrow + Dot 5</w:t>
            </w:r>
          </w:p>
        </w:tc>
      </w:tr>
      <w:tr w:rsidR="00B95BC8" w14:paraId="172862AB" w14:textId="77777777" w:rsidTr="00797075">
        <w:trPr>
          <w:jc w:val="center"/>
        </w:trPr>
        <w:tc>
          <w:tcPr>
            <w:tcW w:w="0" w:type="auto"/>
            <w:vAlign w:val="center"/>
          </w:tcPr>
          <w:p w14:paraId="246DFB81" w14:textId="77777777" w:rsidR="00B95BC8" w:rsidRDefault="00B95BC8" w:rsidP="00C75074">
            <w:pPr>
              <w:jc w:val="center"/>
              <w:rPr>
                <w:rFonts w:cs="Arial"/>
              </w:rPr>
            </w:pPr>
            <w:r>
              <w:rPr>
                <w:rFonts w:cs="Arial"/>
              </w:rPr>
              <w:t>6</w:t>
            </w:r>
          </w:p>
        </w:tc>
        <w:tc>
          <w:tcPr>
            <w:tcW w:w="0" w:type="auto"/>
            <w:vAlign w:val="center"/>
          </w:tcPr>
          <w:p w14:paraId="2A56505E" w14:textId="77777777" w:rsidR="00B95BC8" w:rsidRDefault="00B95BC8" w:rsidP="00C75074">
            <w:pPr>
              <w:jc w:val="center"/>
              <w:rPr>
                <w:rFonts w:cs="Arial"/>
              </w:rPr>
            </w:pPr>
            <w:r>
              <w:rPr>
                <w:rFonts w:cs="Arial"/>
              </w:rPr>
              <w:t>USB</w:t>
            </w:r>
          </w:p>
        </w:tc>
        <w:tc>
          <w:tcPr>
            <w:tcW w:w="0" w:type="auto"/>
            <w:vAlign w:val="center"/>
          </w:tcPr>
          <w:p w14:paraId="4C55EB15" w14:textId="77777777" w:rsidR="00B95BC8" w:rsidRPr="00532359" w:rsidRDefault="00B95BC8" w:rsidP="00C75074">
            <w:pPr>
              <w:jc w:val="center"/>
              <w:rPr>
                <w:rFonts w:cs="Arial"/>
              </w:rPr>
            </w:pPr>
            <w:r>
              <w:rPr>
                <w:rFonts w:cs="Arial"/>
              </w:rPr>
              <w:t>Space + Right Arrow + Dot 6</w:t>
            </w:r>
          </w:p>
        </w:tc>
      </w:tr>
    </w:tbl>
    <w:p w14:paraId="035DEC07" w14:textId="77777777" w:rsidR="002C5532" w:rsidRDefault="002C5532" w:rsidP="002C5532">
      <w:pPr>
        <w:jc w:val="both"/>
        <w:rPr>
          <w:rFonts w:cs="Arial"/>
        </w:rPr>
      </w:pPr>
    </w:p>
    <w:p w14:paraId="45347AF8" w14:textId="77777777" w:rsidR="002C5532" w:rsidRDefault="002C5532" w:rsidP="002C5532">
      <w:pPr>
        <w:jc w:val="both"/>
        <w:rPr>
          <w:rFonts w:cs="Arial"/>
        </w:rPr>
      </w:pPr>
      <w:r>
        <w:rPr>
          <w:rFonts w:cs="Arial"/>
        </w:rPr>
        <w:t>You can switch to any channel by pressing the corresponding activation command.</w:t>
      </w:r>
    </w:p>
    <w:p w14:paraId="095E5F4D" w14:textId="77777777" w:rsidR="002C5532" w:rsidRDefault="002C5532" w:rsidP="002C5532">
      <w:pPr>
        <w:jc w:val="both"/>
        <w:rPr>
          <w:rFonts w:cs="Arial"/>
        </w:rPr>
      </w:pPr>
    </w:p>
    <w:p w14:paraId="047AD356" w14:textId="77777777" w:rsidR="002C5532" w:rsidRDefault="002C5532" w:rsidP="002C5532">
      <w:pPr>
        <w:jc w:val="both"/>
        <w:rPr>
          <w:rFonts w:cs="Arial"/>
        </w:rPr>
      </w:pPr>
      <w:r>
        <w:rPr>
          <w:rFonts w:cs="Arial"/>
        </w:rPr>
        <w:t>When you switch to any channel, the channel status is indicated by a unique vibration pattern.</w:t>
      </w:r>
    </w:p>
    <w:p w14:paraId="770A2CDB" w14:textId="77777777" w:rsidR="002C5532" w:rsidRDefault="002C5532" w:rsidP="002C5532">
      <w:pPr>
        <w:jc w:val="both"/>
        <w:rPr>
          <w:rFonts w:cs="Arial"/>
        </w:rPr>
      </w:pPr>
    </w:p>
    <w:p w14:paraId="5C67CA9D" w14:textId="77777777" w:rsidR="002C5532" w:rsidRPr="00DC1E43" w:rsidRDefault="002C5532">
      <w:pPr>
        <w:pStyle w:val="ListParagraph"/>
        <w:numPr>
          <w:ilvl w:val="0"/>
          <w:numId w:val="6"/>
        </w:numPr>
        <w:spacing w:after="0" w:line="240" w:lineRule="auto"/>
        <w:jc w:val="both"/>
        <w:rPr>
          <w:rFonts w:ascii="Arial" w:eastAsia="Times New Roman" w:hAnsi="Arial" w:cs="Arial"/>
          <w:sz w:val="24"/>
          <w:szCs w:val="24"/>
        </w:rPr>
      </w:pPr>
      <w:r>
        <w:rPr>
          <w:rFonts w:ascii="Arial" w:eastAsia="Times New Roman" w:hAnsi="Arial" w:cs="Arial"/>
          <w:sz w:val="24"/>
          <w:szCs w:val="24"/>
        </w:rPr>
        <w:t>No Bluetooth device is paired with the channel – Three short vibration pulses.</w:t>
      </w:r>
    </w:p>
    <w:p w14:paraId="14D4C905" w14:textId="77777777" w:rsidR="002C5532" w:rsidRPr="00DC1E43" w:rsidRDefault="002C5532">
      <w:pPr>
        <w:pStyle w:val="ListParagraph"/>
        <w:numPr>
          <w:ilvl w:val="0"/>
          <w:numId w:val="6"/>
        </w:numPr>
        <w:spacing w:after="0" w:line="240" w:lineRule="auto"/>
        <w:jc w:val="both"/>
        <w:rPr>
          <w:rFonts w:ascii="Arial" w:eastAsia="Times New Roman" w:hAnsi="Arial" w:cs="Arial"/>
          <w:sz w:val="24"/>
          <w:szCs w:val="24"/>
        </w:rPr>
      </w:pPr>
      <w:r>
        <w:rPr>
          <w:rFonts w:ascii="Arial" w:eastAsia="Times New Roman" w:hAnsi="Arial" w:cs="Arial"/>
          <w:sz w:val="24"/>
          <w:szCs w:val="24"/>
        </w:rPr>
        <w:t>A Bluetooth device is paired but not actively connected – Two short vibration pulses</w:t>
      </w:r>
    </w:p>
    <w:p w14:paraId="42309271" w14:textId="77777777" w:rsidR="00EA7EE5" w:rsidRPr="002C5532" w:rsidRDefault="002C5532">
      <w:pPr>
        <w:pStyle w:val="ListParagraph"/>
        <w:numPr>
          <w:ilvl w:val="0"/>
          <w:numId w:val="6"/>
        </w:numPr>
        <w:jc w:val="both"/>
        <w:rPr>
          <w:rFonts w:ascii="Arial" w:eastAsia="Times New Roman" w:hAnsi="Arial" w:cs="Arial"/>
          <w:sz w:val="24"/>
          <w:szCs w:val="24"/>
        </w:rPr>
      </w:pPr>
      <w:r>
        <w:rPr>
          <w:rFonts w:ascii="Arial" w:eastAsia="Times New Roman" w:hAnsi="Arial" w:cs="Arial"/>
          <w:sz w:val="24"/>
          <w:szCs w:val="24"/>
        </w:rPr>
        <w:t>A Bluetooth device is paired and connected – A single short vibration pulse.</w:t>
      </w:r>
    </w:p>
    <w:p w14:paraId="5C6ED9C8" w14:textId="77777777" w:rsidR="005B7B58" w:rsidRPr="00122DF5" w:rsidRDefault="00C21FC7" w:rsidP="00122DF5">
      <w:pPr>
        <w:pStyle w:val="Heading1"/>
      </w:pPr>
      <w:bookmarkStart w:id="114" w:name="_Toc235201749"/>
      <w:r>
        <w:t>Selecting the communication protocol</w:t>
      </w:r>
      <w:bookmarkEnd w:id="114"/>
    </w:p>
    <w:p w14:paraId="23A5BA9B" w14:textId="77777777" w:rsidR="00EA7EE5" w:rsidRDefault="00EA7EE5" w:rsidP="00EA7EE5">
      <w:pPr>
        <w:jc w:val="both"/>
        <w:rPr>
          <w:rFonts w:cs="Arial"/>
        </w:rPr>
      </w:pPr>
      <w:r>
        <w:rPr>
          <w:rFonts w:cs="Arial"/>
        </w:rPr>
        <w:t>The following table captures the key commands to select the desired communication protocol for a channel,</w:t>
      </w:r>
    </w:p>
    <w:p w14:paraId="27F483D5" w14:textId="77777777" w:rsidR="00EA7EE5" w:rsidRDefault="00EA7EE5" w:rsidP="00EA7EE5">
      <w:pPr>
        <w:jc w:val="both"/>
        <w:rPr>
          <w:rFonts w:cs="Arial"/>
        </w:rPr>
      </w:pPr>
    </w:p>
    <w:tbl>
      <w:tblPr>
        <w:tblW w:w="0" w:type="auto"/>
        <w:jc w:val="center"/>
        <w:tblLook w:val="04A0" w:firstRow="1" w:lastRow="0" w:firstColumn="1" w:lastColumn="0" w:noHBand="0" w:noVBand="1"/>
      </w:tblPr>
      <w:tblGrid>
        <w:gridCol w:w="1163"/>
        <w:gridCol w:w="1231"/>
        <w:gridCol w:w="2217"/>
        <w:gridCol w:w="2451"/>
      </w:tblGrid>
      <w:tr w:rsidR="00EA7EE5" w:rsidRPr="009606E1" w14:paraId="7F3C29BD" w14:textId="77777777" w:rsidTr="00AA777F">
        <w:trPr>
          <w:trHeight w:val="900"/>
          <w:jc w:val="center"/>
        </w:trPr>
        <w:tc>
          <w:tcPr>
            <w:tcW w:w="0" w:type="auto"/>
            <w:tcBorders>
              <w:top w:val="single" w:sz="4" w:space="0" w:color="auto"/>
              <w:left w:val="single" w:sz="4" w:space="0" w:color="auto"/>
              <w:bottom w:val="single" w:sz="4" w:space="0" w:color="auto"/>
              <w:right w:val="single" w:sz="4" w:space="0" w:color="auto"/>
            </w:tcBorders>
            <w:noWrap/>
            <w:vAlign w:val="center"/>
            <w:hideMark/>
          </w:tcPr>
          <w:p w14:paraId="6A724CB5" w14:textId="77777777" w:rsidR="00915149" w:rsidRDefault="00EA7EE5" w:rsidP="00C75074">
            <w:pPr>
              <w:jc w:val="center"/>
              <w:rPr>
                <w:rFonts w:cs="Arial"/>
                <w:b/>
                <w:bCs/>
              </w:rPr>
            </w:pPr>
            <w:r>
              <w:rPr>
                <w:rFonts w:cs="Arial"/>
                <w:b/>
                <w:bCs/>
              </w:rPr>
              <w:t>Channel</w:t>
            </w:r>
          </w:p>
          <w:p w14:paraId="3DF59CC9" w14:textId="77777777" w:rsidR="00EA7EE5" w:rsidRPr="009606E1" w:rsidRDefault="00EA7EE5" w:rsidP="00C75074">
            <w:pPr>
              <w:jc w:val="center"/>
              <w:rPr>
                <w:rFonts w:cs="Arial"/>
                <w:b/>
                <w:bCs/>
              </w:rPr>
            </w:pPr>
            <w:r>
              <w:rPr>
                <w:rFonts w:cs="Arial"/>
                <w:b/>
                <w:bCs/>
              </w:rPr>
              <w:t>Number</w:t>
            </w:r>
          </w:p>
        </w:tc>
        <w:tc>
          <w:tcPr>
            <w:tcW w:w="0" w:type="auto"/>
            <w:tcBorders>
              <w:top w:val="single" w:sz="4" w:space="0" w:color="auto"/>
              <w:left w:val="nil"/>
              <w:bottom w:val="single" w:sz="4" w:space="0" w:color="auto"/>
              <w:right w:val="single" w:sz="4" w:space="0" w:color="auto"/>
            </w:tcBorders>
            <w:vAlign w:val="center"/>
            <w:hideMark/>
          </w:tcPr>
          <w:p w14:paraId="128CAD7A" w14:textId="77777777" w:rsidR="00EA7EE5" w:rsidRPr="009606E1" w:rsidRDefault="00EA7EE5" w:rsidP="00C75074">
            <w:pPr>
              <w:jc w:val="center"/>
              <w:rPr>
                <w:rFonts w:cs="Arial"/>
                <w:b/>
                <w:bCs/>
              </w:rPr>
            </w:pPr>
            <w:r>
              <w:rPr>
                <w:rFonts w:cs="Arial"/>
                <w:b/>
                <w:bCs/>
              </w:rPr>
              <w:t>Channel</w:t>
            </w:r>
          </w:p>
        </w:tc>
        <w:tc>
          <w:tcPr>
            <w:tcW w:w="0" w:type="auto"/>
            <w:tcBorders>
              <w:top w:val="single" w:sz="4" w:space="0" w:color="auto"/>
              <w:left w:val="nil"/>
              <w:bottom w:val="single" w:sz="4" w:space="0" w:color="auto"/>
              <w:right w:val="single" w:sz="4" w:space="0" w:color="auto"/>
            </w:tcBorders>
            <w:vAlign w:val="center"/>
            <w:hideMark/>
          </w:tcPr>
          <w:p w14:paraId="39E7EEB9" w14:textId="77777777" w:rsidR="00AA777F" w:rsidRDefault="00EA7EE5" w:rsidP="00C75074">
            <w:pPr>
              <w:jc w:val="center"/>
              <w:rPr>
                <w:rFonts w:cs="Arial"/>
                <w:b/>
                <w:bCs/>
              </w:rPr>
            </w:pPr>
            <w:r>
              <w:rPr>
                <w:rFonts w:cs="Arial"/>
                <w:b/>
                <w:bCs/>
              </w:rPr>
              <w:t xml:space="preserve">Communication </w:t>
            </w:r>
          </w:p>
          <w:p w14:paraId="11BDFB0A" w14:textId="77777777" w:rsidR="00EA7EE5" w:rsidRPr="009606E1" w:rsidRDefault="00EA7EE5" w:rsidP="00C75074">
            <w:pPr>
              <w:jc w:val="center"/>
              <w:rPr>
                <w:rFonts w:cs="Arial"/>
                <w:b/>
                <w:bCs/>
              </w:rPr>
            </w:pPr>
            <w:r>
              <w:rPr>
                <w:rFonts w:cs="Arial"/>
                <w:b/>
                <w:bCs/>
              </w:rPr>
              <w:t>Protocol</w:t>
            </w:r>
          </w:p>
        </w:tc>
        <w:tc>
          <w:tcPr>
            <w:tcW w:w="0" w:type="auto"/>
            <w:tcBorders>
              <w:top w:val="single" w:sz="4" w:space="0" w:color="auto"/>
              <w:left w:val="nil"/>
              <w:bottom w:val="single" w:sz="4" w:space="0" w:color="auto"/>
              <w:right w:val="single" w:sz="4" w:space="0" w:color="auto"/>
            </w:tcBorders>
            <w:vAlign w:val="center"/>
            <w:hideMark/>
          </w:tcPr>
          <w:p w14:paraId="40545B37" w14:textId="77777777" w:rsidR="00EA7EE5" w:rsidRPr="009606E1" w:rsidRDefault="00EA7EE5" w:rsidP="00C75074">
            <w:pPr>
              <w:jc w:val="center"/>
              <w:rPr>
                <w:rFonts w:cs="Arial"/>
                <w:b/>
                <w:bCs/>
              </w:rPr>
            </w:pPr>
            <w:r>
              <w:rPr>
                <w:rFonts w:cs="Arial"/>
                <w:b/>
                <w:bCs/>
              </w:rPr>
              <w:t>Commands</w:t>
            </w:r>
          </w:p>
        </w:tc>
      </w:tr>
      <w:tr w:rsidR="00EA7EE5" w:rsidRPr="009606E1" w14:paraId="142AB5FB" w14:textId="77777777" w:rsidTr="00AA777F">
        <w:trPr>
          <w:trHeight w:val="315"/>
          <w:jc w:val="center"/>
        </w:trPr>
        <w:tc>
          <w:tcPr>
            <w:tcW w:w="0" w:type="auto"/>
            <w:vMerge w:val="restart"/>
            <w:tcBorders>
              <w:top w:val="nil"/>
              <w:left w:val="single" w:sz="4" w:space="0" w:color="auto"/>
              <w:bottom w:val="single" w:sz="4" w:space="0" w:color="000000"/>
              <w:right w:val="single" w:sz="4" w:space="0" w:color="auto"/>
            </w:tcBorders>
            <w:noWrap/>
            <w:vAlign w:val="center"/>
            <w:hideMark/>
          </w:tcPr>
          <w:p w14:paraId="421A32EB" w14:textId="77777777" w:rsidR="00EA7EE5" w:rsidRPr="009606E1" w:rsidRDefault="00EA7EE5" w:rsidP="00C75074">
            <w:pPr>
              <w:jc w:val="center"/>
              <w:rPr>
                <w:rFonts w:cs="Arial"/>
              </w:rPr>
            </w:pPr>
            <w:r>
              <w:rPr>
                <w:rFonts w:cs="Arial"/>
              </w:rPr>
              <w:t>1</w:t>
            </w:r>
          </w:p>
        </w:tc>
        <w:tc>
          <w:tcPr>
            <w:tcW w:w="0" w:type="auto"/>
            <w:vMerge w:val="restart"/>
            <w:tcBorders>
              <w:top w:val="nil"/>
              <w:left w:val="single" w:sz="4" w:space="0" w:color="auto"/>
              <w:bottom w:val="single" w:sz="4" w:space="0" w:color="000000"/>
              <w:right w:val="single" w:sz="4" w:space="0" w:color="auto"/>
            </w:tcBorders>
            <w:noWrap/>
            <w:vAlign w:val="center"/>
            <w:hideMark/>
          </w:tcPr>
          <w:p w14:paraId="02203392" w14:textId="77777777" w:rsidR="00EA7EE5" w:rsidRPr="009606E1" w:rsidRDefault="00EA7EE5" w:rsidP="00C75074">
            <w:pPr>
              <w:jc w:val="center"/>
              <w:rPr>
                <w:rFonts w:cs="Arial"/>
              </w:rPr>
            </w:pPr>
            <w:r>
              <w:rPr>
                <w:rFonts w:cs="Arial"/>
              </w:rPr>
              <w:t>Bluetooth</w:t>
            </w:r>
          </w:p>
        </w:tc>
        <w:tc>
          <w:tcPr>
            <w:tcW w:w="0" w:type="auto"/>
            <w:tcBorders>
              <w:top w:val="nil"/>
              <w:left w:val="nil"/>
              <w:bottom w:val="single" w:sz="4" w:space="0" w:color="auto"/>
              <w:right w:val="single" w:sz="4" w:space="0" w:color="auto"/>
            </w:tcBorders>
            <w:noWrap/>
            <w:vAlign w:val="center"/>
            <w:hideMark/>
          </w:tcPr>
          <w:p w14:paraId="2867257B" w14:textId="77777777" w:rsidR="00EA7EE5" w:rsidRPr="009606E1" w:rsidRDefault="00E94C4D" w:rsidP="00C75074">
            <w:pPr>
              <w:rPr>
                <w:rFonts w:cs="Arial"/>
              </w:rPr>
            </w:pPr>
            <w:r>
              <w:rPr>
                <w:rFonts w:cs="Arial"/>
              </w:rPr>
              <w:t>SRP (Default)</w:t>
            </w:r>
          </w:p>
        </w:tc>
        <w:tc>
          <w:tcPr>
            <w:tcW w:w="0" w:type="auto"/>
            <w:tcBorders>
              <w:top w:val="nil"/>
              <w:left w:val="nil"/>
              <w:bottom w:val="single" w:sz="4" w:space="0" w:color="auto"/>
              <w:right w:val="single" w:sz="4" w:space="0" w:color="auto"/>
            </w:tcBorders>
            <w:noWrap/>
            <w:vAlign w:val="center"/>
            <w:hideMark/>
          </w:tcPr>
          <w:p w14:paraId="1815B76E" w14:textId="77777777" w:rsidR="00EA7EE5" w:rsidRPr="009606E1" w:rsidRDefault="00A95408" w:rsidP="00C75074">
            <w:pPr>
              <w:rPr>
                <w:rFonts w:cs="Arial"/>
              </w:rPr>
            </w:pPr>
            <w:r>
              <w:rPr>
                <w:rFonts w:cs="Arial"/>
              </w:rPr>
              <w:t>Select + Dots 2 3 4 7</w:t>
            </w:r>
          </w:p>
        </w:tc>
      </w:tr>
      <w:tr w:rsidR="00EA7EE5" w:rsidRPr="009606E1" w14:paraId="33AA3E49" w14:textId="77777777" w:rsidTr="00AA777F">
        <w:trPr>
          <w:trHeight w:val="315"/>
          <w:jc w:val="center"/>
        </w:trPr>
        <w:tc>
          <w:tcPr>
            <w:tcW w:w="0" w:type="auto"/>
            <w:vMerge/>
            <w:tcBorders>
              <w:top w:val="nil"/>
              <w:left w:val="single" w:sz="4" w:space="0" w:color="auto"/>
              <w:bottom w:val="single" w:sz="4" w:space="0" w:color="000000"/>
              <w:right w:val="single" w:sz="4" w:space="0" w:color="auto"/>
            </w:tcBorders>
            <w:vAlign w:val="center"/>
            <w:hideMark/>
          </w:tcPr>
          <w:p w14:paraId="45940871" w14:textId="77777777" w:rsidR="00EA7EE5" w:rsidRPr="009606E1" w:rsidRDefault="00EA7EE5" w:rsidP="00C75074">
            <w:pPr>
              <w:rPr>
                <w:rFonts w:cs="Arial"/>
              </w:rPr>
            </w:pPr>
          </w:p>
        </w:tc>
        <w:tc>
          <w:tcPr>
            <w:tcW w:w="0" w:type="auto"/>
            <w:vMerge/>
            <w:tcBorders>
              <w:top w:val="nil"/>
              <w:left w:val="single" w:sz="4" w:space="0" w:color="auto"/>
              <w:bottom w:val="single" w:sz="4" w:space="0" w:color="000000"/>
              <w:right w:val="single" w:sz="4" w:space="0" w:color="auto"/>
            </w:tcBorders>
            <w:vAlign w:val="center"/>
            <w:hideMark/>
          </w:tcPr>
          <w:p w14:paraId="5B14C1F9" w14:textId="77777777" w:rsidR="00EA7EE5" w:rsidRPr="009606E1" w:rsidRDefault="00EA7EE5" w:rsidP="00C75074">
            <w:pPr>
              <w:rPr>
                <w:rFonts w:cs="Arial"/>
              </w:rPr>
            </w:pPr>
          </w:p>
        </w:tc>
        <w:tc>
          <w:tcPr>
            <w:tcW w:w="0" w:type="auto"/>
            <w:tcBorders>
              <w:top w:val="nil"/>
              <w:left w:val="nil"/>
              <w:bottom w:val="single" w:sz="4" w:space="0" w:color="auto"/>
              <w:right w:val="single" w:sz="4" w:space="0" w:color="auto"/>
            </w:tcBorders>
            <w:noWrap/>
            <w:vAlign w:val="center"/>
            <w:hideMark/>
          </w:tcPr>
          <w:p w14:paraId="46624F03" w14:textId="77777777" w:rsidR="00EA7EE5" w:rsidRPr="009606E1" w:rsidRDefault="009E2BC7" w:rsidP="00C75074">
            <w:pPr>
              <w:rPr>
                <w:rFonts w:cs="Arial"/>
              </w:rPr>
            </w:pPr>
            <w:r>
              <w:rPr>
                <w:rFonts w:cs="Arial"/>
              </w:rPr>
              <w:t>Keyboard-HID</w:t>
            </w:r>
          </w:p>
        </w:tc>
        <w:tc>
          <w:tcPr>
            <w:tcW w:w="0" w:type="auto"/>
            <w:tcBorders>
              <w:top w:val="nil"/>
              <w:left w:val="nil"/>
              <w:bottom w:val="single" w:sz="4" w:space="0" w:color="auto"/>
              <w:right w:val="single" w:sz="4" w:space="0" w:color="auto"/>
            </w:tcBorders>
            <w:noWrap/>
            <w:vAlign w:val="center"/>
            <w:hideMark/>
          </w:tcPr>
          <w:p w14:paraId="447E12F6" w14:textId="77777777" w:rsidR="00EA7EE5" w:rsidRPr="009606E1" w:rsidRDefault="00A95408" w:rsidP="00C75074">
            <w:pPr>
              <w:rPr>
                <w:rFonts w:cs="Arial"/>
              </w:rPr>
            </w:pPr>
            <w:r>
              <w:rPr>
                <w:rFonts w:cs="Arial"/>
              </w:rPr>
              <w:t>Select + Dots 1 3 7</w:t>
            </w:r>
          </w:p>
        </w:tc>
      </w:tr>
      <w:tr w:rsidR="00EA7EE5" w:rsidRPr="009606E1" w14:paraId="7951ED96" w14:textId="77777777" w:rsidTr="00AA777F">
        <w:trPr>
          <w:trHeight w:val="315"/>
          <w:jc w:val="center"/>
        </w:trPr>
        <w:tc>
          <w:tcPr>
            <w:tcW w:w="0" w:type="auto"/>
            <w:vMerge w:val="restart"/>
            <w:tcBorders>
              <w:top w:val="nil"/>
              <w:left w:val="single" w:sz="4" w:space="0" w:color="auto"/>
              <w:bottom w:val="single" w:sz="4" w:space="0" w:color="000000"/>
              <w:right w:val="single" w:sz="4" w:space="0" w:color="auto"/>
            </w:tcBorders>
            <w:noWrap/>
            <w:vAlign w:val="center"/>
            <w:hideMark/>
          </w:tcPr>
          <w:p w14:paraId="252444F9" w14:textId="77777777" w:rsidR="00EA7EE5" w:rsidRPr="009606E1" w:rsidRDefault="00EA7EE5" w:rsidP="00C75074">
            <w:pPr>
              <w:jc w:val="center"/>
              <w:rPr>
                <w:rFonts w:cs="Arial"/>
              </w:rPr>
            </w:pPr>
            <w:r>
              <w:rPr>
                <w:rFonts w:cs="Arial"/>
              </w:rPr>
              <w:t>2</w:t>
            </w:r>
          </w:p>
        </w:tc>
        <w:tc>
          <w:tcPr>
            <w:tcW w:w="0" w:type="auto"/>
            <w:vMerge w:val="restart"/>
            <w:tcBorders>
              <w:top w:val="nil"/>
              <w:left w:val="single" w:sz="4" w:space="0" w:color="auto"/>
              <w:bottom w:val="single" w:sz="4" w:space="0" w:color="000000"/>
              <w:right w:val="single" w:sz="4" w:space="0" w:color="auto"/>
            </w:tcBorders>
            <w:noWrap/>
            <w:vAlign w:val="center"/>
            <w:hideMark/>
          </w:tcPr>
          <w:p w14:paraId="7B76BEBF" w14:textId="77777777" w:rsidR="00EA7EE5" w:rsidRPr="009606E1" w:rsidRDefault="00EA7EE5" w:rsidP="00C75074">
            <w:pPr>
              <w:jc w:val="center"/>
              <w:rPr>
                <w:rFonts w:cs="Arial"/>
              </w:rPr>
            </w:pPr>
            <w:r>
              <w:rPr>
                <w:rFonts w:cs="Arial"/>
              </w:rPr>
              <w:t>Bluetooth</w:t>
            </w:r>
          </w:p>
        </w:tc>
        <w:tc>
          <w:tcPr>
            <w:tcW w:w="0" w:type="auto"/>
            <w:tcBorders>
              <w:top w:val="nil"/>
              <w:left w:val="nil"/>
              <w:bottom w:val="single" w:sz="4" w:space="0" w:color="auto"/>
              <w:right w:val="single" w:sz="4" w:space="0" w:color="auto"/>
            </w:tcBorders>
            <w:noWrap/>
            <w:vAlign w:val="center"/>
            <w:hideMark/>
          </w:tcPr>
          <w:p w14:paraId="1580B1BB" w14:textId="77777777" w:rsidR="00EA7EE5" w:rsidRPr="009606E1" w:rsidRDefault="00E94C4D" w:rsidP="00C75074">
            <w:pPr>
              <w:rPr>
                <w:rFonts w:cs="Arial"/>
              </w:rPr>
            </w:pPr>
            <w:r>
              <w:rPr>
                <w:rFonts w:cs="Arial"/>
              </w:rPr>
              <w:t>SRP (Default)</w:t>
            </w:r>
          </w:p>
        </w:tc>
        <w:tc>
          <w:tcPr>
            <w:tcW w:w="0" w:type="auto"/>
            <w:tcBorders>
              <w:top w:val="nil"/>
              <w:left w:val="nil"/>
              <w:bottom w:val="single" w:sz="4" w:space="0" w:color="auto"/>
              <w:right w:val="single" w:sz="4" w:space="0" w:color="auto"/>
            </w:tcBorders>
            <w:noWrap/>
            <w:vAlign w:val="center"/>
            <w:hideMark/>
          </w:tcPr>
          <w:p w14:paraId="052F0EA8" w14:textId="77777777" w:rsidR="00EA7EE5" w:rsidRPr="009606E1" w:rsidRDefault="00A95408" w:rsidP="00C75074">
            <w:pPr>
              <w:rPr>
                <w:rFonts w:cs="Arial"/>
              </w:rPr>
            </w:pPr>
            <w:r>
              <w:rPr>
                <w:rFonts w:cs="Arial"/>
              </w:rPr>
              <w:t>Select + Dots 2 3 4 7</w:t>
            </w:r>
          </w:p>
        </w:tc>
      </w:tr>
      <w:tr w:rsidR="00EA7EE5" w:rsidRPr="009606E1" w14:paraId="4963D9C4" w14:textId="77777777" w:rsidTr="00AA777F">
        <w:trPr>
          <w:trHeight w:val="315"/>
          <w:jc w:val="center"/>
        </w:trPr>
        <w:tc>
          <w:tcPr>
            <w:tcW w:w="0" w:type="auto"/>
            <w:vMerge/>
            <w:tcBorders>
              <w:top w:val="nil"/>
              <w:left w:val="single" w:sz="4" w:space="0" w:color="auto"/>
              <w:bottom w:val="single" w:sz="4" w:space="0" w:color="000000"/>
              <w:right w:val="single" w:sz="4" w:space="0" w:color="auto"/>
            </w:tcBorders>
            <w:vAlign w:val="center"/>
            <w:hideMark/>
          </w:tcPr>
          <w:p w14:paraId="57149A49" w14:textId="77777777" w:rsidR="00EA7EE5" w:rsidRPr="009606E1" w:rsidRDefault="00EA7EE5" w:rsidP="00C75074">
            <w:pPr>
              <w:rPr>
                <w:rFonts w:cs="Arial"/>
              </w:rPr>
            </w:pPr>
          </w:p>
        </w:tc>
        <w:tc>
          <w:tcPr>
            <w:tcW w:w="0" w:type="auto"/>
            <w:vMerge/>
            <w:tcBorders>
              <w:top w:val="nil"/>
              <w:left w:val="single" w:sz="4" w:space="0" w:color="auto"/>
              <w:bottom w:val="single" w:sz="4" w:space="0" w:color="000000"/>
              <w:right w:val="single" w:sz="4" w:space="0" w:color="auto"/>
            </w:tcBorders>
            <w:vAlign w:val="center"/>
            <w:hideMark/>
          </w:tcPr>
          <w:p w14:paraId="4C6FDA08" w14:textId="77777777" w:rsidR="00EA7EE5" w:rsidRPr="009606E1" w:rsidRDefault="00EA7EE5" w:rsidP="00C75074">
            <w:pPr>
              <w:rPr>
                <w:rFonts w:cs="Arial"/>
              </w:rPr>
            </w:pPr>
          </w:p>
        </w:tc>
        <w:tc>
          <w:tcPr>
            <w:tcW w:w="0" w:type="auto"/>
            <w:tcBorders>
              <w:top w:val="nil"/>
              <w:left w:val="nil"/>
              <w:bottom w:val="single" w:sz="4" w:space="0" w:color="auto"/>
              <w:right w:val="single" w:sz="4" w:space="0" w:color="auto"/>
            </w:tcBorders>
            <w:noWrap/>
            <w:vAlign w:val="center"/>
            <w:hideMark/>
          </w:tcPr>
          <w:p w14:paraId="7A0C33E1" w14:textId="77777777" w:rsidR="00EA7EE5" w:rsidRPr="009606E1" w:rsidRDefault="009E2BC7" w:rsidP="00C75074">
            <w:pPr>
              <w:rPr>
                <w:rFonts w:cs="Arial"/>
              </w:rPr>
            </w:pPr>
            <w:r>
              <w:rPr>
                <w:rFonts w:cs="Arial"/>
              </w:rPr>
              <w:t>Keyboard-HID</w:t>
            </w:r>
          </w:p>
        </w:tc>
        <w:tc>
          <w:tcPr>
            <w:tcW w:w="0" w:type="auto"/>
            <w:tcBorders>
              <w:top w:val="nil"/>
              <w:left w:val="nil"/>
              <w:bottom w:val="single" w:sz="4" w:space="0" w:color="auto"/>
              <w:right w:val="single" w:sz="4" w:space="0" w:color="auto"/>
            </w:tcBorders>
            <w:noWrap/>
            <w:vAlign w:val="center"/>
            <w:hideMark/>
          </w:tcPr>
          <w:p w14:paraId="412F29D0" w14:textId="77777777" w:rsidR="00EA7EE5" w:rsidRPr="009606E1" w:rsidRDefault="00A95408" w:rsidP="00C75074">
            <w:pPr>
              <w:rPr>
                <w:rFonts w:cs="Arial"/>
              </w:rPr>
            </w:pPr>
            <w:r>
              <w:rPr>
                <w:rFonts w:cs="Arial"/>
              </w:rPr>
              <w:t>Select + Dots 1 3 7</w:t>
            </w:r>
          </w:p>
        </w:tc>
      </w:tr>
      <w:tr w:rsidR="00EA7EE5" w:rsidRPr="009606E1" w14:paraId="5F5954F2" w14:textId="77777777" w:rsidTr="00AA777F">
        <w:trPr>
          <w:trHeight w:val="315"/>
          <w:jc w:val="center"/>
        </w:trPr>
        <w:tc>
          <w:tcPr>
            <w:tcW w:w="0" w:type="auto"/>
            <w:vMerge w:val="restart"/>
            <w:tcBorders>
              <w:top w:val="nil"/>
              <w:left w:val="single" w:sz="4" w:space="0" w:color="auto"/>
              <w:bottom w:val="single" w:sz="4" w:space="0" w:color="000000"/>
              <w:right w:val="single" w:sz="4" w:space="0" w:color="auto"/>
            </w:tcBorders>
            <w:noWrap/>
            <w:vAlign w:val="center"/>
            <w:hideMark/>
          </w:tcPr>
          <w:p w14:paraId="16A61FCE" w14:textId="77777777" w:rsidR="00EA7EE5" w:rsidRPr="009606E1" w:rsidRDefault="00EA7EE5" w:rsidP="00C75074">
            <w:pPr>
              <w:jc w:val="center"/>
              <w:rPr>
                <w:rFonts w:cs="Arial"/>
              </w:rPr>
            </w:pPr>
            <w:r>
              <w:rPr>
                <w:rFonts w:cs="Arial"/>
              </w:rPr>
              <w:t>3</w:t>
            </w:r>
          </w:p>
        </w:tc>
        <w:tc>
          <w:tcPr>
            <w:tcW w:w="0" w:type="auto"/>
            <w:vMerge w:val="restart"/>
            <w:tcBorders>
              <w:top w:val="nil"/>
              <w:left w:val="single" w:sz="4" w:space="0" w:color="auto"/>
              <w:bottom w:val="single" w:sz="4" w:space="0" w:color="000000"/>
              <w:right w:val="single" w:sz="4" w:space="0" w:color="auto"/>
            </w:tcBorders>
            <w:noWrap/>
            <w:vAlign w:val="center"/>
            <w:hideMark/>
          </w:tcPr>
          <w:p w14:paraId="7E1ECF04" w14:textId="77777777" w:rsidR="00EA7EE5" w:rsidRPr="009606E1" w:rsidRDefault="00EA7EE5" w:rsidP="00C75074">
            <w:pPr>
              <w:jc w:val="center"/>
              <w:rPr>
                <w:rFonts w:cs="Arial"/>
              </w:rPr>
            </w:pPr>
            <w:r>
              <w:rPr>
                <w:rFonts w:cs="Arial"/>
              </w:rPr>
              <w:t>Bluetooth</w:t>
            </w:r>
          </w:p>
        </w:tc>
        <w:tc>
          <w:tcPr>
            <w:tcW w:w="0" w:type="auto"/>
            <w:tcBorders>
              <w:top w:val="nil"/>
              <w:left w:val="nil"/>
              <w:bottom w:val="single" w:sz="4" w:space="0" w:color="auto"/>
              <w:right w:val="single" w:sz="4" w:space="0" w:color="auto"/>
            </w:tcBorders>
            <w:noWrap/>
            <w:vAlign w:val="center"/>
            <w:hideMark/>
          </w:tcPr>
          <w:p w14:paraId="7EF8BA98" w14:textId="77777777" w:rsidR="00EA7EE5" w:rsidRPr="009606E1" w:rsidRDefault="00E94C4D" w:rsidP="00C75074">
            <w:pPr>
              <w:rPr>
                <w:rFonts w:cs="Arial"/>
              </w:rPr>
            </w:pPr>
            <w:r>
              <w:rPr>
                <w:rFonts w:cs="Arial"/>
              </w:rPr>
              <w:t>SRP (Default)</w:t>
            </w:r>
          </w:p>
        </w:tc>
        <w:tc>
          <w:tcPr>
            <w:tcW w:w="0" w:type="auto"/>
            <w:tcBorders>
              <w:top w:val="nil"/>
              <w:left w:val="nil"/>
              <w:bottom w:val="single" w:sz="4" w:space="0" w:color="auto"/>
              <w:right w:val="single" w:sz="4" w:space="0" w:color="auto"/>
            </w:tcBorders>
            <w:noWrap/>
            <w:vAlign w:val="center"/>
            <w:hideMark/>
          </w:tcPr>
          <w:p w14:paraId="271B5A06" w14:textId="77777777" w:rsidR="00EA7EE5" w:rsidRPr="009606E1" w:rsidRDefault="00A95408" w:rsidP="00C75074">
            <w:pPr>
              <w:rPr>
                <w:rFonts w:cs="Arial"/>
              </w:rPr>
            </w:pPr>
            <w:r>
              <w:rPr>
                <w:rFonts w:cs="Arial"/>
              </w:rPr>
              <w:t>Select + Dots 2 3 4 7</w:t>
            </w:r>
          </w:p>
        </w:tc>
      </w:tr>
      <w:tr w:rsidR="00EA7EE5" w:rsidRPr="009606E1" w14:paraId="5E069425" w14:textId="77777777" w:rsidTr="00AA777F">
        <w:trPr>
          <w:trHeight w:val="315"/>
          <w:jc w:val="center"/>
        </w:trPr>
        <w:tc>
          <w:tcPr>
            <w:tcW w:w="0" w:type="auto"/>
            <w:vMerge/>
            <w:tcBorders>
              <w:top w:val="nil"/>
              <w:left w:val="single" w:sz="4" w:space="0" w:color="auto"/>
              <w:bottom w:val="single" w:sz="4" w:space="0" w:color="000000"/>
              <w:right w:val="single" w:sz="4" w:space="0" w:color="auto"/>
            </w:tcBorders>
            <w:vAlign w:val="center"/>
            <w:hideMark/>
          </w:tcPr>
          <w:p w14:paraId="011CADAC" w14:textId="77777777" w:rsidR="00EA7EE5" w:rsidRPr="009606E1" w:rsidRDefault="00EA7EE5" w:rsidP="00C75074">
            <w:pPr>
              <w:rPr>
                <w:rFonts w:cs="Arial"/>
              </w:rPr>
            </w:pPr>
          </w:p>
        </w:tc>
        <w:tc>
          <w:tcPr>
            <w:tcW w:w="0" w:type="auto"/>
            <w:vMerge/>
            <w:tcBorders>
              <w:top w:val="nil"/>
              <w:left w:val="single" w:sz="4" w:space="0" w:color="auto"/>
              <w:bottom w:val="single" w:sz="4" w:space="0" w:color="000000"/>
              <w:right w:val="single" w:sz="4" w:space="0" w:color="auto"/>
            </w:tcBorders>
            <w:vAlign w:val="center"/>
            <w:hideMark/>
          </w:tcPr>
          <w:p w14:paraId="443F4639" w14:textId="77777777" w:rsidR="00EA7EE5" w:rsidRPr="009606E1" w:rsidRDefault="00EA7EE5" w:rsidP="00C75074">
            <w:pPr>
              <w:rPr>
                <w:rFonts w:cs="Arial"/>
              </w:rPr>
            </w:pPr>
          </w:p>
        </w:tc>
        <w:tc>
          <w:tcPr>
            <w:tcW w:w="0" w:type="auto"/>
            <w:tcBorders>
              <w:top w:val="nil"/>
              <w:left w:val="nil"/>
              <w:bottom w:val="single" w:sz="4" w:space="0" w:color="auto"/>
              <w:right w:val="single" w:sz="4" w:space="0" w:color="auto"/>
            </w:tcBorders>
            <w:noWrap/>
            <w:vAlign w:val="center"/>
            <w:hideMark/>
          </w:tcPr>
          <w:p w14:paraId="4A75CF06" w14:textId="77777777" w:rsidR="00EA7EE5" w:rsidRPr="009606E1" w:rsidRDefault="009E2BC7" w:rsidP="00C75074">
            <w:pPr>
              <w:rPr>
                <w:rFonts w:cs="Arial"/>
              </w:rPr>
            </w:pPr>
            <w:r>
              <w:rPr>
                <w:rFonts w:cs="Arial"/>
              </w:rPr>
              <w:t>Keyboard-HID</w:t>
            </w:r>
          </w:p>
        </w:tc>
        <w:tc>
          <w:tcPr>
            <w:tcW w:w="0" w:type="auto"/>
            <w:tcBorders>
              <w:top w:val="nil"/>
              <w:left w:val="nil"/>
              <w:bottom w:val="single" w:sz="4" w:space="0" w:color="auto"/>
              <w:right w:val="single" w:sz="4" w:space="0" w:color="auto"/>
            </w:tcBorders>
            <w:noWrap/>
            <w:vAlign w:val="center"/>
            <w:hideMark/>
          </w:tcPr>
          <w:p w14:paraId="24940813" w14:textId="77777777" w:rsidR="00EA7EE5" w:rsidRPr="009606E1" w:rsidRDefault="00A95408" w:rsidP="00C75074">
            <w:pPr>
              <w:rPr>
                <w:rFonts w:cs="Arial"/>
              </w:rPr>
            </w:pPr>
            <w:r>
              <w:rPr>
                <w:rFonts w:cs="Arial"/>
              </w:rPr>
              <w:t>Select + Dots 1 3 7</w:t>
            </w:r>
          </w:p>
        </w:tc>
      </w:tr>
      <w:tr w:rsidR="00EA7EE5" w:rsidRPr="009606E1" w14:paraId="4B19BF23" w14:textId="77777777" w:rsidTr="00AA777F">
        <w:trPr>
          <w:trHeight w:val="315"/>
          <w:jc w:val="center"/>
        </w:trPr>
        <w:tc>
          <w:tcPr>
            <w:tcW w:w="0" w:type="auto"/>
            <w:vMerge w:val="restart"/>
            <w:tcBorders>
              <w:top w:val="nil"/>
              <w:left w:val="single" w:sz="4" w:space="0" w:color="auto"/>
              <w:bottom w:val="single" w:sz="4" w:space="0" w:color="000000"/>
              <w:right w:val="single" w:sz="4" w:space="0" w:color="auto"/>
            </w:tcBorders>
            <w:noWrap/>
            <w:vAlign w:val="center"/>
            <w:hideMark/>
          </w:tcPr>
          <w:p w14:paraId="3D6E4814" w14:textId="77777777" w:rsidR="00EA7EE5" w:rsidRPr="009606E1" w:rsidRDefault="00EA7EE5" w:rsidP="00C75074">
            <w:pPr>
              <w:jc w:val="center"/>
              <w:rPr>
                <w:rFonts w:cs="Arial"/>
              </w:rPr>
            </w:pPr>
            <w:r>
              <w:rPr>
                <w:rFonts w:cs="Arial"/>
              </w:rPr>
              <w:t>4</w:t>
            </w:r>
          </w:p>
        </w:tc>
        <w:tc>
          <w:tcPr>
            <w:tcW w:w="0" w:type="auto"/>
            <w:vMerge w:val="restart"/>
            <w:tcBorders>
              <w:top w:val="nil"/>
              <w:left w:val="single" w:sz="4" w:space="0" w:color="auto"/>
              <w:bottom w:val="single" w:sz="4" w:space="0" w:color="000000"/>
              <w:right w:val="single" w:sz="4" w:space="0" w:color="auto"/>
            </w:tcBorders>
            <w:noWrap/>
            <w:vAlign w:val="center"/>
            <w:hideMark/>
          </w:tcPr>
          <w:p w14:paraId="4ACFEBAD" w14:textId="77777777" w:rsidR="00EA7EE5" w:rsidRPr="009606E1" w:rsidRDefault="00EA7EE5" w:rsidP="00C75074">
            <w:pPr>
              <w:jc w:val="center"/>
              <w:rPr>
                <w:rFonts w:cs="Arial"/>
              </w:rPr>
            </w:pPr>
            <w:r>
              <w:rPr>
                <w:rFonts w:cs="Arial"/>
              </w:rPr>
              <w:t>Bluetooth</w:t>
            </w:r>
          </w:p>
        </w:tc>
        <w:tc>
          <w:tcPr>
            <w:tcW w:w="0" w:type="auto"/>
            <w:tcBorders>
              <w:top w:val="nil"/>
              <w:left w:val="nil"/>
              <w:bottom w:val="single" w:sz="4" w:space="0" w:color="auto"/>
              <w:right w:val="single" w:sz="4" w:space="0" w:color="auto"/>
            </w:tcBorders>
            <w:noWrap/>
            <w:vAlign w:val="center"/>
            <w:hideMark/>
          </w:tcPr>
          <w:p w14:paraId="25911F78" w14:textId="77777777" w:rsidR="00EA7EE5" w:rsidRPr="009606E1" w:rsidRDefault="00E94C4D" w:rsidP="00C75074">
            <w:pPr>
              <w:rPr>
                <w:rFonts w:cs="Arial"/>
              </w:rPr>
            </w:pPr>
            <w:r>
              <w:rPr>
                <w:rFonts w:cs="Arial"/>
              </w:rPr>
              <w:t>SRP (Default)</w:t>
            </w:r>
          </w:p>
        </w:tc>
        <w:tc>
          <w:tcPr>
            <w:tcW w:w="0" w:type="auto"/>
            <w:tcBorders>
              <w:top w:val="nil"/>
              <w:left w:val="nil"/>
              <w:bottom w:val="single" w:sz="4" w:space="0" w:color="auto"/>
              <w:right w:val="single" w:sz="4" w:space="0" w:color="auto"/>
            </w:tcBorders>
            <w:noWrap/>
            <w:vAlign w:val="center"/>
            <w:hideMark/>
          </w:tcPr>
          <w:p w14:paraId="4B710D58" w14:textId="77777777" w:rsidR="00EA7EE5" w:rsidRPr="009606E1" w:rsidRDefault="00A95408" w:rsidP="00C75074">
            <w:pPr>
              <w:rPr>
                <w:rFonts w:cs="Arial"/>
              </w:rPr>
            </w:pPr>
            <w:r>
              <w:rPr>
                <w:rFonts w:cs="Arial"/>
              </w:rPr>
              <w:t>Select + Dots 2 3 4 7</w:t>
            </w:r>
          </w:p>
        </w:tc>
      </w:tr>
      <w:tr w:rsidR="00EA7EE5" w:rsidRPr="009606E1" w14:paraId="6B648439" w14:textId="77777777" w:rsidTr="007F4FC9">
        <w:trPr>
          <w:trHeight w:val="315"/>
          <w:jc w:val="center"/>
        </w:trPr>
        <w:tc>
          <w:tcPr>
            <w:tcW w:w="0" w:type="auto"/>
            <w:vMerge/>
            <w:tcBorders>
              <w:top w:val="nil"/>
              <w:left w:val="single" w:sz="4" w:space="0" w:color="auto"/>
              <w:bottom w:val="single" w:sz="4" w:space="0" w:color="000000"/>
              <w:right w:val="single" w:sz="4" w:space="0" w:color="auto"/>
            </w:tcBorders>
            <w:vAlign w:val="center"/>
            <w:hideMark/>
          </w:tcPr>
          <w:p w14:paraId="35C67735" w14:textId="77777777" w:rsidR="00EA7EE5" w:rsidRPr="009606E1" w:rsidRDefault="00EA7EE5" w:rsidP="00C75074">
            <w:pPr>
              <w:rPr>
                <w:rFonts w:cs="Arial"/>
              </w:rPr>
            </w:pPr>
          </w:p>
        </w:tc>
        <w:tc>
          <w:tcPr>
            <w:tcW w:w="0" w:type="auto"/>
            <w:vMerge/>
            <w:tcBorders>
              <w:top w:val="nil"/>
              <w:left w:val="single" w:sz="4" w:space="0" w:color="auto"/>
              <w:bottom w:val="single" w:sz="4" w:space="0" w:color="000000"/>
              <w:right w:val="single" w:sz="4" w:space="0" w:color="auto"/>
            </w:tcBorders>
            <w:vAlign w:val="center"/>
            <w:hideMark/>
          </w:tcPr>
          <w:p w14:paraId="19D80FC3" w14:textId="77777777" w:rsidR="00EA7EE5" w:rsidRPr="009606E1" w:rsidRDefault="00EA7EE5" w:rsidP="00C75074">
            <w:pPr>
              <w:rPr>
                <w:rFonts w:cs="Arial"/>
              </w:rPr>
            </w:pPr>
          </w:p>
        </w:tc>
        <w:tc>
          <w:tcPr>
            <w:tcW w:w="0" w:type="auto"/>
            <w:tcBorders>
              <w:top w:val="nil"/>
              <w:left w:val="nil"/>
              <w:bottom w:val="single" w:sz="4" w:space="0" w:color="auto"/>
              <w:right w:val="single" w:sz="4" w:space="0" w:color="auto"/>
            </w:tcBorders>
            <w:noWrap/>
            <w:vAlign w:val="center"/>
            <w:hideMark/>
          </w:tcPr>
          <w:p w14:paraId="10E167B6" w14:textId="77777777" w:rsidR="00EA7EE5" w:rsidRPr="009606E1" w:rsidRDefault="009E2BC7" w:rsidP="00C75074">
            <w:pPr>
              <w:rPr>
                <w:rFonts w:cs="Arial"/>
              </w:rPr>
            </w:pPr>
            <w:r>
              <w:rPr>
                <w:rFonts w:cs="Arial"/>
              </w:rPr>
              <w:t>Keyboard-HID</w:t>
            </w:r>
          </w:p>
        </w:tc>
        <w:tc>
          <w:tcPr>
            <w:tcW w:w="0" w:type="auto"/>
            <w:tcBorders>
              <w:top w:val="nil"/>
              <w:left w:val="nil"/>
              <w:bottom w:val="single" w:sz="4" w:space="0" w:color="auto"/>
              <w:right w:val="single" w:sz="4" w:space="0" w:color="auto"/>
            </w:tcBorders>
            <w:noWrap/>
            <w:vAlign w:val="center"/>
            <w:hideMark/>
          </w:tcPr>
          <w:p w14:paraId="3254699D" w14:textId="77777777" w:rsidR="00EA7EE5" w:rsidRPr="009606E1" w:rsidRDefault="00A95408" w:rsidP="00C75074">
            <w:pPr>
              <w:rPr>
                <w:rFonts w:cs="Arial"/>
              </w:rPr>
            </w:pPr>
            <w:r>
              <w:rPr>
                <w:rFonts w:cs="Arial"/>
              </w:rPr>
              <w:t>Select + Dots 1 3 7</w:t>
            </w:r>
          </w:p>
        </w:tc>
      </w:tr>
      <w:tr w:rsidR="00EA7EE5" w:rsidRPr="009606E1" w14:paraId="4132A570" w14:textId="77777777" w:rsidTr="007F4FC9">
        <w:trPr>
          <w:trHeight w:val="315"/>
          <w:jc w:val="center"/>
        </w:trPr>
        <w:tc>
          <w:tcPr>
            <w:tcW w:w="0" w:type="auto"/>
            <w:vMerge w:val="restart"/>
            <w:tcBorders>
              <w:top w:val="nil"/>
              <w:left w:val="single" w:sz="4" w:space="0" w:color="auto"/>
              <w:bottom w:val="single" w:sz="4" w:space="0" w:color="000000"/>
              <w:right w:val="single" w:sz="4" w:space="0" w:color="auto"/>
            </w:tcBorders>
            <w:noWrap/>
            <w:vAlign w:val="center"/>
            <w:hideMark/>
          </w:tcPr>
          <w:p w14:paraId="0A3176E5" w14:textId="77777777" w:rsidR="00EA7EE5" w:rsidRPr="009606E1" w:rsidRDefault="00EA7EE5" w:rsidP="00C75074">
            <w:pPr>
              <w:jc w:val="center"/>
              <w:rPr>
                <w:rFonts w:cs="Arial"/>
              </w:rPr>
            </w:pPr>
            <w:r>
              <w:rPr>
                <w:rFonts w:cs="Arial"/>
              </w:rPr>
              <w:t>5</w:t>
            </w:r>
          </w:p>
        </w:tc>
        <w:tc>
          <w:tcPr>
            <w:tcW w:w="0" w:type="auto"/>
            <w:vMerge w:val="restart"/>
            <w:tcBorders>
              <w:top w:val="nil"/>
              <w:left w:val="single" w:sz="4" w:space="0" w:color="auto"/>
              <w:bottom w:val="single" w:sz="4" w:space="0" w:color="000000"/>
              <w:right w:val="single" w:sz="4" w:space="0" w:color="auto"/>
            </w:tcBorders>
            <w:noWrap/>
            <w:vAlign w:val="center"/>
            <w:hideMark/>
          </w:tcPr>
          <w:p w14:paraId="26AAF028" w14:textId="77777777" w:rsidR="00EA7EE5" w:rsidRPr="009606E1" w:rsidRDefault="00EA7EE5" w:rsidP="00C75074">
            <w:pPr>
              <w:jc w:val="center"/>
              <w:rPr>
                <w:rFonts w:cs="Arial"/>
              </w:rPr>
            </w:pPr>
            <w:r>
              <w:rPr>
                <w:rFonts w:cs="Arial"/>
              </w:rPr>
              <w:t>Bluetooth</w:t>
            </w:r>
          </w:p>
        </w:tc>
        <w:tc>
          <w:tcPr>
            <w:tcW w:w="0" w:type="auto"/>
            <w:tcBorders>
              <w:top w:val="single" w:sz="4" w:space="0" w:color="auto"/>
              <w:left w:val="nil"/>
              <w:bottom w:val="single" w:sz="4" w:space="0" w:color="auto"/>
              <w:right w:val="single" w:sz="4" w:space="0" w:color="auto"/>
            </w:tcBorders>
            <w:noWrap/>
            <w:vAlign w:val="center"/>
            <w:hideMark/>
          </w:tcPr>
          <w:p w14:paraId="06CBF485" w14:textId="77777777" w:rsidR="00EA7EE5" w:rsidRPr="009606E1" w:rsidRDefault="00E94C4D" w:rsidP="00C75074">
            <w:pPr>
              <w:rPr>
                <w:rFonts w:cs="Arial"/>
              </w:rPr>
            </w:pPr>
            <w:r>
              <w:rPr>
                <w:rFonts w:cs="Arial"/>
              </w:rPr>
              <w:t>SRP (Default)</w:t>
            </w:r>
          </w:p>
        </w:tc>
        <w:tc>
          <w:tcPr>
            <w:tcW w:w="0" w:type="auto"/>
            <w:tcBorders>
              <w:top w:val="single" w:sz="4" w:space="0" w:color="auto"/>
              <w:left w:val="nil"/>
              <w:bottom w:val="single" w:sz="4" w:space="0" w:color="auto"/>
              <w:right w:val="single" w:sz="4" w:space="0" w:color="auto"/>
            </w:tcBorders>
            <w:noWrap/>
            <w:vAlign w:val="center"/>
            <w:hideMark/>
          </w:tcPr>
          <w:p w14:paraId="59703874" w14:textId="77777777" w:rsidR="00EA7EE5" w:rsidRPr="009606E1" w:rsidRDefault="00A95408" w:rsidP="00C75074">
            <w:pPr>
              <w:rPr>
                <w:rFonts w:cs="Arial"/>
              </w:rPr>
            </w:pPr>
            <w:r>
              <w:rPr>
                <w:rFonts w:cs="Arial"/>
              </w:rPr>
              <w:t>Select + Dots 2 3 4 7</w:t>
            </w:r>
          </w:p>
        </w:tc>
      </w:tr>
      <w:tr w:rsidR="00EA7EE5" w:rsidRPr="009606E1" w14:paraId="12882D94" w14:textId="77777777" w:rsidTr="007F4FC9">
        <w:trPr>
          <w:trHeight w:val="315"/>
          <w:jc w:val="center"/>
        </w:trPr>
        <w:tc>
          <w:tcPr>
            <w:tcW w:w="0" w:type="auto"/>
            <w:vMerge/>
            <w:tcBorders>
              <w:top w:val="nil"/>
              <w:left w:val="single" w:sz="4" w:space="0" w:color="auto"/>
              <w:bottom w:val="single" w:sz="4" w:space="0" w:color="000000"/>
              <w:right w:val="single" w:sz="4" w:space="0" w:color="auto"/>
            </w:tcBorders>
            <w:vAlign w:val="center"/>
            <w:hideMark/>
          </w:tcPr>
          <w:p w14:paraId="4F0197B9" w14:textId="77777777" w:rsidR="00EA7EE5" w:rsidRPr="009606E1" w:rsidRDefault="00EA7EE5" w:rsidP="00C75074">
            <w:pPr>
              <w:rPr>
                <w:rFonts w:cs="Arial"/>
              </w:rPr>
            </w:pPr>
          </w:p>
        </w:tc>
        <w:tc>
          <w:tcPr>
            <w:tcW w:w="0" w:type="auto"/>
            <w:vMerge/>
            <w:tcBorders>
              <w:top w:val="nil"/>
              <w:left w:val="single" w:sz="4" w:space="0" w:color="auto"/>
              <w:bottom w:val="single" w:sz="4" w:space="0" w:color="000000"/>
              <w:right w:val="single" w:sz="4" w:space="0" w:color="auto"/>
            </w:tcBorders>
            <w:vAlign w:val="center"/>
            <w:hideMark/>
          </w:tcPr>
          <w:p w14:paraId="0B266C7A" w14:textId="77777777" w:rsidR="00EA7EE5" w:rsidRPr="009606E1" w:rsidRDefault="00EA7EE5" w:rsidP="00C75074">
            <w:pPr>
              <w:rPr>
                <w:rFonts w:cs="Arial"/>
              </w:rPr>
            </w:pPr>
          </w:p>
        </w:tc>
        <w:tc>
          <w:tcPr>
            <w:tcW w:w="0" w:type="auto"/>
            <w:tcBorders>
              <w:top w:val="single" w:sz="4" w:space="0" w:color="auto"/>
              <w:left w:val="nil"/>
              <w:bottom w:val="single" w:sz="4" w:space="0" w:color="auto"/>
              <w:right w:val="single" w:sz="4" w:space="0" w:color="auto"/>
            </w:tcBorders>
            <w:noWrap/>
            <w:vAlign w:val="center"/>
            <w:hideMark/>
          </w:tcPr>
          <w:p w14:paraId="5C1C36BF" w14:textId="77777777" w:rsidR="00EA7EE5" w:rsidRPr="009606E1" w:rsidRDefault="009E2BC7" w:rsidP="00C75074">
            <w:pPr>
              <w:rPr>
                <w:rFonts w:cs="Arial"/>
              </w:rPr>
            </w:pPr>
            <w:r>
              <w:rPr>
                <w:rFonts w:cs="Arial"/>
              </w:rPr>
              <w:t>Keyboard-HID</w:t>
            </w:r>
          </w:p>
        </w:tc>
        <w:tc>
          <w:tcPr>
            <w:tcW w:w="0" w:type="auto"/>
            <w:tcBorders>
              <w:top w:val="single" w:sz="4" w:space="0" w:color="auto"/>
              <w:left w:val="nil"/>
              <w:bottom w:val="single" w:sz="4" w:space="0" w:color="auto"/>
              <w:right w:val="single" w:sz="4" w:space="0" w:color="auto"/>
            </w:tcBorders>
            <w:noWrap/>
            <w:vAlign w:val="center"/>
            <w:hideMark/>
          </w:tcPr>
          <w:p w14:paraId="416D2098" w14:textId="77777777" w:rsidR="00EA7EE5" w:rsidRPr="009606E1" w:rsidRDefault="00A95408" w:rsidP="00C75074">
            <w:pPr>
              <w:rPr>
                <w:rFonts w:cs="Arial"/>
              </w:rPr>
            </w:pPr>
            <w:r>
              <w:rPr>
                <w:rFonts w:cs="Arial"/>
              </w:rPr>
              <w:t>Select + Dots 1 3 7</w:t>
            </w:r>
          </w:p>
        </w:tc>
      </w:tr>
      <w:tr w:rsidR="00EA7EE5" w:rsidRPr="009606E1" w14:paraId="149D4038" w14:textId="77777777" w:rsidTr="007F4FC9">
        <w:trPr>
          <w:trHeight w:val="315"/>
          <w:jc w:val="center"/>
        </w:trPr>
        <w:tc>
          <w:tcPr>
            <w:tcW w:w="0" w:type="auto"/>
            <w:vMerge w:val="restart"/>
            <w:tcBorders>
              <w:top w:val="nil"/>
              <w:left w:val="single" w:sz="4" w:space="0" w:color="auto"/>
              <w:bottom w:val="single" w:sz="4" w:space="0" w:color="000000"/>
              <w:right w:val="single" w:sz="4" w:space="0" w:color="auto"/>
            </w:tcBorders>
            <w:noWrap/>
            <w:vAlign w:val="center"/>
            <w:hideMark/>
          </w:tcPr>
          <w:p w14:paraId="0D494FC0" w14:textId="77777777" w:rsidR="00EA7EE5" w:rsidRPr="009606E1" w:rsidRDefault="00EA7EE5" w:rsidP="00C75074">
            <w:pPr>
              <w:jc w:val="center"/>
              <w:rPr>
                <w:rFonts w:cs="Arial"/>
              </w:rPr>
            </w:pPr>
            <w:r>
              <w:rPr>
                <w:rFonts w:cs="Arial"/>
              </w:rPr>
              <w:t>6</w:t>
            </w:r>
          </w:p>
        </w:tc>
        <w:tc>
          <w:tcPr>
            <w:tcW w:w="0" w:type="auto"/>
            <w:vMerge w:val="restart"/>
            <w:tcBorders>
              <w:top w:val="nil"/>
              <w:left w:val="single" w:sz="4" w:space="0" w:color="auto"/>
              <w:bottom w:val="single" w:sz="4" w:space="0" w:color="000000"/>
              <w:right w:val="single" w:sz="4" w:space="0" w:color="auto"/>
            </w:tcBorders>
            <w:noWrap/>
            <w:vAlign w:val="center"/>
            <w:hideMark/>
          </w:tcPr>
          <w:p w14:paraId="50852914" w14:textId="77777777" w:rsidR="00EA7EE5" w:rsidRPr="009606E1" w:rsidRDefault="00EA7EE5" w:rsidP="00C75074">
            <w:pPr>
              <w:jc w:val="center"/>
              <w:rPr>
                <w:rFonts w:cs="Arial"/>
              </w:rPr>
            </w:pPr>
            <w:r>
              <w:rPr>
                <w:rFonts w:cs="Arial"/>
              </w:rPr>
              <w:t>USB</w:t>
            </w:r>
          </w:p>
        </w:tc>
        <w:tc>
          <w:tcPr>
            <w:tcW w:w="0" w:type="auto"/>
            <w:tcBorders>
              <w:top w:val="single" w:sz="4" w:space="0" w:color="auto"/>
              <w:left w:val="nil"/>
              <w:bottom w:val="single" w:sz="4" w:space="0" w:color="auto"/>
              <w:right w:val="single" w:sz="4" w:space="0" w:color="auto"/>
            </w:tcBorders>
            <w:noWrap/>
            <w:vAlign w:val="center"/>
            <w:hideMark/>
          </w:tcPr>
          <w:p w14:paraId="1F85C42D" w14:textId="77777777" w:rsidR="00EA7EE5" w:rsidRPr="009606E1" w:rsidRDefault="000073F0" w:rsidP="00C75074">
            <w:pPr>
              <w:rPr>
                <w:rFonts w:cs="Arial"/>
              </w:rPr>
            </w:pPr>
            <w:r>
              <w:rPr>
                <w:rFonts w:cs="Arial"/>
              </w:rPr>
              <w:t>Orbit-HID (Default)</w:t>
            </w:r>
          </w:p>
        </w:tc>
        <w:tc>
          <w:tcPr>
            <w:tcW w:w="0" w:type="auto"/>
            <w:tcBorders>
              <w:top w:val="single" w:sz="4" w:space="0" w:color="auto"/>
              <w:left w:val="nil"/>
              <w:bottom w:val="single" w:sz="4" w:space="0" w:color="auto"/>
              <w:right w:val="single" w:sz="4" w:space="0" w:color="auto"/>
            </w:tcBorders>
            <w:noWrap/>
            <w:vAlign w:val="center"/>
            <w:hideMark/>
          </w:tcPr>
          <w:p w14:paraId="69C3B901" w14:textId="77777777" w:rsidR="00EA7EE5" w:rsidRPr="009606E1" w:rsidRDefault="00A95408" w:rsidP="00C75074">
            <w:pPr>
              <w:rPr>
                <w:rFonts w:cs="Arial"/>
              </w:rPr>
            </w:pPr>
            <w:r>
              <w:rPr>
                <w:rFonts w:cs="Arial"/>
              </w:rPr>
              <w:t>Select + Dots 1 3 5 7</w:t>
            </w:r>
          </w:p>
        </w:tc>
      </w:tr>
      <w:tr w:rsidR="00EA7EE5" w:rsidRPr="009606E1" w14:paraId="5608D164" w14:textId="77777777" w:rsidTr="007F4FC9">
        <w:trPr>
          <w:trHeight w:val="315"/>
          <w:jc w:val="center"/>
        </w:trPr>
        <w:tc>
          <w:tcPr>
            <w:tcW w:w="0" w:type="auto"/>
            <w:vMerge/>
            <w:tcBorders>
              <w:top w:val="nil"/>
              <w:left w:val="single" w:sz="4" w:space="0" w:color="auto"/>
              <w:bottom w:val="single" w:sz="4" w:space="0" w:color="000000"/>
              <w:right w:val="single" w:sz="4" w:space="0" w:color="auto"/>
            </w:tcBorders>
            <w:vAlign w:val="center"/>
            <w:hideMark/>
          </w:tcPr>
          <w:p w14:paraId="6FB56A8D" w14:textId="77777777" w:rsidR="00EA7EE5" w:rsidRPr="009606E1" w:rsidRDefault="00EA7EE5" w:rsidP="00C75074">
            <w:pPr>
              <w:rPr>
                <w:rFonts w:cs="Arial"/>
              </w:rPr>
            </w:pPr>
          </w:p>
        </w:tc>
        <w:tc>
          <w:tcPr>
            <w:tcW w:w="0" w:type="auto"/>
            <w:vMerge/>
            <w:tcBorders>
              <w:top w:val="nil"/>
              <w:left w:val="single" w:sz="4" w:space="0" w:color="auto"/>
              <w:bottom w:val="single" w:sz="4" w:space="0" w:color="000000"/>
              <w:right w:val="single" w:sz="4" w:space="0" w:color="auto"/>
            </w:tcBorders>
            <w:vAlign w:val="center"/>
            <w:hideMark/>
          </w:tcPr>
          <w:p w14:paraId="1DC584A2" w14:textId="77777777" w:rsidR="00EA7EE5" w:rsidRPr="009606E1" w:rsidRDefault="00EA7EE5" w:rsidP="00C75074">
            <w:pPr>
              <w:rPr>
                <w:rFonts w:cs="Arial"/>
              </w:rPr>
            </w:pPr>
          </w:p>
        </w:tc>
        <w:tc>
          <w:tcPr>
            <w:tcW w:w="0" w:type="auto"/>
            <w:tcBorders>
              <w:top w:val="single" w:sz="4" w:space="0" w:color="auto"/>
              <w:left w:val="nil"/>
              <w:bottom w:val="single" w:sz="4" w:space="0" w:color="auto"/>
              <w:right w:val="single" w:sz="4" w:space="0" w:color="auto"/>
            </w:tcBorders>
            <w:noWrap/>
            <w:vAlign w:val="center"/>
            <w:hideMark/>
          </w:tcPr>
          <w:p w14:paraId="3D7DF36C" w14:textId="77777777" w:rsidR="00EA7EE5" w:rsidRPr="009606E1" w:rsidRDefault="00F233A7" w:rsidP="00C75074">
            <w:pPr>
              <w:rPr>
                <w:rFonts w:cs="Arial"/>
              </w:rPr>
            </w:pPr>
            <w:r>
              <w:rPr>
                <w:rFonts w:cs="Arial"/>
              </w:rPr>
              <w:t>Braille-HID</w:t>
            </w:r>
          </w:p>
        </w:tc>
        <w:tc>
          <w:tcPr>
            <w:tcW w:w="0" w:type="auto"/>
            <w:tcBorders>
              <w:top w:val="single" w:sz="4" w:space="0" w:color="auto"/>
              <w:left w:val="nil"/>
              <w:bottom w:val="single" w:sz="4" w:space="0" w:color="auto"/>
              <w:right w:val="single" w:sz="4" w:space="0" w:color="auto"/>
            </w:tcBorders>
            <w:noWrap/>
            <w:vAlign w:val="center"/>
            <w:hideMark/>
          </w:tcPr>
          <w:p w14:paraId="23F05565" w14:textId="77777777" w:rsidR="00EA7EE5" w:rsidRPr="009606E1" w:rsidRDefault="0048694C" w:rsidP="00C75074">
            <w:pPr>
              <w:rPr>
                <w:rFonts w:cs="Arial"/>
              </w:rPr>
            </w:pPr>
            <w:r>
              <w:rPr>
                <w:rFonts w:cs="Arial"/>
              </w:rPr>
              <w:t>Select + Dots 1 2 7</w:t>
            </w:r>
          </w:p>
        </w:tc>
      </w:tr>
    </w:tbl>
    <w:p w14:paraId="2B55D108" w14:textId="77777777" w:rsidR="00EA7EE5" w:rsidRDefault="00EA7EE5" w:rsidP="00EA7EE5">
      <w:pPr>
        <w:jc w:val="both"/>
        <w:rPr>
          <w:rFonts w:cs="Arial"/>
        </w:rPr>
      </w:pPr>
    </w:p>
    <w:p w14:paraId="1640E25F" w14:textId="77777777" w:rsidR="00EA7EE5" w:rsidRPr="006F3C47" w:rsidRDefault="00EA7EE5" w:rsidP="006F3C47">
      <w:pPr>
        <w:jc w:val="both"/>
        <w:rPr>
          <w:rFonts w:cs="Arial"/>
        </w:rPr>
      </w:pPr>
      <w:r>
        <w:rPr>
          <w:rFonts w:cs="Arial"/>
        </w:rPr>
        <w:t>While you are using the Orbit Writer for the first time, it starts with the default channel, which is channel 1 and the default protocol which is SRP (Screen Reader Profile).</w:t>
      </w:r>
    </w:p>
    <w:p w14:paraId="52390E68" w14:textId="77777777" w:rsidR="00EA7EE5" w:rsidRDefault="00EA7EE5" w:rsidP="00EA7EE5">
      <w:pPr>
        <w:rPr>
          <w:rFonts w:cs="Arial"/>
        </w:rPr>
      </w:pPr>
    </w:p>
    <w:p w14:paraId="71EA98F3" w14:textId="77777777" w:rsidR="00EA7EE5" w:rsidRDefault="00EA7EE5" w:rsidP="00EA7EE5">
      <w:pPr>
        <w:rPr>
          <w:rFonts w:cs="Arial"/>
        </w:rPr>
      </w:pPr>
      <w:r>
        <w:rPr>
          <w:rFonts w:cs="Arial"/>
        </w:rPr>
        <w:t xml:space="preserve">By default, each Bluetooth channel is configured to connect over SRP protocol. If you wish to connect over the Keyboard-HID protocol, you can switch. </w:t>
      </w:r>
    </w:p>
    <w:p w14:paraId="4FFA9511" w14:textId="77777777" w:rsidR="00EA7EE5" w:rsidRDefault="00EA7EE5" w:rsidP="00EA7EE5">
      <w:pPr>
        <w:rPr>
          <w:rFonts w:cs="Arial"/>
        </w:rPr>
      </w:pPr>
    </w:p>
    <w:p w14:paraId="5B359181" w14:textId="0BF25F44" w:rsidR="00334CE1" w:rsidRDefault="00EA7EE5" w:rsidP="00EA7EE5">
      <w:pPr>
        <w:rPr>
          <w:rFonts w:cs="Arial"/>
        </w:rPr>
      </w:pPr>
      <w:r>
        <w:rPr>
          <w:rFonts w:cs="Arial"/>
        </w:rPr>
        <w:t xml:space="preserve">By default, the USB channel is configured to connect over the Orbit-HID protocol. If you wish to </w:t>
      </w:r>
      <w:r w:rsidR="00441073">
        <w:rPr>
          <w:rFonts w:cs="Arial"/>
        </w:rPr>
        <w:t>connect to the</w:t>
      </w:r>
      <w:r>
        <w:rPr>
          <w:rFonts w:cs="Arial"/>
        </w:rPr>
        <w:t xml:space="preserve"> Braille-HID protocol, you can switch. </w:t>
      </w:r>
    </w:p>
    <w:p w14:paraId="311BE405" w14:textId="77777777" w:rsidR="00306201" w:rsidRDefault="00306201" w:rsidP="00EA7EE5">
      <w:pPr>
        <w:rPr>
          <w:rFonts w:cs="Arial"/>
        </w:rPr>
      </w:pPr>
    </w:p>
    <w:p w14:paraId="16076BB6" w14:textId="77777777" w:rsidR="00306201" w:rsidRDefault="00306201" w:rsidP="00EA7EE5">
      <w:pPr>
        <w:rPr>
          <w:rFonts w:cs="Arial"/>
        </w:rPr>
      </w:pPr>
      <w:r>
        <w:rPr>
          <w:rFonts w:cs="Arial"/>
          <w:b/>
          <w:bCs/>
        </w:rPr>
        <w:t>Note</w:t>
      </w:r>
      <w:r>
        <w:rPr>
          <w:rFonts w:cs="Arial"/>
        </w:rPr>
        <w:t xml:space="preserve"> - After activating the Keyboard-HID protocol on any desired Bluetooth channel turn off the Bluetooth of previously paired iOS/Mac devices on other channels before enabling pairing on the desired channel.</w:t>
      </w:r>
    </w:p>
    <w:p w14:paraId="35BBDB11" w14:textId="77777777" w:rsidR="00334CE1" w:rsidRDefault="00334CE1" w:rsidP="00334CE1">
      <w:pPr>
        <w:pStyle w:val="Heading2"/>
        <w:rPr>
          <w:rFonts w:cs="Arial"/>
        </w:rPr>
      </w:pPr>
      <w:bookmarkStart w:id="115" w:name="_Toc235201750"/>
      <w:r>
        <w:rPr>
          <w:rFonts w:cs="Arial"/>
        </w:rPr>
        <w:t>Screen Reader Profile (SRP) Bluetooth protocol</w:t>
      </w:r>
      <w:bookmarkEnd w:id="115"/>
    </w:p>
    <w:p w14:paraId="02CFECA0" w14:textId="2EBF1E63" w:rsidR="0061640C" w:rsidRPr="00DC0EDD" w:rsidRDefault="0077648E" w:rsidP="0061640C">
      <w:r>
        <w:t>The SRP Bluetooth protocol must be active on the desired Bluetooth channel before activating Bluetooth pairing on the same channel. Fortunately, SRP is the default protocol active by default on all five Bluetooth channels. VoiceOver (iOS), VoiceOver (</w:t>
      </w:r>
      <w:r w:rsidR="00773E13">
        <w:t>MacBook</w:t>
      </w:r>
      <w:r>
        <w:t xml:space="preserve">), </w:t>
      </w:r>
      <w:r w:rsidR="00773E13">
        <w:t>BrailleBack</w:t>
      </w:r>
      <w:r>
        <w:t xml:space="preserve"> (Android), BRLTTY (Android), VoiceView (Amazon Fire tablet), NVDA (Windows), JAWS (Windows), and ChromeVox (Chromebook) are screen reading programs which support SRP. Braille devices connected to screen reading software using SRP send commands directly to the screen reader, and what the commands do depends on the screen reader's interpretation of the command. For example, both screen reading programs—BrailleBack (Android) and NVDA (Windows PC)— support the SRP protocol. When the Orbit Writer or any other Braille device connects to </w:t>
      </w:r>
      <w:r w:rsidR="00773E13">
        <w:t>BrailleBack</w:t>
      </w:r>
      <w:r>
        <w:t xml:space="preserve"> using SRP, one needs to enter Space + Dot 7 to erase the previous character while editing a document. If, however, in the same situation, if NVDA is the screen reader, one needs to enter Dot 7 to erase the previous character while editing a document. A screen reader can also translate the key inputs from the Orbit Writer to the desired language. So, when the Orbit Writer connects to any screen reader using the SRP protocol, the user enters the key commands that are supported by the screen reader itself.</w:t>
      </w:r>
    </w:p>
    <w:p w14:paraId="7DB57A9B" w14:textId="77777777" w:rsidR="00334CE1" w:rsidRDefault="00334CE1" w:rsidP="00334CE1">
      <w:pPr>
        <w:pStyle w:val="Heading2"/>
      </w:pPr>
      <w:bookmarkStart w:id="116" w:name="_Toc235201751"/>
      <w:r>
        <w:t>Keyboard-HID protocol</w:t>
      </w:r>
      <w:bookmarkEnd w:id="116"/>
    </w:p>
    <w:p w14:paraId="362D8D43" w14:textId="77777777" w:rsidR="001E21FC" w:rsidRDefault="00D37379" w:rsidP="00D37379">
      <w:r>
        <w:t xml:space="preserve">The Keyboard-HID Bluetooth protocol has to be selected on the desired Bluetooth channel before activating the pairing on the same channel. </w:t>
      </w:r>
    </w:p>
    <w:p w14:paraId="0C9124FA" w14:textId="77777777" w:rsidR="00D37379" w:rsidRPr="00D37379" w:rsidRDefault="00D37379" w:rsidP="00D37379">
      <w:r>
        <w:t xml:space="preserve">When this protocol is activated the Orbit Writer directly talks with the OS running on the host like any other Bluetooth keyboard available in the market and doesn’t directly connect with any Screen reader. The host OS converts the key commands from the Orbit Writer and executes the function defined by the OS itself. The Orbit Writer activates the keymap given in </w:t>
      </w:r>
      <w:hyperlink w:anchor="_Appendix_B_–" w:history="1">
        <w:r>
          <w:rPr>
            <w:rStyle w:val="Hyperlink"/>
          </w:rPr>
          <w:t>Appendix B - Keyboard-HID protocol key commands</w:t>
        </w:r>
      </w:hyperlink>
      <w:r>
        <w:t xml:space="preserve"> under this protocol. So, when the Orbit Writer connects to any host under this protocol user has to follow these key commands. As the </w:t>
      </w:r>
      <w:r>
        <w:lastRenderedPageBreak/>
        <w:t>screen reader doesn’t connect to the Orbit Writer under this protocol user cannot use the translation feature provided by the screen reader.</w:t>
      </w:r>
    </w:p>
    <w:p w14:paraId="374431EF" w14:textId="77777777" w:rsidR="00E302D7" w:rsidRDefault="00E302D7" w:rsidP="00E302D7">
      <w:pPr>
        <w:pStyle w:val="Heading2"/>
      </w:pPr>
      <w:bookmarkStart w:id="117" w:name="_Toc235201752"/>
      <w:r>
        <w:t>Orbit-HID protocol</w:t>
      </w:r>
      <w:bookmarkEnd w:id="117"/>
    </w:p>
    <w:p w14:paraId="4E3C709F" w14:textId="3B584053" w:rsidR="00DC0EDD" w:rsidRPr="00DC0EDD" w:rsidRDefault="00DC0EDD" w:rsidP="00DC0EDD">
      <w:r>
        <w:t xml:space="preserve">The Orbit-HID is a USB protocol and it has to be activated on the USB channel before connecting to PC/laptop. </w:t>
      </w:r>
      <w:r>
        <w:rPr>
          <w:rFonts w:cs="Arial"/>
        </w:rPr>
        <w:t>By default, the USB channel 6 is configured to connect over this protocol.</w:t>
      </w:r>
      <w:r>
        <w:t xml:space="preserve"> Almost all screen reader uses this USB protocol to connect with any Braille device over the USB. When this protocol is activated the Orbit Writer and any other similar Braille device directly talks with the Screen reader like SRP protocol. The behavior of this protocol is similar to the SRP protocol but only the physical connection is different from the SRP protocol. SRP protocol works over wireless Bluetooth while the Orbit-HID is for USB. This protocol can be used when working with few popular screen readers which also support Orbit-HID protocol. These screen readers are NVDA (Windows), JAWS (Windows), Narrator (Windows), BRLTTY (Android), VoiceOver (</w:t>
      </w:r>
      <w:r w:rsidR="00773E13">
        <w:t>MacBook</w:t>
      </w:r>
      <w:r>
        <w:t>), and ChromeVox (Chromebook).</w:t>
      </w:r>
    </w:p>
    <w:p w14:paraId="7FB95295" w14:textId="77777777" w:rsidR="00334CE1" w:rsidRDefault="00E302D7" w:rsidP="00C75074">
      <w:pPr>
        <w:pStyle w:val="Heading2"/>
      </w:pPr>
      <w:bookmarkStart w:id="118" w:name="_Toc235201753"/>
      <w:r>
        <w:t>Braille-HID protocol</w:t>
      </w:r>
      <w:bookmarkEnd w:id="118"/>
    </w:p>
    <w:p w14:paraId="03A221A2" w14:textId="77777777" w:rsidR="003A3101" w:rsidRPr="003A3101" w:rsidRDefault="003A3101" w:rsidP="003A3101"/>
    <w:p w14:paraId="7DF0EEEF" w14:textId="77777777" w:rsidR="00206D0F" w:rsidRDefault="00CF7E52">
      <w:pPr>
        <w:rPr>
          <w:lang w:eastAsia="en-IN"/>
        </w:rPr>
      </w:pPr>
      <w:r>
        <w:rPr>
          <w:lang w:eastAsia="en-IN"/>
        </w:rPr>
        <w:t>The Braille-HID is a USB protocol and it has to be activated on the USB channel before connecting to a PC or laptop. It is the standard plug-and-play braille protocol, so the screen reader detects the Orbit Writer automatically with no manual display selection. Braille-HID is supported by VoiceOver on Mac, by NVDA, and by JAWS 2026 and later. Use this protocol when connecting over USB to a screen reader that supports it.</w:t>
      </w:r>
    </w:p>
    <w:p w14:paraId="1F0B31AD" w14:textId="77777777" w:rsidR="00EA7EE5" w:rsidRDefault="00EA7EE5" w:rsidP="00EA7EE5">
      <w:pPr>
        <w:pStyle w:val="Heading1"/>
        <w:tabs>
          <w:tab w:val="num" w:pos="432"/>
        </w:tabs>
      </w:pPr>
      <w:bookmarkStart w:id="119" w:name="_Toc38466468"/>
      <w:bookmarkStart w:id="120" w:name="_Toc235201754"/>
      <w:r>
        <w:t>Pair and forget</w:t>
      </w:r>
      <w:bookmarkEnd w:id="119"/>
      <w:bookmarkEnd w:id="120"/>
    </w:p>
    <w:p w14:paraId="0B7D6E3A" w14:textId="77777777" w:rsidR="005C1D33" w:rsidRDefault="00E249B1">
      <w:r>
        <w:t>To use the Orbit Writer wirelessly over Bluetooth, the user must first configure a Bluetooth partnership between the Orbit Writer and the smartphone or tablet. If no host is paired over the currently-activated channel, you can pair/connect a host over the channel.</w:t>
      </w:r>
      <w:r>
        <w:br/>
      </w:r>
      <w:r>
        <w:br/>
        <w:t>Activate the desired Bluetooth channel and the communication protocol with the appropriate key command, bearing in mind that SRP is the default protocol for all Bluetooth channels (1-5).</w:t>
      </w:r>
      <w:r>
        <w:br/>
      </w:r>
      <w:r>
        <w:br/>
        <w:t>Channel 1: Space + Left Arrow + Dot 1</w:t>
      </w:r>
      <w:r>
        <w:br/>
        <w:t>Channel 2: Space + Left Arrow + Dot 2</w:t>
      </w:r>
      <w:r>
        <w:br/>
        <w:t>Channel 3: Space + Left Arrow + Dot 3</w:t>
      </w:r>
    </w:p>
    <w:p w14:paraId="65FA5945" w14:textId="77777777" w:rsidR="00EA7EE5" w:rsidRDefault="00E249B1" w:rsidP="005C1D33">
      <w:pPr>
        <w:rPr>
          <w:rFonts w:cs="Arial"/>
        </w:rPr>
      </w:pPr>
      <w:r>
        <w:t>Channel 4: Space + Right Arrow + Dot 4</w:t>
      </w:r>
      <w:r>
        <w:br/>
        <w:t>Channel 5: Space + Right Arrow + Dot 5</w:t>
      </w:r>
      <w:r>
        <w:br/>
        <w:t>Channel 6: Space + Right Arrow + Dot 6</w:t>
      </w:r>
      <w:r>
        <w:br/>
      </w:r>
      <w:r>
        <w:br/>
        <w:t xml:space="preserve">After activation of the desired Bluetooth channel, press and hold the same keys used for the channel activation for </w:t>
      </w:r>
      <w:r>
        <w:rPr>
          <w:rFonts w:cs="Arial"/>
          <w:lang w:eastAsia="en-IN"/>
        </w:rPr>
        <w:t xml:space="preserve">three </w:t>
      </w:r>
      <w:r>
        <w:t xml:space="preserve">seconds to enable the pairing for the just-activated channel. Once pairing has been enabled, the Orbit Writer forgets </w:t>
      </w:r>
      <w:r>
        <w:lastRenderedPageBreak/>
        <w:t>any device that might have already been paired previously on that channel.</w:t>
      </w:r>
      <w:r>
        <w:br/>
      </w:r>
      <w:r>
        <w:br/>
        <w:t>Initiate a Bluetooth scan on the smartphone or tablet and find the Bluetooth name “Orbit Reader 20 XXXX” where XXXX is the last four digits of the Orbit Writer's serial number printed on the backside of the unit. Tap on the device name to initiate pairing with the Orbit Writer.</w:t>
      </w:r>
      <w:r>
        <w:br/>
      </w:r>
      <w:r>
        <w:br/>
        <w:t>Once paired, the Orbit Writer responds with a single short pulse and disables pairing for the current Bluetooth channel. If the Orbit Writer doesn’t receive any pairing request from the smartphone or tablet within 3 minutes, it automatically disables pairing.</w:t>
      </w:r>
      <w:r>
        <w:br/>
      </w:r>
      <w:r>
        <w:br/>
        <w:t>The Orbit Writer responds with a single short pulse if a successful pairing occurs. Otherwise, it responds with two long pulses.</w:t>
      </w:r>
    </w:p>
    <w:p w14:paraId="503FA0BB" w14:textId="77777777" w:rsidR="00EE432D" w:rsidRDefault="00EE432D" w:rsidP="00EA7EE5">
      <w:pPr>
        <w:jc w:val="both"/>
        <w:rPr>
          <w:rFonts w:cs="Arial"/>
        </w:rPr>
      </w:pPr>
    </w:p>
    <w:p w14:paraId="3405F8A8" w14:textId="77777777" w:rsidR="00EE432D" w:rsidRPr="00A24869" w:rsidRDefault="00EE432D" w:rsidP="00EA7EE5">
      <w:pPr>
        <w:jc w:val="both"/>
        <w:rPr>
          <w:rFonts w:cs="Arial"/>
        </w:rPr>
      </w:pPr>
      <w:r>
        <w:rPr>
          <w:rFonts w:cs="Arial"/>
          <w:color w:val="000000"/>
        </w:rPr>
        <w:t>For iOS devices, the Orbit Writer responds with three short vibration pulses. The first short pulse indicates it has successfully paired and the other two indicate it has successfully connected with the iOS device. Once it has paired and connected, it is important to first lock and unlock the iOS device before using the Orbit Writer with it</w:t>
      </w:r>
    </w:p>
    <w:p w14:paraId="64210CE3" w14:textId="77777777" w:rsidR="00EA7EE5" w:rsidRDefault="00EA7EE5" w:rsidP="00EA7EE5">
      <w:pPr>
        <w:pStyle w:val="Heading2"/>
        <w:tabs>
          <w:tab w:val="num" w:pos="576"/>
        </w:tabs>
      </w:pPr>
      <w:bookmarkStart w:id="121" w:name="_Toc38466469"/>
      <w:bookmarkStart w:id="122" w:name="_Toc235201755"/>
      <w:r>
        <w:t>Forget all the devices from the Orbit Writer</w:t>
      </w:r>
      <w:bookmarkEnd w:id="121"/>
      <w:bookmarkEnd w:id="122"/>
    </w:p>
    <w:p w14:paraId="62F841B8" w14:textId="77777777" w:rsidR="00EA7EE5" w:rsidRPr="003E37E5" w:rsidRDefault="00EA7EE5" w:rsidP="00EA7EE5">
      <w:pPr>
        <w:jc w:val="both"/>
        <w:rPr>
          <w:rFonts w:cs="Arial"/>
        </w:rPr>
      </w:pPr>
      <w:r>
        <w:rPr>
          <w:rFonts w:cs="Arial"/>
        </w:rPr>
        <w:t xml:space="preserve">Press and hold Space + Down Arrow keys together for </w:t>
      </w:r>
      <w:r>
        <w:rPr>
          <w:rFonts w:cs="Arial"/>
          <w:lang w:eastAsia="en-IN"/>
        </w:rPr>
        <w:t xml:space="preserve">three </w:t>
      </w:r>
      <w:r>
        <w:rPr>
          <w:rFonts w:cs="Arial"/>
        </w:rPr>
        <w:t>seconds to forget all the devices from the Orbit Writer from all five available Bluetooth channels. It also restores the protocol selection for each channel to default SRP.</w:t>
      </w:r>
    </w:p>
    <w:p w14:paraId="68FE2734" w14:textId="77777777" w:rsidR="00EA7EE5" w:rsidRDefault="00EA7EE5" w:rsidP="00EA7EE5">
      <w:pPr>
        <w:jc w:val="both"/>
        <w:rPr>
          <w:rFonts w:cs="Arial"/>
        </w:rPr>
      </w:pPr>
    </w:p>
    <w:p w14:paraId="7932DD4A" w14:textId="77777777" w:rsidR="00EA7EE5" w:rsidRPr="003E37E5" w:rsidRDefault="00EA7EE5" w:rsidP="00EA7EE5">
      <w:pPr>
        <w:jc w:val="both"/>
        <w:rPr>
          <w:rFonts w:cs="Arial"/>
        </w:rPr>
      </w:pPr>
      <w:r>
        <w:rPr>
          <w:rFonts w:cs="Arial"/>
        </w:rPr>
        <w:t>The Orbit Writer responds with a single short pulse if it succeeds otherwise it responds with two long pulses.</w:t>
      </w:r>
    </w:p>
    <w:p w14:paraId="2F605333" w14:textId="77777777" w:rsidR="00EA7EE5" w:rsidRDefault="00EA7EE5" w:rsidP="00EA7EE5">
      <w:pPr>
        <w:jc w:val="both"/>
      </w:pPr>
    </w:p>
    <w:p w14:paraId="1D6493FC" w14:textId="77777777" w:rsidR="00EA7EE5" w:rsidRPr="00EB3823" w:rsidRDefault="00EA7EE5" w:rsidP="00EA7EE5">
      <w:pPr>
        <w:jc w:val="both"/>
      </w:pPr>
      <w:r>
        <w:rPr>
          <w:color w:val="FF0000"/>
        </w:rPr>
        <w:t>Note:</w:t>
      </w:r>
      <w:r>
        <w:t xml:space="preserve"> If the Orbit Writer is not connecting on the active communication channel, unlock your device so it will detect the Orbit Writer and activate the channel.</w:t>
      </w:r>
    </w:p>
    <w:p w14:paraId="368DF6D3" w14:textId="77777777" w:rsidR="00EA7EE5" w:rsidRPr="00ED004C" w:rsidRDefault="00EA7EE5" w:rsidP="00EA7EE5">
      <w:pPr>
        <w:pStyle w:val="Heading1"/>
        <w:tabs>
          <w:tab w:val="num" w:pos="432"/>
        </w:tabs>
      </w:pPr>
      <w:bookmarkStart w:id="123" w:name="_Toc38466470"/>
      <w:bookmarkStart w:id="124" w:name="_Toc235201756"/>
      <w:r>
        <w:t>Reconnecting with last connected device</w:t>
      </w:r>
      <w:bookmarkEnd w:id="123"/>
      <w:bookmarkEnd w:id="124"/>
    </w:p>
    <w:p w14:paraId="7F42D30B" w14:textId="0A27E756" w:rsidR="00D16420" w:rsidRDefault="00EA7EE5" w:rsidP="00FB1E95">
      <w:pPr>
        <w:rPr>
          <w:i/>
        </w:rPr>
      </w:pPr>
      <w:r>
        <w:t xml:space="preserve">The Orbit Writer preserves the required information about the device connected </w:t>
      </w:r>
      <w:r w:rsidR="00441073">
        <w:t>to</w:t>
      </w:r>
      <w:r>
        <w:t xml:space="preserve"> the last active communication channel as well as protocol and re-connects to that device on the same channel with the same protocol at power on.</w:t>
      </w:r>
    </w:p>
    <w:p w14:paraId="41A73765" w14:textId="77777777" w:rsidR="009C5028" w:rsidRDefault="009C5028" w:rsidP="00251D36">
      <w:pPr>
        <w:pStyle w:val="Heading1"/>
        <w:rPr>
          <w:i/>
        </w:rPr>
      </w:pPr>
      <w:bookmarkStart w:id="125" w:name="_Toc235201757"/>
      <w:r>
        <w:rPr>
          <w:i/>
        </w:rPr>
        <w:t>Connecting the Orbit Writer with Screen readers</w:t>
      </w:r>
      <w:bookmarkEnd w:id="125"/>
    </w:p>
    <w:p w14:paraId="4704F4D5" w14:textId="4ED25A47" w:rsidR="0013290A" w:rsidRPr="00651DDA" w:rsidRDefault="0013290A" w:rsidP="0013290A">
      <w:pPr>
        <w:rPr>
          <w:lang w:eastAsia="en-IN"/>
        </w:rPr>
      </w:pPr>
      <w:r>
        <w:rPr>
          <w:lang w:eastAsia="en-IN"/>
        </w:rPr>
        <w:t xml:space="preserve">The Orbit Writer connects with host devices (i.e., computers, phones, </w:t>
      </w:r>
      <w:r>
        <w:rPr>
          <w:rStyle w:val="diffin"/>
        </w:rPr>
        <w:t>tablets</w:t>
      </w:r>
      <w:r>
        <w:rPr>
          <w:lang w:eastAsia="en-IN"/>
        </w:rPr>
        <w:t xml:space="preserve">) to provide braille </w:t>
      </w:r>
      <w:r>
        <w:rPr>
          <w:rStyle w:val="diffin"/>
        </w:rPr>
        <w:t xml:space="preserve">input </w:t>
      </w:r>
      <w:r w:rsidR="00441073">
        <w:rPr>
          <w:lang w:eastAsia="en-IN"/>
        </w:rPr>
        <w:t>for</w:t>
      </w:r>
      <w:r>
        <w:rPr>
          <w:lang w:eastAsia="en-IN"/>
        </w:rPr>
        <w:t xml:space="preserve"> that device. The host device must be running software that supports braille.</w:t>
      </w:r>
    </w:p>
    <w:p w14:paraId="243172BC" w14:textId="77777777" w:rsidR="0013290A" w:rsidRPr="00651DDA" w:rsidRDefault="0013290A" w:rsidP="0013290A">
      <w:pPr>
        <w:rPr>
          <w:lang w:eastAsia="en-I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57" w:type="dxa"/>
          <w:bottom w:w="15" w:type="dxa"/>
          <w:right w:w="57" w:type="dxa"/>
        </w:tblCellMar>
        <w:tblLook w:val="04A0" w:firstRow="1" w:lastRow="0" w:firstColumn="1" w:lastColumn="0" w:noHBand="0" w:noVBand="1"/>
      </w:tblPr>
      <w:tblGrid>
        <w:gridCol w:w="3524"/>
        <w:gridCol w:w="5106"/>
      </w:tblGrid>
      <w:tr w:rsidR="0013290A" w:rsidRPr="00651DDA" w14:paraId="215BD373" w14:textId="77777777" w:rsidTr="006B7B35">
        <w:trPr>
          <w:jc w:val="center"/>
        </w:trPr>
        <w:tc>
          <w:tcPr>
            <w:tcW w:w="0" w:type="auto"/>
            <w:vAlign w:val="center"/>
            <w:hideMark/>
          </w:tcPr>
          <w:p w14:paraId="180B6A98" w14:textId="77777777" w:rsidR="0013290A" w:rsidRPr="00651DDA" w:rsidRDefault="0013290A" w:rsidP="00C75074">
            <w:pPr>
              <w:jc w:val="center"/>
              <w:rPr>
                <w:rFonts w:cs="Arial"/>
                <w:b/>
                <w:bCs/>
                <w:lang w:val="en-IN" w:eastAsia="en-IN"/>
              </w:rPr>
            </w:pPr>
            <w:r>
              <w:rPr>
                <w:rFonts w:cs="Arial"/>
                <w:b/>
                <w:bCs/>
                <w:lang w:val="en-IN" w:eastAsia="en-IN"/>
              </w:rPr>
              <w:t xml:space="preserve">Host Device </w:t>
            </w:r>
          </w:p>
        </w:tc>
        <w:tc>
          <w:tcPr>
            <w:tcW w:w="0" w:type="auto"/>
            <w:vAlign w:val="center"/>
            <w:hideMark/>
          </w:tcPr>
          <w:p w14:paraId="090509F6" w14:textId="77777777" w:rsidR="0013290A" w:rsidRPr="00651DDA" w:rsidRDefault="0013290A" w:rsidP="00C75074">
            <w:pPr>
              <w:jc w:val="center"/>
              <w:rPr>
                <w:rFonts w:cs="Arial"/>
                <w:b/>
                <w:bCs/>
                <w:lang w:val="en-IN" w:eastAsia="en-IN"/>
              </w:rPr>
            </w:pPr>
            <w:r>
              <w:rPr>
                <w:rFonts w:cs="Arial"/>
                <w:b/>
                <w:bCs/>
                <w:lang w:val="en-IN" w:eastAsia="en-IN"/>
              </w:rPr>
              <w:t xml:space="preserve">Screen Reader </w:t>
            </w:r>
          </w:p>
        </w:tc>
      </w:tr>
      <w:tr w:rsidR="001D663B" w:rsidRPr="00651DDA" w14:paraId="33872255" w14:textId="77777777" w:rsidTr="006B7B35">
        <w:trPr>
          <w:jc w:val="center"/>
        </w:trPr>
        <w:tc>
          <w:tcPr>
            <w:tcW w:w="0" w:type="auto"/>
            <w:vAlign w:val="center"/>
            <w:hideMark/>
          </w:tcPr>
          <w:p w14:paraId="5ACB9547" w14:textId="77777777" w:rsidR="001D663B" w:rsidRPr="00651DDA" w:rsidRDefault="001D663B" w:rsidP="001D663B">
            <w:pPr>
              <w:rPr>
                <w:rFonts w:cs="Arial"/>
                <w:lang w:val="en-IN" w:eastAsia="en-IN"/>
              </w:rPr>
            </w:pPr>
            <w:r>
              <w:rPr>
                <w:rFonts w:cs="Arial"/>
                <w:lang w:val="en-IN" w:eastAsia="en-IN"/>
              </w:rPr>
              <w:t xml:space="preserve">Windows PCs </w:t>
            </w:r>
          </w:p>
        </w:tc>
        <w:tc>
          <w:tcPr>
            <w:tcW w:w="0" w:type="auto"/>
            <w:vAlign w:val="center"/>
            <w:hideMark/>
          </w:tcPr>
          <w:p w14:paraId="4F2AAEF7" w14:textId="330AAF39" w:rsidR="001D663B" w:rsidRPr="00651DDA" w:rsidRDefault="001D663B" w:rsidP="001D663B">
            <w:pPr>
              <w:rPr>
                <w:rFonts w:cs="Arial"/>
                <w:lang w:val="en-IN" w:eastAsia="en-IN"/>
              </w:rPr>
            </w:pPr>
            <w:r>
              <w:rPr>
                <w:rFonts w:cs="Arial"/>
                <w:lang w:val="en-IN" w:eastAsia="en-IN"/>
              </w:rPr>
              <w:t xml:space="preserve">JAWS®, NVDA, </w:t>
            </w:r>
            <w:r w:rsidR="00773E13">
              <w:rPr>
                <w:rFonts w:cs="Arial"/>
                <w:lang w:val="en-IN" w:eastAsia="en-IN"/>
              </w:rPr>
              <w:t>Supernova</w:t>
            </w:r>
            <w:r>
              <w:rPr>
                <w:rFonts w:cs="Arial"/>
                <w:lang w:val="en-IN" w:eastAsia="en-IN"/>
              </w:rPr>
              <w:t>, Windows Narrator</w:t>
            </w:r>
          </w:p>
        </w:tc>
      </w:tr>
      <w:tr w:rsidR="001D663B" w:rsidRPr="00651DDA" w14:paraId="622A6565" w14:textId="77777777" w:rsidTr="006B7B35">
        <w:trPr>
          <w:jc w:val="center"/>
        </w:trPr>
        <w:tc>
          <w:tcPr>
            <w:tcW w:w="0" w:type="auto"/>
            <w:vAlign w:val="center"/>
            <w:hideMark/>
          </w:tcPr>
          <w:p w14:paraId="623CE03B" w14:textId="77777777" w:rsidR="001D663B" w:rsidRPr="00651DDA" w:rsidRDefault="001D663B" w:rsidP="001D663B">
            <w:pPr>
              <w:rPr>
                <w:rFonts w:cs="Arial"/>
                <w:lang w:val="en-IN" w:eastAsia="en-IN"/>
              </w:rPr>
            </w:pPr>
            <w:r>
              <w:rPr>
                <w:rFonts w:cs="Arial"/>
                <w:lang w:val="en-IN" w:eastAsia="en-IN"/>
              </w:rPr>
              <w:lastRenderedPageBreak/>
              <w:t xml:space="preserve">Mac® computers and iOS® devices </w:t>
            </w:r>
          </w:p>
        </w:tc>
        <w:tc>
          <w:tcPr>
            <w:tcW w:w="0" w:type="auto"/>
            <w:vAlign w:val="center"/>
            <w:hideMark/>
          </w:tcPr>
          <w:p w14:paraId="547330F7" w14:textId="77777777" w:rsidR="001D663B" w:rsidRPr="00651DDA" w:rsidRDefault="001D663B" w:rsidP="001D663B">
            <w:pPr>
              <w:rPr>
                <w:rFonts w:cs="Arial"/>
                <w:lang w:val="en-IN" w:eastAsia="en-IN"/>
              </w:rPr>
            </w:pPr>
            <w:r>
              <w:rPr>
                <w:rFonts w:cs="Arial"/>
                <w:lang w:val="en-IN" w:eastAsia="en-IN"/>
              </w:rPr>
              <w:t xml:space="preserve">VoiceOver </w:t>
            </w:r>
          </w:p>
        </w:tc>
      </w:tr>
      <w:tr w:rsidR="001D663B" w:rsidRPr="00651DDA" w14:paraId="2DBC6FEF" w14:textId="77777777" w:rsidTr="006B7B35">
        <w:trPr>
          <w:jc w:val="center"/>
        </w:trPr>
        <w:tc>
          <w:tcPr>
            <w:tcW w:w="0" w:type="auto"/>
            <w:vAlign w:val="center"/>
            <w:hideMark/>
          </w:tcPr>
          <w:p w14:paraId="0F80C297" w14:textId="77777777" w:rsidR="001D663B" w:rsidRPr="00651DDA" w:rsidRDefault="001D663B" w:rsidP="001D663B">
            <w:pPr>
              <w:rPr>
                <w:rFonts w:cs="Arial"/>
                <w:lang w:val="en-IN" w:eastAsia="en-IN"/>
              </w:rPr>
            </w:pPr>
            <w:r>
              <w:rPr>
                <w:rFonts w:cs="Arial"/>
                <w:lang w:val="en-IN" w:eastAsia="en-IN"/>
              </w:rPr>
              <w:t xml:space="preserve">Android devices </w:t>
            </w:r>
          </w:p>
        </w:tc>
        <w:tc>
          <w:tcPr>
            <w:tcW w:w="0" w:type="auto"/>
            <w:vAlign w:val="center"/>
            <w:hideMark/>
          </w:tcPr>
          <w:p w14:paraId="59B5C7BC" w14:textId="77777777" w:rsidR="001D663B" w:rsidRPr="00651DDA" w:rsidRDefault="001D663B" w:rsidP="001D663B">
            <w:pPr>
              <w:rPr>
                <w:rFonts w:cs="Arial"/>
                <w:lang w:val="en-IN" w:eastAsia="en-IN"/>
              </w:rPr>
            </w:pPr>
            <w:r>
              <w:rPr>
                <w:rFonts w:cs="Arial"/>
                <w:lang w:val="en-IN" w:eastAsia="en-IN"/>
              </w:rPr>
              <w:t>BrailleBack, BRLTTY, Amazon VoiceView, Our Braille</w:t>
            </w:r>
          </w:p>
        </w:tc>
      </w:tr>
      <w:tr w:rsidR="001D663B" w:rsidRPr="00651DDA" w14:paraId="299BEC9F" w14:textId="77777777" w:rsidTr="006B7B35">
        <w:trPr>
          <w:jc w:val="center"/>
        </w:trPr>
        <w:tc>
          <w:tcPr>
            <w:tcW w:w="0" w:type="auto"/>
            <w:vAlign w:val="center"/>
            <w:hideMark/>
          </w:tcPr>
          <w:p w14:paraId="311EE83C" w14:textId="77777777" w:rsidR="001D663B" w:rsidRPr="00651DDA" w:rsidRDefault="001D663B" w:rsidP="001D663B">
            <w:pPr>
              <w:rPr>
                <w:rFonts w:cs="Arial"/>
                <w:lang w:val="en-IN" w:eastAsia="en-IN"/>
              </w:rPr>
            </w:pPr>
            <w:r>
              <w:rPr>
                <w:rFonts w:cs="Arial"/>
                <w:lang w:val="en-IN" w:eastAsia="en-IN"/>
              </w:rPr>
              <w:t xml:space="preserve">Chromebook </w:t>
            </w:r>
          </w:p>
        </w:tc>
        <w:tc>
          <w:tcPr>
            <w:tcW w:w="0" w:type="auto"/>
            <w:vAlign w:val="center"/>
            <w:hideMark/>
          </w:tcPr>
          <w:p w14:paraId="09C0196C" w14:textId="77777777" w:rsidR="001D663B" w:rsidRPr="00651DDA" w:rsidRDefault="001D663B" w:rsidP="001D663B">
            <w:pPr>
              <w:rPr>
                <w:rFonts w:cs="Arial"/>
                <w:lang w:val="en-IN" w:eastAsia="en-IN"/>
              </w:rPr>
            </w:pPr>
            <w:r>
              <w:rPr>
                <w:rFonts w:cs="Arial"/>
                <w:lang w:val="en-IN" w:eastAsia="en-IN"/>
              </w:rPr>
              <w:t xml:space="preserve">ChromeVox </w:t>
            </w:r>
          </w:p>
        </w:tc>
      </w:tr>
    </w:tbl>
    <w:p w14:paraId="5DD165EE" w14:textId="77777777" w:rsidR="0013290A" w:rsidRPr="00651DDA" w:rsidRDefault="0013290A" w:rsidP="0013290A">
      <w:pPr>
        <w:rPr>
          <w:lang w:eastAsia="en-IN"/>
        </w:rPr>
      </w:pPr>
    </w:p>
    <w:p w14:paraId="454030F4" w14:textId="77777777" w:rsidR="0013290A" w:rsidRDefault="0013290A" w:rsidP="0013290A">
      <w:pPr>
        <w:rPr>
          <w:lang w:eastAsia="en-IN"/>
        </w:rPr>
      </w:pPr>
      <w:r>
        <w:rPr>
          <w:lang w:eastAsia="en-IN"/>
        </w:rPr>
        <w:t>When you use Orbit Writer as a keypad for other hosts, the screen reader on that host device provides the translation and other braille settings. Consult the documentation for your screen reader.</w:t>
      </w:r>
    </w:p>
    <w:p w14:paraId="4AA2E425" w14:textId="77777777" w:rsidR="00505240" w:rsidRPr="00651DDA" w:rsidRDefault="00505240" w:rsidP="00505240">
      <w:pPr>
        <w:pStyle w:val="Heading2"/>
      </w:pPr>
      <w:bookmarkStart w:id="126" w:name="_Toc9689924"/>
      <w:bookmarkStart w:id="127" w:name="_Toc10194388"/>
      <w:bookmarkStart w:id="128" w:name="_Toc17712027"/>
      <w:bookmarkStart w:id="129" w:name="_Toc235201758"/>
      <w:r>
        <w:t>Before you Connect</w:t>
      </w:r>
      <w:bookmarkEnd w:id="126"/>
      <w:bookmarkEnd w:id="127"/>
      <w:bookmarkEnd w:id="128"/>
      <w:bookmarkEnd w:id="129"/>
    </w:p>
    <w:p w14:paraId="661741AC" w14:textId="46D2F4A2" w:rsidR="00505240" w:rsidRPr="00651DDA" w:rsidRDefault="00505240" w:rsidP="00505240">
      <w:pPr>
        <w:rPr>
          <w:lang w:eastAsia="en-IN"/>
        </w:rPr>
      </w:pPr>
      <w:r>
        <w:rPr>
          <w:lang w:eastAsia="en-IN"/>
        </w:rPr>
        <w:t xml:space="preserve">Newer versions of screen readers recognize the Orbit Writer as the Orbit Reader 20. The table below shows the first version of the screen reader to directly support the </w:t>
      </w:r>
      <w:r w:rsidR="00441073">
        <w:rPr>
          <w:lang w:eastAsia="en-IN"/>
        </w:rPr>
        <w:t>Orbit</w:t>
      </w:r>
      <w:r>
        <w:rPr>
          <w:lang w:eastAsia="en-IN"/>
        </w:rPr>
        <w:t xml:space="preserve"> Writer as Orbit Reader 20.</w:t>
      </w:r>
    </w:p>
    <w:p w14:paraId="253F4258" w14:textId="77777777" w:rsidR="00505240" w:rsidRPr="00651DDA" w:rsidRDefault="00505240" w:rsidP="00505240">
      <w:pPr>
        <w:rPr>
          <w:lang w:eastAsia="en-I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214"/>
        <w:gridCol w:w="5416"/>
      </w:tblGrid>
      <w:tr w:rsidR="00505240" w:rsidRPr="00651DDA" w14:paraId="44B443CE" w14:textId="77777777" w:rsidTr="00C75074">
        <w:trPr>
          <w:jc w:val="center"/>
        </w:trPr>
        <w:tc>
          <w:tcPr>
            <w:tcW w:w="3214" w:type="dxa"/>
            <w:vAlign w:val="center"/>
            <w:hideMark/>
          </w:tcPr>
          <w:p w14:paraId="06E1022A" w14:textId="77777777" w:rsidR="00505240" w:rsidRPr="00651DDA" w:rsidRDefault="00505240" w:rsidP="00C75074">
            <w:pPr>
              <w:jc w:val="center"/>
              <w:rPr>
                <w:rFonts w:cs="Arial"/>
                <w:b/>
                <w:bCs/>
                <w:lang w:eastAsia="en-IN"/>
              </w:rPr>
            </w:pPr>
            <w:r>
              <w:rPr>
                <w:rFonts w:cs="Arial"/>
                <w:b/>
                <w:bCs/>
                <w:lang w:eastAsia="en-IN"/>
              </w:rPr>
              <w:t xml:space="preserve">Screen Reader </w:t>
            </w:r>
          </w:p>
        </w:tc>
        <w:tc>
          <w:tcPr>
            <w:tcW w:w="5416" w:type="dxa"/>
            <w:vAlign w:val="center"/>
            <w:hideMark/>
          </w:tcPr>
          <w:p w14:paraId="011CB0B8" w14:textId="77777777" w:rsidR="00505240" w:rsidRPr="00651DDA" w:rsidRDefault="00505240" w:rsidP="00C75074">
            <w:pPr>
              <w:jc w:val="center"/>
              <w:rPr>
                <w:rFonts w:cs="Arial"/>
                <w:b/>
                <w:bCs/>
                <w:lang w:eastAsia="en-IN"/>
              </w:rPr>
            </w:pPr>
            <w:r>
              <w:rPr>
                <w:rFonts w:cs="Arial"/>
                <w:b/>
                <w:bCs/>
                <w:lang w:eastAsia="en-IN"/>
              </w:rPr>
              <w:t xml:space="preserve">Version </w:t>
            </w:r>
          </w:p>
        </w:tc>
      </w:tr>
      <w:tr w:rsidR="00505240" w:rsidRPr="00651DDA" w14:paraId="69188BE9" w14:textId="77777777" w:rsidTr="00C75074">
        <w:trPr>
          <w:jc w:val="center"/>
        </w:trPr>
        <w:tc>
          <w:tcPr>
            <w:tcW w:w="3214" w:type="dxa"/>
            <w:vAlign w:val="center"/>
            <w:hideMark/>
          </w:tcPr>
          <w:p w14:paraId="529A222F" w14:textId="77777777" w:rsidR="00505240" w:rsidRPr="00651DDA" w:rsidRDefault="00505240" w:rsidP="00C75074">
            <w:pPr>
              <w:rPr>
                <w:rFonts w:cs="Arial"/>
                <w:lang w:eastAsia="en-IN"/>
              </w:rPr>
            </w:pPr>
            <w:r>
              <w:rPr>
                <w:rFonts w:cs="Arial"/>
                <w:lang w:eastAsia="en-IN"/>
              </w:rPr>
              <w:t xml:space="preserve">VoiceOver on iOS </w:t>
            </w:r>
          </w:p>
        </w:tc>
        <w:tc>
          <w:tcPr>
            <w:tcW w:w="5416" w:type="dxa"/>
            <w:vAlign w:val="center"/>
            <w:hideMark/>
          </w:tcPr>
          <w:p w14:paraId="7E1E3D09" w14:textId="77777777" w:rsidR="00505240" w:rsidRPr="00651DDA" w:rsidRDefault="00505240" w:rsidP="00C75074">
            <w:pPr>
              <w:rPr>
                <w:rFonts w:cs="Arial"/>
                <w:lang w:eastAsia="en-IN"/>
              </w:rPr>
            </w:pPr>
            <w:r>
              <w:rPr>
                <w:rFonts w:cs="Arial"/>
                <w:lang w:eastAsia="en-IN"/>
              </w:rPr>
              <w:t xml:space="preserve">10.2 </w:t>
            </w:r>
          </w:p>
        </w:tc>
      </w:tr>
      <w:tr w:rsidR="00505240" w:rsidRPr="00651DDA" w14:paraId="4D273367" w14:textId="77777777" w:rsidTr="00C75074">
        <w:trPr>
          <w:jc w:val="center"/>
        </w:trPr>
        <w:tc>
          <w:tcPr>
            <w:tcW w:w="3214" w:type="dxa"/>
            <w:vAlign w:val="center"/>
            <w:hideMark/>
          </w:tcPr>
          <w:p w14:paraId="6DBC5D68" w14:textId="77777777" w:rsidR="00505240" w:rsidRPr="00651DDA" w:rsidRDefault="00505240" w:rsidP="00C75074">
            <w:pPr>
              <w:rPr>
                <w:rFonts w:cs="Arial"/>
                <w:lang w:eastAsia="en-IN"/>
              </w:rPr>
            </w:pPr>
            <w:r>
              <w:rPr>
                <w:rFonts w:cs="Arial"/>
                <w:lang w:eastAsia="en-IN"/>
              </w:rPr>
              <w:t xml:space="preserve">VoiceOver on Mac </w:t>
            </w:r>
          </w:p>
        </w:tc>
        <w:tc>
          <w:tcPr>
            <w:tcW w:w="5416" w:type="dxa"/>
            <w:vAlign w:val="center"/>
            <w:hideMark/>
          </w:tcPr>
          <w:p w14:paraId="6E5850F8" w14:textId="77777777" w:rsidR="00505240" w:rsidRPr="00651DDA" w:rsidRDefault="00505240" w:rsidP="00C75074">
            <w:pPr>
              <w:rPr>
                <w:rFonts w:cs="Arial"/>
                <w:lang w:eastAsia="en-IN"/>
              </w:rPr>
            </w:pPr>
            <w:r>
              <w:rPr>
                <w:rFonts w:cs="Arial"/>
                <w:lang w:eastAsia="en-IN"/>
              </w:rPr>
              <w:t xml:space="preserve">10.11 </w:t>
            </w:r>
          </w:p>
        </w:tc>
      </w:tr>
      <w:tr w:rsidR="00505240" w:rsidRPr="00651DDA" w14:paraId="58FA5678" w14:textId="77777777" w:rsidTr="00C75074">
        <w:trPr>
          <w:jc w:val="center"/>
        </w:trPr>
        <w:tc>
          <w:tcPr>
            <w:tcW w:w="3214" w:type="dxa"/>
            <w:vAlign w:val="center"/>
            <w:hideMark/>
          </w:tcPr>
          <w:p w14:paraId="73EBD340" w14:textId="77777777" w:rsidR="00505240" w:rsidRPr="00651DDA" w:rsidRDefault="00505240" w:rsidP="00C75074">
            <w:pPr>
              <w:rPr>
                <w:rFonts w:cs="Arial"/>
                <w:lang w:eastAsia="en-IN"/>
              </w:rPr>
            </w:pPr>
            <w:r>
              <w:rPr>
                <w:rFonts w:cs="Arial"/>
                <w:lang w:eastAsia="en-IN"/>
              </w:rPr>
              <w:t xml:space="preserve">NVDA </w:t>
            </w:r>
          </w:p>
        </w:tc>
        <w:tc>
          <w:tcPr>
            <w:tcW w:w="5416" w:type="dxa"/>
            <w:vAlign w:val="center"/>
            <w:hideMark/>
          </w:tcPr>
          <w:p w14:paraId="3914407A" w14:textId="77777777" w:rsidR="00505240" w:rsidRPr="00651DDA" w:rsidRDefault="00505240" w:rsidP="00C75074">
            <w:pPr>
              <w:rPr>
                <w:rFonts w:cs="Arial"/>
                <w:lang w:eastAsia="en-IN"/>
              </w:rPr>
            </w:pPr>
            <w:r>
              <w:rPr>
                <w:rFonts w:cs="Arial"/>
                <w:lang w:eastAsia="en-IN"/>
              </w:rPr>
              <w:t xml:space="preserve">2017.1 </w:t>
            </w:r>
          </w:p>
        </w:tc>
      </w:tr>
      <w:tr w:rsidR="00505240" w:rsidRPr="00651DDA" w14:paraId="010B4EC6" w14:textId="77777777" w:rsidTr="00C75074">
        <w:trPr>
          <w:jc w:val="center"/>
        </w:trPr>
        <w:tc>
          <w:tcPr>
            <w:tcW w:w="3214" w:type="dxa"/>
            <w:vAlign w:val="center"/>
            <w:hideMark/>
          </w:tcPr>
          <w:p w14:paraId="16D424BE" w14:textId="77777777" w:rsidR="00505240" w:rsidRPr="00651DDA" w:rsidRDefault="00505240" w:rsidP="00C75074">
            <w:pPr>
              <w:rPr>
                <w:rFonts w:cs="Arial"/>
                <w:lang w:eastAsia="en-IN"/>
              </w:rPr>
            </w:pPr>
            <w:r>
              <w:rPr>
                <w:rFonts w:cs="Arial"/>
                <w:lang w:eastAsia="en-IN"/>
              </w:rPr>
              <w:t xml:space="preserve">ChromeVox </w:t>
            </w:r>
          </w:p>
        </w:tc>
        <w:tc>
          <w:tcPr>
            <w:tcW w:w="5416" w:type="dxa"/>
            <w:vAlign w:val="center"/>
            <w:hideMark/>
          </w:tcPr>
          <w:p w14:paraId="63925D1F" w14:textId="77777777" w:rsidR="00505240" w:rsidRPr="00651DDA" w:rsidRDefault="00505240" w:rsidP="00C75074">
            <w:pPr>
              <w:rPr>
                <w:rFonts w:cs="Arial"/>
                <w:lang w:eastAsia="en-IN"/>
              </w:rPr>
            </w:pPr>
            <w:r>
              <w:rPr>
                <w:rFonts w:cs="Arial"/>
                <w:lang w:eastAsia="en-IN"/>
              </w:rPr>
              <w:t xml:space="preserve">61.0.3163.120 </w:t>
            </w:r>
          </w:p>
        </w:tc>
      </w:tr>
      <w:tr w:rsidR="00505240" w:rsidRPr="00651DDA" w14:paraId="76AFE1A7" w14:textId="77777777" w:rsidTr="00C75074">
        <w:trPr>
          <w:jc w:val="center"/>
        </w:trPr>
        <w:tc>
          <w:tcPr>
            <w:tcW w:w="3214" w:type="dxa"/>
            <w:vAlign w:val="center"/>
          </w:tcPr>
          <w:p w14:paraId="29D9B39C" w14:textId="77777777" w:rsidR="00505240" w:rsidRPr="00651DDA" w:rsidRDefault="004F3121" w:rsidP="00C75074">
            <w:pPr>
              <w:rPr>
                <w:rFonts w:cs="Arial"/>
                <w:lang w:eastAsia="en-IN"/>
              </w:rPr>
            </w:pPr>
            <w:r>
              <w:rPr>
                <w:rFonts w:cs="Arial"/>
                <w:lang w:eastAsia="en-IN"/>
              </w:rPr>
              <w:t>SuperNova</w:t>
            </w:r>
          </w:p>
        </w:tc>
        <w:tc>
          <w:tcPr>
            <w:tcW w:w="5416" w:type="dxa"/>
            <w:vAlign w:val="center"/>
          </w:tcPr>
          <w:p w14:paraId="1FCC2B8F" w14:textId="77777777" w:rsidR="00505240" w:rsidRPr="00651DDA" w:rsidRDefault="00505240" w:rsidP="00C75074">
            <w:pPr>
              <w:rPr>
                <w:rFonts w:cs="Arial"/>
                <w:lang w:eastAsia="en-IN"/>
              </w:rPr>
            </w:pPr>
            <w:r>
              <w:rPr>
                <w:rFonts w:cs="Arial"/>
                <w:lang w:eastAsia="en-IN"/>
              </w:rPr>
              <w:t>16.05</w:t>
            </w:r>
          </w:p>
        </w:tc>
      </w:tr>
    </w:tbl>
    <w:p w14:paraId="5470BDEA" w14:textId="77777777" w:rsidR="002D5118" w:rsidRDefault="009F32CB" w:rsidP="009C5028">
      <w:pPr>
        <w:pStyle w:val="Heading2"/>
      </w:pPr>
      <w:bookmarkStart w:id="130" w:name="_Ref508005750"/>
      <w:bookmarkStart w:id="131" w:name="_Ref508005797"/>
      <w:bookmarkStart w:id="132" w:name="_Toc9689925"/>
      <w:bookmarkStart w:id="133" w:name="_Toc10194389"/>
      <w:bookmarkStart w:id="134" w:name="_Toc17712028"/>
      <w:bookmarkStart w:id="135" w:name="_Toc235201759"/>
      <w:r>
        <w:t>Using the Bluetooth Connection</w:t>
      </w:r>
      <w:bookmarkEnd w:id="130"/>
      <w:bookmarkEnd w:id="131"/>
      <w:bookmarkEnd w:id="132"/>
      <w:bookmarkEnd w:id="133"/>
      <w:bookmarkEnd w:id="134"/>
      <w:bookmarkEnd w:id="135"/>
    </w:p>
    <w:p w14:paraId="04328E02" w14:textId="77777777" w:rsidR="00593318" w:rsidRDefault="00593318" w:rsidP="00593318">
      <w:pPr>
        <w:rPr>
          <w:lang w:eastAsia="en-IN"/>
        </w:rPr>
      </w:pPr>
      <w:r>
        <w:rPr>
          <w:lang w:eastAsia="en-IN"/>
        </w:rPr>
        <w:t>Bluetooth is a technology that wirelessly connects devices, such as the Orbit Writer, to host devices, such as phones, tablets, and computers. For example, when using an iPhone with VoiceOver, you can control the iPhone with the keys and buttons on the Orbit Writer.</w:t>
      </w:r>
    </w:p>
    <w:p w14:paraId="227E8798" w14:textId="77777777" w:rsidR="009D6CA0" w:rsidRDefault="009D6CA0" w:rsidP="00593318">
      <w:pPr>
        <w:rPr>
          <w:lang w:eastAsia="en-IN"/>
        </w:rPr>
      </w:pPr>
    </w:p>
    <w:p w14:paraId="6B2493C7" w14:textId="099EB22A" w:rsidR="00593318" w:rsidRDefault="003E3E61" w:rsidP="00593318">
      <w:pPr>
        <w:rPr>
          <w:lang w:eastAsia="en-IN"/>
        </w:rPr>
      </w:pPr>
      <w:r>
        <w:rPr>
          <w:lang w:eastAsia="en-IN"/>
        </w:rPr>
        <w:t xml:space="preserve">If the Orbit Writer is on, when you wake up or turn on the host device, it </w:t>
      </w:r>
      <w:r w:rsidR="00441073">
        <w:rPr>
          <w:lang w:eastAsia="en-IN"/>
        </w:rPr>
        <w:t>connects to</w:t>
      </w:r>
      <w:r>
        <w:rPr>
          <w:lang w:eastAsia="en-IN"/>
        </w:rPr>
        <w:t>]99automatically. When the host device enters sleep mode or is turned off, Orbit Writer disconnects and waits for the host to wake and open the connection again.</w:t>
      </w:r>
    </w:p>
    <w:p w14:paraId="75463705" w14:textId="77777777" w:rsidR="009D6CA0" w:rsidRDefault="009D6CA0" w:rsidP="009D6CA0">
      <w:pPr>
        <w:rPr>
          <w:lang w:eastAsia="en-IN"/>
        </w:rPr>
      </w:pPr>
    </w:p>
    <w:p w14:paraId="21B9B33A" w14:textId="77777777" w:rsidR="009D6CA0" w:rsidRDefault="009D6CA0" w:rsidP="009D6CA0">
      <w:pPr>
        <w:rPr>
          <w:lang w:eastAsia="en-IN"/>
        </w:rPr>
      </w:pPr>
      <w:r>
        <w:rPr>
          <w:lang w:eastAsia="en-IN"/>
        </w:rPr>
        <w:t>For the SRP protocol, it is currently not possible to wake up the host from the braille keyboard on the Orbit Writer, but for the Keyboard-HID protocol, you can wake the host as you can with Bluetooth keyboard.</w:t>
      </w:r>
    </w:p>
    <w:p w14:paraId="6C1D8E03" w14:textId="77777777" w:rsidR="009D6CA0" w:rsidRPr="00651DDA" w:rsidRDefault="009D6CA0" w:rsidP="009D6CA0">
      <w:pPr>
        <w:rPr>
          <w:lang w:eastAsia="en-IN"/>
        </w:rPr>
      </w:pPr>
    </w:p>
    <w:p w14:paraId="44DDF00B" w14:textId="77777777" w:rsidR="009D6CA0" w:rsidRPr="00651DDA" w:rsidRDefault="009D6CA0" w:rsidP="009D6CA0">
      <w:pPr>
        <w:rPr>
          <w:lang w:eastAsia="en-IN"/>
        </w:rPr>
      </w:pPr>
      <w:r>
        <w:rPr>
          <w:lang w:eastAsia="en-IN"/>
        </w:rPr>
        <w:t xml:space="preserve">For the SRP protocol, there are only two ways to wake up a host: </w:t>
      </w:r>
    </w:p>
    <w:p w14:paraId="114E9FA7" w14:textId="77777777" w:rsidR="009D6CA0" w:rsidRPr="00651DDA" w:rsidRDefault="009D6CA0">
      <w:pPr>
        <w:pStyle w:val="ListParagraph"/>
        <w:numPr>
          <w:ilvl w:val="0"/>
          <w:numId w:val="9"/>
        </w:numPr>
        <w:spacing w:before="100" w:beforeAutospacing="1" w:after="100" w:afterAutospacing="1"/>
        <w:ind w:left="714" w:hanging="357"/>
        <w:rPr>
          <w:rFonts w:ascii="Arial" w:hAnsi="Arial" w:cs="Arial"/>
          <w:sz w:val="24"/>
          <w:szCs w:val="24"/>
          <w:lang w:eastAsia="en-IN"/>
        </w:rPr>
      </w:pPr>
      <w:r>
        <w:rPr>
          <w:rFonts w:ascii="Arial" w:hAnsi="Arial" w:cs="Arial"/>
          <w:sz w:val="24"/>
          <w:szCs w:val="24"/>
          <w:lang w:eastAsia="en-IN"/>
        </w:rPr>
        <w:t>Pressing the Power button</w:t>
      </w:r>
    </w:p>
    <w:p w14:paraId="104F925A" w14:textId="77777777" w:rsidR="009D6CA0" w:rsidRDefault="009D6CA0">
      <w:pPr>
        <w:pStyle w:val="ListParagraph"/>
        <w:numPr>
          <w:ilvl w:val="0"/>
          <w:numId w:val="9"/>
        </w:numPr>
        <w:rPr>
          <w:rFonts w:ascii="Arial" w:hAnsi="Arial" w:cs="Arial"/>
          <w:sz w:val="24"/>
          <w:szCs w:val="24"/>
          <w:lang w:eastAsia="en-IN"/>
        </w:rPr>
      </w:pPr>
      <w:r>
        <w:rPr>
          <w:rFonts w:ascii="Arial" w:hAnsi="Arial" w:cs="Arial"/>
          <w:sz w:val="24"/>
          <w:szCs w:val="24"/>
          <w:lang w:eastAsia="en-IN"/>
        </w:rPr>
        <w:t>Receiving notification</w:t>
      </w:r>
    </w:p>
    <w:p w14:paraId="57AE4183" w14:textId="77777777" w:rsidR="009D6CA0" w:rsidRPr="00651DDA" w:rsidRDefault="009D6CA0" w:rsidP="009D6CA0">
      <w:pPr>
        <w:rPr>
          <w:lang w:eastAsia="en-IN"/>
        </w:rPr>
      </w:pPr>
      <w:r>
        <w:rPr>
          <w:lang w:eastAsia="en-IN"/>
        </w:rPr>
        <w:t>To pair and connect the Orbit Writer to a host device, see the Bluetooth section for the device type.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4286"/>
      </w:tblGrid>
      <w:tr w:rsidR="009D6CA0" w:rsidRPr="00651DDA" w14:paraId="485B3EB5" w14:textId="77777777" w:rsidTr="00C75074">
        <w:trPr>
          <w:jc w:val="center"/>
        </w:trPr>
        <w:tc>
          <w:tcPr>
            <w:tcW w:w="0" w:type="auto"/>
            <w:vAlign w:val="center"/>
            <w:hideMark/>
          </w:tcPr>
          <w:p w14:paraId="53142EFB" w14:textId="77777777" w:rsidR="009D6CA0" w:rsidRPr="00651DDA" w:rsidRDefault="009D6CA0" w:rsidP="00C75074">
            <w:pPr>
              <w:rPr>
                <w:rFonts w:cs="Arial"/>
                <w:lang w:eastAsia="en-IN"/>
              </w:rPr>
            </w:pPr>
            <w:hyperlink w:anchor="Connecting-iOS-with-Bluetooth" w:history="1">
              <w:r>
                <w:rPr>
                  <w:rStyle w:val="Hyperlink"/>
                  <w:rFonts w:cs="Arial"/>
                  <w:lang w:eastAsia="en-IN"/>
                </w:rPr>
                <w:t>Connecting iOS with Bluetooth</w:t>
              </w:r>
            </w:hyperlink>
            <w:r>
              <w:rPr>
                <w:rFonts w:cs="Arial"/>
                <w:lang w:eastAsia="en-IN"/>
              </w:rPr>
              <w:t xml:space="preserve"> </w:t>
            </w:r>
          </w:p>
        </w:tc>
      </w:tr>
      <w:tr w:rsidR="009D6CA0" w:rsidRPr="00651DDA" w14:paraId="540BF2C8" w14:textId="77777777" w:rsidTr="00C75074">
        <w:trPr>
          <w:jc w:val="center"/>
        </w:trPr>
        <w:tc>
          <w:tcPr>
            <w:tcW w:w="0" w:type="auto"/>
            <w:vAlign w:val="center"/>
            <w:hideMark/>
          </w:tcPr>
          <w:p w14:paraId="6F817254" w14:textId="77777777" w:rsidR="009D6CA0" w:rsidRPr="00651DDA" w:rsidRDefault="009D6CA0" w:rsidP="00C75074">
            <w:pPr>
              <w:rPr>
                <w:rFonts w:cs="Arial"/>
                <w:lang w:eastAsia="en-IN"/>
              </w:rPr>
            </w:pPr>
            <w:hyperlink w:anchor="_Mac_Computers" w:history="1">
              <w:r>
                <w:rPr>
                  <w:rStyle w:val="Hyperlink"/>
                  <w:rFonts w:cs="Arial"/>
                  <w:lang w:eastAsia="en-IN"/>
                </w:rPr>
                <w:t>Connecting Mac with Bluetooth</w:t>
              </w:r>
            </w:hyperlink>
            <w:r>
              <w:rPr>
                <w:rFonts w:cs="Arial"/>
                <w:lang w:eastAsia="en-IN"/>
              </w:rPr>
              <w:t xml:space="preserve"> </w:t>
            </w:r>
          </w:p>
        </w:tc>
      </w:tr>
      <w:tr w:rsidR="009D6CA0" w:rsidRPr="00651DDA" w14:paraId="31EAE58D" w14:textId="77777777" w:rsidTr="00C75074">
        <w:trPr>
          <w:jc w:val="center"/>
        </w:trPr>
        <w:tc>
          <w:tcPr>
            <w:tcW w:w="0" w:type="auto"/>
            <w:vAlign w:val="center"/>
            <w:hideMark/>
          </w:tcPr>
          <w:p w14:paraId="696DBCA5" w14:textId="77777777" w:rsidR="009D6CA0" w:rsidRPr="00651DDA" w:rsidRDefault="009D6CA0" w:rsidP="00C75074">
            <w:pPr>
              <w:rPr>
                <w:rFonts w:cs="Arial"/>
                <w:lang w:eastAsia="en-IN"/>
              </w:rPr>
            </w:pPr>
            <w:hyperlink w:anchor="_Android_Devices" w:history="1">
              <w:r>
                <w:rPr>
                  <w:rFonts w:cs="Arial"/>
                  <w:color w:val="0000FF"/>
                  <w:u w:val="single"/>
                  <w:lang w:eastAsia="en-IN"/>
                </w:rPr>
                <w:t>Connecting Android with Bluetooth</w:t>
              </w:r>
            </w:hyperlink>
            <w:r>
              <w:rPr>
                <w:rFonts w:cs="Arial"/>
                <w:lang w:eastAsia="en-IN"/>
              </w:rPr>
              <w:t xml:space="preserve"> </w:t>
            </w:r>
          </w:p>
        </w:tc>
      </w:tr>
      <w:tr w:rsidR="009D6CA0" w:rsidRPr="00651DDA" w14:paraId="77DAC27C" w14:textId="77777777" w:rsidTr="00C75074">
        <w:trPr>
          <w:jc w:val="center"/>
        </w:trPr>
        <w:tc>
          <w:tcPr>
            <w:tcW w:w="0" w:type="auto"/>
            <w:vAlign w:val="center"/>
            <w:hideMark/>
          </w:tcPr>
          <w:p w14:paraId="1B75235F" w14:textId="77777777" w:rsidR="009D6CA0" w:rsidRPr="00651DDA" w:rsidRDefault="009D6CA0" w:rsidP="00C75074">
            <w:pPr>
              <w:rPr>
                <w:rFonts w:cs="Arial"/>
                <w:lang w:eastAsia="en-IN"/>
              </w:rPr>
            </w:pPr>
            <w:hyperlink w:anchor="_Windows_PCs" w:history="1">
              <w:r>
                <w:rPr>
                  <w:rFonts w:cs="Arial"/>
                  <w:color w:val="0000FF"/>
                  <w:u w:val="single"/>
                  <w:lang w:eastAsia="en-IN"/>
                </w:rPr>
                <w:t>Connecting Windows with Bluetooth</w:t>
              </w:r>
            </w:hyperlink>
            <w:r>
              <w:rPr>
                <w:rFonts w:cs="Arial"/>
                <w:lang w:eastAsia="en-IN"/>
              </w:rPr>
              <w:t xml:space="preserve"> </w:t>
            </w:r>
          </w:p>
        </w:tc>
      </w:tr>
      <w:tr w:rsidR="00A50F60" w:rsidRPr="00651DDA" w14:paraId="7C7F4077" w14:textId="77777777" w:rsidTr="00C75074">
        <w:trPr>
          <w:jc w:val="center"/>
        </w:trPr>
        <w:tc>
          <w:tcPr>
            <w:tcW w:w="0" w:type="auto"/>
            <w:vAlign w:val="center"/>
          </w:tcPr>
          <w:p w14:paraId="1E63FA1F" w14:textId="77777777" w:rsidR="00A50F60" w:rsidRDefault="00A50F60" w:rsidP="00C75074">
            <w:hyperlink w:anchor="_Chromebooks" w:history="1">
              <w:r>
                <w:rPr>
                  <w:rFonts w:cs="Arial"/>
                  <w:color w:val="0000FF"/>
                  <w:u w:val="single"/>
                  <w:lang w:eastAsia="en-IN"/>
                </w:rPr>
                <w:t>Connecting ChromeBook with Bluetooth</w:t>
              </w:r>
            </w:hyperlink>
          </w:p>
        </w:tc>
      </w:tr>
    </w:tbl>
    <w:p w14:paraId="38D900D4" w14:textId="77777777" w:rsidR="00080041" w:rsidRPr="00651DDA" w:rsidRDefault="00080041" w:rsidP="00080041">
      <w:pPr>
        <w:pStyle w:val="Heading2"/>
      </w:pPr>
      <w:bookmarkStart w:id="136" w:name="_iOS_Devices"/>
      <w:bookmarkStart w:id="137" w:name="_Toc9689933"/>
      <w:bookmarkStart w:id="138" w:name="_Toc10194397"/>
      <w:bookmarkStart w:id="139" w:name="_Toc17712037"/>
      <w:bookmarkStart w:id="140" w:name="_Toc235201760"/>
      <w:bookmarkEnd w:id="136"/>
      <w:r>
        <w:t>iOS Devices</w:t>
      </w:r>
      <w:bookmarkEnd w:id="137"/>
      <w:bookmarkEnd w:id="138"/>
      <w:bookmarkEnd w:id="139"/>
      <w:bookmarkEnd w:id="140"/>
    </w:p>
    <w:p w14:paraId="7801988F" w14:textId="77777777" w:rsidR="00080041" w:rsidRPr="00651DDA" w:rsidRDefault="00080041" w:rsidP="00080041">
      <w:pPr>
        <w:rPr>
          <w:lang w:eastAsia="en-IN"/>
        </w:rPr>
      </w:pPr>
    </w:p>
    <w:p w14:paraId="70469417" w14:textId="77777777" w:rsidR="00206D0F" w:rsidRDefault="00CF7E52">
      <w:pPr>
        <w:rPr>
          <w:lang w:eastAsia="en-IN"/>
        </w:rPr>
      </w:pPr>
      <w:r>
        <w:rPr>
          <w:lang w:eastAsia="en-IN"/>
        </w:rPr>
        <w:t>You can connect iOS devices using Bluetooth or USB. Over Bluetooth, iOS devices support the SRP and Keyboard-HID protocols, selectable on the Orbit Writer. For a USB connection, activate the Braille-HID protocol on the USB channel and connect the cable; VoiceOver detects the display automatically. For the best results, we recommend iOS 17 or later.</w:t>
      </w:r>
    </w:p>
    <w:p w14:paraId="5EAC3728" w14:textId="77777777" w:rsidR="00080041" w:rsidRPr="00651DDA" w:rsidRDefault="00080041" w:rsidP="00080041">
      <w:pPr>
        <w:pStyle w:val="Heading3"/>
        <w:rPr>
          <w:lang w:eastAsia="en-IN"/>
        </w:rPr>
      </w:pPr>
      <w:bookmarkStart w:id="141" w:name="Connecting-iOS-with-Bluetooth"/>
      <w:bookmarkStart w:id="142" w:name="_Connecting_iOS_with"/>
      <w:bookmarkStart w:id="143" w:name="_Toc9689934"/>
      <w:bookmarkStart w:id="144" w:name="_Toc10194398"/>
      <w:bookmarkStart w:id="145" w:name="_Toc17712038"/>
      <w:bookmarkStart w:id="146" w:name="_Toc235201761"/>
      <w:bookmarkEnd w:id="141"/>
      <w:bookmarkEnd w:id="142"/>
      <w:r>
        <w:rPr>
          <w:lang w:eastAsia="en-IN"/>
        </w:rPr>
        <w:t>Connecting iOS with Bluetooth</w:t>
      </w:r>
      <w:bookmarkEnd w:id="143"/>
      <w:bookmarkEnd w:id="144"/>
      <w:bookmarkEnd w:id="145"/>
      <w:bookmarkEnd w:id="146"/>
    </w:p>
    <w:p w14:paraId="0FCCDCAA" w14:textId="77777777" w:rsidR="001F3C73" w:rsidRDefault="00080041" w:rsidP="00080041">
      <w:pPr>
        <w:rPr>
          <w:lang w:eastAsia="en-IN"/>
        </w:rPr>
      </w:pPr>
      <w:r>
        <w:rPr>
          <w:lang w:eastAsia="en-IN"/>
        </w:rPr>
        <w:t>Connecting Orbit Writer to an iOS device provides the ability to type and control the iOS device with the Orbit Writer keyboard and directional buttons.</w:t>
      </w:r>
    </w:p>
    <w:p w14:paraId="413A2526" w14:textId="77777777" w:rsidR="00304079" w:rsidRDefault="00304079" w:rsidP="00080041">
      <w:pPr>
        <w:rPr>
          <w:lang w:eastAsia="en-IN"/>
        </w:rPr>
      </w:pPr>
    </w:p>
    <w:p w14:paraId="6EAFEFE7" w14:textId="77777777" w:rsidR="00080041" w:rsidRDefault="00080041" w:rsidP="00080041">
      <w:pPr>
        <w:rPr>
          <w:lang w:eastAsia="en-IN"/>
        </w:rPr>
      </w:pPr>
      <w:r>
        <w:rPr>
          <w:lang w:eastAsia="en-IN"/>
        </w:rPr>
        <w:t>Follow these steps to pair and connect with the iOS device over Bluetooth when SRP protocol is selected:</w:t>
      </w:r>
    </w:p>
    <w:p w14:paraId="6E936D99" w14:textId="77777777" w:rsidR="00A44F71" w:rsidRPr="00651DDA" w:rsidRDefault="00A44F71" w:rsidP="00080041">
      <w:pPr>
        <w:rPr>
          <w:lang w:eastAsia="en-IN"/>
        </w:rPr>
      </w:pPr>
    </w:p>
    <w:p w14:paraId="28E06A03" w14:textId="77777777" w:rsidR="00C80604" w:rsidRDefault="00C80604">
      <w:pPr>
        <w:pStyle w:val="Default"/>
        <w:numPr>
          <w:ilvl w:val="0"/>
          <w:numId w:val="10"/>
        </w:numPr>
        <w:spacing w:after="20"/>
        <w:rPr>
          <w:color w:val="auto"/>
          <w:lang w:val="en-US" w:eastAsia="en-IN"/>
        </w:rPr>
      </w:pPr>
      <w:r>
        <w:rPr>
          <w:lang w:eastAsia="en-IN"/>
        </w:rPr>
        <w:t>On the iOS device, go to Settings &gt; Accessibility &gt; VoiceOver, and turn the VoiceOver on.</w:t>
      </w:r>
    </w:p>
    <w:p w14:paraId="444FD06D" w14:textId="30DF6F19" w:rsidR="00C86A58" w:rsidRPr="007D48B9" w:rsidRDefault="00A47019">
      <w:pPr>
        <w:pStyle w:val="Default"/>
        <w:numPr>
          <w:ilvl w:val="0"/>
          <w:numId w:val="10"/>
        </w:numPr>
        <w:spacing w:after="20"/>
        <w:rPr>
          <w:color w:val="auto"/>
          <w:lang w:val="en-US" w:eastAsia="en-IN"/>
        </w:rPr>
      </w:pPr>
      <w:r>
        <w:rPr>
          <w:lang w:eastAsia="en-IN"/>
        </w:rPr>
        <w:t xml:space="preserve">On the Orbit Writer, activate the desired Bluetooth channel. E.g. </w:t>
      </w:r>
      <w:r w:rsidR="00314322">
        <w:rPr>
          <w:lang w:eastAsia="en-IN"/>
        </w:rPr>
        <w:t>Activate</w:t>
      </w:r>
      <w:r>
        <w:rPr>
          <w:lang w:eastAsia="en-IN"/>
        </w:rPr>
        <w:t xml:space="preserve"> the Bluetooth channel 1 press and release Space + Left Arrow + Dot 1. The Orbit writer responds with a unique vibration pattern according to the status of the channel as mentioned in </w:t>
      </w:r>
      <w:hyperlink w:anchor="_Selecting_the_channel" w:history="1">
        <w:r>
          <w:rPr>
            <w:rStyle w:val="Hyperlink"/>
            <w:lang w:eastAsia="en-IN"/>
          </w:rPr>
          <w:t>Selecting the channel of communication</w:t>
        </w:r>
      </w:hyperlink>
      <w:r>
        <w:rPr>
          <w:lang w:eastAsia="en-IN"/>
        </w:rPr>
        <w:t>.</w:t>
      </w:r>
    </w:p>
    <w:p w14:paraId="44FBCF8C" w14:textId="77777777" w:rsidR="00101D05" w:rsidRDefault="00101D05">
      <w:pPr>
        <w:pStyle w:val="Default"/>
        <w:numPr>
          <w:ilvl w:val="0"/>
          <w:numId w:val="10"/>
        </w:numPr>
        <w:spacing w:after="20"/>
        <w:rPr>
          <w:color w:val="auto"/>
          <w:lang w:val="en-US" w:eastAsia="en-IN"/>
        </w:rPr>
      </w:pPr>
      <w:r>
        <w:rPr>
          <w:color w:val="auto"/>
          <w:lang w:val="en-US" w:eastAsia="en-IN"/>
        </w:rPr>
        <w:t>If SRP protocol is not already activated then activate it on the channel by pressing Select + Dots 2 3 4 7.</w:t>
      </w:r>
    </w:p>
    <w:p w14:paraId="0B56018F" w14:textId="77777777" w:rsidR="00782BAD" w:rsidRPr="00782BAD" w:rsidRDefault="00782BAD">
      <w:pPr>
        <w:pStyle w:val="Default"/>
        <w:numPr>
          <w:ilvl w:val="0"/>
          <w:numId w:val="10"/>
        </w:numPr>
        <w:spacing w:after="20"/>
        <w:rPr>
          <w:color w:val="auto"/>
          <w:lang w:val="en-US" w:eastAsia="en-IN"/>
        </w:rPr>
      </w:pPr>
      <w:r>
        <w:rPr>
          <w:color w:val="auto"/>
          <w:lang w:val="en-US" w:eastAsia="en-IN"/>
        </w:rPr>
        <w:t xml:space="preserve">Activate the pairing on the desired Bluetooth channel. E.g. To enable pairing on Bluetooth channel 1 press and hold Space + Left Arrow + Dot 1 for </w:t>
      </w:r>
      <w:r>
        <w:rPr>
          <w:lang w:eastAsia="en-IN"/>
        </w:rPr>
        <w:t xml:space="preserve">three </w:t>
      </w:r>
      <w:r>
        <w:rPr>
          <w:color w:val="auto"/>
          <w:lang w:val="en-US" w:eastAsia="en-IN"/>
        </w:rPr>
        <w:t>seconds. The Orbit writer responds with a single short pulse.</w:t>
      </w:r>
    </w:p>
    <w:p w14:paraId="7D867A4D" w14:textId="77777777" w:rsidR="00080041" w:rsidRPr="00651DDA" w:rsidRDefault="00080041">
      <w:pPr>
        <w:numPr>
          <w:ilvl w:val="0"/>
          <w:numId w:val="10"/>
        </w:numPr>
        <w:spacing w:before="100" w:beforeAutospacing="1" w:after="100" w:afterAutospacing="1"/>
        <w:rPr>
          <w:rFonts w:cs="Arial"/>
          <w:lang w:eastAsia="en-IN"/>
        </w:rPr>
      </w:pPr>
      <w:r>
        <w:rPr>
          <w:rFonts w:cs="Arial"/>
          <w:lang w:eastAsia="en-IN"/>
        </w:rPr>
        <w:t>On the iOS device, go to Settings &gt; Accessibility &gt; VoiceOver &gt; Braille</w:t>
      </w:r>
    </w:p>
    <w:p w14:paraId="2B0ED462" w14:textId="77777777" w:rsidR="00080041" w:rsidRPr="00651DDA" w:rsidRDefault="00080041">
      <w:pPr>
        <w:numPr>
          <w:ilvl w:val="0"/>
          <w:numId w:val="10"/>
        </w:numPr>
        <w:spacing w:before="100" w:beforeAutospacing="1" w:after="100" w:afterAutospacing="1"/>
        <w:rPr>
          <w:rFonts w:cs="Arial"/>
          <w:lang w:eastAsia="en-IN"/>
        </w:rPr>
      </w:pPr>
      <w:r>
        <w:rPr>
          <w:rFonts w:cs="Arial"/>
          <w:lang w:eastAsia="en-IN"/>
        </w:rPr>
        <w:t xml:space="preserve">Look for the name of the unit in the list of possible braille devices. It shows up as Orbit Reader 20 plus the last four digits of the serial number. </w:t>
      </w:r>
    </w:p>
    <w:p w14:paraId="72F6898B" w14:textId="77777777" w:rsidR="00080041" w:rsidRPr="003372F6" w:rsidRDefault="00080041">
      <w:pPr>
        <w:numPr>
          <w:ilvl w:val="0"/>
          <w:numId w:val="10"/>
        </w:numPr>
        <w:spacing w:before="100" w:beforeAutospacing="1" w:after="100" w:afterAutospacing="1"/>
        <w:rPr>
          <w:lang w:eastAsia="en-IN"/>
        </w:rPr>
      </w:pPr>
      <w:r>
        <w:rPr>
          <w:rFonts w:cs="Arial"/>
          <w:lang w:eastAsia="en-IN"/>
        </w:rPr>
        <w:t>Activate the Orbit Reader 20 device in the list to pair.</w:t>
      </w:r>
    </w:p>
    <w:p w14:paraId="77078072" w14:textId="77777777" w:rsidR="00933C59" w:rsidRDefault="003372F6">
      <w:pPr>
        <w:numPr>
          <w:ilvl w:val="0"/>
          <w:numId w:val="10"/>
        </w:numPr>
        <w:spacing w:before="100" w:beforeAutospacing="1" w:after="100" w:afterAutospacing="1"/>
        <w:rPr>
          <w:lang w:eastAsia="en-IN"/>
        </w:rPr>
      </w:pPr>
      <w:r>
        <w:rPr>
          <w:lang w:eastAsia="en-IN"/>
        </w:rPr>
        <w:t>The Orbit Writer responds with a single short haptic pulse when pairing is completed.</w:t>
      </w:r>
    </w:p>
    <w:p w14:paraId="75D7856E" w14:textId="77777777" w:rsidR="0044552B" w:rsidRPr="00F20802" w:rsidRDefault="0044552B">
      <w:pPr>
        <w:numPr>
          <w:ilvl w:val="0"/>
          <w:numId w:val="10"/>
        </w:numPr>
        <w:spacing w:before="100" w:beforeAutospacing="1" w:after="100" w:afterAutospacing="1"/>
        <w:rPr>
          <w:lang w:eastAsia="en-IN"/>
        </w:rPr>
      </w:pPr>
      <w:r>
        <w:rPr>
          <w:lang w:eastAsia="en-IN"/>
        </w:rPr>
        <w:t>The Orbit Writer gives two short haptic pulses when it connects or disconnects with the Voiceover.</w:t>
      </w:r>
    </w:p>
    <w:p w14:paraId="6826BC14" w14:textId="77777777" w:rsidR="00F20802" w:rsidRDefault="00F20802" w:rsidP="00F20802">
      <w:pPr>
        <w:rPr>
          <w:lang w:eastAsia="en-IN"/>
        </w:rPr>
      </w:pPr>
      <w:r>
        <w:rPr>
          <w:lang w:eastAsia="en-IN"/>
        </w:rPr>
        <w:t>Follow these steps to pair and connect with the iOS device over Bluetooth when Keyboard-HID protocol is selected:</w:t>
      </w:r>
    </w:p>
    <w:p w14:paraId="310A337E" w14:textId="77777777" w:rsidR="00A44F71" w:rsidRPr="00651DDA" w:rsidRDefault="00A44F71" w:rsidP="00F20802">
      <w:pPr>
        <w:rPr>
          <w:lang w:eastAsia="en-IN"/>
        </w:rPr>
      </w:pPr>
    </w:p>
    <w:p w14:paraId="6F6635A6" w14:textId="77777777" w:rsidR="00F20802" w:rsidRDefault="00F20802">
      <w:pPr>
        <w:pStyle w:val="Default"/>
        <w:numPr>
          <w:ilvl w:val="0"/>
          <w:numId w:val="13"/>
        </w:numPr>
        <w:spacing w:after="20"/>
        <w:rPr>
          <w:color w:val="auto"/>
          <w:lang w:val="en-US" w:eastAsia="en-IN"/>
        </w:rPr>
      </w:pPr>
      <w:r>
        <w:rPr>
          <w:color w:val="auto"/>
          <w:lang w:val="en-US" w:eastAsia="en-IN"/>
        </w:rPr>
        <w:lastRenderedPageBreak/>
        <w:t>Activate the desired Bluetooth channel. E.g. To activate the Bluetooth channel 1 press and release Space + Left Arrow + Dot 1.</w:t>
      </w:r>
    </w:p>
    <w:p w14:paraId="3F250915" w14:textId="77777777" w:rsidR="001000CC" w:rsidRPr="001000CC" w:rsidRDefault="00F20802">
      <w:pPr>
        <w:pStyle w:val="Default"/>
        <w:numPr>
          <w:ilvl w:val="0"/>
          <w:numId w:val="13"/>
        </w:numPr>
        <w:spacing w:after="20"/>
        <w:rPr>
          <w:color w:val="auto"/>
          <w:lang w:val="en-US" w:eastAsia="en-IN"/>
        </w:rPr>
      </w:pPr>
      <w:r>
        <w:rPr>
          <w:color w:val="auto"/>
          <w:lang w:val="en-US" w:eastAsia="en-IN"/>
        </w:rPr>
        <w:t>If the Keyboard-HID protocol is not already activated then activate it on the channel by pressing Select + Dots 1 3 7.</w:t>
      </w:r>
    </w:p>
    <w:p w14:paraId="0ADA3423" w14:textId="77777777" w:rsidR="00F20802" w:rsidRPr="00782BAD" w:rsidRDefault="00F20802">
      <w:pPr>
        <w:pStyle w:val="Default"/>
        <w:numPr>
          <w:ilvl w:val="0"/>
          <w:numId w:val="13"/>
        </w:numPr>
        <w:spacing w:after="20"/>
        <w:rPr>
          <w:color w:val="auto"/>
          <w:lang w:val="en-US" w:eastAsia="en-IN"/>
        </w:rPr>
      </w:pPr>
      <w:r>
        <w:rPr>
          <w:color w:val="auto"/>
          <w:lang w:val="en-US" w:eastAsia="en-IN"/>
        </w:rPr>
        <w:t xml:space="preserve">Activate the pairing on the desired Bluetooth channel. E.g. To enable pairing on Bluetooth channel 1 press and hold Space + Left Arrow + Dot 1 for </w:t>
      </w:r>
      <w:r>
        <w:rPr>
          <w:lang w:eastAsia="en-IN"/>
        </w:rPr>
        <w:t xml:space="preserve">three </w:t>
      </w:r>
      <w:r>
        <w:rPr>
          <w:color w:val="auto"/>
          <w:lang w:val="en-US" w:eastAsia="en-IN"/>
        </w:rPr>
        <w:t>seconds. The Orbit writer responds with a single short pulse.</w:t>
      </w:r>
    </w:p>
    <w:p w14:paraId="700EDD75" w14:textId="77777777" w:rsidR="00F20802" w:rsidRPr="00651DDA" w:rsidRDefault="00F20802">
      <w:pPr>
        <w:numPr>
          <w:ilvl w:val="0"/>
          <w:numId w:val="13"/>
        </w:numPr>
        <w:spacing w:before="100" w:beforeAutospacing="1" w:after="100" w:afterAutospacing="1"/>
        <w:rPr>
          <w:rFonts w:cs="Arial"/>
          <w:lang w:eastAsia="en-IN"/>
        </w:rPr>
      </w:pPr>
      <w:r>
        <w:rPr>
          <w:rFonts w:cs="Arial"/>
          <w:lang w:eastAsia="en-IN"/>
        </w:rPr>
        <w:t>On the iOS device, go to Settings &gt; Bluetooth.</w:t>
      </w:r>
    </w:p>
    <w:p w14:paraId="0552BAEF" w14:textId="77777777" w:rsidR="00F20802" w:rsidRPr="00651DDA" w:rsidRDefault="00F20802">
      <w:pPr>
        <w:numPr>
          <w:ilvl w:val="0"/>
          <w:numId w:val="13"/>
        </w:numPr>
        <w:spacing w:before="100" w:beforeAutospacing="1" w:after="100" w:afterAutospacing="1"/>
        <w:rPr>
          <w:rFonts w:cs="Arial"/>
          <w:lang w:eastAsia="en-IN"/>
        </w:rPr>
      </w:pPr>
      <w:r>
        <w:rPr>
          <w:rFonts w:cs="Arial"/>
          <w:lang w:eastAsia="en-IN"/>
        </w:rPr>
        <w:t xml:space="preserve">Look for the name of the unit in the list of possible braille devices. It shows up as Orbit Reader 20 plus the last four digits of the serial number. </w:t>
      </w:r>
    </w:p>
    <w:p w14:paraId="51DA05D1" w14:textId="77777777" w:rsidR="00F20802" w:rsidRPr="005217C5" w:rsidRDefault="00F20802">
      <w:pPr>
        <w:numPr>
          <w:ilvl w:val="0"/>
          <w:numId w:val="13"/>
        </w:numPr>
        <w:spacing w:before="100" w:beforeAutospacing="1" w:after="100" w:afterAutospacing="1"/>
        <w:rPr>
          <w:lang w:eastAsia="en-IN"/>
        </w:rPr>
      </w:pPr>
      <w:r>
        <w:rPr>
          <w:rFonts w:cs="Arial"/>
          <w:lang w:eastAsia="en-IN"/>
        </w:rPr>
        <w:t>Activate the Orbit Reader 20 device in the list to pair.</w:t>
      </w:r>
    </w:p>
    <w:p w14:paraId="341DF619" w14:textId="77777777" w:rsidR="005217C5" w:rsidRDefault="005217C5">
      <w:pPr>
        <w:numPr>
          <w:ilvl w:val="0"/>
          <w:numId w:val="13"/>
        </w:numPr>
        <w:spacing w:before="100" w:beforeAutospacing="1" w:after="100" w:afterAutospacing="1"/>
        <w:rPr>
          <w:lang w:eastAsia="en-IN"/>
        </w:rPr>
      </w:pPr>
      <w:r>
        <w:rPr>
          <w:lang w:eastAsia="en-IN"/>
        </w:rPr>
        <w:t>The Orbit Writer responds with a single short haptic pulse when pairing is completed.</w:t>
      </w:r>
    </w:p>
    <w:p w14:paraId="7C76E862" w14:textId="77777777" w:rsidR="005217C5" w:rsidRDefault="005217C5">
      <w:pPr>
        <w:numPr>
          <w:ilvl w:val="0"/>
          <w:numId w:val="13"/>
        </w:numPr>
        <w:spacing w:before="100" w:beforeAutospacing="1" w:after="100" w:afterAutospacing="1"/>
        <w:rPr>
          <w:lang w:eastAsia="en-IN"/>
        </w:rPr>
      </w:pPr>
      <w:r>
        <w:rPr>
          <w:lang w:eastAsia="en-IN"/>
        </w:rPr>
        <w:t>The Orbit Writer gives two short haptic pulses when it connects or disconnects with the iOS device.</w:t>
      </w:r>
    </w:p>
    <w:p w14:paraId="78BDE67E" w14:textId="77777777" w:rsidR="008126EA" w:rsidRPr="00651DDA" w:rsidRDefault="008126EA" w:rsidP="008126EA">
      <w:pPr>
        <w:spacing w:before="100" w:beforeAutospacing="1" w:after="100" w:afterAutospacing="1"/>
        <w:rPr>
          <w:lang w:eastAsia="en-IN"/>
        </w:rPr>
      </w:pPr>
      <w:r>
        <w:rPr>
          <w:lang w:eastAsia="en-IN"/>
        </w:rPr>
        <w:t>Note – Here, in case of Keyboard-HID protocol the Orbit Writer doesn’t connect with the VoiceOver, but it connects directly with the iOS.</w:t>
      </w:r>
    </w:p>
    <w:p w14:paraId="28406962" w14:textId="1C19E5FE" w:rsidR="00080041" w:rsidRPr="00651DDA" w:rsidRDefault="00080041" w:rsidP="00080041">
      <w:pPr>
        <w:rPr>
          <w:lang w:eastAsia="en-IN"/>
        </w:rPr>
      </w:pPr>
      <w:r>
        <w:rPr>
          <w:lang w:eastAsia="en-IN"/>
        </w:rPr>
        <w:t xml:space="preserve">Once you pair </w:t>
      </w:r>
      <w:r w:rsidR="00441073">
        <w:rPr>
          <w:lang w:eastAsia="en-IN"/>
        </w:rPr>
        <w:t>and</w:t>
      </w:r>
      <w:r>
        <w:rPr>
          <w:lang w:eastAsia="en-IN"/>
        </w:rPr>
        <w:t xml:space="preserve"> connect the unit, you can use the Orbit Writer input and navigation keys to control your iOS device.</w:t>
      </w:r>
    </w:p>
    <w:p w14:paraId="4A17A6F3" w14:textId="77777777" w:rsidR="00080041" w:rsidRDefault="00080041" w:rsidP="00080041">
      <w:pPr>
        <w:rPr>
          <w:lang w:eastAsia="en-IN"/>
        </w:rPr>
      </w:pPr>
    </w:p>
    <w:p w14:paraId="086C83A9" w14:textId="77777777" w:rsidR="00080041" w:rsidRPr="00651DDA" w:rsidRDefault="00080041" w:rsidP="00080041">
      <w:pPr>
        <w:rPr>
          <w:lang w:eastAsia="en-IN"/>
        </w:rPr>
      </w:pPr>
      <w:r>
        <w:rPr>
          <w:lang w:eastAsia="en-IN"/>
        </w:rPr>
        <w:t xml:space="preserve">For more information about iOS and braille devices, see </w:t>
      </w:r>
      <w:hyperlink r:id="rId13" w:history="1">
        <w:r>
          <w:rPr>
            <w:color w:val="0000FF"/>
            <w:u w:val="single"/>
            <w:lang w:eastAsia="en-IN"/>
          </w:rPr>
          <w:t>Braille Displays for iOS</w:t>
        </w:r>
      </w:hyperlink>
      <w:r>
        <w:rPr>
          <w:lang w:eastAsia="en-IN"/>
        </w:rPr>
        <w:t xml:space="preserve"> on the Apple® Accessibility website.</w:t>
      </w:r>
    </w:p>
    <w:p w14:paraId="46039388" w14:textId="77777777" w:rsidR="00080041" w:rsidRPr="00651DDA" w:rsidRDefault="00080041" w:rsidP="00080041">
      <w:pPr>
        <w:pStyle w:val="Heading3"/>
        <w:rPr>
          <w:lang w:eastAsia="en-IN"/>
        </w:rPr>
      </w:pPr>
      <w:bookmarkStart w:id="147" w:name="iOS-Resources"/>
      <w:bookmarkStart w:id="148" w:name="_Toc9689935"/>
      <w:bookmarkStart w:id="149" w:name="_Toc10194399"/>
      <w:bookmarkStart w:id="150" w:name="_Toc17712039"/>
      <w:bookmarkStart w:id="151" w:name="_Toc235201762"/>
      <w:bookmarkEnd w:id="147"/>
      <w:r>
        <w:rPr>
          <w:lang w:eastAsia="en-IN"/>
        </w:rPr>
        <w:t>iOS Resources</w:t>
      </w:r>
      <w:bookmarkEnd w:id="148"/>
      <w:bookmarkEnd w:id="149"/>
      <w:bookmarkEnd w:id="150"/>
      <w:bookmarkEnd w:id="151"/>
    </w:p>
    <w:p w14:paraId="123F9789" w14:textId="77777777" w:rsidR="00080041" w:rsidRPr="00651DDA" w:rsidRDefault="00080041">
      <w:pPr>
        <w:numPr>
          <w:ilvl w:val="0"/>
          <w:numId w:val="11"/>
        </w:numPr>
        <w:spacing w:before="100" w:beforeAutospacing="1" w:after="100" w:afterAutospacing="1"/>
        <w:rPr>
          <w:rFonts w:cs="Arial"/>
          <w:lang w:eastAsia="en-IN"/>
        </w:rPr>
      </w:pPr>
      <w:hyperlink r:id="rId14" w:history="1">
        <w:r>
          <w:rPr>
            <w:rFonts w:cs="Arial"/>
            <w:color w:val="0000FF"/>
            <w:u w:val="single"/>
            <w:lang w:eastAsia="en-IN"/>
          </w:rPr>
          <w:t>Apple Blind and Visually Impaired User Community</w:t>
        </w:r>
      </w:hyperlink>
    </w:p>
    <w:p w14:paraId="2CA50F0E" w14:textId="77777777" w:rsidR="00080041" w:rsidRPr="00651DDA" w:rsidRDefault="00080041">
      <w:pPr>
        <w:numPr>
          <w:ilvl w:val="0"/>
          <w:numId w:val="11"/>
        </w:numPr>
        <w:spacing w:before="100" w:beforeAutospacing="1" w:after="100" w:afterAutospacing="1"/>
        <w:rPr>
          <w:rFonts w:cs="Arial"/>
          <w:lang w:eastAsia="en-IN"/>
        </w:rPr>
      </w:pPr>
      <w:hyperlink r:id="rId15" w:history="1">
        <w:r>
          <w:rPr>
            <w:rFonts w:cs="Arial"/>
            <w:color w:val="0000FF"/>
            <w:u w:val="single"/>
            <w:lang w:eastAsia="en-IN"/>
          </w:rPr>
          <w:t>Andrea's Head Wiki</w:t>
        </w:r>
      </w:hyperlink>
    </w:p>
    <w:p w14:paraId="533F4CF9" w14:textId="77777777" w:rsidR="00080041" w:rsidRPr="00651DDA" w:rsidRDefault="00080041">
      <w:pPr>
        <w:numPr>
          <w:ilvl w:val="0"/>
          <w:numId w:val="11"/>
        </w:numPr>
        <w:spacing w:before="100" w:beforeAutospacing="1" w:after="100" w:afterAutospacing="1"/>
        <w:rPr>
          <w:rFonts w:cs="Arial"/>
          <w:lang w:eastAsia="en-IN"/>
        </w:rPr>
      </w:pPr>
      <w:hyperlink r:id="rId16" w:history="1">
        <w:r>
          <w:rPr>
            <w:rFonts w:cs="Arial"/>
            <w:color w:val="0000FF"/>
            <w:u w:val="single"/>
            <w:lang w:eastAsia="en-IN"/>
          </w:rPr>
          <w:t>TechVision Tutorials</w:t>
        </w:r>
      </w:hyperlink>
    </w:p>
    <w:p w14:paraId="3E78D1D6" w14:textId="77777777" w:rsidR="00080041" w:rsidRPr="00651DDA" w:rsidRDefault="00080041">
      <w:pPr>
        <w:numPr>
          <w:ilvl w:val="0"/>
          <w:numId w:val="11"/>
        </w:numPr>
        <w:spacing w:before="100" w:beforeAutospacing="1" w:after="100" w:afterAutospacing="1"/>
        <w:rPr>
          <w:rFonts w:cs="Arial"/>
          <w:lang w:eastAsia="en-IN"/>
        </w:rPr>
      </w:pPr>
      <w:hyperlink r:id="rId17" w:history="1">
        <w:r>
          <w:rPr>
            <w:rFonts w:cs="Arial"/>
            <w:color w:val="0000FF"/>
            <w:u w:val="single"/>
            <w:lang w:eastAsia="en-IN"/>
          </w:rPr>
          <w:t>Youtube Videos on iPad/iPhone and Braille</w:t>
        </w:r>
      </w:hyperlink>
    </w:p>
    <w:p w14:paraId="3C16CF5E" w14:textId="77777777" w:rsidR="00080041" w:rsidRPr="00651DDA" w:rsidRDefault="00080041">
      <w:pPr>
        <w:numPr>
          <w:ilvl w:val="0"/>
          <w:numId w:val="11"/>
        </w:numPr>
        <w:spacing w:before="100" w:beforeAutospacing="1" w:after="100" w:afterAutospacing="1"/>
        <w:rPr>
          <w:rFonts w:cs="Arial"/>
          <w:lang w:eastAsia="en-IN"/>
        </w:rPr>
      </w:pPr>
      <w:hyperlink r:id="rId18" w:history="1">
        <w:r>
          <w:rPr>
            <w:rFonts w:cs="Arial"/>
            <w:color w:val="0000FF"/>
            <w:u w:val="single"/>
            <w:lang w:eastAsia="en-IN"/>
          </w:rPr>
          <w:t>Braille Displays for iOS</w:t>
        </w:r>
      </w:hyperlink>
    </w:p>
    <w:p w14:paraId="521E0DB5" w14:textId="77777777" w:rsidR="00080041" w:rsidRDefault="00080041" w:rsidP="00080041">
      <w:pPr>
        <w:pStyle w:val="Heading3"/>
        <w:rPr>
          <w:lang w:eastAsia="en-IN"/>
        </w:rPr>
      </w:pPr>
      <w:bookmarkStart w:id="152" w:name="iOS-Commands"/>
      <w:bookmarkStart w:id="153" w:name="_Toc9689936"/>
      <w:bookmarkStart w:id="154" w:name="_Toc10194400"/>
      <w:bookmarkStart w:id="155" w:name="_Toc17712040"/>
      <w:bookmarkStart w:id="156" w:name="_Toc235201763"/>
      <w:bookmarkEnd w:id="152"/>
      <w:r>
        <w:rPr>
          <w:lang w:eastAsia="en-IN"/>
        </w:rPr>
        <w:t>iOS Commands</w:t>
      </w:r>
      <w:bookmarkEnd w:id="153"/>
      <w:bookmarkEnd w:id="154"/>
      <w:bookmarkEnd w:id="155"/>
      <w:bookmarkEnd w:id="156"/>
    </w:p>
    <w:p w14:paraId="6600BA4F" w14:textId="6FE380C2" w:rsidR="00DD19D7" w:rsidRDefault="00DD19D7" w:rsidP="00DD19D7">
      <w:pPr>
        <w:rPr>
          <w:lang w:eastAsia="en-IN"/>
        </w:rPr>
      </w:pPr>
      <w:r>
        <w:rPr>
          <w:lang w:eastAsia="en-IN"/>
        </w:rPr>
        <w:t xml:space="preserve">The VoiceOver has assigned Braille key commands for various iOS functions and a few functions require the user to assign the key command as per their convenience. The VoiceOver provides flexibility to define a desired key command against every feature available. Here is the list of all the functions and default key commands defined by the iOS, for a few function which doesn’t have any default key command assigned have been highlighted by “No Assigned Braille Keys”. This list of commands is also accessible on the iOS device once the Orbit Writer connects with the VoiceOver. Settings &gt; Accessibility &gt; VoiceOver &gt; Commands &gt; Orbit Reader 20. Note – This table is applicable for the iOS device v13.6 The default key commands for your device may have a different table. For more </w:t>
      </w:r>
      <w:r w:rsidR="00D8463F">
        <w:rPr>
          <w:lang w:eastAsia="en-IN"/>
        </w:rPr>
        <w:t>commands,</w:t>
      </w:r>
      <w:r>
        <w:rPr>
          <w:lang w:eastAsia="en-IN"/>
        </w:rPr>
        <w:t xml:space="preserve"> please refer this link </w:t>
      </w:r>
      <w:hyperlink r:id="rId19" w:history="1">
        <w:r>
          <w:rPr>
            <w:rFonts w:cs="Arial"/>
            <w:color w:val="0000FF"/>
            <w:u w:val="single"/>
            <w:lang w:eastAsia="en-IN"/>
          </w:rPr>
          <w:t>Common braille commands for VoiceOver navigation using iPhone, iPad, and iPod® touch</w:t>
        </w:r>
      </w:hyperlink>
    </w:p>
    <w:p w14:paraId="44F85592" w14:textId="77777777" w:rsidR="003950B2" w:rsidRDefault="003950B2" w:rsidP="00DD19D7">
      <w:pPr>
        <w:rPr>
          <w:lang w:eastAsia="en-IN"/>
        </w:rPr>
      </w:pPr>
    </w:p>
    <w:tbl>
      <w:tblPr>
        <w:tblStyle w:val="TableGrid"/>
        <w:tblW w:w="0" w:type="auto"/>
        <w:jc w:val="center"/>
        <w:tblLook w:val="04A0" w:firstRow="1" w:lastRow="0" w:firstColumn="1" w:lastColumn="0" w:noHBand="0" w:noVBand="1"/>
      </w:tblPr>
      <w:tblGrid>
        <w:gridCol w:w="4315"/>
        <w:gridCol w:w="4315"/>
      </w:tblGrid>
      <w:tr w:rsidR="003950B2" w14:paraId="06B3BD75" w14:textId="77777777" w:rsidTr="006B7B35">
        <w:trPr>
          <w:jc w:val="center"/>
        </w:trPr>
        <w:tc>
          <w:tcPr>
            <w:tcW w:w="8630" w:type="dxa"/>
            <w:gridSpan w:val="2"/>
            <w:vAlign w:val="center"/>
          </w:tcPr>
          <w:p w14:paraId="05F798F6" w14:textId="77777777" w:rsidR="003950B2" w:rsidRDefault="003950B2" w:rsidP="00203C30">
            <w:pPr>
              <w:jc w:val="center"/>
              <w:rPr>
                <w:lang w:eastAsia="en-IN"/>
              </w:rPr>
            </w:pPr>
            <w:r>
              <w:rPr>
                <w:lang w:eastAsia="en-IN"/>
              </w:rPr>
              <w:t>Braille Commands</w:t>
            </w:r>
          </w:p>
        </w:tc>
      </w:tr>
      <w:tr w:rsidR="00E84AA8" w14:paraId="21514900" w14:textId="77777777" w:rsidTr="006B7B35">
        <w:trPr>
          <w:jc w:val="center"/>
        </w:trPr>
        <w:tc>
          <w:tcPr>
            <w:tcW w:w="4315" w:type="dxa"/>
            <w:vAlign w:val="center"/>
          </w:tcPr>
          <w:p w14:paraId="3877EBCD" w14:textId="77777777" w:rsidR="00E84AA8" w:rsidRPr="00E84AA8" w:rsidRDefault="00E84AA8" w:rsidP="00203C30">
            <w:pPr>
              <w:jc w:val="center"/>
              <w:rPr>
                <w:b/>
                <w:bCs/>
                <w:lang w:eastAsia="en-IN"/>
              </w:rPr>
            </w:pPr>
            <w:r>
              <w:rPr>
                <w:b/>
                <w:bCs/>
                <w:lang w:eastAsia="en-IN"/>
              </w:rPr>
              <w:t>Function</w:t>
            </w:r>
          </w:p>
        </w:tc>
        <w:tc>
          <w:tcPr>
            <w:tcW w:w="4315" w:type="dxa"/>
            <w:vAlign w:val="center"/>
          </w:tcPr>
          <w:p w14:paraId="6B9DD716" w14:textId="77777777" w:rsidR="00E84AA8" w:rsidRPr="00E84AA8" w:rsidRDefault="00E84AA8" w:rsidP="00203C30">
            <w:pPr>
              <w:jc w:val="center"/>
              <w:rPr>
                <w:b/>
                <w:bCs/>
                <w:lang w:eastAsia="en-IN"/>
              </w:rPr>
            </w:pPr>
            <w:r>
              <w:rPr>
                <w:b/>
                <w:bCs/>
                <w:lang w:eastAsia="en-IN"/>
              </w:rPr>
              <w:t>Keys</w:t>
            </w:r>
          </w:p>
        </w:tc>
      </w:tr>
      <w:tr w:rsidR="003950B2" w14:paraId="4A770DDD" w14:textId="77777777" w:rsidTr="006B7B35">
        <w:trPr>
          <w:jc w:val="center"/>
        </w:trPr>
        <w:tc>
          <w:tcPr>
            <w:tcW w:w="4315" w:type="dxa"/>
            <w:vAlign w:val="center"/>
          </w:tcPr>
          <w:p w14:paraId="466A4EF4" w14:textId="77777777" w:rsidR="003950B2" w:rsidRDefault="003950B2" w:rsidP="00DD19D7">
            <w:pPr>
              <w:rPr>
                <w:lang w:eastAsia="en-IN"/>
              </w:rPr>
            </w:pPr>
            <w:r>
              <w:rPr>
                <w:lang w:eastAsia="en-IN"/>
              </w:rPr>
              <w:t>Next Input Mode</w:t>
            </w:r>
          </w:p>
        </w:tc>
        <w:tc>
          <w:tcPr>
            <w:tcW w:w="4315" w:type="dxa"/>
            <w:vAlign w:val="center"/>
          </w:tcPr>
          <w:p w14:paraId="7763CB31" w14:textId="77777777" w:rsidR="003950B2" w:rsidRDefault="008D0ACA" w:rsidP="00DD19D7">
            <w:pPr>
              <w:rPr>
                <w:lang w:eastAsia="en-IN"/>
              </w:rPr>
            </w:pPr>
            <w:r>
              <w:rPr>
                <w:lang w:eastAsia="en-IN"/>
              </w:rPr>
              <w:t>Space + Dots 2 3 6</w:t>
            </w:r>
          </w:p>
        </w:tc>
      </w:tr>
      <w:tr w:rsidR="003950B2" w14:paraId="3234A7C6" w14:textId="77777777" w:rsidTr="006B7B35">
        <w:trPr>
          <w:jc w:val="center"/>
        </w:trPr>
        <w:tc>
          <w:tcPr>
            <w:tcW w:w="4315" w:type="dxa"/>
            <w:vAlign w:val="center"/>
          </w:tcPr>
          <w:p w14:paraId="545BA2E3" w14:textId="77777777" w:rsidR="003950B2" w:rsidRDefault="003950B2" w:rsidP="00DD19D7">
            <w:pPr>
              <w:rPr>
                <w:lang w:eastAsia="en-IN"/>
              </w:rPr>
            </w:pPr>
            <w:r>
              <w:rPr>
                <w:lang w:eastAsia="en-IN"/>
              </w:rPr>
              <w:t>Next Output Mode</w:t>
            </w:r>
          </w:p>
        </w:tc>
        <w:tc>
          <w:tcPr>
            <w:tcW w:w="4315" w:type="dxa"/>
            <w:vAlign w:val="center"/>
          </w:tcPr>
          <w:p w14:paraId="5A84C2DE" w14:textId="77777777" w:rsidR="003950B2" w:rsidRDefault="00B50539" w:rsidP="00DD19D7">
            <w:pPr>
              <w:rPr>
                <w:lang w:eastAsia="en-IN"/>
              </w:rPr>
            </w:pPr>
            <w:r>
              <w:rPr>
                <w:lang w:eastAsia="en-IN"/>
              </w:rPr>
              <w:t>Space + Dots 1 2 4 5</w:t>
            </w:r>
          </w:p>
        </w:tc>
      </w:tr>
      <w:tr w:rsidR="003950B2" w14:paraId="142CC769" w14:textId="77777777" w:rsidTr="006B7B35">
        <w:trPr>
          <w:jc w:val="center"/>
        </w:trPr>
        <w:tc>
          <w:tcPr>
            <w:tcW w:w="4315" w:type="dxa"/>
            <w:vAlign w:val="center"/>
          </w:tcPr>
          <w:p w14:paraId="29152AB4" w14:textId="77777777" w:rsidR="003950B2" w:rsidRDefault="003950B2" w:rsidP="00DD19D7">
            <w:pPr>
              <w:rPr>
                <w:lang w:eastAsia="en-IN"/>
              </w:rPr>
            </w:pPr>
            <w:r>
              <w:rPr>
                <w:lang w:eastAsia="en-IN"/>
              </w:rPr>
              <w:t>Pan Left</w:t>
            </w:r>
          </w:p>
        </w:tc>
        <w:tc>
          <w:tcPr>
            <w:tcW w:w="4315" w:type="dxa"/>
            <w:vAlign w:val="center"/>
          </w:tcPr>
          <w:p w14:paraId="2C13F1B7" w14:textId="77777777" w:rsidR="003950B2" w:rsidRDefault="0016150B" w:rsidP="00DD19D7">
            <w:pPr>
              <w:rPr>
                <w:lang w:eastAsia="en-IN"/>
              </w:rPr>
            </w:pPr>
            <w:r>
              <w:rPr>
                <w:lang w:eastAsia="en-IN"/>
              </w:rPr>
              <w:t>Left Arrow or Space + Dot 2</w:t>
            </w:r>
          </w:p>
        </w:tc>
      </w:tr>
      <w:tr w:rsidR="003950B2" w14:paraId="38559BF6" w14:textId="77777777" w:rsidTr="006B7B35">
        <w:trPr>
          <w:jc w:val="center"/>
        </w:trPr>
        <w:tc>
          <w:tcPr>
            <w:tcW w:w="4315" w:type="dxa"/>
            <w:vAlign w:val="center"/>
          </w:tcPr>
          <w:p w14:paraId="14EAB707" w14:textId="77777777" w:rsidR="003950B2" w:rsidRDefault="003950B2" w:rsidP="00DD19D7">
            <w:pPr>
              <w:rPr>
                <w:lang w:eastAsia="en-IN"/>
              </w:rPr>
            </w:pPr>
            <w:r>
              <w:rPr>
                <w:lang w:eastAsia="en-IN"/>
              </w:rPr>
              <w:t>Pan Right</w:t>
            </w:r>
          </w:p>
        </w:tc>
        <w:tc>
          <w:tcPr>
            <w:tcW w:w="4315" w:type="dxa"/>
            <w:vAlign w:val="center"/>
          </w:tcPr>
          <w:p w14:paraId="0B7C3DA5" w14:textId="04A5CCB5" w:rsidR="003950B2" w:rsidRDefault="00A20B6E" w:rsidP="00DD19D7">
            <w:pPr>
              <w:rPr>
                <w:lang w:eastAsia="en-IN"/>
              </w:rPr>
            </w:pPr>
            <w:r>
              <w:rPr>
                <w:lang w:eastAsia="en-IN"/>
              </w:rPr>
              <w:t xml:space="preserve">Right Arrow </w:t>
            </w:r>
            <w:r w:rsidR="00D8463F">
              <w:rPr>
                <w:lang w:eastAsia="en-IN"/>
              </w:rPr>
              <w:t>or</w:t>
            </w:r>
            <w:r>
              <w:rPr>
                <w:lang w:eastAsia="en-IN"/>
              </w:rPr>
              <w:t xml:space="preserve"> Space + Dot 5</w:t>
            </w:r>
          </w:p>
        </w:tc>
      </w:tr>
      <w:tr w:rsidR="008A7FA1" w14:paraId="3F9CF2B2" w14:textId="77777777" w:rsidTr="006B7B35">
        <w:trPr>
          <w:jc w:val="center"/>
        </w:trPr>
        <w:tc>
          <w:tcPr>
            <w:tcW w:w="4315" w:type="dxa"/>
            <w:vAlign w:val="center"/>
          </w:tcPr>
          <w:p w14:paraId="474D0EF9" w14:textId="77777777" w:rsidR="008A7FA1" w:rsidRDefault="00203C30" w:rsidP="00DD19D7">
            <w:pPr>
              <w:rPr>
                <w:lang w:eastAsia="en-IN"/>
              </w:rPr>
            </w:pPr>
            <w:r>
              <w:rPr>
                <w:lang w:eastAsia="en-IN"/>
              </w:rPr>
              <w:t>Toggle 8-Dot Braille</w:t>
            </w:r>
          </w:p>
        </w:tc>
        <w:tc>
          <w:tcPr>
            <w:tcW w:w="4315" w:type="dxa"/>
            <w:vAlign w:val="center"/>
          </w:tcPr>
          <w:p w14:paraId="724441CB" w14:textId="77777777" w:rsidR="008A7FA1" w:rsidRDefault="00BF34FB" w:rsidP="00DD19D7">
            <w:pPr>
              <w:rPr>
                <w:lang w:eastAsia="en-IN"/>
              </w:rPr>
            </w:pPr>
            <w:r>
              <w:rPr>
                <w:lang w:eastAsia="en-IN"/>
              </w:rPr>
              <w:t>No Assigned Braille Keys</w:t>
            </w:r>
          </w:p>
        </w:tc>
      </w:tr>
      <w:tr w:rsidR="000F6EE3" w14:paraId="108907E9" w14:textId="77777777" w:rsidTr="006B7B35">
        <w:trPr>
          <w:jc w:val="center"/>
        </w:trPr>
        <w:tc>
          <w:tcPr>
            <w:tcW w:w="4315" w:type="dxa"/>
            <w:vAlign w:val="center"/>
          </w:tcPr>
          <w:p w14:paraId="03176A83" w14:textId="77777777" w:rsidR="000F6EE3" w:rsidRDefault="000F6EE3" w:rsidP="000F6EE3">
            <w:pPr>
              <w:rPr>
                <w:lang w:eastAsia="en-IN"/>
              </w:rPr>
            </w:pPr>
            <w:r>
              <w:rPr>
                <w:lang w:eastAsia="en-IN"/>
              </w:rPr>
              <w:t>Toggle Announcement History</w:t>
            </w:r>
          </w:p>
        </w:tc>
        <w:tc>
          <w:tcPr>
            <w:tcW w:w="4315" w:type="dxa"/>
            <w:vAlign w:val="center"/>
          </w:tcPr>
          <w:p w14:paraId="345DE0E2" w14:textId="77777777" w:rsidR="000F6EE3" w:rsidRDefault="000F6EE3" w:rsidP="000F6EE3">
            <w:pPr>
              <w:rPr>
                <w:lang w:eastAsia="en-IN"/>
              </w:rPr>
            </w:pPr>
            <w:r>
              <w:rPr>
                <w:lang w:eastAsia="en-IN"/>
              </w:rPr>
              <w:t>Space + Dots 1 3 4 5</w:t>
            </w:r>
          </w:p>
        </w:tc>
      </w:tr>
      <w:tr w:rsidR="000F6EE3" w14:paraId="47D7EC80" w14:textId="77777777" w:rsidTr="006B7B35">
        <w:trPr>
          <w:jc w:val="center"/>
        </w:trPr>
        <w:tc>
          <w:tcPr>
            <w:tcW w:w="4315" w:type="dxa"/>
            <w:vAlign w:val="center"/>
          </w:tcPr>
          <w:p w14:paraId="74013CE6" w14:textId="77777777" w:rsidR="000F6EE3" w:rsidRDefault="000F6EE3" w:rsidP="000F6EE3">
            <w:pPr>
              <w:rPr>
                <w:lang w:eastAsia="en-IN"/>
              </w:rPr>
            </w:pPr>
            <w:r>
              <w:rPr>
                <w:lang w:eastAsia="en-IN"/>
              </w:rPr>
              <w:t>Toggle Contractions</w:t>
            </w:r>
          </w:p>
        </w:tc>
        <w:tc>
          <w:tcPr>
            <w:tcW w:w="4315" w:type="dxa"/>
            <w:vAlign w:val="center"/>
          </w:tcPr>
          <w:p w14:paraId="6E8A39CA" w14:textId="77777777" w:rsidR="000F6EE3" w:rsidRDefault="000F6EE3" w:rsidP="000F6EE3">
            <w:pPr>
              <w:rPr>
                <w:lang w:eastAsia="en-IN"/>
              </w:rPr>
            </w:pPr>
            <w:r>
              <w:rPr>
                <w:lang w:eastAsia="en-IN"/>
              </w:rPr>
              <w:t>No Assigned Braille Keys</w:t>
            </w:r>
          </w:p>
        </w:tc>
      </w:tr>
      <w:tr w:rsidR="00D01642" w14:paraId="0D07D44E" w14:textId="77777777" w:rsidTr="006B7B35">
        <w:trPr>
          <w:jc w:val="center"/>
        </w:trPr>
        <w:tc>
          <w:tcPr>
            <w:tcW w:w="4315" w:type="dxa"/>
            <w:vAlign w:val="center"/>
          </w:tcPr>
          <w:p w14:paraId="4198B68D" w14:textId="77777777" w:rsidR="00D01642" w:rsidRDefault="00D01642" w:rsidP="00D01642">
            <w:pPr>
              <w:rPr>
                <w:lang w:eastAsia="en-IN"/>
              </w:rPr>
            </w:pPr>
            <w:r>
              <w:rPr>
                <w:lang w:eastAsia="en-IN"/>
              </w:rPr>
              <w:t>Toggle Word Wrap</w:t>
            </w:r>
          </w:p>
        </w:tc>
        <w:tc>
          <w:tcPr>
            <w:tcW w:w="4315" w:type="dxa"/>
            <w:vAlign w:val="center"/>
          </w:tcPr>
          <w:p w14:paraId="1AA02713" w14:textId="77777777" w:rsidR="00D01642" w:rsidRDefault="00D01642" w:rsidP="00D01642">
            <w:pPr>
              <w:rPr>
                <w:lang w:eastAsia="en-IN"/>
              </w:rPr>
            </w:pPr>
            <w:r>
              <w:rPr>
                <w:lang w:eastAsia="en-IN"/>
              </w:rPr>
              <w:t>No Assigned Braille Keys</w:t>
            </w:r>
          </w:p>
        </w:tc>
      </w:tr>
      <w:tr w:rsidR="00BE577D" w14:paraId="489B86C4" w14:textId="77777777" w:rsidTr="006B7B35">
        <w:trPr>
          <w:jc w:val="center"/>
        </w:trPr>
        <w:tc>
          <w:tcPr>
            <w:tcW w:w="4315" w:type="dxa"/>
            <w:vAlign w:val="center"/>
          </w:tcPr>
          <w:p w14:paraId="006863FF" w14:textId="77777777" w:rsidR="00BE577D" w:rsidRDefault="00BE577D" w:rsidP="00BE577D">
            <w:pPr>
              <w:rPr>
                <w:lang w:eastAsia="en-IN"/>
              </w:rPr>
            </w:pPr>
            <w:r>
              <w:rPr>
                <w:lang w:eastAsia="en-IN"/>
              </w:rPr>
              <w:t>Translate</w:t>
            </w:r>
          </w:p>
        </w:tc>
        <w:tc>
          <w:tcPr>
            <w:tcW w:w="4315" w:type="dxa"/>
            <w:vAlign w:val="center"/>
          </w:tcPr>
          <w:p w14:paraId="3FD0CED5" w14:textId="77777777" w:rsidR="00BE577D" w:rsidRDefault="00BE577D" w:rsidP="00BE577D">
            <w:pPr>
              <w:rPr>
                <w:lang w:eastAsia="en-IN"/>
              </w:rPr>
            </w:pPr>
            <w:r>
              <w:rPr>
                <w:lang w:eastAsia="en-IN"/>
              </w:rPr>
              <w:t>Space + Dots 4 5</w:t>
            </w:r>
          </w:p>
        </w:tc>
      </w:tr>
      <w:tr w:rsidR="00327163" w14:paraId="1210E759" w14:textId="77777777" w:rsidTr="006B7B35">
        <w:trPr>
          <w:jc w:val="center"/>
        </w:trPr>
        <w:tc>
          <w:tcPr>
            <w:tcW w:w="4315" w:type="dxa"/>
            <w:vAlign w:val="center"/>
          </w:tcPr>
          <w:p w14:paraId="118DD6B6" w14:textId="6E59E215" w:rsidR="00327163" w:rsidRDefault="00D8463F" w:rsidP="00BE577D">
            <w:pPr>
              <w:rPr>
                <w:lang w:eastAsia="en-IN"/>
              </w:rPr>
            </w:pPr>
            <w:r>
              <w:rPr>
                <w:lang w:eastAsia="en-IN"/>
              </w:rPr>
              <w:t>Translating</w:t>
            </w:r>
            <w:r w:rsidR="00327163">
              <w:rPr>
                <w:lang w:eastAsia="en-IN"/>
              </w:rPr>
              <w:t xml:space="preserve"> Braille to Clipboard</w:t>
            </w:r>
          </w:p>
        </w:tc>
        <w:tc>
          <w:tcPr>
            <w:tcW w:w="4315" w:type="dxa"/>
            <w:vAlign w:val="center"/>
          </w:tcPr>
          <w:p w14:paraId="0972BEDD" w14:textId="77777777" w:rsidR="00327163" w:rsidRDefault="00327163" w:rsidP="00BE577D">
            <w:pPr>
              <w:rPr>
                <w:lang w:eastAsia="en-IN"/>
              </w:rPr>
            </w:pPr>
            <w:r>
              <w:rPr>
                <w:lang w:eastAsia="en-IN"/>
              </w:rPr>
              <w:t>No Assigned Braille Keys</w:t>
            </w:r>
          </w:p>
        </w:tc>
      </w:tr>
    </w:tbl>
    <w:p w14:paraId="2D880A9D" w14:textId="77777777" w:rsidR="00A06064" w:rsidRDefault="00A06064" w:rsidP="00DD19D7">
      <w:pPr>
        <w:rPr>
          <w:lang w:eastAsia="en-IN"/>
        </w:rPr>
      </w:pPr>
    </w:p>
    <w:p w14:paraId="570BF53C" w14:textId="77777777" w:rsidR="001164AE" w:rsidRDefault="001164AE" w:rsidP="00DD19D7">
      <w:pPr>
        <w:rPr>
          <w:lang w:eastAsia="en-IN"/>
        </w:rPr>
      </w:pPr>
    </w:p>
    <w:p w14:paraId="00CBF497" w14:textId="77777777" w:rsidR="001164AE" w:rsidRDefault="001164AE" w:rsidP="00DD19D7">
      <w:pPr>
        <w:rPr>
          <w:lang w:eastAsia="en-IN"/>
        </w:rPr>
      </w:pPr>
    </w:p>
    <w:tbl>
      <w:tblPr>
        <w:tblStyle w:val="TableGrid"/>
        <w:tblW w:w="0" w:type="auto"/>
        <w:jc w:val="center"/>
        <w:tblLook w:val="04A0" w:firstRow="1" w:lastRow="0" w:firstColumn="1" w:lastColumn="0" w:noHBand="0" w:noVBand="1"/>
      </w:tblPr>
      <w:tblGrid>
        <w:gridCol w:w="4315"/>
        <w:gridCol w:w="4315"/>
      </w:tblGrid>
      <w:tr w:rsidR="00A06064" w14:paraId="72074512" w14:textId="77777777" w:rsidTr="006B7B35">
        <w:trPr>
          <w:jc w:val="center"/>
        </w:trPr>
        <w:tc>
          <w:tcPr>
            <w:tcW w:w="8630" w:type="dxa"/>
            <w:gridSpan w:val="2"/>
            <w:vAlign w:val="center"/>
          </w:tcPr>
          <w:p w14:paraId="2B72E6A6" w14:textId="77777777" w:rsidR="00A06064" w:rsidRDefault="00A06064" w:rsidP="00A06064">
            <w:pPr>
              <w:jc w:val="center"/>
              <w:rPr>
                <w:lang w:eastAsia="en-IN"/>
              </w:rPr>
            </w:pPr>
            <w:r>
              <w:rPr>
                <w:lang w:eastAsia="en-IN"/>
              </w:rPr>
              <w:t>Device Commands</w:t>
            </w:r>
          </w:p>
        </w:tc>
      </w:tr>
      <w:tr w:rsidR="00A06064" w14:paraId="0B318209" w14:textId="77777777" w:rsidTr="006B7B35">
        <w:trPr>
          <w:jc w:val="center"/>
        </w:trPr>
        <w:tc>
          <w:tcPr>
            <w:tcW w:w="4315" w:type="dxa"/>
            <w:vAlign w:val="center"/>
          </w:tcPr>
          <w:p w14:paraId="1BF1B5EB" w14:textId="77777777" w:rsidR="00A06064" w:rsidRDefault="00A06064" w:rsidP="00A06064">
            <w:pPr>
              <w:jc w:val="center"/>
              <w:rPr>
                <w:lang w:eastAsia="en-IN"/>
              </w:rPr>
            </w:pPr>
            <w:r>
              <w:rPr>
                <w:b/>
                <w:bCs/>
                <w:lang w:eastAsia="en-IN"/>
              </w:rPr>
              <w:t>Function</w:t>
            </w:r>
          </w:p>
        </w:tc>
        <w:tc>
          <w:tcPr>
            <w:tcW w:w="4315" w:type="dxa"/>
            <w:vAlign w:val="center"/>
          </w:tcPr>
          <w:p w14:paraId="22DCC9AC" w14:textId="77777777" w:rsidR="00A06064" w:rsidRDefault="00A06064" w:rsidP="00A06064">
            <w:pPr>
              <w:jc w:val="center"/>
              <w:rPr>
                <w:lang w:eastAsia="en-IN"/>
              </w:rPr>
            </w:pPr>
            <w:r>
              <w:rPr>
                <w:b/>
                <w:bCs/>
                <w:lang w:eastAsia="en-IN"/>
              </w:rPr>
              <w:t>Keys</w:t>
            </w:r>
          </w:p>
        </w:tc>
      </w:tr>
      <w:tr w:rsidR="00A06064" w14:paraId="6D4FBEB7" w14:textId="77777777" w:rsidTr="006B7B35">
        <w:trPr>
          <w:jc w:val="center"/>
        </w:trPr>
        <w:tc>
          <w:tcPr>
            <w:tcW w:w="4315" w:type="dxa"/>
            <w:vAlign w:val="center"/>
          </w:tcPr>
          <w:p w14:paraId="05564FBE" w14:textId="77777777" w:rsidR="00A06064" w:rsidRDefault="00AE1879" w:rsidP="00A06064">
            <w:pPr>
              <w:rPr>
                <w:lang w:eastAsia="en-IN"/>
              </w:rPr>
            </w:pPr>
            <w:r>
              <w:rPr>
                <w:lang w:eastAsia="en-IN"/>
              </w:rPr>
              <w:t>Control Centre</w:t>
            </w:r>
          </w:p>
        </w:tc>
        <w:tc>
          <w:tcPr>
            <w:tcW w:w="4315" w:type="dxa"/>
            <w:vAlign w:val="center"/>
          </w:tcPr>
          <w:p w14:paraId="5B3DCF8A" w14:textId="77777777" w:rsidR="00A06064" w:rsidRDefault="00B056B6" w:rsidP="00A06064">
            <w:pPr>
              <w:rPr>
                <w:lang w:eastAsia="en-IN"/>
              </w:rPr>
            </w:pPr>
            <w:r>
              <w:rPr>
                <w:lang w:eastAsia="en-IN"/>
              </w:rPr>
              <w:t>Space + Dot 2 5</w:t>
            </w:r>
          </w:p>
        </w:tc>
      </w:tr>
      <w:tr w:rsidR="00A06064" w14:paraId="2EF1149A" w14:textId="77777777" w:rsidTr="006B7B35">
        <w:trPr>
          <w:jc w:val="center"/>
        </w:trPr>
        <w:tc>
          <w:tcPr>
            <w:tcW w:w="4315" w:type="dxa"/>
            <w:vAlign w:val="center"/>
          </w:tcPr>
          <w:p w14:paraId="27546DAA" w14:textId="77777777" w:rsidR="00A06064" w:rsidRDefault="00AE1879" w:rsidP="00A06064">
            <w:pPr>
              <w:rPr>
                <w:lang w:eastAsia="en-IN"/>
              </w:rPr>
            </w:pPr>
            <w:r>
              <w:rPr>
                <w:lang w:eastAsia="en-IN"/>
              </w:rPr>
              <w:t>Home</w:t>
            </w:r>
          </w:p>
        </w:tc>
        <w:tc>
          <w:tcPr>
            <w:tcW w:w="4315" w:type="dxa"/>
            <w:vAlign w:val="center"/>
          </w:tcPr>
          <w:p w14:paraId="6CFFDDE9" w14:textId="77777777" w:rsidR="00A06064" w:rsidRDefault="00AC477F" w:rsidP="00A06064">
            <w:pPr>
              <w:rPr>
                <w:lang w:eastAsia="en-IN"/>
              </w:rPr>
            </w:pPr>
            <w:r>
              <w:rPr>
                <w:lang w:eastAsia="en-IN"/>
              </w:rPr>
              <w:t>Space + Dot 1 2 5</w:t>
            </w:r>
          </w:p>
        </w:tc>
      </w:tr>
      <w:tr w:rsidR="00A06064" w14:paraId="167DF638" w14:textId="77777777" w:rsidTr="006B7B35">
        <w:trPr>
          <w:jc w:val="center"/>
        </w:trPr>
        <w:tc>
          <w:tcPr>
            <w:tcW w:w="4315" w:type="dxa"/>
            <w:vAlign w:val="center"/>
          </w:tcPr>
          <w:p w14:paraId="71B03394" w14:textId="77777777" w:rsidR="00A06064" w:rsidRDefault="002C3FBC" w:rsidP="00A06064">
            <w:pPr>
              <w:rPr>
                <w:lang w:eastAsia="en-IN"/>
              </w:rPr>
            </w:pPr>
            <w:r>
              <w:rPr>
                <w:lang w:eastAsia="en-IN"/>
              </w:rPr>
              <w:t>Notification</w:t>
            </w:r>
          </w:p>
        </w:tc>
        <w:tc>
          <w:tcPr>
            <w:tcW w:w="4315" w:type="dxa"/>
            <w:vAlign w:val="center"/>
          </w:tcPr>
          <w:p w14:paraId="0FB7BA97" w14:textId="77777777" w:rsidR="00A06064" w:rsidRDefault="00CB287A" w:rsidP="00A06064">
            <w:pPr>
              <w:rPr>
                <w:lang w:eastAsia="en-IN"/>
              </w:rPr>
            </w:pPr>
            <w:r>
              <w:rPr>
                <w:lang w:eastAsia="en-IN"/>
              </w:rPr>
              <w:t>Space + Dot 4 6</w:t>
            </w:r>
          </w:p>
        </w:tc>
      </w:tr>
      <w:tr w:rsidR="00A06064" w14:paraId="31D68E53" w14:textId="77777777" w:rsidTr="006B7B35">
        <w:trPr>
          <w:jc w:val="center"/>
        </w:trPr>
        <w:tc>
          <w:tcPr>
            <w:tcW w:w="4315" w:type="dxa"/>
            <w:vAlign w:val="center"/>
          </w:tcPr>
          <w:p w14:paraId="795B8121" w14:textId="77777777" w:rsidR="00A06064" w:rsidRDefault="002B67FC" w:rsidP="00A06064">
            <w:pPr>
              <w:rPr>
                <w:lang w:eastAsia="en-IN"/>
              </w:rPr>
            </w:pPr>
            <w:r>
              <w:rPr>
                <w:lang w:eastAsia="en-IN"/>
              </w:rPr>
              <w:t>Open Next App</w:t>
            </w:r>
          </w:p>
        </w:tc>
        <w:tc>
          <w:tcPr>
            <w:tcW w:w="4315" w:type="dxa"/>
            <w:vAlign w:val="center"/>
          </w:tcPr>
          <w:p w14:paraId="4675D76F" w14:textId="77777777" w:rsidR="00A06064" w:rsidRDefault="00303439" w:rsidP="00A06064">
            <w:pPr>
              <w:rPr>
                <w:lang w:eastAsia="en-IN"/>
              </w:rPr>
            </w:pPr>
            <w:r>
              <w:rPr>
                <w:lang w:eastAsia="en-IN"/>
              </w:rPr>
              <w:t>No Assigned Braille Keys</w:t>
            </w:r>
          </w:p>
        </w:tc>
      </w:tr>
      <w:tr w:rsidR="002B67FC" w14:paraId="7FE8077E" w14:textId="77777777" w:rsidTr="006B7B35">
        <w:trPr>
          <w:jc w:val="center"/>
        </w:trPr>
        <w:tc>
          <w:tcPr>
            <w:tcW w:w="4315" w:type="dxa"/>
            <w:vAlign w:val="center"/>
          </w:tcPr>
          <w:p w14:paraId="0F1EC732" w14:textId="77777777" w:rsidR="002B67FC" w:rsidRDefault="002B67FC" w:rsidP="00A06064">
            <w:pPr>
              <w:rPr>
                <w:lang w:eastAsia="en-IN"/>
              </w:rPr>
            </w:pPr>
            <w:r>
              <w:rPr>
                <w:lang w:eastAsia="en-IN"/>
              </w:rPr>
              <w:t>Open Previous App</w:t>
            </w:r>
          </w:p>
        </w:tc>
        <w:tc>
          <w:tcPr>
            <w:tcW w:w="4315" w:type="dxa"/>
            <w:vAlign w:val="center"/>
          </w:tcPr>
          <w:p w14:paraId="2ACC6FC1" w14:textId="77777777" w:rsidR="002B67FC" w:rsidRDefault="00303439" w:rsidP="00A06064">
            <w:pPr>
              <w:rPr>
                <w:lang w:eastAsia="en-IN"/>
              </w:rPr>
            </w:pPr>
            <w:r>
              <w:rPr>
                <w:lang w:eastAsia="en-IN"/>
              </w:rPr>
              <w:t>No Assigned Braille Keys</w:t>
            </w:r>
          </w:p>
        </w:tc>
      </w:tr>
      <w:tr w:rsidR="002B67FC" w14:paraId="29DE38FE" w14:textId="77777777" w:rsidTr="006B7B35">
        <w:trPr>
          <w:jc w:val="center"/>
        </w:trPr>
        <w:tc>
          <w:tcPr>
            <w:tcW w:w="4315" w:type="dxa"/>
            <w:vAlign w:val="center"/>
          </w:tcPr>
          <w:p w14:paraId="03745873" w14:textId="77777777" w:rsidR="002B67FC" w:rsidRDefault="002B67FC" w:rsidP="00A06064">
            <w:pPr>
              <w:rPr>
                <w:lang w:eastAsia="en-IN"/>
              </w:rPr>
            </w:pPr>
            <w:r>
              <w:rPr>
                <w:lang w:eastAsia="en-IN"/>
              </w:rPr>
              <w:t>Rotate Device Left</w:t>
            </w:r>
          </w:p>
        </w:tc>
        <w:tc>
          <w:tcPr>
            <w:tcW w:w="4315" w:type="dxa"/>
            <w:vAlign w:val="center"/>
          </w:tcPr>
          <w:p w14:paraId="2171E801" w14:textId="77777777" w:rsidR="002B67FC" w:rsidRDefault="00303439" w:rsidP="00A06064">
            <w:pPr>
              <w:rPr>
                <w:lang w:eastAsia="en-IN"/>
              </w:rPr>
            </w:pPr>
            <w:r>
              <w:rPr>
                <w:lang w:eastAsia="en-IN"/>
              </w:rPr>
              <w:t>No Assigned Braille Keys</w:t>
            </w:r>
          </w:p>
        </w:tc>
      </w:tr>
      <w:tr w:rsidR="002B67FC" w14:paraId="2545AB75" w14:textId="77777777" w:rsidTr="006B7B35">
        <w:trPr>
          <w:jc w:val="center"/>
        </w:trPr>
        <w:tc>
          <w:tcPr>
            <w:tcW w:w="4315" w:type="dxa"/>
            <w:vAlign w:val="center"/>
          </w:tcPr>
          <w:p w14:paraId="4D3D3ED1" w14:textId="77777777" w:rsidR="002B67FC" w:rsidRDefault="002B67FC" w:rsidP="00A06064">
            <w:pPr>
              <w:rPr>
                <w:lang w:eastAsia="en-IN"/>
              </w:rPr>
            </w:pPr>
            <w:r>
              <w:rPr>
                <w:lang w:eastAsia="en-IN"/>
              </w:rPr>
              <w:t>Rotate Device Right</w:t>
            </w:r>
          </w:p>
        </w:tc>
        <w:tc>
          <w:tcPr>
            <w:tcW w:w="4315" w:type="dxa"/>
            <w:vAlign w:val="center"/>
          </w:tcPr>
          <w:p w14:paraId="419FA9E6" w14:textId="77777777" w:rsidR="002B67FC" w:rsidRDefault="00303439" w:rsidP="00A06064">
            <w:pPr>
              <w:rPr>
                <w:lang w:eastAsia="en-IN"/>
              </w:rPr>
            </w:pPr>
            <w:r>
              <w:rPr>
                <w:lang w:eastAsia="en-IN"/>
              </w:rPr>
              <w:t>No Assigned Braille Keys</w:t>
            </w:r>
          </w:p>
        </w:tc>
      </w:tr>
      <w:tr w:rsidR="002B67FC" w14:paraId="36C1F60B" w14:textId="77777777" w:rsidTr="006B7B35">
        <w:trPr>
          <w:jc w:val="center"/>
        </w:trPr>
        <w:tc>
          <w:tcPr>
            <w:tcW w:w="4315" w:type="dxa"/>
            <w:vAlign w:val="center"/>
          </w:tcPr>
          <w:p w14:paraId="7CCF653E" w14:textId="77777777" w:rsidR="002B67FC" w:rsidRDefault="002B67FC" w:rsidP="00A06064">
            <w:pPr>
              <w:rPr>
                <w:lang w:eastAsia="en-IN"/>
              </w:rPr>
            </w:pPr>
            <w:r>
              <w:rPr>
                <w:lang w:eastAsia="en-IN"/>
              </w:rPr>
              <w:t>Show App Switcher</w:t>
            </w:r>
          </w:p>
        </w:tc>
        <w:tc>
          <w:tcPr>
            <w:tcW w:w="4315" w:type="dxa"/>
            <w:vAlign w:val="center"/>
          </w:tcPr>
          <w:p w14:paraId="3B6BEF23" w14:textId="77777777" w:rsidR="002B67FC" w:rsidRDefault="009C7E44" w:rsidP="00A06064">
            <w:pPr>
              <w:rPr>
                <w:lang w:eastAsia="en-IN"/>
              </w:rPr>
            </w:pPr>
            <w:r>
              <w:rPr>
                <w:lang w:eastAsia="en-IN"/>
              </w:rPr>
              <w:t>Space + Dots 1 2 5 (Twice)</w:t>
            </w:r>
          </w:p>
        </w:tc>
      </w:tr>
      <w:tr w:rsidR="002B67FC" w14:paraId="03C3A1C4" w14:textId="77777777" w:rsidTr="006B7B35">
        <w:trPr>
          <w:jc w:val="center"/>
        </w:trPr>
        <w:tc>
          <w:tcPr>
            <w:tcW w:w="4315" w:type="dxa"/>
            <w:vAlign w:val="center"/>
          </w:tcPr>
          <w:p w14:paraId="4A08E627" w14:textId="77777777" w:rsidR="002B67FC" w:rsidRDefault="002B67FC" w:rsidP="00A06064">
            <w:pPr>
              <w:rPr>
                <w:lang w:eastAsia="en-IN"/>
              </w:rPr>
            </w:pPr>
            <w:r>
              <w:rPr>
                <w:lang w:eastAsia="en-IN"/>
              </w:rPr>
              <w:t>Show/Hide Keyboard</w:t>
            </w:r>
          </w:p>
        </w:tc>
        <w:tc>
          <w:tcPr>
            <w:tcW w:w="4315" w:type="dxa"/>
            <w:vAlign w:val="center"/>
          </w:tcPr>
          <w:p w14:paraId="52723E0F" w14:textId="77777777" w:rsidR="002B67FC" w:rsidRDefault="00BF478C" w:rsidP="00A06064">
            <w:pPr>
              <w:rPr>
                <w:lang w:eastAsia="en-IN"/>
              </w:rPr>
            </w:pPr>
            <w:r>
              <w:rPr>
                <w:lang w:eastAsia="en-IN"/>
              </w:rPr>
              <w:t>Space + Dot 1 4 6</w:t>
            </w:r>
          </w:p>
        </w:tc>
      </w:tr>
      <w:tr w:rsidR="002B67FC" w14:paraId="6C457EBD" w14:textId="77777777" w:rsidTr="006B7B35">
        <w:trPr>
          <w:jc w:val="center"/>
        </w:trPr>
        <w:tc>
          <w:tcPr>
            <w:tcW w:w="4315" w:type="dxa"/>
            <w:vAlign w:val="center"/>
          </w:tcPr>
          <w:p w14:paraId="0321874A" w14:textId="77777777" w:rsidR="002B67FC" w:rsidRDefault="002B67FC" w:rsidP="00A06064">
            <w:pPr>
              <w:rPr>
                <w:lang w:eastAsia="en-IN"/>
              </w:rPr>
            </w:pPr>
            <w:r>
              <w:rPr>
                <w:lang w:eastAsia="en-IN"/>
              </w:rPr>
              <w:t>Siri</w:t>
            </w:r>
          </w:p>
        </w:tc>
        <w:tc>
          <w:tcPr>
            <w:tcW w:w="4315" w:type="dxa"/>
            <w:vAlign w:val="center"/>
          </w:tcPr>
          <w:p w14:paraId="384FE65E" w14:textId="77777777" w:rsidR="002B67FC" w:rsidRDefault="00303439" w:rsidP="00A06064">
            <w:pPr>
              <w:rPr>
                <w:lang w:eastAsia="en-IN"/>
              </w:rPr>
            </w:pPr>
            <w:r>
              <w:rPr>
                <w:lang w:eastAsia="en-IN"/>
              </w:rPr>
              <w:t>No Assigned Braille Keys</w:t>
            </w:r>
          </w:p>
        </w:tc>
      </w:tr>
      <w:tr w:rsidR="002B67FC" w14:paraId="50EC57DF" w14:textId="77777777" w:rsidTr="006B7B35">
        <w:trPr>
          <w:jc w:val="center"/>
        </w:trPr>
        <w:tc>
          <w:tcPr>
            <w:tcW w:w="4315" w:type="dxa"/>
            <w:vAlign w:val="center"/>
          </w:tcPr>
          <w:p w14:paraId="411BFA4B" w14:textId="77777777" w:rsidR="002B67FC" w:rsidRDefault="002B67FC" w:rsidP="002B67FC">
            <w:pPr>
              <w:rPr>
                <w:lang w:eastAsia="en-IN"/>
              </w:rPr>
            </w:pPr>
            <w:r>
              <w:rPr>
                <w:lang w:eastAsia="en-IN"/>
              </w:rPr>
              <w:t>Speak Screen</w:t>
            </w:r>
          </w:p>
        </w:tc>
        <w:tc>
          <w:tcPr>
            <w:tcW w:w="4315" w:type="dxa"/>
            <w:vAlign w:val="center"/>
          </w:tcPr>
          <w:p w14:paraId="695DDCCB" w14:textId="77777777" w:rsidR="002B67FC" w:rsidRDefault="00303439" w:rsidP="002B67FC">
            <w:pPr>
              <w:rPr>
                <w:lang w:eastAsia="en-IN"/>
              </w:rPr>
            </w:pPr>
            <w:r>
              <w:rPr>
                <w:lang w:eastAsia="en-IN"/>
              </w:rPr>
              <w:t>No Assigned Braille Keys</w:t>
            </w:r>
          </w:p>
        </w:tc>
      </w:tr>
      <w:tr w:rsidR="002B67FC" w14:paraId="6D7D7B24" w14:textId="77777777" w:rsidTr="006B7B35">
        <w:trPr>
          <w:jc w:val="center"/>
        </w:trPr>
        <w:tc>
          <w:tcPr>
            <w:tcW w:w="4315" w:type="dxa"/>
            <w:vAlign w:val="center"/>
          </w:tcPr>
          <w:p w14:paraId="15F3F715" w14:textId="77777777" w:rsidR="002B67FC" w:rsidRDefault="00056077" w:rsidP="002B67FC">
            <w:pPr>
              <w:rPr>
                <w:lang w:eastAsia="en-IN"/>
              </w:rPr>
            </w:pPr>
            <w:r>
              <w:rPr>
                <w:lang w:eastAsia="en-IN"/>
              </w:rPr>
              <w:t>Toggle Orientation Lock</w:t>
            </w:r>
          </w:p>
        </w:tc>
        <w:tc>
          <w:tcPr>
            <w:tcW w:w="4315" w:type="dxa"/>
            <w:vAlign w:val="center"/>
          </w:tcPr>
          <w:p w14:paraId="4B5A97C7" w14:textId="77777777" w:rsidR="002B67FC" w:rsidRDefault="00303439" w:rsidP="002B67FC">
            <w:pPr>
              <w:rPr>
                <w:lang w:eastAsia="en-IN"/>
              </w:rPr>
            </w:pPr>
            <w:r>
              <w:rPr>
                <w:lang w:eastAsia="en-IN"/>
              </w:rPr>
              <w:t>No Assigned Braille Keys</w:t>
            </w:r>
          </w:p>
        </w:tc>
      </w:tr>
      <w:tr w:rsidR="00056077" w14:paraId="748D0E90" w14:textId="77777777" w:rsidTr="006B7B35">
        <w:trPr>
          <w:jc w:val="center"/>
        </w:trPr>
        <w:tc>
          <w:tcPr>
            <w:tcW w:w="4315" w:type="dxa"/>
            <w:vAlign w:val="center"/>
          </w:tcPr>
          <w:p w14:paraId="01EA09B8" w14:textId="77777777" w:rsidR="00056077" w:rsidRDefault="00056077" w:rsidP="002B67FC">
            <w:pPr>
              <w:rPr>
                <w:lang w:eastAsia="en-IN"/>
              </w:rPr>
            </w:pPr>
            <w:r>
              <w:rPr>
                <w:lang w:eastAsia="en-IN"/>
              </w:rPr>
              <w:t>Volume Down</w:t>
            </w:r>
          </w:p>
        </w:tc>
        <w:tc>
          <w:tcPr>
            <w:tcW w:w="4315" w:type="dxa"/>
            <w:vAlign w:val="center"/>
          </w:tcPr>
          <w:p w14:paraId="0A839237" w14:textId="77777777" w:rsidR="00056077" w:rsidRDefault="0098106A" w:rsidP="002B67FC">
            <w:pPr>
              <w:rPr>
                <w:lang w:eastAsia="en-IN"/>
              </w:rPr>
            </w:pPr>
            <w:r>
              <w:rPr>
                <w:lang w:eastAsia="en-IN"/>
              </w:rPr>
              <w:t>Space + Dot 1 2 6</w:t>
            </w:r>
          </w:p>
        </w:tc>
      </w:tr>
      <w:tr w:rsidR="00056077" w14:paraId="78814B93" w14:textId="77777777" w:rsidTr="006B7B35">
        <w:trPr>
          <w:jc w:val="center"/>
        </w:trPr>
        <w:tc>
          <w:tcPr>
            <w:tcW w:w="4315" w:type="dxa"/>
            <w:vAlign w:val="center"/>
          </w:tcPr>
          <w:p w14:paraId="62749F31" w14:textId="77777777" w:rsidR="00056077" w:rsidRDefault="00056077" w:rsidP="002B67FC">
            <w:pPr>
              <w:rPr>
                <w:lang w:eastAsia="en-IN"/>
              </w:rPr>
            </w:pPr>
            <w:r>
              <w:rPr>
                <w:lang w:eastAsia="en-IN"/>
              </w:rPr>
              <w:t>Volume Up</w:t>
            </w:r>
          </w:p>
        </w:tc>
        <w:tc>
          <w:tcPr>
            <w:tcW w:w="4315" w:type="dxa"/>
            <w:vAlign w:val="center"/>
          </w:tcPr>
          <w:p w14:paraId="2F0BF34B" w14:textId="77777777" w:rsidR="00056077" w:rsidRDefault="0098106A" w:rsidP="002B67FC">
            <w:pPr>
              <w:rPr>
                <w:lang w:eastAsia="en-IN"/>
              </w:rPr>
            </w:pPr>
            <w:r>
              <w:rPr>
                <w:lang w:eastAsia="en-IN"/>
              </w:rPr>
              <w:t>Space + Dot 3 4 5</w:t>
            </w:r>
          </w:p>
        </w:tc>
      </w:tr>
    </w:tbl>
    <w:p w14:paraId="133D439C" w14:textId="77777777" w:rsidR="00DD19D7" w:rsidRDefault="00DD19D7" w:rsidP="00DD19D7">
      <w:pPr>
        <w:rPr>
          <w:lang w:eastAsia="en-IN"/>
        </w:rPr>
      </w:pPr>
    </w:p>
    <w:tbl>
      <w:tblPr>
        <w:tblStyle w:val="TableGrid"/>
        <w:tblW w:w="0" w:type="auto"/>
        <w:jc w:val="center"/>
        <w:tblLook w:val="04A0" w:firstRow="1" w:lastRow="0" w:firstColumn="1" w:lastColumn="0" w:noHBand="0" w:noVBand="1"/>
      </w:tblPr>
      <w:tblGrid>
        <w:gridCol w:w="4315"/>
        <w:gridCol w:w="4315"/>
      </w:tblGrid>
      <w:tr w:rsidR="000F47D1" w14:paraId="27B8BFD2" w14:textId="77777777" w:rsidTr="006B7B35">
        <w:trPr>
          <w:jc w:val="center"/>
        </w:trPr>
        <w:tc>
          <w:tcPr>
            <w:tcW w:w="8630" w:type="dxa"/>
            <w:gridSpan w:val="2"/>
            <w:vAlign w:val="center"/>
          </w:tcPr>
          <w:p w14:paraId="30577F3B" w14:textId="77777777" w:rsidR="000F47D1" w:rsidRDefault="000F47D1" w:rsidP="000F47D1">
            <w:pPr>
              <w:jc w:val="center"/>
              <w:rPr>
                <w:lang w:eastAsia="en-IN"/>
              </w:rPr>
            </w:pPr>
            <w:r>
              <w:rPr>
                <w:lang w:eastAsia="en-IN"/>
              </w:rPr>
              <w:t>Interaction Commands</w:t>
            </w:r>
          </w:p>
        </w:tc>
      </w:tr>
      <w:tr w:rsidR="000F47D1" w14:paraId="3BF0899D" w14:textId="77777777" w:rsidTr="006B7B35">
        <w:trPr>
          <w:jc w:val="center"/>
        </w:trPr>
        <w:tc>
          <w:tcPr>
            <w:tcW w:w="4315" w:type="dxa"/>
            <w:vAlign w:val="center"/>
          </w:tcPr>
          <w:p w14:paraId="75A39668" w14:textId="77777777" w:rsidR="000F47D1" w:rsidRDefault="000F47D1" w:rsidP="00B06CB8">
            <w:pPr>
              <w:jc w:val="center"/>
              <w:rPr>
                <w:lang w:eastAsia="en-IN"/>
              </w:rPr>
            </w:pPr>
            <w:r>
              <w:rPr>
                <w:b/>
                <w:bCs/>
                <w:lang w:eastAsia="en-IN"/>
              </w:rPr>
              <w:t>Function</w:t>
            </w:r>
          </w:p>
        </w:tc>
        <w:tc>
          <w:tcPr>
            <w:tcW w:w="4315" w:type="dxa"/>
            <w:vAlign w:val="center"/>
          </w:tcPr>
          <w:p w14:paraId="1FCDF9B0" w14:textId="77777777" w:rsidR="000F47D1" w:rsidRDefault="000F47D1" w:rsidP="00B06CB8">
            <w:pPr>
              <w:jc w:val="center"/>
              <w:rPr>
                <w:lang w:eastAsia="en-IN"/>
              </w:rPr>
            </w:pPr>
            <w:r>
              <w:rPr>
                <w:b/>
                <w:bCs/>
                <w:lang w:eastAsia="en-IN"/>
              </w:rPr>
              <w:t>Keys</w:t>
            </w:r>
          </w:p>
        </w:tc>
      </w:tr>
      <w:tr w:rsidR="000F47D1" w14:paraId="0895B8EB" w14:textId="77777777" w:rsidTr="006B7B35">
        <w:trPr>
          <w:jc w:val="center"/>
        </w:trPr>
        <w:tc>
          <w:tcPr>
            <w:tcW w:w="4315" w:type="dxa"/>
            <w:vAlign w:val="center"/>
          </w:tcPr>
          <w:p w14:paraId="15DC1A1D" w14:textId="77777777" w:rsidR="000F47D1" w:rsidRDefault="00944649" w:rsidP="000F47D1">
            <w:pPr>
              <w:rPr>
                <w:lang w:eastAsia="en-IN"/>
              </w:rPr>
            </w:pPr>
            <w:r>
              <w:rPr>
                <w:lang w:eastAsia="en-IN"/>
              </w:rPr>
              <w:t>3D Touch Selected Item</w:t>
            </w:r>
          </w:p>
        </w:tc>
        <w:tc>
          <w:tcPr>
            <w:tcW w:w="4315" w:type="dxa"/>
            <w:vAlign w:val="center"/>
          </w:tcPr>
          <w:p w14:paraId="37E2885A" w14:textId="77777777" w:rsidR="000F47D1" w:rsidRDefault="00C028F6" w:rsidP="000F47D1">
            <w:pPr>
              <w:rPr>
                <w:lang w:eastAsia="en-IN"/>
              </w:rPr>
            </w:pPr>
            <w:r>
              <w:rPr>
                <w:lang w:eastAsia="en-IN"/>
              </w:rPr>
              <w:t>Space + Dots 3 5 6</w:t>
            </w:r>
          </w:p>
        </w:tc>
      </w:tr>
      <w:tr w:rsidR="000F47D1" w14:paraId="7D847D37" w14:textId="77777777" w:rsidTr="006B7B35">
        <w:trPr>
          <w:jc w:val="center"/>
        </w:trPr>
        <w:tc>
          <w:tcPr>
            <w:tcW w:w="4315" w:type="dxa"/>
            <w:vAlign w:val="center"/>
          </w:tcPr>
          <w:p w14:paraId="72E3C923" w14:textId="77777777" w:rsidR="000F47D1" w:rsidRDefault="00944649" w:rsidP="000F47D1">
            <w:pPr>
              <w:rPr>
                <w:lang w:eastAsia="en-IN"/>
              </w:rPr>
            </w:pPr>
            <w:r>
              <w:rPr>
                <w:lang w:eastAsia="en-IN"/>
              </w:rPr>
              <w:t>Double Tap</w:t>
            </w:r>
          </w:p>
        </w:tc>
        <w:tc>
          <w:tcPr>
            <w:tcW w:w="4315" w:type="dxa"/>
            <w:vAlign w:val="center"/>
          </w:tcPr>
          <w:p w14:paraId="27A845A4" w14:textId="77777777" w:rsidR="000F47D1" w:rsidRDefault="00975116" w:rsidP="000F47D1">
            <w:pPr>
              <w:rPr>
                <w:lang w:eastAsia="en-IN"/>
              </w:rPr>
            </w:pPr>
            <w:r>
              <w:rPr>
                <w:lang w:eastAsia="en-IN"/>
              </w:rPr>
              <w:t>Space + Dots 3 6 (Twice)</w:t>
            </w:r>
          </w:p>
        </w:tc>
      </w:tr>
      <w:tr w:rsidR="00D51BCE" w14:paraId="4DF90830" w14:textId="77777777" w:rsidTr="006B7B35">
        <w:trPr>
          <w:jc w:val="center"/>
        </w:trPr>
        <w:tc>
          <w:tcPr>
            <w:tcW w:w="4315" w:type="dxa"/>
            <w:vAlign w:val="center"/>
          </w:tcPr>
          <w:p w14:paraId="5EC4A29C" w14:textId="77777777" w:rsidR="00D51BCE" w:rsidRDefault="00D51BCE" w:rsidP="00D51BCE">
            <w:pPr>
              <w:rPr>
                <w:lang w:eastAsia="en-IN"/>
              </w:rPr>
            </w:pPr>
            <w:r>
              <w:rPr>
                <w:lang w:eastAsia="en-IN"/>
              </w:rPr>
              <w:t>Escape Current Context</w:t>
            </w:r>
          </w:p>
        </w:tc>
        <w:tc>
          <w:tcPr>
            <w:tcW w:w="4315" w:type="dxa"/>
            <w:vAlign w:val="center"/>
          </w:tcPr>
          <w:p w14:paraId="389F2FC9" w14:textId="77777777" w:rsidR="00D51BCE" w:rsidRDefault="00B84822" w:rsidP="00D51BCE">
            <w:pPr>
              <w:rPr>
                <w:lang w:eastAsia="en-IN"/>
              </w:rPr>
            </w:pPr>
            <w:r>
              <w:rPr>
                <w:lang w:eastAsia="en-IN"/>
              </w:rPr>
              <w:t>Space + Dots 1 2</w:t>
            </w:r>
          </w:p>
        </w:tc>
      </w:tr>
      <w:tr w:rsidR="003C6268" w14:paraId="6206FCF6" w14:textId="77777777" w:rsidTr="006B7B35">
        <w:trPr>
          <w:jc w:val="center"/>
        </w:trPr>
        <w:tc>
          <w:tcPr>
            <w:tcW w:w="4315" w:type="dxa"/>
            <w:vAlign w:val="center"/>
          </w:tcPr>
          <w:p w14:paraId="65BBEEEE" w14:textId="77777777" w:rsidR="003C6268" w:rsidRDefault="003C6268" w:rsidP="003C6268">
            <w:pPr>
              <w:rPr>
                <w:lang w:eastAsia="en-IN"/>
              </w:rPr>
            </w:pPr>
            <w:r>
              <w:rPr>
                <w:lang w:eastAsia="en-IN"/>
              </w:rPr>
              <w:t>Label Selected Item</w:t>
            </w:r>
          </w:p>
        </w:tc>
        <w:tc>
          <w:tcPr>
            <w:tcW w:w="4315" w:type="dxa"/>
            <w:vAlign w:val="center"/>
          </w:tcPr>
          <w:p w14:paraId="75CA03F6" w14:textId="77777777" w:rsidR="003C6268" w:rsidRDefault="003C6268" w:rsidP="003C6268">
            <w:pPr>
              <w:rPr>
                <w:lang w:eastAsia="en-IN"/>
              </w:rPr>
            </w:pPr>
            <w:r>
              <w:rPr>
                <w:lang w:eastAsia="en-IN"/>
              </w:rPr>
              <w:t>Space + Dots 1 2 3 4 6</w:t>
            </w:r>
          </w:p>
        </w:tc>
      </w:tr>
      <w:tr w:rsidR="003C6268" w14:paraId="7B61930D" w14:textId="77777777" w:rsidTr="006B7B35">
        <w:trPr>
          <w:jc w:val="center"/>
        </w:trPr>
        <w:tc>
          <w:tcPr>
            <w:tcW w:w="4315" w:type="dxa"/>
            <w:vAlign w:val="center"/>
          </w:tcPr>
          <w:p w14:paraId="4123484D" w14:textId="77777777" w:rsidR="003C6268" w:rsidRDefault="003C6268" w:rsidP="003C6268">
            <w:pPr>
              <w:rPr>
                <w:lang w:eastAsia="en-IN"/>
              </w:rPr>
            </w:pPr>
            <w:r>
              <w:rPr>
                <w:lang w:eastAsia="en-IN"/>
              </w:rPr>
              <w:t>Long Press</w:t>
            </w:r>
          </w:p>
        </w:tc>
        <w:tc>
          <w:tcPr>
            <w:tcW w:w="4315" w:type="dxa"/>
            <w:vAlign w:val="center"/>
          </w:tcPr>
          <w:p w14:paraId="01999123" w14:textId="77777777" w:rsidR="003C6268" w:rsidRDefault="003C6268" w:rsidP="003C6268">
            <w:pPr>
              <w:rPr>
                <w:lang w:eastAsia="en-IN"/>
              </w:rPr>
            </w:pPr>
            <w:r>
              <w:rPr>
                <w:lang w:eastAsia="en-IN"/>
              </w:rPr>
              <w:t>Space + Dots 3 6 7 8</w:t>
            </w:r>
          </w:p>
        </w:tc>
      </w:tr>
      <w:tr w:rsidR="000C0369" w14:paraId="70468ACA" w14:textId="77777777" w:rsidTr="006B7B35">
        <w:trPr>
          <w:jc w:val="center"/>
        </w:trPr>
        <w:tc>
          <w:tcPr>
            <w:tcW w:w="4315" w:type="dxa"/>
            <w:vAlign w:val="center"/>
          </w:tcPr>
          <w:p w14:paraId="6953416C" w14:textId="77777777" w:rsidR="000C0369" w:rsidRDefault="000C0369" w:rsidP="000C0369">
            <w:pPr>
              <w:rPr>
                <w:lang w:eastAsia="en-IN"/>
              </w:rPr>
            </w:pPr>
            <w:r>
              <w:rPr>
                <w:lang w:eastAsia="en-IN"/>
              </w:rPr>
              <w:t>Scroll Down</w:t>
            </w:r>
          </w:p>
        </w:tc>
        <w:tc>
          <w:tcPr>
            <w:tcW w:w="4315" w:type="dxa"/>
            <w:vAlign w:val="center"/>
          </w:tcPr>
          <w:p w14:paraId="3A01C099" w14:textId="77777777" w:rsidR="000C0369" w:rsidRDefault="000C0369" w:rsidP="000C0369">
            <w:pPr>
              <w:rPr>
                <w:lang w:eastAsia="en-IN"/>
              </w:rPr>
            </w:pPr>
            <w:r>
              <w:rPr>
                <w:lang w:eastAsia="en-IN"/>
              </w:rPr>
              <w:t xml:space="preserve">Space + Dots 1 4 5 6 or Space + Dots 1 4 5 6 8 </w:t>
            </w:r>
          </w:p>
        </w:tc>
      </w:tr>
      <w:tr w:rsidR="000C0369" w14:paraId="63CB39B4" w14:textId="77777777" w:rsidTr="006B7B35">
        <w:trPr>
          <w:jc w:val="center"/>
        </w:trPr>
        <w:tc>
          <w:tcPr>
            <w:tcW w:w="4315" w:type="dxa"/>
            <w:vAlign w:val="center"/>
          </w:tcPr>
          <w:p w14:paraId="5D476616" w14:textId="77777777" w:rsidR="000C0369" w:rsidRDefault="000C0369" w:rsidP="000C0369">
            <w:pPr>
              <w:rPr>
                <w:lang w:eastAsia="en-IN"/>
              </w:rPr>
            </w:pPr>
            <w:r>
              <w:rPr>
                <w:lang w:eastAsia="en-IN"/>
              </w:rPr>
              <w:t>Scroll Left</w:t>
            </w:r>
          </w:p>
        </w:tc>
        <w:tc>
          <w:tcPr>
            <w:tcW w:w="4315" w:type="dxa"/>
            <w:vAlign w:val="center"/>
          </w:tcPr>
          <w:p w14:paraId="172439D4" w14:textId="77777777" w:rsidR="000C0369" w:rsidRDefault="005C3F87" w:rsidP="000C0369">
            <w:pPr>
              <w:rPr>
                <w:lang w:eastAsia="en-IN"/>
              </w:rPr>
            </w:pPr>
            <w:r>
              <w:rPr>
                <w:lang w:eastAsia="en-IN"/>
              </w:rPr>
              <w:t>Space + Dots 2 4 6</w:t>
            </w:r>
          </w:p>
        </w:tc>
      </w:tr>
      <w:tr w:rsidR="000C0369" w14:paraId="0520A01E" w14:textId="77777777" w:rsidTr="006B7B35">
        <w:trPr>
          <w:jc w:val="center"/>
        </w:trPr>
        <w:tc>
          <w:tcPr>
            <w:tcW w:w="4315" w:type="dxa"/>
            <w:vAlign w:val="center"/>
          </w:tcPr>
          <w:p w14:paraId="0671975E" w14:textId="77777777" w:rsidR="000C0369" w:rsidRDefault="000C0369" w:rsidP="000C0369">
            <w:pPr>
              <w:rPr>
                <w:lang w:eastAsia="en-IN"/>
              </w:rPr>
            </w:pPr>
            <w:r>
              <w:rPr>
                <w:lang w:eastAsia="en-IN"/>
              </w:rPr>
              <w:t>Scroll Right</w:t>
            </w:r>
          </w:p>
        </w:tc>
        <w:tc>
          <w:tcPr>
            <w:tcW w:w="4315" w:type="dxa"/>
            <w:vAlign w:val="center"/>
          </w:tcPr>
          <w:p w14:paraId="4EC8B6FB" w14:textId="77777777" w:rsidR="000C0369" w:rsidRDefault="00751789" w:rsidP="000C0369">
            <w:pPr>
              <w:rPr>
                <w:lang w:eastAsia="en-IN"/>
              </w:rPr>
            </w:pPr>
            <w:r>
              <w:rPr>
                <w:lang w:eastAsia="en-IN"/>
              </w:rPr>
              <w:t>Space + Dots 1 3 5</w:t>
            </w:r>
          </w:p>
        </w:tc>
      </w:tr>
      <w:tr w:rsidR="000C0369" w14:paraId="684D32BA" w14:textId="77777777" w:rsidTr="006B7B35">
        <w:trPr>
          <w:jc w:val="center"/>
        </w:trPr>
        <w:tc>
          <w:tcPr>
            <w:tcW w:w="4315" w:type="dxa"/>
            <w:vAlign w:val="center"/>
          </w:tcPr>
          <w:p w14:paraId="4FAB45B6" w14:textId="77777777" w:rsidR="000C0369" w:rsidRDefault="000C0369" w:rsidP="000C0369">
            <w:pPr>
              <w:rPr>
                <w:lang w:eastAsia="en-IN"/>
              </w:rPr>
            </w:pPr>
            <w:r>
              <w:rPr>
                <w:lang w:eastAsia="en-IN"/>
              </w:rPr>
              <w:lastRenderedPageBreak/>
              <w:t>Scroll Up</w:t>
            </w:r>
          </w:p>
        </w:tc>
        <w:tc>
          <w:tcPr>
            <w:tcW w:w="4315" w:type="dxa"/>
            <w:vAlign w:val="center"/>
          </w:tcPr>
          <w:p w14:paraId="789E3466" w14:textId="77777777" w:rsidR="000C0369" w:rsidRDefault="00147B06" w:rsidP="000C0369">
            <w:pPr>
              <w:rPr>
                <w:lang w:eastAsia="en-IN"/>
              </w:rPr>
            </w:pPr>
            <w:r>
              <w:rPr>
                <w:lang w:eastAsia="en-IN"/>
              </w:rPr>
              <w:t>Space + Dots 3 4 5 6 or Space + Dots 3 4 5 6 8</w:t>
            </w:r>
          </w:p>
        </w:tc>
      </w:tr>
      <w:tr w:rsidR="000C0369" w14:paraId="01338CD8" w14:textId="77777777" w:rsidTr="006B7B35">
        <w:trPr>
          <w:jc w:val="center"/>
        </w:trPr>
        <w:tc>
          <w:tcPr>
            <w:tcW w:w="4315" w:type="dxa"/>
            <w:vAlign w:val="center"/>
          </w:tcPr>
          <w:p w14:paraId="749FE534" w14:textId="77777777" w:rsidR="000C0369" w:rsidRDefault="000C0369" w:rsidP="000C0369">
            <w:pPr>
              <w:rPr>
                <w:lang w:eastAsia="en-IN"/>
              </w:rPr>
            </w:pPr>
            <w:r>
              <w:rPr>
                <w:lang w:eastAsia="en-IN"/>
              </w:rPr>
              <w:t>Speak Item Summary</w:t>
            </w:r>
          </w:p>
        </w:tc>
        <w:tc>
          <w:tcPr>
            <w:tcW w:w="4315" w:type="dxa"/>
            <w:vAlign w:val="center"/>
          </w:tcPr>
          <w:p w14:paraId="352901B7" w14:textId="77777777" w:rsidR="000C0369" w:rsidRDefault="00D94BF5" w:rsidP="000C0369">
            <w:pPr>
              <w:rPr>
                <w:lang w:eastAsia="en-IN"/>
              </w:rPr>
            </w:pPr>
            <w:r>
              <w:rPr>
                <w:lang w:eastAsia="en-IN"/>
              </w:rPr>
              <w:t>Space + Dots 3 4</w:t>
            </w:r>
          </w:p>
        </w:tc>
      </w:tr>
      <w:tr w:rsidR="00F25CC1" w14:paraId="4AEF8ADF" w14:textId="77777777" w:rsidTr="006B7B35">
        <w:trPr>
          <w:jc w:val="center"/>
        </w:trPr>
        <w:tc>
          <w:tcPr>
            <w:tcW w:w="4315" w:type="dxa"/>
            <w:vAlign w:val="center"/>
          </w:tcPr>
          <w:p w14:paraId="31AEF943" w14:textId="77777777" w:rsidR="00F25CC1" w:rsidRDefault="00F25CC1" w:rsidP="000C0369">
            <w:pPr>
              <w:rPr>
                <w:lang w:eastAsia="en-IN"/>
              </w:rPr>
            </w:pPr>
            <w:r>
              <w:rPr>
                <w:lang w:eastAsia="en-IN"/>
              </w:rPr>
              <w:t>Start or Stop Current Action / Answer a call</w:t>
            </w:r>
          </w:p>
        </w:tc>
        <w:tc>
          <w:tcPr>
            <w:tcW w:w="4315" w:type="dxa"/>
            <w:vAlign w:val="center"/>
          </w:tcPr>
          <w:p w14:paraId="209D3B10" w14:textId="77777777" w:rsidR="00F25CC1" w:rsidRDefault="00F25CC1" w:rsidP="000C0369">
            <w:pPr>
              <w:rPr>
                <w:lang w:eastAsia="en-IN"/>
              </w:rPr>
            </w:pPr>
            <w:r>
              <w:rPr>
                <w:lang w:eastAsia="en-IN"/>
              </w:rPr>
              <w:t>Space + Dots 1 5 6</w:t>
            </w:r>
          </w:p>
        </w:tc>
      </w:tr>
      <w:tr w:rsidR="000C0369" w14:paraId="6E1CF3F9" w14:textId="77777777" w:rsidTr="006B7B35">
        <w:trPr>
          <w:jc w:val="center"/>
        </w:trPr>
        <w:tc>
          <w:tcPr>
            <w:tcW w:w="4315" w:type="dxa"/>
            <w:vAlign w:val="center"/>
          </w:tcPr>
          <w:p w14:paraId="62AF7C17" w14:textId="77777777" w:rsidR="000C0369" w:rsidRDefault="000C0369" w:rsidP="000C0369">
            <w:pPr>
              <w:rPr>
                <w:lang w:eastAsia="en-IN"/>
              </w:rPr>
            </w:pPr>
            <w:r>
              <w:rPr>
                <w:lang w:eastAsia="en-IN"/>
              </w:rPr>
              <w:t>Tap</w:t>
            </w:r>
          </w:p>
        </w:tc>
        <w:tc>
          <w:tcPr>
            <w:tcW w:w="4315" w:type="dxa"/>
            <w:vAlign w:val="center"/>
          </w:tcPr>
          <w:p w14:paraId="0138763F" w14:textId="77777777" w:rsidR="000C0369" w:rsidRDefault="00472F9E" w:rsidP="000C0369">
            <w:pPr>
              <w:rPr>
                <w:lang w:eastAsia="en-IN"/>
              </w:rPr>
            </w:pPr>
            <w:r>
              <w:rPr>
                <w:lang w:eastAsia="en-IN"/>
              </w:rPr>
              <w:t>Select or Space + Dots 3 6</w:t>
            </w:r>
          </w:p>
        </w:tc>
      </w:tr>
      <w:tr w:rsidR="003D2DDE" w14:paraId="7DBC7491" w14:textId="77777777" w:rsidTr="006B7B35">
        <w:trPr>
          <w:jc w:val="center"/>
        </w:trPr>
        <w:tc>
          <w:tcPr>
            <w:tcW w:w="4315" w:type="dxa"/>
            <w:vAlign w:val="center"/>
          </w:tcPr>
          <w:p w14:paraId="67C89449" w14:textId="77777777" w:rsidR="003D2DDE" w:rsidRDefault="003D2DDE" w:rsidP="000C0369">
            <w:pPr>
              <w:rPr>
                <w:lang w:eastAsia="en-IN"/>
              </w:rPr>
            </w:pPr>
            <w:r>
              <w:rPr>
                <w:lang w:eastAsia="en-IN"/>
              </w:rPr>
              <w:t>Toggle Item Watching</w:t>
            </w:r>
          </w:p>
        </w:tc>
        <w:tc>
          <w:tcPr>
            <w:tcW w:w="4315" w:type="dxa"/>
            <w:vAlign w:val="center"/>
          </w:tcPr>
          <w:p w14:paraId="14EDB16E" w14:textId="77777777" w:rsidR="003D2DDE" w:rsidRDefault="00663584" w:rsidP="000C0369">
            <w:pPr>
              <w:rPr>
                <w:lang w:eastAsia="en-IN"/>
              </w:rPr>
            </w:pPr>
            <w:r>
              <w:rPr>
                <w:lang w:eastAsia="en-IN"/>
              </w:rPr>
              <w:t>No Assigned Braille Keys</w:t>
            </w:r>
          </w:p>
        </w:tc>
      </w:tr>
    </w:tbl>
    <w:p w14:paraId="41D0D3F0" w14:textId="77777777" w:rsidR="00BB2946" w:rsidRDefault="00BB2946" w:rsidP="00DD19D7">
      <w:pPr>
        <w:rPr>
          <w:lang w:eastAsia="en-IN"/>
        </w:rPr>
      </w:pPr>
    </w:p>
    <w:tbl>
      <w:tblPr>
        <w:tblStyle w:val="TableGrid"/>
        <w:tblW w:w="0" w:type="auto"/>
        <w:jc w:val="center"/>
        <w:tblLook w:val="04A0" w:firstRow="1" w:lastRow="0" w:firstColumn="1" w:lastColumn="0" w:noHBand="0" w:noVBand="1"/>
      </w:tblPr>
      <w:tblGrid>
        <w:gridCol w:w="4315"/>
        <w:gridCol w:w="4315"/>
      </w:tblGrid>
      <w:tr w:rsidR="00C264AE" w14:paraId="0219245F" w14:textId="77777777" w:rsidTr="006B7B35">
        <w:trPr>
          <w:jc w:val="center"/>
        </w:trPr>
        <w:tc>
          <w:tcPr>
            <w:tcW w:w="8630" w:type="dxa"/>
            <w:gridSpan w:val="2"/>
            <w:vAlign w:val="center"/>
          </w:tcPr>
          <w:p w14:paraId="035F825F" w14:textId="77777777" w:rsidR="00C264AE" w:rsidRDefault="00C264AE" w:rsidP="00C264AE">
            <w:pPr>
              <w:jc w:val="center"/>
              <w:rPr>
                <w:lang w:eastAsia="en-IN"/>
              </w:rPr>
            </w:pPr>
            <w:r>
              <w:rPr>
                <w:lang w:eastAsia="en-IN"/>
              </w:rPr>
              <w:t>Keyboard Commands</w:t>
            </w:r>
          </w:p>
        </w:tc>
      </w:tr>
      <w:tr w:rsidR="00C264AE" w14:paraId="09A44D57" w14:textId="77777777" w:rsidTr="006B7B35">
        <w:trPr>
          <w:jc w:val="center"/>
        </w:trPr>
        <w:tc>
          <w:tcPr>
            <w:tcW w:w="4315" w:type="dxa"/>
            <w:vAlign w:val="center"/>
          </w:tcPr>
          <w:p w14:paraId="19950A49" w14:textId="77777777" w:rsidR="00C264AE" w:rsidRDefault="00C264AE" w:rsidP="00C264AE">
            <w:pPr>
              <w:jc w:val="center"/>
              <w:rPr>
                <w:lang w:eastAsia="en-IN"/>
              </w:rPr>
            </w:pPr>
            <w:r>
              <w:rPr>
                <w:b/>
                <w:bCs/>
                <w:lang w:eastAsia="en-IN"/>
              </w:rPr>
              <w:t>Function</w:t>
            </w:r>
          </w:p>
        </w:tc>
        <w:tc>
          <w:tcPr>
            <w:tcW w:w="4315" w:type="dxa"/>
            <w:vAlign w:val="center"/>
          </w:tcPr>
          <w:p w14:paraId="05B847BA" w14:textId="77777777" w:rsidR="00C264AE" w:rsidRDefault="00C264AE" w:rsidP="00C264AE">
            <w:pPr>
              <w:jc w:val="center"/>
              <w:rPr>
                <w:lang w:eastAsia="en-IN"/>
              </w:rPr>
            </w:pPr>
            <w:r>
              <w:rPr>
                <w:b/>
                <w:bCs/>
                <w:lang w:eastAsia="en-IN"/>
              </w:rPr>
              <w:t>Keys</w:t>
            </w:r>
          </w:p>
        </w:tc>
      </w:tr>
      <w:tr w:rsidR="00C264AE" w14:paraId="244694C5" w14:textId="77777777" w:rsidTr="006B7B35">
        <w:trPr>
          <w:jc w:val="center"/>
        </w:trPr>
        <w:tc>
          <w:tcPr>
            <w:tcW w:w="4315" w:type="dxa"/>
            <w:vAlign w:val="center"/>
          </w:tcPr>
          <w:p w14:paraId="7F37C0DE" w14:textId="77777777" w:rsidR="00C264AE" w:rsidRDefault="00321D3A" w:rsidP="00C264AE">
            <w:pPr>
              <w:rPr>
                <w:lang w:eastAsia="en-IN"/>
              </w:rPr>
            </w:pPr>
            <w:r>
              <w:rPr>
                <w:lang w:eastAsia="en-IN"/>
              </w:rPr>
              <w:t>Bottom of Document</w:t>
            </w:r>
          </w:p>
        </w:tc>
        <w:tc>
          <w:tcPr>
            <w:tcW w:w="4315" w:type="dxa"/>
            <w:vAlign w:val="center"/>
          </w:tcPr>
          <w:p w14:paraId="18EF02AE" w14:textId="77777777" w:rsidR="00C264AE" w:rsidRDefault="00424E6C" w:rsidP="00C264AE">
            <w:pPr>
              <w:rPr>
                <w:lang w:eastAsia="en-IN"/>
              </w:rPr>
            </w:pPr>
            <w:r>
              <w:rPr>
                <w:lang w:eastAsia="en-IN"/>
              </w:rPr>
              <w:t>No Assigned Braille Keys</w:t>
            </w:r>
          </w:p>
        </w:tc>
      </w:tr>
      <w:tr w:rsidR="00C264AE" w14:paraId="650B3561" w14:textId="77777777" w:rsidTr="006B7B35">
        <w:trPr>
          <w:jc w:val="center"/>
        </w:trPr>
        <w:tc>
          <w:tcPr>
            <w:tcW w:w="4315" w:type="dxa"/>
            <w:vAlign w:val="center"/>
          </w:tcPr>
          <w:p w14:paraId="42C60EF3" w14:textId="77777777" w:rsidR="00C264AE" w:rsidRDefault="00321D3A" w:rsidP="00C264AE">
            <w:pPr>
              <w:rPr>
                <w:lang w:eastAsia="en-IN"/>
              </w:rPr>
            </w:pPr>
            <w:r>
              <w:rPr>
                <w:lang w:eastAsia="en-IN"/>
              </w:rPr>
              <w:t>Command</w:t>
            </w:r>
          </w:p>
        </w:tc>
        <w:tc>
          <w:tcPr>
            <w:tcW w:w="4315" w:type="dxa"/>
            <w:vAlign w:val="center"/>
          </w:tcPr>
          <w:p w14:paraId="433861C2" w14:textId="77777777" w:rsidR="00C264AE" w:rsidRDefault="00304527" w:rsidP="00C264AE">
            <w:pPr>
              <w:rPr>
                <w:lang w:eastAsia="en-IN"/>
              </w:rPr>
            </w:pPr>
            <w:r>
              <w:rPr>
                <w:lang w:eastAsia="en-IN"/>
              </w:rPr>
              <w:t>Space + Dots 1 7</w:t>
            </w:r>
          </w:p>
        </w:tc>
      </w:tr>
      <w:tr w:rsidR="00C264AE" w14:paraId="746DC2F9" w14:textId="77777777" w:rsidTr="006B7B35">
        <w:trPr>
          <w:jc w:val="center"/>
        </w:trPr>
        <w:tc>
          <w:tcPr>
            <w:tcW w:w="4315" w:type="dxa"/>
            <w:vAlign w:val="center"/>
          </w:tcPr>
          <w:p w14:paraId="7A0BA546" w14:textId="77777777" w:rsidR="00C264AE" w:rsidRDefault="00EC6BD2" w:rsidP="00C264AE">
            <w:pPr>
              <w:rPr>
                <w:lang w:eastAsia="en-IN"/>
              </w:rPr>
            </w:pPr>
            <w:r>
              <w:rPr>
                <w:lang w:eastAsia="en-IN"/>
              </w:rPr>
              <w:t>Control</w:t>
            </w:r>
          </w:p>
        </w:tc>
        <w:tc>
          <w:tcPr>
            <w:tcW w:w="4315" w:type="dxa"/>
            <w:vAlign w:val="center"/>
          </w:tcPr>
          <w:p w14:paraId="2BD062DF" w14:textId="77777777" w:rsidR="00C264AE" w:rsidRDefault="00304527" w:rsidP="00C264AE">
            <w:pPr>
              <w:rPr>
                <w:lang w:eastAsia="en-IN"/>
              </w:rPr>
            </w:pPr>
            <w:r>
              <w:rPr>
                <w:lang w:eastAsia="en-IN"/>
              </w:rPr>
              <w:t>Space + Dots 3 7</w:t>
            </w:r>
          </w:p>
        </w:tc>
      </w:tr>
      <w:tr w:rsidR="00EC6BD2" w14:paraId="0D3C1A2C" w14:textId="77777777" w:rsidTr="006B7B35">
        <w:trPr>
          <w:jc w:val="center"/>
        </w:trPr>
        <w:tc>
          <w:tcPr>
            <w:tcW w:w="4315" w:type="dxa"/>
            <w:vAlign w:val="center"/>
          </w:tcPr>
          <w:p w14:paraId="31DDD2FA" w14:textId="77777777" w:rsidR="00EC6BD2" w:rsidRDefault="00EC6BD2" w:rsidP="00C264AE">
            <w:pPr>
              <w:rPr>
                <w:lang w:eastAsia="en-IN"/>
              </w:rPr>
            </w:pPr>
            <w:r>
              <w:rPr>
                <w:lang w:eastAsia="en-IN"/>
              </w:rPr>
              <w:t>Copy</w:t>
            </w:r>
          </w:p>
        </w:tc>
        <w:tc>
          <w:tcPr>
            <w:tcW w:w="4315" w:type="dxa"/>
            <w:vAlign w:val="center"/>
          </w:tcPr>
          <w:p w14:paraId="25F398DD" w14:textId="77777777" w:rsidR="00EC6BD2" w:rsidRDefault="00304527" w:rsidP="00C264AE">
            <w:pPr>
              <w:rPr>
                <w:lang w:eastAsia="en-IN"/>
              </w:rPr>
            </w:pPr>
            <w:r>
              <w:rPr>
                <w:lang w:eastAsia="en-IN"/>
              </w:rPr>
              <w:t>Space + Dots 1 4</w:t>
            </w:r>
          </w:p>
        </w:tc>
      </w:tr>
      <w:tr w:rsidR="00EC6BD2" w14:paraId="01FB60D2" w14:textId="77777777" w:rsidTr="006B7B35">
        <w:trPr>
          <w:jc w:val="center"/>
        </w:trPr>
        <w:tc>
          <w:tcPr>
            <w:tcW w:w="4315" w:type="dxa"/>
            <w:vAlign w:val="center"/>
          </w:tcPr>
          <w:p w14:paraId="55C4D330" w14:textId="77777777" w:rsidR="00EC6BD2" w:rsidRDefault="00EC6BD2" w:rsidP="00C264AE">
            <w:pPr>
              <w:rPr>
                <w:lang w:eastAsia="en-IN"/>
              </w:rPr>
            </w:pPr>
            <w:r>
              <w:rPr>
                <w:lang w:eastAsia="en-IN"/>
              </w:rPr>
              <w:t>Cut</w:t>
            </w:r>
          </w:p>
        </w:tc>
        <w:tc>
          <w:tcPr>
            <w:tcW w:w="4315" w:type="dxa"/>
            <w:vAlign w:val="center"/>
          </w:tcPr>
          <w:p w14:paraId="7AE6C408" w14:textId="77777777" w:rsidR="00EC6BD2" w:rsidRDefault="00DD725C" w:rsidP="00C264AE">
            <w:pPr>
              <w:rPr>
                <w:lang w:eastAsia="en-IN"/>
              </w:rPr>
            </w:pPr>
            <w:r>
              <w:rPr>
                <w:lang w:eastAsia="en-IN"/>
              </w:rPr>
              <w:t>Space + Dots 1 3 4 6</w:t>
            </w:r>
          </w:p>
        </w:tc>
      </w:tr>
      <w:tr w:rsidR="00362302" w14:paraId="6DF44F01" w14:textId="77777777" w:rsidTr="006B7B35">
        <w:trPr>
          <w:jc w:val="center"/>
        </w:trPr>
        <w:tc>
          <w:tcPr>
            <w:tcW w:w="4315" w:type="dxa"/>
            <w:vAlign w:val="center"/>
          </w:tcPr>
          <w:p w14:paraId="23BDF9C9" w14:textId="77777777" w:rsidR="00362302" w:rsidRDefault="00362302" w:rsidP="00C264AE">
            <w:pPr>
              <w:rPr>
                <w:lang w:eastAsia="en-IN"/>
              </w:rPr>
            </w:pPr>
            <w:r>
              <w:rPr>
                <w:lang w:eastAsia="en-IN"/>
              </w:rPr>
              <w:t>Delete</w:t>
            </w:r>
          </w:p>
        </w:tc>
        <w:tc>
          <w:tcPr>
            <w:tcW w:w="4315" w:type="dxa"/>
            <w:vAlign w:val="center"/>
          </w:tcPr>
          <w:p w14:paraId="4A244EEA" w14:textId="77777777" w:rsidR="00362302" w:rsidRDefault="00F53F86" w:rsidP="00C264AE">
            <w:pPr>
              <w:rPr>
                <w:lang w:eastAsia="en-IN"/>
              </w:rPr>
            </w:pPr>
            <w:r>
              <w:rPr>
                <w:lang w:eastAsia="en-IN"/>
              </w:rPr>
              <w:t>Dot 7 or Space + Dot 7 or Space + Dots 1 4 5</w:t>
            </w:r>
          </w:p>
        </w:tc>
      </w:tr>
      <w:tr w:rsidR="00362302" w14:paraId="5CD11E08" w14:textId="77777777" w:rsidTr="006B7B35">
        <w:trPr>
          <w:jc w:val="center"/>
        </w:trPr>
        <w:tc>
          <w:tcPr>
            <w:tcW w:w="4315" w:type="dxa"/>
            <w:vAlign w:val="center"/>
          </w:tcPr>
          <w:p w14:paraId="5087DE10" w14:textId="77777777" w:rsidR="00362302" w:rsidRDefault="00362302" w:rsidP="00C264AE">
            <w:pPr>
              <w:rPr>
                <w:lang w:eastAsia="en-IN"/>
              </w:rPr>
            </w:pPr>
            <w:r>
              <w:rPr>
                <w:lang w:eastAsia="en-IN"/>
              </w:rPr>
              <w:t>Down Arrow</w:t>
            </w:r>
          </w:p>
        </w:tc>
        <w:tc>
          <w:tcPr>
            <w:tcW w:w="4315" w:type="dxa"/>
            <w:vAlign w:val="center"/>
          </w:tcPr>
          <w:p w14:paraId="075ED9AB" w14:textId="77777777" w:rsidR="00362302" w:rsidRDefault="00424E6C" w:rsidP="00C264AE">
            <w:pPr>
              <w:rPr>
                <w:lang w:eastAsia="en-IN"/>
              </w:rPr>
            </w:pPr>
            <w:r>
              <w:rPr>
                <w:lang w:eastAsia="en-IN"/>
              </w:rPr>
              <w:t>No Assigned Braille Keys</w:t>
            </w:r>
          </w:p>
        </w:tc>
      </w:tr>
      <w:tr w:rsidR="00362302" w14:paraId="5F0D61FF" w14:textId="77777777" w:rsidTr="006B7B35">
        <w:trPr>
          <w:jc w:val="center"/>
        </w:trPr>
        <w:tc>
          <w:tcPr>
            <w:tcW w:w="4315" w:type="dxa"/>
            <w:vAlign w:val="center"/>
          </w:tcPr>
          <w:p w14:paraId="5D79F97D" w14:textId="77777777" w:rsidR="00362302" w:rsidRDefault="00362302" w:rsidP="00C264AE">
            <w:pPr>
              <w:rPr>
                <w:lang w:eastAsia="en-IN"/>
              </w:rPr>
            </w:pPr>
            <w:r>
              <w:rPr>
                <w:lang w:eastAsia="en-IN"/>
              </w:rPr>
              <w:t>First Word</w:t>
            </w:r>
          </w:p>
        </w:tc>
        <w:tc>
          <w:tcPr>
            <w:tcW w:w="4315" w:type="dxa"/>
            <w:vAlign w:val="center"/>
          </w:tcPr>
          <w:p w14:paraId="2B650F6C" w14:textId="77777777" w:rsidR="00362302" w:rsidRDefault="00424E6C" w:rsidP="00C264AE">
            <w:pPr>
              <w:rPr>
                <w:lang w:eastAsia="en-IN"/>
              </w:rPr>
            </w:pPr>
            <w:r>
              <w:rPr>
                <w:lang w:eastAsia="en-IN"/>
              </w:rPr>
              <w:t>No Assigned Braille Keys</w:t>
            </w:r>
          </w:p>
        </w:tc>
      </w:tr>
      <w:tr w:rsidR="00362302" w14:paraId="664B7968" w14:textId="77777777" w:rsidTr="006B7B35">
        <w:trPr>
          <w:jc w:val="center"/>
        </w:trPr>
        <w:tc>
          <w:tcPr>
            <w:tcW w:w="4315" w:type="dxa"/>
            <w:vAlign w:val="center"/>
          </w:tcPr>
          <w:p w14:paraId="1F756395" w14:textId="77777777" w:rsidR="00362302" w:rsidRDefault="00362302" w:rsidP="00C264AE">
            <w:pPr>
              <w:rPr>
                <w:lang w:eastAsia="en-IN"/>
              </w:rPr>
            </w:pPr>
            <w:r>
              <w:rPr>
                <w:lang w:eastAsia="en-IN"/>
              </w:rPr>
              <w:t>FN</w:t>
            </w:r>
          </w:p>
        </w:tc>
        <w:tc>
          <w:tcPr>
            <w:tcW w:w="4315" w:type="dxa"/>
            <w:vAlign w:val="center"/>
          </w:tcPr>
          <w:p w14:paraId="757A0CD7" w14:textId="77777777" w:rsidR="00362302" w:rsidRDefault="00F21A9B" w:rsidP="00C264AE">
            <w:pPr>
              <w:rPr>
                <w:lang w:eastAsia="en-IN"/>
              </w:rPr>
            </w:pPr>
            <w:r>
              <w:rPr>
                <w:lang w:eastAsia="en-IN"/>
              </w:rPr>
              <w:t>Space + Dots 5 7</w:t>
            </w:r>
          </w:p>
        </w:tc>
      </w:tr>
      <w:tr w:rsidR="00362302" w14:paraId="329D6080" w14:textId="77777777" w:rsidTr="006B7B35">
        <w:trPr>
          <w:jc w:val="center"/>
        </w:trPr>
        <w:tc>
          <w:tcPr>
            <w:tcW w:w="4315" w:type="dxa"/>
            <w:vAlign w:val="center"/>
          </w:tcPr>
          <w:p w14:paraId="787D7ACC" w14:textId="77777777" w:rsidR="00362302" w:rsidRDefault="00362302" w:rsidP="00C264AE">
            <w:pPr>
              <w:rPr>
                <w:lang w:eastAsia="en-IN"/>
              </w:rPr>
            </w:pPr>
            <w:r>
              <w:rPr>
                <w:lang w:eastAsia="en-IN"/>
              </w:rPr>
              <w:t>Last Word</w:t>
            </w:r>
          </w:p>
        </w:tc>
        <w:tc>
          <w:tcPr>
            <w:tcW w:w="4315" w:type="dxa"/>
            <w:vAlign w:val="center"/>
          </w:tcPr>
          <w:p w14:paraId="00DCD328" w14:textId="77777777" w:rsidR="00362302" w:rsidRDefault="00424E6C" w:rsidP="00C264AE">
            <w:pPr>
              <w:rPr>
                <w:lang w:eastAsia="en-IN"/>
              </w:rPr>
            </w:pPr>
            <w:r>
              <w:rPr>
                <w:lang w:eastAsia="en-IN"/>
              </w:rPr>
              <w:t>No Assigned Braille Keys</w:t>
            </w:r>
          </w:p>
        </w:tc>
      </w:tr>
      <w:tr w:rsidR="00362302" w14:paraId="00F8191B" w14:textId="77777777" w:rsidTr="006B7B35">
        <w:trPr>
          <w:jc w:val="center"/>
        </w:trPr>
        <w:tc>
          <w:tcPr>
            <w:tcW w:w="4315" w:type="dxa"/>
            <w:vAlign w:val="center"/>
          </w:tcPr>
          <w:p w14:paraId="5A8BE677" w14:textId="77777777" w:rsidR="00362302" w:rsidRDefault="00362302" w:rsidP="00C264AE">
            <w:pPr>
              <w:rPr>
                <w:lang w:eastAsia="en-IN"/>
              </w:rPr>
            </w:pPr>
            <w:r>
              <w:rPr>
                <w:lang w:eastAsia="en-IN"/>
              </w:rPr>
              <w:t>Left Arrow</w:t>
            </w:r>
          </w:p>
        </w:tc>
        <w:tc>
          <w:tcPr>
            <w:tcW w:w="4315" w:type="dxa"/>
            <w:vAlign w:val="center"/>
          </w:tcPr>
          <w:p w14:paraId="44155203" w14:textId="77777777" w:rsidR="00362302" w:rsidRDefault="00424E6C" w:rsidP="00C264AE">
            <w:pPr>
              <w:rPr>
                <w:lang w:eastAsia="en-IN"/>
              </w:rPr>
            </w:pPr>
            <w:r>
              <w:rPr>
                <w:lang w:eastAsia="en-IN"/>
              </w:rPr>
              <w:t>No Assigned Braille Keys</w:t>
            </w:r>
          </w:p>
        </w:tc>
      </w:tr>
      <w:tr w:rsidR="00362302" w14:paraId="1ABEBF98" w14:textId="77777777" w:rsidTr="006B7B35">
        <w:trPr>
          <w:jc w:val="center"/>
        </w:trPr>
        <w:tc>
          <w:tcPr>
            <w:tcW w:w="4315" w:type="dxa"/>
            <w:vAlign w:val="center"/>
          </w:tcPr>
          <w:p w14:paraId="48E7D662" w14:textId="77777777" w:rsidR="00362302" w:rsidRDefault="00362302" w:rsidP="00C264AE">
            <w:pPr>
              <w:rPr>
                <w:lang w:eastAsia="en-IN"/>
              </w:rPr>
            </w:pPr>
            <w:r>
              <w:rPr>
                <w:lang w:eastAsia="en-IN"/>
              </w:rPr>
              <w:t>Next Keyboard</w:t>
            </w:r>
          </w:p>
        </w:tc>
        <w:tc>
          <w:tcPr>
            <w:tcW w:w="4315" w:type="dxa"/>
            <w:vAlign w:val="center"/>
          </w:tcPr>
          <w:p w14:paraId="01184293" w14:textId="77777777" w:rsidR="00362302" w:rsidRDefault="00424E6C" w:rsidP="00C264AE">
            <w:pPr>
              <w:rPr>
                <w:lang w:eastAsia="en-IN"/>
              </w:rPr>
            </w:pPr>
            <w:r>
              <w:rPr>
                <w:lang w:eastAsia="en-IN"/>
              </w:rPr>
              <w:t>No Assigned Braille Keys</w:t>
            </w:r>
          </w:p>
        </w:tc>
      </w:tr>
      <w:tr w:rsidR="00362302" w14:paraId="54039523" w14:textId="77777777" w:rsidTr="006B7B35">
        <w:trPr>
          <w:jc w:val="center"/>
        </w:trPr>
        <w:tc>
          <w:tcPr>
            <w:tcW w:w="4315" w:type="dxa"/>
            <w:vAlign w:val="center"/>
          </w:tcPr>
          <w:p w14:paraId="22C8FAEB" w14:textId="77777777" w:rsidR="00362302" w:rsidRDefault="00362302" w:rsidP="00C264AE">
            <w:pPr>
              <w:rPr>
                <w:lang w:eastAsia="en-IN"/>
              </w:rPr>
            </w:pPr>
            <w:r>
              <w:rPr>
                <w:lang w:eastAsia="en-IN"/>
              </w:rPr>
              <w:t>Option</w:t>
            </w:r>
          </w:p>
        </w:tc>
        <w:tc>
          <w:tcPr>
            <w:tcW w:w="4315" w:type="dxa"/>
            <w:vAlign w:val="center"/>
          </w:tcPr>
          <w:p w14:paraId="134EE067" w14:textId="77777777" w:rsidR="00362302" w:rsidRDefault="00F21A9B" w:rsidP="00C264AE">
            <w:pPr>
              <w:rPr>
                <w:lang w:eastAsia="en-IN"/>
              </w:rPr>
            </w:pPr>
            <w:r>
              <w:rPr>
                <w:lang w:eastAsia="en-IN"/>
              </w:rPr>
              <w:t>Space + Dots 2 7</w:t>
            </w:r>
          </w:p>
        </w:tc>
      </w:tr>
      <w:tr w:rsidR="00362302" w14:paraId="3A558B83" w14:textId="77777777" w:rsidTr="006B7B35">
        <w:trPr>
          <w:jc w:val="center"/>
        </w:trPr>
        <w:tc>
          <w:tcPr>
            <w:tcW w:w="4315" w:type="dxa"/>
            <w:vAlign w:val="center"/>
          </w:tcPr>
          <w:p w14:paraId="287D4D60" w14:textId="77777777" w:rsidR="00362302" w:rsidRDefault="00362302" w:rsidP="00C264AE">
            <w:pPr>
              <w:rPr>
                <w:lang w:eastAsia="en-IN"/>
              </w:rPr>
            </w:pPr>
            <w:r>
              <w:rPr>
                <w:lang w:eastAsia="en-IN"/>
              </w:rPr>
              <w:t>Paste</w:t>
            </w:r>
          </w:p>
        </w:tc>
        <w:tc>
          <w:tcPr>
            <w:tcW w:w="4315" w:type="dxa"/>
            <w:vAlign w:val="center"/>
          </w:tcPr>
          <w:p w14:paraId="6A0E1C03" w14:textId="77777777" w:rsidR="00362302" w:rsidRDefault="000424AF" w:rsidP="00C264AE">
            <w:pPr>
              <w:rPr>
                <w:lang w:eastAsia="en-IN"/>
              </w:rPr>
            </w:pPr>
            <w:r>
              <w:rPr>
                <w:lang w:eastAsia="en-IN"/>
              </w:rPr>
              <w:t>Space + Dots 1 2 3 6</w:t>
            </w:r>
          </w:p>
        </w:tc>
      </w:tr>
      <w:tr w:rsidR="00362302" w14:paraId="466A3A9C" w14:textId="77777777" w:rsidTr="006B7B35">
        <w:trPr>
          <w:jc w:val="center"/>
        </w:trPr>
        <w:tc>
          <w:tcPr>
            <w:tcW w:w="4315" w:type="dxa"/>
            <w:vAlign w:val="center"/>
          </w:tcPr>
          <w:p w14:paraId="7ED5F40E" w14:textId="77777777" w:rsidR="00362302" w:rsidRDefault="00362302" w:rsidP="00C264AE">
            <w:pPr>
              <w:rPr>
                <w:lang w:eastAsia="en-IN"/>
              </w:rPr>
            </w:pPr>
            <w:r>
              <w:rPr>
                <w:lang w:eastAsia="en-IN"/>
              </w:rPr>
              <w:t>Redo</w:t>
            </w:r>
          </w:p>
        </w:tc>
        <w:tc>
          <w:tcPr>
            <w:tcW w:w="4315" w:type="dxa"/>
            <w:vAlign w:val="center"/>
          </w:tcPr>
          <w:p w14:paraId="7100CA9F" w14:textId="77777777" w:rsidR="00362302" w:rsidRDefault="00754EBA" w:rsidP="00C264AE">
            <w:pPr>
              <w:rPr>
                <w:lang w:eastAsia="en-IN"/>
              </w:rPr>
            </w:pPr>
            <w:r>
              <w:rPr>
                <w:lang w:eastAsia="en-IN"/>
              </w:rPr>
              <w:t>Space + Dots 2 3 4 6</w:t>
            </w:r>
          </w:p>
        </w:tc>
      </w:tr>
      <w:tr w:rsidR="00362302" w14:paraId="79C017E2" w14:textId="77777777" w:rsidTr="006B7B35">
        <w:trPr>
          <w:jc w:val="center"/>
        </w:trPr>
        <w:tc>
          <w:tcPr>
            <w:tcW w:w="4315" w:type="dxa"/>
            <w:vAlign w:val="center"/>
          </w:tcPr>
          <w:p w14:paraId="74574E75" w14:textId="77777777" w:rsidR="00362302" w:rsidRDefault="00362302" w:rsidP="00C264AE">
            <w:pPr>
              <w:rPr>
                <w:lang w:eastAsia="en-IN"/>
              </w:rPr>
            </w:pPr>
            <w:r>
              <w:rPr>
                <w:lang w:eastAsia="en-IN"/>
              </w:rPr>
              <w:t>Return</w:t>
            </w:r>
          </w:p>
        </w:tc>
        <w:tc>
          <w:tcPr>
            <w:tcW w:w="4315" w:type="dxa"/>
            <w:vAlign w:val="center"/>
          </w:tcPr>
          <w:p w14:paraId="5469CBE6" w14:textId="77777777" w:rsidR="00362302" w:rsidRDefault="00D00F02" w:rsidP="00C264AE">
            <w:pPr>
              <w:rPr>
                <w:lang w:eastAsia="en-IN"/>
              </w:rPr>
            </w:pPr>
            <w:r>
              <w:rPr>
                <w:lang w:eastAsia="en-IN"/>
              </w:rPr>
              <w:t>Dot 8 or Space + Dots 1 5 or Space + Dot 8</w:t>
            </w:r>
          </w:p>
        </w:tc>
      </w:tr>
      <w:tr w:rsidR="00362302" w14:paraId="4CD08997" w14:textId="77777777" w:rsidTr="006B7B35">
        <w:trPr>
          <w:jc w:val="center"/>
        </w:trPr>
        <w:tc>
          <w:tcPr>
            <w:tcW w:w="4315" w:type="dxa"/>
            <w:vAlign w:val="center"/>
          </w:tcPr>
          <w:p w14:paraId="5961376E" w14:textId="77777777" w:rsidR="00362302" w:rsidRDefault="00362302" w:rsidP="00C264AE">
            <w:pPr>
              <w:rPr>
                <w:lang w:eastAsia="en-IN"/>
              </w:rPr>
            </w:pPr>
            <w:r>
              <w:rPr>
                <w:lang w:eastAsia="en-IN"/>
              </w:rPr>
              <w:t>Right Arrow</w:t>
            </w:r>
          </w:p>
        </w:tc>
        <w:tc>
          <w:tcPr>
            <w:tcW w:w="4315" w:type="dxa"/>
            <w:vAlign w:val="center"/>
          </w:tcPr>
          <w:p w14:paraId="01985A65" w14:textId="77777777" w:rsidR="00362302" w:rsidRDefault="00424E6C" w:rsidP="00C264AE">
            <w:pPr>
              <w:rPr>
                <w:lang w:eastAsia="en-IN"/>
              </w:rPr>
            </w:pPr>
            <w:r>
              <w:rPr>
                <w:lang w:eastAsia="en-IN"/>
              </w:rPr>
              <w:t>No Assigned Braille Keys</w:t>
            </w:r>
          </w:p>
        </w:tc>
      </w:tr>
      <w:tr w:rsidR="00362302" w14:paraId="40743C95" w14:textId="77777777" w:rsidTr="006B7B35">
        <w:trPr>
          <w:jc w:val="center"/>
        </w:trPr>
        <w:tc>
          <w:tcPr>
            <w:tcW w:w="4315" w:type="dxa"/>
            <w:vAlign w:val="center"/>
          </w:tcPr>
          <w:p w14:paraId="773B48D5" w14:textId="77777777" w:rsidR="00362302" w:rsidRDefault="00362302" w:rsidP="00C264AE">
            <w:pPr>
              <w:rPr>
                <w:lang w:eastAsia="en-IN"/>
              </w:rPr>
            </w:pPr>
            <w:r>
              <w:rPr>
                <w:lang w:eastAsia="en-IN"/>
              </w:rPr>
              <w:t>Select All</w:t>
            </w:r>
          </w:p>
        </w:tc>
        <w:tc>
          <w:tcPr>
            <w:tcW w:w="4315" w:type="dxa"/>
            <w:vAlign w:val="center"/>
          </w:tcPr>
          <w:p w14:paraId="38661D06" w14:textId="77777777" w:rsidR="00362302" w:rsidRDefault="00987739" w:rsidP="00C264AE">
            <w:pPr>
              <w:rPr>
                <w:lang w:eastAsia="en-IN"/>
              </w:rPr>
            </w:pPr>
            <w:r>
              <w:rPr>
                <w:lang w:eastAsia="en-IN"/>
              </w:rPr>
              <w:t>Space + Dots 2 3 5 6</w:t>
            </w:r>
          </w:p>
        </w:tc>
      </w:tr>
      <w:tr w:rsidR="00362302" w14:paraId="39218F0A" w14:textId="77777777" w:rsidTr="006B7B35">
        <w:trPr>
          <w:jc w:val="center"/>
        </w:trPr>
        <w:tc>
          <w:tcPr>
            <w:tcW w:w="4315" w:type="dxa"/>
            <w:vAlign w:val="center"/>
          </w:tcPr>
          <w:p w14:paraId="4644EBF5" w14:textId="77777777" w:rsidR="00362302" w:rsidRDefault="00362302" w:rsidP="00C264AE">
            <w:pPr>
              <w:rPr>
                <w:lang w:eastAsia="en-IN"/>
              </w:rPr>
            </w:pPr>
            <w:r>
              <w:rPr>
                <w:lang w:eastAsia="en-IN"/>
              </w:rPr>
              <w:t>Select Left</w:t>
            </w:r>
          </w:p>
        </w:tc>
        <w:tc>
          <w:tcPr>
            <w:tcW w:w="4315" w:type="dxa"/>
            <w:vAlign w:val="center"/>
          </w:tcPr>
          <w:p w14:paraId="5D1CE8F3" w14:textId="77777777" w:rsidR="00362302" w:rsidRDefault="00B607DB" w:rsidP="00C264AE">
            <w:pPr>
              <w:rPr>
                <w:lang w:eastAsia="en-IN"/>
              </w:rPr>
            </w:pPr>
            <w:r>
              <w:rPr>
                <w:lang w:eastAsia="en-IN"/>
              </w:rPr>
              <w:t>Space + Dots 2 3 5</w:t>
            </w:r>
          </w:p>
        </w:tc>
      </w:tr>
      <w:tr w:rsidR="00362302" w14:paraId="0EA6A019" w14:textId="77777777" w:rsidTr="006B7B35">
        <w:trPr>
          <w:jc w:val="center"/>
        </w:trPr>
        <w:tc>
          <w:tcPr>
            <w:tcW w:w="4315" w:type="dxa"/>
            <w:vAlign w:val="center"/>
          </w:tcPr>
          <w:p w14:paraId="57794787" w14:textId="77777777" w:rsidR="00362302" w:rsidRDefault="00362302" w:rsidP="00C264AE">
            <w:pPr>
              <w:rPr>
                <w:lang w:eastAsia="en-IN"/>
              </w:rPr>
            </w:pPr>
            <w:r>
              <w:rPr>
                <w:lang w:eastAsia="en-IN"/>
              </w:rPr>
              <w:t>Select Right</w:t>
            </w:r>
          </w:p>
        </w:tc>
        <w:tc>
          <w:tcPr>
            <w:tcW w:w="4315" w:type="dxa"/>
            <w:vAlign w:val="center"/>
          </w:tcPr>
          <w:p w14:paraId="62B9D82A" w14:textId="77777777" w:rsidR="00362302" w:rsidRDefault="00FB78F4" w:rsidP="00C264AE">
            <w:pPr>
              <w:rPr>
                <w:lang w:eastAsia="en-IN"/>
              </w:rPr>
            </w:pPr>
            <w:r>
              <w:rPr>
                <w:lang w:eastAsia="en-IN"/>
              </w:rPr>
              <w:t>Space + Dots 2 5 6</w:t>
            </w:r>
          </w:p>
        </w:tc>
      </w:tr>
      <w:tr w:rsidR="00362302" w14:paraId="75B15D32" w14:textId="77777777" w:rsidTr="006B7B35">
        <w:trPr>
          <w:jc w:val="center"/>
        </w:trPr>
        <w:tc>
          <w:tcPr>
            <w:tcW w:w="4315" w:type="dxa"/>
            <w:vAlign w:val="center"/>
          </w:tcPr>
          <w:p w14:paraId="29589495" w14:textId="77777777" w:rsidR="00362302" w:rsidRDefault="00362302" w:rsidP="00C264AE">
            <w:pPr>
              <w:rPr>
                <w:lang w:eastAsia="en-IN"/>
              </w:rPr>
            </w:pPr>
            <w:r>
              <w:rPr>
                <w:lang w:eastAsia="en-IN"/>
              </w:rPr>
              <w:t>Shift</w:t>
            </w:r>
          </w:p>
        </w:tc>
        <w:tc>
          <w:tcPr>
            <w:tcW w:w="4315" w:type="dxa"/>
            <w:vAlign w:val="center"/>
          </w:tcPr>
          <w:p w14:paraId="4648E621" w14:textId="77777777" w:rsidR="00362302" w:rsidRDefault="005E5BC4" w:rsidP="00C264AE">
            <w:pPr>
              <w:rPr>
                <w:lang w:eastAsia="en-IN"/>
              </w:rPr>
            </w:pPr>
            <w:r>
              <w:rPr>
                <w:lang w:eastAsia="en-IN"/>
              </w:rPr>
              <w:t>Space + Dots 4 7</w:t>
            </w:r>
          </w:p>
        </w:tc>
      </w:tr>
      <w:tr w:rsidR="00362302" w14:paraId="3EFA95BC" w14:textId="77777777" w:rsidTr="006B7B35">
        <w:trPr>
          <w:jc w:val="center"/>
        </w:trPr>
        <w:tc>
          <w:tcPr>
            <w:tcW w:w="4315" w:type="dxa"/>
            <w:vAlign w:val="center"/>
          </w:tcPr>
          <w:p w14:paraId="305145DE" w14:textId="77777777" w:rsidR="00362302" w:rsidRDefault="00362302" w:rsidP="00C264AE">
            <w:pPr>
              <w:rPr>
                <w:lang w:eastAsia="en-IN"/>
              </w:rPr>
            </w:pPr>
            <w:r>
              <w:rPr>
                <w:lang w:eastAsia="en-IN"/>
              </w:rPr>
              <w:t>Shift-Tab</w:t>
            </w:r>
          </w:p>
        </w:tc>
        <w:tc>
          <w:tcPr>
            <w:tcW w:w="4315" w:type="dxa"/>
            <w:vAlign w:val="center"/>
          </w:tcPr>
          <w:p w14:paraId="38F2357C" w14:textId="77777777" w:rsidR="00362302" w:rsidRDefault="009D0E90" w:rsidP="00C264AE">
            <w:pPr>
              <w:rPr>
                <w:lang w:eastAsia="en-IN"/>
              </w:rPr>
            </w:pPr>
            <w:r>
              <w:rPr>
                <w:lang w:eastAsia="en-IN"/>
              </w:rPr>
              <w:t>Space + Dots 1 2 5 6</w:t>
            </w:r>
          </w:p>
        </w:tc>
      </w:tr>
      <w:tr w:rsidR="00362302" w14:paraId="078BAC46" w14:textId="77777777" w:rsidTr="006B7B35">
        <w:trPr>
          <w:jc w:val="center"/>
        </w:trPr>
        <w:tc>
          <w:tcPr>
            <w:tcW w:w="4315" w:type="dxa"/>
            <w:vAlign w:val="center"/>
          </w:tcPr>
          <w:p w14:paraId="2E4F3646" w14:textId="77777777" w:rsidR="00362302" w:rsidRDefault="00362302" w:rsidP="00C264AE">
            <w:pPr>
              <w:rPr>
                <w:lang w:eastAsia="en-IN"/>
              </w:rPr>
            </w:pPr>
            <w:r>
              <w:rPr>
                <w:lang w:eastAsia="en-IN"/>
              </w:rPr>
              <w:t>Speak Link Address</w:t>
            </w:r>
          </w:p>
        </w:tc>
        <w:tc>
          <w:tcPr>
            <w:tcW w:w="4315" w:type="dxa"/>
            <w:vAlign w:val="center"/>
          </w:tcPr>
          <w:p w14:paraId="2FE1E144" w14:textId="77777777" w:rsidR="00362302" w:rsidRDefault="00424E6C" w:rsidP="00C264AE">
            <w:pPr>
              <w:rPr>
                <w:lang w:eastAsia="en-IN"/>
              </w:rPr>
            </w:pPr>
            <w:r>
              <w:rPr>
                <w:lang w:eastAsia="en-IN"/>
              </w:rPr>
              <w:t>No Assigned Braille Keys</w:t>
            </w:r>
          </w:p>
        </w:tc>
      </w:tr>
      <w:tr w:rsidR="00101F63" w14:paraId="7ADBAF81" w14:textId="77777777" w:rsidTr="006B7B35">
        <w:trPr>
          <w:jc w:val="center"/>
        </w:trPr>
        <w:tc>
          <w:tcPr>
            <w:tcW w:w="4315" w:type="dxa"/>
            <w:vAlign w:val="center"/>
          </w:tcPr>
          <w:p w14:paraId="145CA03F" w14:textId="746D5AB1" w:rsidR="00101F63" w:rsidRDefault="00101F63" w:rsidP="00C264AE">
            <w:pPr>
              <w:rPr>
                <w:lang w:eastAsia="en-IN"/>
              </w:rPr>
            </w:pPr>
            <w:r>
              <w:rPr>
                <w:lang w:eastAsia="en-IN"/>
              </w:rPr>
              <w:t xml:space="preserve">Speak Number </w:t>
            </w:r>
            <w:r w:rsidR="00D8463F">
              <w:rPr>
                <w:lang w:eastAsia="en-IN"/>
              </w:rPr>
              <w:t>of</w:t>
            </w:r>
            <w:r>
              <w:rPr>
                <w:lang w:eastAsia="en-IN"/>
              </w:rPr>
              <w:t xml:space="preserve"> Lines</w:t>
            </w:r>
          </w:p>
        </w:tc>
        <w:tc>
          <w:tcPr>
            <w:tcW w:w="4315" w:type="dxa"/>
            <w:vAlign w:val="center"/>
          </w:tcPr>
          <w:p w14:paraId="407C47CF" w14:textId="77777777" w:rsidR="00101F63" w:rsidRDefault="00424E6C" w:rsidP="00C264AE">
            <w:pPr>
              <w:rPr>
                <w:lang w:eastAsia="en-IN"/>
              </w:rPr>
            </w:pPr>
            <w:r>
              <w:rPr>
                <w:lang w:eastAsia="en-IN"/>
              </w:rPr>
              <w:t>No Assigned Braille Keys</w:t>
            </w:r>
          </w:p>
        </w:tc>
      </w:tr>
      <w:tr w:rsidR="00362302" w14:paraId="68531C77" w14:textId="77777777" w:rsidTr="006B7B35">
        <w:trPr>
          <w:jc w:val="center"/>
        </w:trPr>
        <w:tc>
          <w:tcPr>
            <w:tcW w:w="4315" w:type="dxa"/>
            <w:vAlign w:val="center"/>
          </w:tcPr>
          <w:p w14:paraId="58E8E9DD" w14:textId="77777777" w:rsidR="00362302" w:rsidRDefault="00362302" w:rsidP="00C264AE">
            <w:pPr>
              <w:rPr>
                <w:lang w:eastAsia="en-IN"/>
              </w:rPr>
            </w:pPr>
            <w:r>
              <w:rPr>
                <w:lang w:eastAsia="en-IN"/>
              </w:rPr>
              <w:t>Speak Selected Text</w:t>
            </w:r>
          </w:p>
        </w:tc>
        <w:tc>
          <w:tcPr>
            <w:tcW w:w="4315" w:type="dxa"/>
            <w:vAlign w:val="center"/>
          </w:tcPr>
          <w:p w14:paraId="7A60A2D1" w14:textId="77777777" w:rsidR="00362302" w:rsidRDefault="00424E6C" w:rsidP="00C264AE">
            <w:pPr>
              <w:rPr>
                <w:lang w:eastAsia="en-IN"/>
              </w:rPr>
            </w:pPr>
            <w:r>
              <w:rPr>
                <w:lang w:eastAsia="en-IN"/>
              </w:rPr>
              <w:t>No Assigned Braille Keys</w:t>
            </w:r>
          </w:p>
        </w:tc>
      </w:tr>
      <w:tr w:rsidR="00362302" w14:paraId="70B939A5" w14:textId="77777777" w:rsidTr="006B7B35">
        <w:trPr>
          <w:jc w:val="center"/>
        </w:trPr>
        <w:tc>
          <w:tcPr>
            <w:tcW w:w="4315" w:type="dxa"/>
            <w:vAlign w:val="center"/>
          </w:tcPr>
          <w:p w14:paraId="5777FAD7" w14:textId="77777777" w:rsidR="00362302" w:rsidRDefault="00362302" w:rsidP="00C264AE">
            <w:pPr>
              <w:rPr>
                <w:lang w:eastAsia="en-IN"/>
              </w:rPr>
            </w:pPr>
            <w:r>
              <w:rPr>
                <w:lang w:eastAsia="en-IN"/>
              </w:rPr>
              <w:t>Speak Text Style</w:t>
            </w:r>
          </w:p>
        </w:tc>
        <w:tc>
          <w:tcPr>
            <w:tcW w:w="4315" w:type="dxa"/>
            <w:vAlign w:val="center"/>
          </w:tcPr>
          <w:p w14:paraId="30DEDC61" w14:textId="77777777" w:rsidR="00362302" w:rsidRDefault="007C41DE" w:rsidP="00C264AE">
            <w:pPr>
              <w:rPr>
                <w:lang w:eastAsia="en-IN"/>
              </w:rPr>
            </w:pPr>
            <w:r>
              <w:rPr>
                <w:lang w:eastAsia="en-IN"/>
              </w:rPr>
              <w:t>Space + Dots 2 3 4 5 6</w:t>
            </w:r>
          </w:p>
        </w:tc>
      </w:tr>
      <w:tr w:rsidR="00362302" w14:paraId="3DCDCD00" w14:textId="77777777" w:rsidTr="006B7B35">
        <w:trPr>
          <w:jc w:val="center"/>
        </w:trPr>
        <w:tc>
          <w:tcPr>
            <w:tcW w:w="4315" w:type="dxa"/>
            <w:vAlign w:val="center"/>
          </w:tcPr>
          <w:p w14:paraId="0CE568EE" w14:textId="77777777" w:rsidR="00362302" w:rsidRDefault="00362302" w:rsidP="00C264AE">
            <w:pPr>
              <w:rPr>
                <w:lang w:eastAsia="en-IN"/>
              </w:rPr>
            </w:pPr>
            <w:r>
              <w:rPr>
                <w:lang w:eastAsia="en-IN"/>
              </w:rPr>
              <w:t>Tab</w:t>
            </w:r>
          </w:p>
        </w:tc>
        <w:tc>
          <w:tcPr>
            <w:tcW w:w="4315" w:type="dxa"/>
            <w:vAlign w:val="center"/>
          </w:tcPr>
          <w:p w14:paraId="57F71AD9" w14:textId="77777777" w:rsidR="00362302" w:rsidRDefault="000D00F9" w:rsidP="00C264AE">
            <w:pPr>
              <w:rPr>
                <w:lang w:eastAsia="en-IN"/>
              </w:rPr>
            </w:pPr>
            <w:r>
              <w:rPr>
                <w:lang w:eastAsia="en-IN"/>
              </w:rPr>
              <w:t>Space + Dots 2 3 4 5</w:t>
            </w:r>
          </w:p>
        </w:tc>
      </w:tr>
      <w:tr w:rsidR="00362302" w14:paraId="42615506" w14:textId="77777777" w:rsidTr="006B7B35">
        <w:trPr>
          <w:jc w:val="center"/>
        </w:trPr>
        <w:tc>
          <w:tcPr>
            <w:tcW w:w="4315" w:type="dxa"/>
            <w:vAlign w:val="center"/>
          </w:tcPr>
          <w:p w14:paraId="1B3E4E7F" w14:textId="77777777" w:rsidR="00362302" w:rsidRDefault="00362302" w:rsidP="00C264AE">
            <w:pPr>
              <w:rPr>
                <w:lang w:eastAsia="en-IN"/>
              </w:rPr>
            </w:pPr>
            <w:r>
              <w:rPr>
                <w:lang w:eastAsia="en-IN"/>
              </w:rPr>
              <w:t>Toggle Command</w:t>
            </w:r>
          </w:p>
        </w:tc>
        <w:tc>
          <w:tcPr>
            <w:tcW w:w="4315" w:type="dxa"/>
            <w:vAlign w:val="center"/>
          </w:tcPr>
          <w:p w14:paraId="40561B47" w14:textId="77777777" w:rsidR="00362302" w:rsidRDefault="00E7585D" w:rsidP="00C264AE">
            <w:pPr>
              <w:rPr>
                <w:lang w:eastAsia="en-IN"/>
              </w:rPr>
            </w:pPr>
            <w:r>
              <w:rPr>
                <w:lang w:eastAsia="en-IN"/>
              </w:rPr>
              <w:t>Space + Dots 1 8</w:t>
            </w:r>
          </w:p>
        </w:tc>
      </w:tr>
      <w:tr w:rsidR="00362302" w14:paraId="58DB6179" w14:textId="77777777" w:rsidTr="006B7B35">
        <w:trPr>
          <w:jc w:val="center"/>
        </w:trPr>
        <w:tc>
          <w:tcPr>
            <w:tcW w:w="4315" w:type="dxa"/>
            <w:vAlign w:val="center"/>
          </w:tcPr>
          <w:p w14:paraId="2B07A60A" w14:textId="77777777" w:rsidR="00362302" w:rsidRDefault="00362302" w:rsidP="00C264AE">
            <w:pPr>
              <w:rPr>
                <w:lang w:eastAsia="en-IN"/>
              </w:rPr>
            </w:pPr>
            <w:r>
              <w:rPr>
                <w:lang w:eastAsia="en-IN"/>
              </w:rPr>
              <w:t>Toggle Control</w:t>
            </w:r>
          </w:p>
        </w:tc>
        <w:tc>
          <w:tcPr>
            <w:tcW w:w="4315" w:type="dxa"/>
            <w:vAlign w:val="center"/>
          </w:tcPr>
          <w:p w14:paraId="5F79A5D2" w14:textId="77777777" w:rsidR="00362302" w:rsidRDefault="00E7585D" w:rsidP="00C264AE">
            <w:pPr>
              <w:rPr>
                <w:lang w:eastAsia="en-IN"/>
              </w:rPr>
            </w:pPr>
            <w:r>
              <w:rPr>
                <w:lang w:eastAsia="en-IN"/>
              </w:rPr>
              <w:t>Space + Dots 3 8</w:t>
            </w:r>
          </w:p>
        </w:tc>
      </w:tr>
      <w:tr w:rsidR="00362302" w14:paraId="76D53583" w14:textId="77777777" w:rsidTr="006B7B35">
        <w:trPr>
          <w:jc w:val="center"/>
        </w:trPr>
        <w:tc>
          <w:tcPr>
            <w:tcW w:w="4315" w:type="dxa"/>
            <w:vAlign w:val="center"/>
          </w:tcPr>
          <w:p w14:paraId="73374648" w14:textId="77777777" w:rsidR="00362302" w:rsidRDefault="00362302" w:rsidP="00C264AE">
            <w:pPr>
              <w:rPr>
                <w:lang w:eastAsia="en-IN"/>
              </w:rPr>
            </w:pPr>
            <w:r>
              <w:rPr>
                <w:lang w:eastAsia="en-IN"/>
              </w:rPr>
              <w:t>Toggle FN</w:t>
            </w:r>
          </w:p>
        </w:tc>
        <w:tc>
          <w:tcPr>
            <w:tcW w:w="4315" w:type="dxa"/>
            <w:vAlign w:val="center"/>
          </w:tcPr>
          <w:p w14:paraId="2A902481" w14:textId="77777777" w:rsidR="00362302" w:rsidRDefault="000F1FEC" w:rsidP="00C264AE">
            <w:pPr>
              <w:rPr>
                <w:lang w:eastAsia="en-IN"/>
              </w:rPr>
            </w:pPr>
            <w:r>
              <w:rPr>
                <w:lang w:eastAsia="en-IN"/>
              </w:rPr>
              <w:t>Space + Dots 5 8</w:t>
            </w:r>
          </w:p>
        </w:tc>
      </w:tr>
      <w:tr w:rsidR="00362302" w14:paraId="6A5EC53E" w14:textId="77777777" w:rsidTr="006B7B35">
        <w:trPr>
          <w:jc w:val="center"/>
        </w:trPr>
        <w:tc>
          <w:tcPr>
            <w:tcW w:w="4315" w:type="dxa"/>
            <w:vAlign w:val="center"/>
          </w:tcPr>
          <w:p w14:paraId="6C72DBD2" w14:textId="77777777" w:rsidR="00362302" w:rsidRDefault="00362302" w:rsidP="00C264AE">
            <w:pPr>
              <w:rPr>
                <w:lang w:eastAsia="en-IN"/>
              </w:rPr>
            </w:pPr>
            <w:r>
              <w:rPr>
                <w:lang w:eastAsia="en-IN"/>
              </w:rPr>
              <w:t>Toggle Option</w:t>
            </w:r>
          </w:p>
        </w:tc>
        <w:tc>
          <w:tcPr>
            <w:tcW w:w="4315" w:type="dxa"/>
            <w:vAlign w:val="center"/>
          </w:tcPr>
          <w:p w14:paraId="0D680399" w14:textId="77777777" w:rsidR="00362302" w:rsidRDefault="00086596" w:rsidP="00C264AE">
            <w:pPr>
              <w:rPr>
                <w:lang w:eastAsia="en-IN"/>
              </w:rPr>
            </w:pPr>
            <w:r>
              <w:rPr>
                <w:lang w:eastAsia="en-IN"/>
              </w:rPr>
              <w:t>Space + Dots 2 8</w:t>
            </w:r>
          </w:p>
        </w:tc>
      </w:tr>
      <w:tr w:rsidR="00362302" w14:paraId="16A6AF95" w14:textId="77777777" w:rsidTr="006B7B35">
        <w:trPr>
          <w:jc w:val="center"/>
        </w:trPr>
        <w:tc>
          <w:tcPr>
            <w:tcW w:w="4315" w:type="dxa"/>
            <w:vAlign w:val="center"/>
          </w:tcPr>
          <w:p w14:paraId="50C1D25C" w14:textId="77777777" w:rsidR="00362302" w:rsidRDefault="00362302" w:rsidP="00C264AE">
            <w:pPr>
              <w:rPr>
                <w:lang w:eastAsia="en-IN"/>
              </w:rPr>
            </w:pPr>
            <w:r>
              <w:rPr>
                <w:lang w:eastAsia="en-IN"/>
              </w:rPr>
              <w:t>Toggle Shift</w:t>
            </w:r>
          </w:p>
        </w:tc>
        <w:tc>
          <w:tcPr>
            <w:tcW w:w="4315" w:type="dxa"/>
            <w:vAlign w:val="center"/>
          </w:tcPr>
          <w:p w14:paraId="36AFF069" w14:textId="77777777" w:rsidR="00362302" w:rsidRDefault="00A02EFD" w:rsidP="00C264AE">
            <w:pPr>
              <w:rPr>
                <w:lang w:eastAsia="en-IN"/>
              </w:rPr>
            </w:pPr>
            <w:r>
              <w:rPr>
                <w:lang w:eastAsia="en-IN"/>
              </w:rPr>
              <w:t>Space + Dots 4 8</w:t>
            </w:r>
          </w:p>
        </w:tc>
      </w:tr>
      <w:tr w:rsidR="00362302" w14:paraId="36AE4CE5" w14:textId="77777777" w:rsidTr="006B7B35">
        <w:trPr>
          <w:jc w:val="center"/>
        </w:trPr>
        <w:tc>
          <w:tcPr>
            <w:tcW w:w="4315" w:type="dxa"/>
            <w:vAlign w:val="center"/>
          </w:tcPr>
          <w:p w14:paraId="13AAACE4" w14:textId="77777777" w:rsidR="00362302" w:rsidRDefault="00362302" w:rsidP="00C264AE">
            <w:pPr>
              <w:rPr>
                <w:lang w:eastAsia="en-IN"/>
              </w:rPr>
            </w:pPr>
            <w:r>
              <w:rPr>
                <w:lang w:eastAsia="en-IN"/>
              </w:rPr>
              <w:t>Top of Document</w:t>
            </w:r>
          </w:p>
        </w:tc>
        <w:tc>
          <w:tcPr>
            <w:tcW w:w="4315" w:type="dxa"/>
            <w:vAlign w:val="center"/>
          </w:tcPr>
          <w:p w14:paraId="15B75E6E" w14:textId="77777777" w:rsidR="00362302" w:rsidRDefault="00D466A6" w:rsidP="00C264AE">
            <w:pPr>
              <w:rPr>
                <w:lang w:eastAsia="en-IN"/>
              </w:rPr>
            </w:pPr>
            <w:r>
              <w:rPr>
                <w:lang w:eastAsia="en-IN"/>
              </w:rPr>
              <w:t>No Assigned Braille Keys</w:t>
            </w:r>
          </w:p>
        </w:tc>
      </w:tr>
      <w:tr w:rsidR="00362302" w14:paraId="4DA8AFAC" w14:textId="77777777" w:rsidTr="006B7B35">
        <w:trPr>
          <w:jc w:val="center"/>
        </w:trPr>
        <w:tc>
          <w:tcPr>
            <w:tcW w:w="4315" w:type="dxa"/>
            <w:vAlign w:val="center"/>
          </w:tcPr>
          <w:p w14:paraId="57C8CA1A" w14:textId="77777777" w:rsidR="00362302" w:rsidRDefault="00362302" w:rsidP="00C264AE">
            <w:pPr>
              <w:rPr>
                <w:lang w:eastAsia="en-IN"/>
              </w:rPr>
            </w:pPr>
            <w:r>
              <w:rPr>
                <w:lang w:eastAsia="en-IN"/>
              </w:rPr>
              <w:lastRenderedPageBreak/>
              <w:t>Undo</w:t>
            </w:r>
          </w:p>
        </w:tc>
        <w:tc>
          <w:tcPr>
            <w:tcW w:w="4315" w:type="dxa"/>
            <w:vAlign w:val="center"/>
          </w:tcPr>
          <w:p w14:paraId="4CFE2A46" w14:textId="77777777" w:rsidR="00362302" w:rsidRDefault="000A04B5" w:rsidP="00C264AE">
            <w:pPr>
              <w:rPr>
                <w:lang w:eastAsia="en-IN"/>
              </w:rPr>
            </w:pPr>
            <w:r>
              <w:rPr>
                <w:lang w:eastAsia="en-IN"/>
              </w:rPr>
              <w:t>Space + Dots 1 3 5 6</w:t>
            </w:r>
          </w:p>
        </w:tc>
      </w:tr>
      <w:tr w:rsidR="00362302" w14:paraId="7C36CE92" w14:textId="77777777" w:rsidTr="006B7B35">
        <w:trPr>
          <w:jc w:val="center"/>
        </w:trPr>
        <w:tc>
          <w:tcPr>
            <w:tcW w:w="4315" w:type="dxa"/>
            <w:vAlign w:val="center"/>
          </w:tcPr>
          <w:p w14:paraId="5B683712" w14:textId="77777777" w:rsidR="00362302" w:rsidRDefault="00362302" w:rsidP="00C264AE">
            <w:pPr>
              <w:rPr>
                <w:lang w:eastAsia="en-IN"/>
              </w:rPr>
            </w:pPr>
            <w:r>
              <w:rPr>
                <w:lang w:eastAsia="en-IN"/>
              </w:rPr>
              <w:t>Up Arrow</w:t>
            </w:r>
          </w:p>
        </w:tc>
        <w:tc>
          <w:tcPr>
            <w:tcW w:w="4315" w:type="dxa"/>
            <w:vAlign w:val="center"/>
          </w:tcPr>
          <w:p w14:paraId="4815825C" w14:textId="77777777" w:rsidR="00362302" w:rsidRDefault="00D466A6" w:rsidP="00C264AE">
            <w:pPr>
              <w:rPr>
                <w:lang w:eastAsia="en-IN"/>
              </w:rPr>
            </w:pPr>
            <w:r>
              <w:rPr>
                <w:lang w:eastAsia="en-IN"/>
              </w:rPr>
              <w:t>No Assigned Braille Keys</w:t>
            </w:r>
          </w:p>
        </w:tc>
      </w:tr>
    </w:tbl>
    <w:p w14:paraId="5D9FBE5C" w14:textId="77777777" w:rsidR="00006D0F" w:rsidRDefault="00006D0F" w:rsidP="00DD19D7">
      <w:pPr>
        <w:rPr>
          <w:lang w:eastAsia="en-IN"/>
        </w:rPr>
      </w:pPr>
    </w:p>
    <w:tbl>
      <w:tblPr>
        <w:tblStyle w:val="TableGrid"/>
        <w:tblW w:w="0" w:type="auto"/>
        <w:jc w:val="center"/>
        <w:tblLook w:val="04A0" w:firstRow="1" w:lastRow="0" w:firstColumn="1" w:lastColumn="0" w:noHBand="0" w:noVBand="1"/>
      </w:tblPr>
      <w:tblGrid>
        <w:gridCol w:w="4315"/>
        <w:gridCol w:w="4315"/>
      </w:tblGrid>
      <w:tr w:rsidR="00C65EB3" w14:paraId="1BED3DE9" w14:textId="77777777" w:rsidTr="006B7B35">
        <w:trPr>
          <w:jc w:val="center"/>
        </w:trPr>
        <w:tc>
          <w:tcPr>
            <w:tcW w:w="8630" w:type="dxa"/>
            <w:gridSpan w:val="2"/>
            <w:vAlign w:val="center"/>
          </w:tcPr>
          <w:p w14:paraId="5456AB0F" w14:textId="77777777" w:rsidR="00C65EB3" w:rsidRDefault="00C65EB3" w:rsidP="00854863">
            <w:pPr>
              <w:jc w:val="center"/>
              <w:rPr>
                <w:lang w:eastAsia="en-IN"/>
              </w:rPr>
            </w:pPr>
            <w:r>
              <w:rPr>
                <w:lang w:eastAsia="en-IN"/>
              </w:rPr>
              <w:t>Navigation Commands</w:t>
            </w:r>
          </w:p>
        </w:tc>
      </w:tr>
      <w:tr w:rsidR="00562174" w14:paraId="0A22A442" w14:textId="77777777" w:rsidTr="006B7B35">
        <w:trPr>
          <w:jc w:val="center"/>
        </w:trPr>
        <w:tc>
          <w:tcPr>
            <w:tcW w:w="4315" w:type="dxa"/>
            <w:vAlign w:val="center"/>
          </w:tcPr>
          <w:p w14:paraId="776CD6DA" w14:textId="77777777" w:rsidR="00562174" w:rsidRDefault="00562174" w:rsidP="004F563F">
            <w:pPr>
              <w:jc w:val="center"/>
              <w:rPr>
                <w:lang w:eastAsia="en-IN"/>
              </w:rPr>
            </w:pPr>
            <w:r>
              <w:rPr>
                <w:rFonts w:cs="Arial"/>
                <w:b/>
                <w:bCs/>
                <w:lang w:eastAsia="en-IN"/>
              </w:rPr>
              <w:t>Function</w:t>
            </w:r>
          </w:p>
        </w:tc>
        <w:tc>
          <w:tcPr>
            <w:tcW w:w="4315" w:type="dxa"/>
            <w:vAlign w:val="center"/>
          </w:tcPr>
          <w:p w14:paraId="257B66C7" w14:textId="77777777" w:rsidR="00562174" w:rsidRDefault="00562174" w:rsidP="004F563F">
            <w:pPr>
              <w:jc w:val="center"/>
              <w:rPr>
                <w:lang w:eastAsia="en-IN"/>
              </w:rPr>
            </w:pPr>
            <w:r>
              <w:rPr>
                <w:rFonts w:cs="Arial"/>
                <w:b/>
                <w:bCs/>
                <w:lang w:eastAsia="en-IN"/>
              </w:rPr>
              <w:t>Keys</w:t>
            </w:r>
          </w:p>
        </w:tc>
      </w:tr>
      <w:tr w:rsidR="00562174" w14:paraId="693FF321" w14:textId="77777777" w:rsidTr="006B7B35">
        <w:trPr>
          <w:jc w:val="center"/>
        </w:trPr>
        <w:tc>
          <w:tcPr>
            <w:tcW w:w="4315" w:type="dxa"/>
            <w:vAlign w:val="center"/>
          </w:tcPr>
          <w:p w14:paraId="6E0421C9" w14:textId="77777777" w:rsidR="00562174" w:rsidRDefault="007455AB" w:rsidP="00562174">
            <w:pPr>
              <w:rPr>
                <w:lang w:eastAsia="en-IN"/>
              </w:rPr>
            </w:pPr>
            <w:r>
              <w:rPr>
                <w:lang w:eastAsia="en-IN"/>
              </w:rPr>
              <w:t>First Item</w:t>
            </w:r>
          </w:p>
        </w:tc>
        <w:tc>
          <w:tcPr>
            <w:tcW w:w="4315" w:type="dxa"/>
            <w:vAlign w:val="center"/>
          </w:tcPr>
          <w:p w14:paraId="2F91037F" w14:textId="77777777" w:rsidR="00562174" w:rsidRDefault="008D5B24" w:rsidP="00562174">
            <w:pPr>
              <w:rPr>
                <w:lang w:eastAsia="en-IN"/>
              </w:rPr>
            </w:pPr>
            <w:r>
              <w:rPr>
                <w:lang w:eastAsia="en-IN"/>
              </w:rPr>
              <w:t>Space + Dots 1 2 3</w:t>
            </w:r>
          </w:p>
        </w:tc>
      </w:tr>
      <w:tr w:rsidR="00562174" w14:paraId="4BBDF8AB" w14:textId="77777777" w:rsidTr="006B7B35">
        <w:trPr>
          <w:jc w:val="center"/>
        </w:trPr>
        <w:tc>
          <w:tcPr>
            <w:tcW w:w="4315" w:type="dxa"/>
            <w:vAlign w:val="center"/>
          </w:tcPr>
          <w:p w14:paraId="555F2A94" w14:textId="77777777" w:rsidR="00562174" w:rsidRDefault="007455AB" w:rsidP="00562174">
            <w:pPr>
              <w:rPr>
                <w:lang w:eastAsia="en-IN"/>
              </w:rPr>
            </w:pPr>
            <w:r>
              <w:rPr>
                <w:lang w:eastAsia="en-IN"/>
              </w:rPr>
              <w:t>Last Item</w:t>
            </w:r>
          </w:p>
        </w:tc>
        <w:tc>
          <w:tcPr>
            <w:tcW w:w="4315" w:type="dxa"/>
            <w:vAlign w:val="center"/>
          </w:tcPr>
          <w:p w14:paraId="3EF157B1" w14:textId="77777777" w:rsidR="00562174" w:rsidRDefault="008D5B24" w:rsidP="00562174">
            <w:pPr>
              <w:rPr>
                <w:lang w:eastAsia="en-IN"/>
              </w:rPr>
            </w:pPr>
            <w:r>
              <w:rPr>
                <w:lang w:eastAsia="en-IN"/>
              </w:rPr>
              <w:t>Space + Dots 4 5 6</w:t>
            </w:r>
          </w:p>
        </w:tc>
      </w:tr>
      <w:tr w:rsidR="00562174" w14:paraId="7EECEC9C" w14:textId="77777777" w:rsidTr="006B7B35">
        <w:trPr>
          <w:jc w:val="center"/>
        </w:trPr>
        <w:tc>
          <w:tcPr>
            <w:tcW w:w="4315" w:type="dxa"/>
            <w:vAlign w:val="center"/>
          </w:tcPr>
          <w:p w14:paraId="51F98A04" w14:textId="77777777" w:rsidR="00562174" w:rsidRDefault="009525E4" w:rsidP="00562174">
            <w:pPr>
              <w:rPr>
                <w:lang w:eastAsia="en-IN"/>
              </w:rPr>
            </w:pPr>
            <w:r>
              <w:rPr>
                <w:lang w:eastAsia="en-IN"/>
              </w:rPr>
              <w:t>Move to Bottom of Container</w:t>
            </w:r>
          </w:p>
        </w:tc>
        <w:tc>
          <w:tcPr>
            <w:tcW w:w="4315" w:type="dxa"/>
            <w:vAlign w:val="center"/>
          </w:tcPr>
          <w:p w14:paraId="6D30A9BF" w14:textId="77777777" w:rsidR="00562174" w:rsidRDefault="00E27AEB" w:rsidP="00562174">
            <w:pPr>
              <w:rPr>
                <w:lang w:eastAsia="en-IN"/>
              </w:rPr>
            </w:pPr>
            <w:r>
              <w:rPr>
                <w:lang w:eastAsia="en-IN"/>
              </w:rPr>
              <w:t>No Assigned Braille Keys</w:t>
            </w:r>
          </w:p>
        </w:tc>
      </w:tr>
      <w:tr w:rsidR="00562174" w14:paraId="27BE536D" w14:textId="77777777" w:rsidTr="006B7B35">
        <w:trPr>
          <w:jc w:val="center"/>
        </w:trPr>
        <w:tc>
          <w:tcPr>
            <w:tcW w:w="4315" w:type="dxa"/>
            <w:vAlign w:val="center"/>
          </w:tcPr>
          <w:p w14:paraId="623E0FFC" w14:textId="77777777" w:rsidR="00562174" w:rsidRDefault="00033C39" w:rsidP="00562174">
            <w:pPr>
              <w:rPr>
                <w:lang w:eastAsia="en-IN"/>
              </w:rPr>
            </w:pPr>
            <w:r>
              <w:rPr>
                <w:lang w:eastAsia="en-IN"/>
              </w:rPr>
              <w:t>Move To Status Bar</w:t>
            </w:r>
          </w:p>
        </w:tc>
        <w:tc>
          <w:tcPr>
            <w:tcW w:w="4315" w:type="dxa"/>
            <w:vAlign w:val="center"/>
          </w:tcPr>
          <w:p w14:paraId="01F8255F" w14:textId="77777777" w:rsidR="00562174" w:rsidRDefault="008D5B24" w:rsidP="00562174">
            <w:pPr>
              <w:rPr>
                <w:lang w:eastAsia="en-IN"/>
              </w:rPr>
            </w:pPr>
            <w:r>
              <w:rPr>
                <w:lang w:eastAsia="en-IN"/>
              </w:rPr>
              <w:t>Space + Dots 2 3 4</w:t>
            </w:r>
          </w:p>
        </w:tc>
      </w:tr>
      <w:tr w:rsidR="00562174" w14:paraId="53AF8C23" w14:textId="77777777" w:rsidTr="006B7B35">
        <w:trPr>
          <w:jc w:val="center"/>
        </w:trPr>
        <w:tc>
          <w:tcPr>
            <w:tcW w:w="4315" w:type="dxa"/>
            <w:vAlign w:val="center"/>
          </w:tcPr>
          <w:p w14:paraId="4B9352FE" w14:textId="77777777" w:rsidR="00562174" w:rsidRDefault="00033C39" w:rsidP="00562174">
            <w:pPr>
              <w:rPr>
                <w:lang w:eastAsia="en-IN"/>
              </w:rPr>
            </w:pPr>
            <w:r>
              <w:rPr>
                <w:lang w:eastAsia="en-IN"/>
              </w:rPr>
              <w:t>Move to Top of Container</w:t>
            </w:r>
          </w:p>
        </w:tc>
        <w:tc>
          <w:tcPr>
            <w:tcW w:w="4315" w:type="dxa"/>
            <w:vAlign w:val="center"/>
          </w:tcPr>
          <w:p w14:paraId="6DE3B54F" w14:textId="77777777" w:rsidR="00562174" w:rsidRDefault="00E27AEB" w:rsidP="00562174">
            <w:pPr>
              <w:rPr>
                <w:lang w:eastAsia="en-IN"/>
              </w:rPr>
            </w:pPr>
            <w:r>
              <w:rPr>
                <w:lang w:eastAsia="en-IN"/>
              </w:rPr>
              <w:t>No Assigned Braille Keys</w:t>
            </w:r>
          </w:p>
        </w:tc>
      </w:tr>
      <w:tr w:rsidR="002E225B" w14:paraId="056C4F10" w14:textId="77777777" w:rsidTr="006B7B35">
        <w:trPr>
          <w:jc w:val="center"/>
        </w:trPr>
        <w:tc>
          <w:tcPr>
            <w:tcW w:w="4315" w:type="dxa"/>
            <w:vAlign w:val="center"/>
          </w:tcPr>
          <w:p w14:paraId="109FFF0C" w14:textId="77777777" w:rsidR="002E225B" w:rsidRDefault="002E225B" w:rsidP="00562174">
            <w:pPr>
              <w:rPr>
                <w:lang w:eastAsia="en-IN"/>
              </w:rPr>
            </w:pPr>
            <w:r>
              <w:rPr>
                <w:lang w:eastAsia="en-IN"/>
              </w:rPr>
              <w:t>Next to Blockquote</w:t>
            </w:r>
          </w:p>
        </w:tc>
        <w:tc>
          <w:tcPr>
            <w:tcW w:w="4315" w:type="dxa"/>
            <w:vAlign w:val="center"/>
          </w:tcPr>
          <w:p w14:paraId="65082B26" w14:textId="77777777" w:rsidR="002E225B" w:rsidRDefault="00E27AEB" w:rsidP="00562174">
            <w:pPr>
              <w:rPr>
                <w:lang w:eastAsia="en-IN"/>
              </w:rPr>
            </w:pPr>
            <w:r>
              <w:rPr>
                <w:lang w:eastAsia="en-IN"/>
              </w:rPr>
              <w:t>No Assigned Braille Keys</w:t>
            </w:r>
          </w:p>
        </w:tc>
      </w:tr>
      <w:tr w:rsidR="002E225B" w14:paraId="177A3B5F" w14:textId="77777777" w:rsidTr="006B7B35">
        <w:trPr>
          <w:jc w:val="center"/>
        </w:trPr>
        <w:tc>
          <w:tcPr>
            <w:tcW w:w="4315" w:type="dxa"/>
            <w:vAlign w:val="center"/>
          </w:tcPr>
          <w:p w14:paraId="2721CEC3" w14:textId="77777777" w:rsidR="002E225B" w:rsidRDefault="002E225B" w:rsidP="00562174">
            <w:pPr>
              <w:rPr>
                <w:lang w:eastAsia="en-IN"/>
              </w:rPr>
            </w:pPr>
            <w:r>
              <w:rPr>
                <w:lang w:eastAsia="en-IN"/>
              </w:rPr>
              <w:t>Next Bold Text</w:t>
            </w:r>
          </w:p>
        </w:tc>
        <w:tc>
          <w:tcPr>
            <w:tcW w:w="4315" w:type="dxa"/>
            <w:vAlign w:val="center"/>
          </w:tcPr>
          <w:p w14:paraId="5705E049" w14:textId="77777777" w:rsidR="002E225B" w:rsidRDefault="00E27AEB" w:rsidP="00562174">
            <w:pPr>
              <w:rPr>
                <w:lang w:eastAsia="en-IN"/>
              </w:rPr>
            </w:pPr>
            <w:r>
              <w:rPr>
                <w:lang w:eastAsia="en-IN"/>
              </w:rPr>
              <w:t>No Assigned Braille Keys</w:t>
            </w:r>
          </w:p>
        </w:tc>
      </w:tr>
      <w:tr w:rsidR="002E225B" w14:paraId="63270D6C" w14:textId="77777777" w:rsidTr="006B7B35">
        <w:trPr>
          <w:jc w:val="center"/>
        </w:trPr>
        <w:tc>
          <w:tcPr>
            <w:tcW w:w="4315" w:type="dxa"/>
            <w:vAlign w:val="center"/>
          </w:tcPr>
          <w:p w14:paraId="47445FBD" w14:textId="77777777" w:rsidR="002E225B" w:rsidRDefault="002E225B" w:rsidP="00562174">
            <w:pPr>
              <w:rPr>
                <w:lang w:eastAsia="en-IN"/>
              </w:rPr>
            </w:pPr>
            <w:r>
              <w:rPr>
                <w:lang w:eastAsia="en-IN"/>
              </w:rPr>
              <w:t>Next Character</w:t>
            </w:r>
          </w:p>
        </w:tc>
        <w:tc>
          <w:tcPr>
            <w:tcW w:w="4315" w:type="dxa"/>
            <w:vAlign w:val="center"/>
          </w:tcPr>
          <w:p w14:paraId="2519A04A" w14:textId="77777777" w:rsidR="002E225B" w:rsidRDefault="00E27AEB" w:rsidP="00562174">
            <w:pPr>
              <w:rPr>
                <w:lang w:eastAsia="en-IN"/>
              </w:rPr>
            </w:pPr>
            <w:r>
              <w:rPr>
                <w:lang w:eastAsia="en-IN"/>
              </w:rPr>
              <w:t>No Assigned Braille Keys</w:t>
            </w:r>
          </w:p>
        </w:tc>
      </w:tr>
      <w:tr w:rsidR="002E225B" w14:paraId="2E5E4E5E" w14:textId="77777777" w:rsidTr="006B7B35">
        <w:trPr>
          <w:jc w:val="center"/>
        </w:trPr>
        <w:tc>
          <w:tcPr>
            <w:tcW w:w="4315" w:type="dxa"/>
            <w:vAlign w:val="center"/>
          </w:tcPr>
          <w:p w14:paraId="6C3AE091" w14:textId="77777777" w:rsidR="002E225B" w:rsidRDefault="002E225B" w:rsidP="00562174">
            <w:pPr>
              <w:rPr>
                <w:lang w:eastAsia="en-IN"/>
              </w:rPr>
            </w:pPr>
            <w:r>
              <w:rPr>
                <w:lang w:eastAsia="en-IN"/>
              </w:rPr>
              <w:t>Next Colour Change</w:t>
            </w:r>
          </w:p>
        </w:tc>
        <w:tc>
          <w:tcPr>
            <w:tcW w:w="4315" w:type="dxa"/>
            <w:vAlign w:val="center"/>
          </w:tcPr>
          <w:p w14:paraId="29C60FF1" w14:textId="77777777" w:rsidR="002E225B" w:rsidRDefault="00E27AEB" w:rsidP="00562174">
            <w:pPr>
              <w:rPr>
                <w:lang w:eastAsia="en-IN"/>
              </w:rPr>
            </w:pPr>
            <w:r>
              <w:rPr>
                <w:lang w:eastAsia="en-IN"/>
              </w:rPr>
              <w:t>No Assigned Braille Keys</w:t>
            </w:r>
          </w:p>
        </w:tc>
      </w:tr>
      <w:tr w:rsidR="002E225B" w14:paraId="101243CC" w14:textId="77777777" w:rsidTr="006B7B35">
        <w:trPr>
          <w:jc w:val="center"/>
        </w:trPr>
        <w:tc>
          <w:tcPr>
            <w:tcW w:w="4315" w:type="dxa"/>
            <w:vAlign w:val="center"/>
          </w:tcPr>
          <w:p w14:paraId="72F1405D" w14:textId="77777777" w:rsidR="002E225B" w:rsidRDefault="002E225B" w:rsidP="00562174">
            <w:pPr>
              <w:rPr>
                <w:lang w:eastAsia="en-IN"/>
              </w:rPr>
            </w:pPr>
            <w:r>
              <w:rPr>
                <w:lang w:eastAsia="en-IN"/>
              </w:rPr>
              <w:t>Next Container</w:t>
            </w:r>
          </w:p>
        </w:tc>
        <w:tc>
          <w:tcPr>
            <w:tcW w:w="4315" w:type="dxa"/>
            <w:vAlign w:val="center"/>
          </w:tcPr>
          <w:p w14:paraId="2C3F3648" w14:textId="77777777" w:rsidR="002E225B" w:rsidRDefault="00E27AEB" w:rsidP="00562174">
            <w:pPr>
              <w:rPr>
                <w:lang w:eastAsia="en-IN"/>
              </w:rPr>
            </w:pPr>
            <w:r>
              <w:rPr>
                <w:lang w:eastAsia="en-IN"/>
              </w:rPr>
              <w:t>No Assigned Braille Keys</w:t>
            </w:r>
          </w:p>
        </w:tc>
      </w:tr>
      <w:tr w:rsidR="002E225B" w14:paraId="126C4273" w14:textId="77777777" w:rsidTr="006B7B35">
        <w:trPr>
          <w:jc w:val="center"/>
        </w:trPr>
        <w:tc>
          <w:tcPr>
            <w:tcW w:w="4315" w:type="dxa"/>
            <w:vAlign w:val="center"/>
          </w:tcPr>
          <w:p w14:paraId="27BFA235" w14:textId="77777777" w:rsidR="002E225B" w:rsidRDefault="002E225B" w:rsidP="00562174">
            <w:pPr>
              <w:rPr>
                <w:lang w:eastAsia="en-IN"/>
              </w:rPr>
            </w:pPr>
            <w:r>
              <w:rPr>
                <w:lang w:eastAsia="en-IN"/>
              </w:rPr>
              <w:t>Next Different item</w:t>
            </w:r>
          </w:p>
        </w:tc>
        <w:tc>
          <w:tcPr>
            <w:tcW w:w="4315" w:type="dxa"/>
            <w:vAlign w:val="center"/>
          </w:tcPr>
          <w:p w14:paraId="7DBE8E76" w14:textId="77777777" w:rsidR="002E225B" w:rsidRDefault="00E27AEB" w:rsidP="00562174">
            <w:pPr>
              <w:rPr>
                <w:lang w:eastAsia="en-IN"/>
              </w:rPr>
            </w:pPr>
            <w:r>
              <w:rPr>
                <w:lang w:eastAsia="en-IN"/>
              </w:rPr>
              <w:t>No Assigned Braille Keys</w:t>
            </w:r>
          </w:p>
        </w:tc>
      </w:tr>
      <w:tr w:rsidR="002E225B" w14:paraId="1AA7ADDC" w14:textId="77777777" w:rsidTr="006B7B35">
        <w:trPr>
          <w:jc w:val="center"/>
        </w:trPr>
        <w:tc>
          <w:tcPr>
            <w:tcW w:w="4315" w:type="dxa"/>
            <w:vAlign w:val="center"/>
          </w:tcPr>
          <w:p w14:paraId="5E3DF9BC" w14:textId="77777777" w:rsidR="002E225B" w:rsidRDefault="002E225B" w:rsidP="00562174">
            <w:pPr>
              <w:rPr>
                <w:lang w:eastAsia="en-IN"/>
              </w:rPr>
            </w:pPr>
            <w:r>
              <w:rPr>
                <w:lang w:eastAsia="en-IN"/>
              </w:rPr>
              <w:t>Next Font Change</w:t>
            </w:r>
          </w:p>
        </w:tc>
        <w:tc>
          <w:tcPr>
            <w:tcW w:w="4315" w:type="dxa"/>
            <w:vAlign w:val="center"/>
          </w:tcPr>
          <w:p w14:paraId="0AA297D6" w14:textId="77777777" w:rsidR="002E225B" w:rsidRDefault="00E27AEB" w:rsidP="00562174">
            <w:pPr>
              <w:rPr>
                <w:lang w:eastAsia="en-IN"/>
              </w:rPr>
            </w:pPr>
            <w:r>
              <w:rPr>
                <w:lang w:eastAsia="en-IN"/>
              </w:rPr>
              <w:t>No Assigned Braille Keys</w:t>
            </w:r>
          </w:p>
        </w:tc>
      </w:tr>
      <w:tr w:rsidR="002E225B" w14:paraId="57082199" w14:textId="77777777" w:rsidTr="006B7B35">
        <w:trPr>
          <w:jc w:val="center"/>
        </w:trPr>
        <w:tc>
          <w:tcPr>
            <w:tcW w:w="4315" w:type="dxa"/>
            <w:vAlign w:val="center"/>
          </w:tcPr>
          <w:p w14:paraId="2DC57E7B" w14:textId="77777777" w:rsidR="002E225B" w:rsidRDefault="002E225B" w:rsidP="00562174">
            <w:pPr>
              <w:rPr>
                <w:lang w:eastAsia="en-IN"/>
              </w:rPr>
            </w:pPr>
            <w:r>
              <w:rPr>
                <w:lang w:eastAsia="en-IN"/>
              </w:rPr>
              <w:t>Next Form Item</w:t>
            </w:r>
          </w:p>
        </w:tc>
        <w:tc>
          <w:tcPr>
            <w:tcW w:w="4315" w:type="dxa"/>
            <w:vAlign w:val="center"/>
          </w:tcPr>
          <w:p w14:paraId="0C91F8F2" w14:textId="77777777" w:rsidR="002E225B" w:rsidRDefault="00E27AEB" w:rsidP="00562174">
            <w:pPr>
              <w:rPr>
                <w:lang w:eastAsia="en-IN"/>
              </w:rPr>
            </w:pPr>
            <w:r>
              <w:rPr>
                <w:lang w:eastAsia="en-IN"/>
              </w:rPr>
              <w:t>No Assigned Braille Keys</w:t>
            </w:r>
          </w:p>
        </w:tc>
      </w:tr>
      <w:tr w:rsidR="002E225B" w14:paraId="5637C9D3" w14:textId="77777777" w:rsidTr="006B7B35">
        <w:trPr>
          <w:jc w:val="center"/>
        </w:trPr>
        <w:tc>
          <w:tcPr>
            <w:tcW w:w="4315" w:type="dxa"/>
            <w:vAlign w:val="center"/>
          </w:tcPr>
          <w:p w14:paraId="6DFDC192" w14:textId="77777777" w:rsidR="002E225B" w:rsidRDefault="002E225B" w:rsidP="00562174">
            <w:pPr>
              <w:rPr>
                <w:lang w:eastAsia="en-IN"/>
              </w:rPr>
            </w:pPr>
            <w:r>
              <w:rPr>
                <w:lang w:eastAsia="en-IN"/>
              </w:rPr>
              <w:t>Next Heading</w:t>
            </w:r>
          </w:p>
        </w:tc>
        <w:tc>
          <w:tcPr>
            <w:tcW w:w="4315" w:type="dxa"/>
            <w:vAlign w:val="center"/>
          </w:tcPr>
          <w:p w14:paraId="3AF7F9D2" w14:textId="77777777" w:rsidR="002E225B" w:rsidRDefault="00E27AEB" w:rsidP="00562174">
            <w:pPr>
              <w:rPr>
                <w:lang w:eastAsia="en-IN"/>
              </w:rPr>
            </w:pPr>
            <w:r>
              <w:rPr>
                <w:lang w:eastAsia="en-IN"/>
              </w:rPr>
              <w:t>No Assigned Braille Keys</w:t>
            </w:r>
          </w:p>
        </w:tc>
      </w:tr>
      <w:tr w:rsidR="002E225B" w14:paraId="3BC42E8B" w14:textId="77777777" w:rsidTr="006B7B35">
        <w:trPr>
          <w:jc w:val="center"/>
        </w:trPr>
        <w:tc>
          <w:tcPr>
            <w:tcW w:w="4315" w:type="dxa"/>
            <w:vAlign w:val="center"/>
          </w:tcPr>
          <w:p w14:paraId="35468A01" w14:textId="77777777" w:rsidR="002E225B" w:rsidRDefault="002E225B" w:rsidP="00562174">
            <w:pPr>
              <w:rPr>
                <w:lang w:eastAsia="en-IN"/>
              </w:rPr>
            </w:pPr>
            <w:r>
              <w:rPr>
                <w:lang w:eastAsia="en-IN"/>
              </w:rPr>
              <w:t>Next Image</w:t>
            </w:r>
          </w:p>
        </w:tc>
        <w:tc>
          <w:tcPr>
            <w:tcW w:w="4315" w:type="dxa"/>
            <w:vAlign w:val="center"/>
          </w:tcPr>
          <w:p w14:paraId="6E2926D8" w14:textId="77777777" w:rsidR="002E225B" w:rsidRDefault="00E27AEB" w:rsidP="00562174">
            <w:pPr>
              <w:rPr>
                <w:lang w:eastAsia="en-IN"/>
              </w:rPr>
            </w:pPr>
            <w:r>
              <w:rPr>
                <w:lang w:eastAsia="en-IN"/>
              </w:rPr>
              <w:t>No Assigned Braille Keys</w:t>
            </w:r>
          </w:p>
        </w:tc>
      </w:tr>
      <w:tr w:rsidR="002E225B" w14:paraId="7820502D" w14:textId="77777777" w:rsidTr="006B7B35">
        <w:trPr>
          <w:jc w:val="center"/>
        </w:trPr>
        <w:tc>
          <w:tcPr>
            <w:tcW w:w="4315" w:type="dxa"/>
            <w:vAlign w:val="center"/>
          </w:tcPr>
          <w:p w14:paraId="703A70EC" w14:textId="77777777" w:rsidR="002E225B" w:rsidRDefault="002E225B" w:rsidP="00562174">
            <w:pPr>
              <w:rPr>
                <w:lang w:eastAsia="en-IN"/>
              </w:rPr>
            </w:pPr>
            <w:r>
              <w:rPr>
                <w:lang w:eastAsia="en-IN"/>
              </w:rPr>
              <w:t>Next Italic Text</w:t>
            </w:r>
          </w:p>
        </w:tc>
        <w:tc>
          <w:tcPr>
            <w:tcW w:w="4315" w:type="dxa"/>
            <w:vAlign w:val="center"/>
          </w:tcPr>
          <w:p w14:paraId="0D0AF331" w14:textId="77777777" w:rsidR="002E225B" w:rsidRDefault="00E27AEB" w:rsidP="00562174">
            <w:pPr>
              <w:rPr>
                <w:lang w:eastAsia="en-IN"/>
              </w:rPr>
            </w:pPr>
            <w:r>
              <w:rPr>
                <w:lang w:eastAsia="en-IN"/>
              </w:rPr>
              <w:t>No Assigned Braille Keys</w:t>
            </w:r>
          </w:p>
        </w:tc>
      </w:tr>
      <w:tr w:rsidR="002E225B" w14:paraId="3748490D" w14:textId="77777777" w:rsidTr="006B7B35">
        <w:trPr>
          <w:jc w:val="center"/>
        </w:trPr>
        <w:tc>
          <w:tcPr>
            <w:tcW w:w="4315" w:type="dxa"/>
            <w:vAlign w:val="center"/>
          </w:tcPr>
          <w:p w14:paraId="0AB0C317" w14:textId="77777777" w:rsidR="002E225B" w:rsidRDefault="008F024A" w:rsidP="00562174">
            <w:pPr>
              <w:rPr>
                <w:lang w:eastAsia="en-IN"/>
              </w:rPr>
            </w:pPr>
            <w:r>
              <w:rPr>
                <w:lang w:eastAsia="en-IN"/>
              </w:rPr>
              <w:t>Next Item</w:t>
            </w:r>
          </w:p>
        </w:tc>
        <w:tc>
          <w:tcPr>
            <w:tcW w:w="4315" w:type="dxa"/>
            <w:vAlign w:val="center"/>
          </w:tcPr>
          <w:p w14:paraId="3A38FCD5" w14:textId="32AC4AA3" w:rsidR="002E225B" w:rsidRDefault="00A20B6E" w:rsidP="00562174">
            <w:pPr>
              <w:rPr>
                <w:lang w:eastAsia="en-IN"/>
              </w:rPr>
            </w:pPr>
            <w:r>
              <w:rPr>
                <w:lang w:eastAsia="en-IN"/>
              </w:rPr>
              <w:t xml:space="preserve">Right Arrow </w:t>
            </w:r>
            <w:r w:rsidR="00D8463F">
              <w:rPr>
                <w:lang w:eastAsia="en-IN"/>
              </w:rPr>
              <w:t>or</w:t>
            </w:r>
            <w:r>
              <w:rPr>
                <w:lang w:eastAsia="en-IN"/>
              </w:rPr>
              <w:t xml:space="preserve"> Space + Dot 4</w:t>
            </w:r>
          </w:p>
        </w:tc>
      </w:tr>
      <w:tr w:rsidR="008F024A" w14:paraId="13B46B98" w14:textId="77777777" w:rsidTr="006B7B35">
        <w:trPr>
          <w:jc w:val="center"/>
        </w:trPr>
        <w:tc>
          <w:tcPr>
            <w:tcW w:w="4315" w:type="dxa"/>
            <w:vAlign w:val="center"/>
          </w:tcPr>
          <w:p w14:paraId="6B27511C" w14:textId="1FB6752B" w:rsidR="008F024A" w:rsidRDefault="008F024A" w:rsidP="00562174">
            <w:pPr>
              <w:rPr>
                <w:lang w:eastAsia="en-IN"/>
              </w:rPr>
            </w:pPr>
            <w:r>
              <w:rPr>
                <w:lang w:eastAsia="en-IN"/>
              </w:rPr>
              <w:t xml:space="preserve">Next Item </w:t>
            </w:r>
            <w:r w:rsidR="00D8463F">
              <w:rPr>
                <w:lang w:eastAsia="en-IN"/>
              </w:rPr>
              <w:t>of</w:t>
            </w:r>
            <w:r>
              <w:rPr>
                <w:lang w:eastAsia="en-IN"/>
              </w:rPr>
              <w:t xml:space="preserve"> Same Type</w:t>
            </w:r>
          </w:p>
        </w:tc>
        <w:tc>
          <w:tcPr>
            <w:tcW w:w="4315" w:type="dxa"/>
            <w:vAlign w:val="center"/>
          </w:tcPr>
          <w:p w14:paraId="5E5F93C2" w14:textId="77777777" w:rsidR="008F024A" w:rsidRDefault="00E27AEB" w:rsidP="00562174">
            <w:pPr>
              <w:rPr>
                <w:lang w:eastAsia="en-IN"/>
              </w:rPr>
            </w:pPr>
            <w:r>
              <w:rPr>
                <w:lang w:eastAsia="en-IN"/>
              </w:rPr>
              <w:t>No Assigned Braille Keys</w:t>
            </w:r>
          </w:p>
        </w:tc>
      </w:tr>
      <w:tr w:rsidR="008F024A" w14:paraId="3E22A5E1" w14:textId="77777777" w:rsidTr="006B7B35">
        <w:trPr>
          <w:jc w:val="center"/>
        </w:trPr>
        <w:tc>
          <w:tcPr>
            <w:tcW w:w="4315" w:type="dxa"/>
            <w:vAlign w:val="center"/>
          </w:tcPr>
          <w:p w14:paraId="0B907233" w14:textId="77777777" w:rsidR="008F024A" w:rsidRDefault="008F024A" w:rsidP="00562174">
            <w:pPr>
              <w:rPr>
                <w:lang w:eastAsia="en-IN"/>
              </w:rPr>
            </w:pPr>
            <w:r>
              <w:rPr>
                <w:lang w:eastAsia="en-IN"/>
              </w:rPr>
              <w:t>Next Line</w:t>
            </w:r>
          </w:p>
        </w:tc>
        <w:tc>
          <w:tcPr>
            <w:tcW w:w="4315" w:type="dxa"/>
            <w:vAlign w:val="center"/>
          </w:tcPr>
          <w:p w14:paraId="3F79C90C" w14:textId="77777777" w:rsidR="008F024A" w:rsidRDefault="00E27AEB" w:rsidP="00562174">
            <w:pPr>
              <w:rPr>
                <w:lang w:eastAsia="en-IN"/>
              </w:rPr>
            </w:pPr>
            <w:r>
              <w:rPr>
                <w:lang w:eastAsia="en-IN"/>
              </w:rPr>
              <w:t>No Assigned Braille Keys</w:t>
            </w:r>
          </w:p>
        </w:tc>
      </w:tr>
      <w:tr w:rsidR="008F024A" w14:paraId="37792D33" w14:textId="77777777" w:rsidTr="006B7B35">
        <w:trPr>
          <w:jc w:val="center"/>
        </w:trPr>
        <w:tc>
          <w:tcPr>
            <w:tcW w:w="4315" w:type="dxa"/>
            <w:vAlign w:val="center"/>
          </w:tcPr>
          <w:p w14:paraId="52427E61" w14:textId="77777777" w:rsidR="008F024A" w:rsidRDefault="009D0FB6" w:rsidP="00562174">
            <w:pPr>
              <w:rPr>
                <w:lang w:eastAsia="en-IN"/>
              </w:rPr>
            </w:pPr>
            <w:r>
              <w:rPr>
                <w:lang w:eastAsia="en-IN"/>
              </w:rPr>
              <w:t>Next Link</w:t>
            </w:r>
          </w:p>
        </w:tc>
        <w:tc>
          <w:tcPr>
            <w:tcW w:w="4315" w:type="dxa"/>
            <w:vAlign w:val="center"/>
          </w:tcPr>
          <w:p w14:paraId="5BF740AE" w14:textId="77777777" w:rsidR="008F024A" w:rsidRDefault="00E27AEB" w:rsidP="00562174">
            <w:pPr>
              <w:rPr>
                <w:lang w:eastAsia="en-IN"/>
              </w:rPr>
            </w:pPr>
            <w:r>
              <w:rPr>
                <w:lang w:eastAsia="en-IN"/>
              </w:rPr>
              <w:t>No Assigned Braille Keys</w:t>
            </w:r>
          </w:p>
        </w:tc>
      </w:tr>
      <w:tr w:rsidR="009D0FB6" w14:paraId="5B0CE542" w14:textId="77777777" w:rsidTr="006B7B35">
        <w:trPr>
          <w:jc w:val="center"/>
        </w:trPr>
        <w:tc>
          <w:tcPr>
            <w:tcW w:w="4315" w:type="dxa"/>
            <w:vAlign w:val="center"/>
          </w:tcPr>
          <w:p w14:paraId="3EC7DD23" w14:textId="77777777" w:rsidR="009D0FB6" w:rsidRDefault="009D0FB6" w:rsidP="00562174">
            <w:pPr>
              <w:rPr>
                <w:lang w:eastAsia="en-IN"/>
              </w:rPr>
            </w:pPr>
            <w:r>
              <w:rPr>
                <w:lang w:eastAsia="en-IN"/>
              </w:rPr>
              <w:t>Next List</w:t>
            </w:r>
          </w:p>
        </w:tc>
        <w:tc>
          <w:tcPr>
            <w:tcW w:w="4315" w:type="dxa"/>
            <w:vAlign w:val="center"/>
          </w:tcPr>
          <w:p w14:paraId="147B58DD" w14:textId="77777777" w:rsidR="009D0FB6" w:rsidRDefault="00E27AEB" w:rsidP="00562174">
            <w:pPr>
              <w:rPr>
                <w:lang w:eastAsia="en-IN"/>
              </w:rPr>
            </w:pPr>
            <w:r>
              <w:rPr>
                <w:lang w:eastAsia="en-IN"/>
              </w:rPr>
              <w:t>No Assigned Braille Keys</w:t>
            </w:r>
          </w:p>
        </w:tc>
      </w:tr>
      <w:tr w:rsidR="00E07747" w14:paraId="452D7ED3" w14:textId="77777777" w:rsidTr="006B7B35">
        <w:trPr>
          <w:jc w:val="center"/>
        </w:trPr>
        <w:tc>
          <w:tcPr>
            <w:tcW w:w="4315" w:type="dxa"/>
            <w:vAlign w:val="center"/>
          </w:tcPr>
          <w:p w14:paraId="18C4000D" w14:textId="77777777" w:rsidR="00E07747" w:rsidRDefault="00E07747" w:rsidP="00562174">
            <w:pPr>
              <w:rPr>
                <w:lang w:eastAsia="en-IN"/>
              </w:rPr>
            </w:pPr>
            <w:r>
              <w:rPr>
                <w:lang w:eastAsia="en-IN"/>
              </w:rPr>
              <w:t>Next Misspelt Word</w:t>
            </w:r>
          </w:p>
        </w:tc>
        <w:tc>
          <w:tcPr>
            <w:tcW w:w="4315" w:type="dxa"/>
            <w:vAlign w:val="center"/>
          </w:tcPr>
          <w:p w14:paraId="3242BBDB" w14:textId="77777777" w:rsidR="00E07747" w:rsidRDefault="00E27AEB" w:rsidP="00562174">
            <w:pPr>
              <w:rPr>
                <w:lang w:eastAsia="en-IN"/>
              </w:rPr>
            </w:pPr>
            <w:r>
              <w:rPr>
                <w:lang w:eastAsia="en-IN"/>
              </w:rPr>
              <w:t>No Assigned Braille Keys</w:t>
            </w:r>
          </w:p>
        </w:tc>
      </w:tr>
      <w:tr w:rsidR="00E07747" w14:paraId="1D0FA50D" w14:textId="77777777" w:rsidTr="006B7B35">
        <w:trPr>
          <w:jc w:val="center"/>
        </w:trPr>
        <w:tc>
          <w:tcPr>
            <w:tcW w:w="4315" w:type="dxa"/>
            <w:vAlign w:val="center"/>
          </w:tcPr>
          <w:p w14:paraId="7D673C51" w14:textId="77777777" w:rsidR="00E07747" w:rsidRDefault="00E07747" w:rsidP="00562174">
            <w:pPr>
              <w:rPr>
                <w:lang w:eastAsia="en-IN"/>
              </w:rPr>
            </w:pPr>
            <w:r>
              <w:rPr>
                <w:lang w:eastAsia="en-IN"/>
              </w:rPr>
              <w:t>Next Paragraph</w:t>
            </w:r>
          </w:p>
        </w:tc>
        <w:tc>
          <w:tcPr>
            <w:tcW w:w="4315" w:type="dxa"/>
            <w:vAlign w:val="center"/>
          </w:tcPr>
          <w:p w14:paraId="7C81DD31" w14:textId="77777777" w:rsidR="00E07747" w:rsidRDefault="00E27AEB" w:rsidP="00562174">
            <w:pPr>
              <w:rPr>
                <w:lang w:eastAsia="en-IN"/>
              </w:rPr>
            </w:pPr>
            <w:r>
              <w:rPr>
                <w:lang w:eastAsia="en-IN"/>
              </w:rPr>
              <w:t>No Assigned Braille Keys</w:t>
            </w:r>
          </w:p>
        </w:tc>
      </w:tr>
      <w:tr w:rsidR="00E07747" w14:paraId="7D767D75" w14:textId="77777777" w:rsidTr="006B7B35">
        <w:trPr>
          <w:jc w:val="center"/>
        </w:trPr>
        <w:tc>
          <w:tcPr>
            <w:tcW w:w="4315" w:type="dxa"/>
            <w:vAlign w:val="center"/>
          </w:tcPr>
          <w:p w14:paraId="7C3BAE20" w14:textId="77777777" w:rsidR="00E07747" w:rsidRDefault="00E07747" w:rsidP="00562174">
            <w:pPr>
              <w:rPr>
                <w:lang w:eastAsia="en-IN"/>
              </w:rPr>
            </w:pPr>
            <w:r>
              <w:rPr>
                <w:lang w:eastAsia="en-IN"/>
              </w:rPr>
              <w:t>Next Plain Text</w:t>
            </w:r>
          </w:p>
        </w:tc>
        <w:tc>
          <w:tcPr>
            <w:tcW w:w="4315" w:type="dxa"/>
            <w:vAlign w:val="center"/>
          </w:tcPr>
          <w:p w14:paraId="1893E9A1" w14:textId="77777777" w:rsidR="00E07747" w:rsidRDefault="00E27AEB" w:rsidP="00562174">
            <w:pPr>
              <w:rPr>
                <w:lang w:eastAsia="en-IN"/>
              </w:rPr>
            </w:pPr>
            <w:r>
              <w:rPr>
                <w:lang w:eastAsia="en-IN"/>
              </w:rPr>
              <w:t>No Assigned Braille Keys</w:t>
            </w:r>
          </w:p>
        </w:tc>
      </w:tr>
      <w:tr w:rsidR="00E07747" w14:paraId="657C1C54" w14:textId="77777777" w:rsidTr="006B7B35">
        <w:trPr>
          <w:jc w:val="center"/>
        </w:trPr>
        <w:tc>
          <w:tcPr>
            <w:tcW w:w="4315" w:type="dxa"/>
            <w:vAlign w:val="center"/>
          </w:tcPr>
          <w:p w14:paraId="45B7E5A5" w14:textId="77777777" w:rsidR="00E07747" w:rsidRDefault="00E07747" w:rsidP="00562174">
            <w:pPr>
              <w:rPr>
                <w:lang w:eastAsia="en-IN"/>
              </w:rPr>
            </w:pPr>
            <w:r>
              <w:rPr>
                <w:lang w:eastAsia="en-IN"/>
              </w:rPr>
              <w:t>Next Same Blockquote</w:t>
            </w:r>
          </w:p>
        </w:tc>
        <w:tc>
          <w:tcPr>
            <w:tcW w:w="4315" w:type="dxa"/>
            <w:vAlign w:val="center"/>
          </w:tcPr>
          <w:p w14:paraId="3AF1B366" w14:textId="77777777" w:rsidR="00E07747" w:rsidRDefault="00E27AEB" w:rsidP="00562174">
            <w:pPr>
              <w:rPr>
                <w:lang w:eastAsia="en-IN"/>
              </w:rPr>
            </w:pPr>
            <w:r>
              <w:rPr>
                <w:lang w:eastAsia="en-IN"/>
              </w:rPr>
              <w:t>No Assigned Braille Keys</w:t>
            </w:r>
          </w:p>
        </w:tc>
      </w:tr>
      <w:tr w:rsidR="00E07747" w14:paraId="411F405F" w14:textId="77777777" w:rsidTr="006B7B35">
        <w:trPr>
          <w:jc w:val="center"/>
        </w:trPr>
        <w:tc>
          <w:tcPr>
            <w:tcW w:w="4315" w:type="dxa"/>
            <w:vAlign w:val="center"/>
          </w:tcPr>
          <w:p w14:paraId="6557BF45" w14:textId="77777777" w:rsidR="00E07747" w:rsidRDefault="00E07747" w:rsidP="00562174">
            <w:pPr>
              <w:rPr>
                <w:lang w:eastAsia="en-IN"/>
              </w:rPr>
            </w:pPr>
            <w:r>
              <w:rPr>
                <w:lang w:eastAsia="en-IN"/>
              </w:rPr>
              <w:t>Next Same Heading Level</w:t>
            </w:r>
          </w:p>
        </w:tc>
        <w:tc>
          <w:tcPr>
            <w:tcW w:w="4315" w:type="dxa"/>
            <w:vAlign w:val="center"/>
          </w:tcPr>
          <w:p w14:paraId="7251A476" w14:textId="77777777" w:rsidR="00E07747" w:rsidRDefault="00E27AEB" w:rsidP="00562174">
            <w:pPr>
              <w:rPr>
                <w:lang w:eastAsia="en-IN"/>
              </w:rPr>
            </w:pPr>
            <w:r>
              <w:rPr>
                <w:lang w:eastAsia="en-IN"/>
              </w:rPr>
              <w:t>No Assigned Braille Keys</w:t>
            </w:r>
          </w:p>
        </w:tc>
      </w:tr>
      <w:tr w:rsidR="00E07747" w14:paraId="1F90BD8C" w14:textId="77777777" w:rsidTr="006B7B35">
        <w:trPr>
          <w:jc w:val="center"/>
        </w:trPr>
        <w:tc>
          <w:tcPr>
            <w:tcW w:w="4315" w:type="dxa"/>
            <w:vAlign w:val="center"/>
          </w:tcPr>
          <w:p w14:paraId="66F55FF1" w14:textId="77777777" w:rsidR="00E07747" w:rsidRDefault="00E07747" w:rsidP="00562174">
            <w:pPr>
              <w:rPr>
                <w:lang w:eastAsia="en-IN"/>
              </w:rPr>
            </w:pPr>
            <w:r>
              <w:rPr>
                <w:lang w:eastAsia="en-IN"/>
              </w:rPr>
              <w:t>Next Sentence</w:t>
            </w:r>
          </w:p>
        </w:tc>
        <w:tc>
          <w:tcPr>
            <w:tcW w:w="4315" w:type="dxa"/>
            <w:vAlign w:val="center"/>
          </w:tcPr>
          <w:p w14:paraId="6E6E7BD0" w14:textId="77777777" w:rsidR="00E07747" w:rsidRDefault="00E27AEB" w:rsidP="00562174">
            <w:pPr>
              <w:rPr>
                <w:lang w:eastAsia="en-IN"/>
              </w:rPr>
            </w:pPr>
            <w:r>
              <w:rPr>
                <w:lang w:eastAsia="en-IN"/>
              </w:rPr>
              <w:t>No Assigned Braille Keys</w:t>
            </w:r>
          </w:p>
        </w:tc>
      </w:tr>
      <w:tr w:rsidR="00E07747" w14:paraId="067ADC3E" w14:textId="77777777" w:rsidTr="006B7B35">
        <w:trPr>
          <w:jc w:val="center"/>
        </w:trPr>
        <w:tc>
          <w:tcPr>
            <w:tcW w:w="4315" w:type="dxa"/>
            <w:vAlign w:val="center"/>
          </w:tcPr>
          <w:p w14:paraId="0EC45564" w14:textId="77777777" w:rsidR="00E07747" w:rsidRDefault="00E07747" w:rsidP="00562174">
            <w:pPr>
              <w:rPr>
                <w:lang w:eastAsia="en-IN"/>
              </w:rPr>
            </w:pPr>
            <w:r>
              <w:rPr>
                <w:lang w:eastAsia="en-IN"/>
              </w:rPr>
              <w:t>Next Style Change</w:t>
            </w:r>
          </w:p>
        </w:tc>
        <w:tc>
          <w:tcPr>
            <w:tcW w:w="4315" w:type="dxa"/>
            <w:vAlign w:val="center"/>
          </w:tcPr>
          <w:p w14:paraId="1D0C9347" w14:textId="77777777" w:rsidR="00E07747" w:rsidRDefault="00E27AEB" w:rsidP="00562174">
            <w:pPr>
              <w:rPr>
                <w:lang w:eastAsia="en-IN"/>
              </w:rPr>
            </w:pPr>
            <w:r>
              <w:rPr>
                <w:lang w:eastAsia="en-IN"/>
              </w:rPr>
              <w:t>No Assigned Braille Keys</w:t>
            </w:r>
          </w:p>
        </w:tc>
      </w:tr>
      <w:tr w:rsidR="00E07747" w14:paraId="11552C0F" w14:textId="77777777" w:rsidTr="006B7B35">
        <w:trPr>
          <w:jc w:val="center"/>
        </w:trPr>
        <w:tc>
          <w:tcPr>
            <w:tcW w:w="4315" w:type="dxa"/>
            <w:vAlign w:val="center"/>
          </w:tcPr>
          <w:p w14:paraId="325FFB02" w14:textId="77777777" w:rsidR="00E07747" w:rsidRDefault="00E07747" w:rsidP="00562174">
            <w:pPr>
              <w:rPr>
                <w:lang w:eastAsia="en-IN"/>
              </w:rPr>
            </w:pPr>
            <w:r>
              <w:rPr>
                <w:lang w:eastAsia="en-IN"/>
              </w:rPr>
              <w:t>Next Table</w:t>
            </w:r>
          </w:p>
        </w:tc>
        <w:tc>
          <w:tcPr>
            <w:tcW w:w="4315" w:type="dxa"/>
            <w:vAlign w:val="center"/>
          </w:tcPr>
          <w:p w14:paraId="272D5651" w14:textId="77777777" w:rsidR="00E07747" w:rsidRDefault="00E27AEB" w:rsidP="00562174">
            <w:pPr>
              <w:rPr>
                <w:lang w:eastAsia="en-IN"/>
              </w:rPr>
            </w:pPr>
            <w:r>
              <w:rPr>
                <w:lang w:eastAsia="en-IN"/>
              </w:rPr>
              <w:t>No Assigned Braille Keys</w:t>
            </w:r>
          </w:p>
        </w:tc>
      </w:tr>
      <w:tr w:rsidR="00E07747" w14:paraId="2EACEAC5" w14:textId="77777777" w:rsidTr="006B7B35">
        <w:trPr>
          <w:jc w:val="center"/>
        </w:trPr>
        <w:tc>
          <w:tcPr>
            <w:tcW w:w="4315" w:type="dxa"/>
            <w:vAlign w:val="center"/>
          </w:tcPr>
          <w:p w14:paraId="0B87EBA2" w14:textId="77777777" w:rsidR="00E07747" w:rsidRDefault="00E07747" w:rsidP="00562174">
            <w:pPr>
              <w:rPr>
                <w:lang w:eastAsia="en-IN"/>
              </w:rPr>
            </w:pPr>
            <w:r>
              <w:rPr>
                <w:lang w:eastAsia="en-IN"/>
              </w:rPr>
              <w:t>Next Textphone Message</w:t>
            </w:r>
          </w:p>
        </w:tc>
        <w:tc>
          <w:tcPr>
            <w:tcW w:w="4315" w:type="dxa"/>
            <w:vAlign w:val="center"/>
          </w:tcPr>
          <w:p w14:paraId="78675175" w14:textId="77777777" w:rsidR="00E07747" w:rsidRDefault="00E27AEB" w:rsidP="00562174">
            <w:pPr>
              <w:rPr>
                <w:lang w:eastAsia="en-IN"/>
              </w:rPr>
            </w:pPr>
            <w:r>
              <w:rPr>
                <w:lang w:eastAsia="en-IN"/>
              </w:rPr>
              <w:t>No Assigned Braille Keys</w:t>
            </w:r>
          </w:p>
        </w:tc>
      </w:tr>
      <w:tr w:rsidR="00E07747" w14:paraId="6C731C6B" w14:textId="77777777" w:rsidTr="006B7B35">
        <w:trPr>
          <w:jc w:val="center"/>
        </w:trPr>
        <w:tc>
          <w:tcPr>
            <w:tcW w:w="4315" w:type="dxa"/>
            <w:vAlign w:val="center"/>
          </w:tcPr>
          <w:p w14:paraId="3AB74562" w14:textId="77777777" w:rsidR="00E07747" w:rsidRDefault="00E07747" w:rsidP="00562174">
            <w:pPr>
              <w:rPr>
                <w:lang w:eastAsia="en-IN"/>
              </w:rPr>
            </w:pPr>
            <w:r>
              <w:rPr>
                <w:lang w:eastAsia="en-IN"/>
              </w:rPr>
              <w:t>Next Underline Text</w:t>
            </w:r>
          </w:p>
        </w:tc>
        <w:tc>
          <w:tcPr>
            <w:tcW w:w="4315" w:type="dxa"/>
            <w:vAlign w:val="center"/>
          </w:tcPr>
          <w:p w14:paraId="23ED94D3" w14:textId="77777777" w:rsidR="00E07747" w:rsidRDefault="00E27AEB" w:rsidP="00562174">
            <w:pPr>
              <w:rPr>
                <w:lang w:eastAsia="en-IN"/>
              </w:rPr>
            </w:pPr>
            <w:r>
              <w:rPr>
                <w:lang w:eastAsia="en-IN"/>
              </w:rPr>
              <w:t>No Assigned Braille Keys</w:t>
            </w:r>
          </w:p>
        </w:tc>
      </w:tr>
      <w:tr w:rsidR="00E07747" w14:paraId="3BF98305" w14:textId="77777777" w:rsidTr="006B7B35">
        <w:trPr>
          <w:jc w:val="center"/>
        </w:trPr>
        <w:tc>
          <w:tcPr>
            <w:tcW w:w="4315" w:type="dxa"/>
            <w:vAlign w:val="center"/>
          </w:tcPr>
          <w:p w14:paraId="171636CD" w14:textId="77777777" w:rsidR="00E07747" w:rsidRDefault="00E07747" w:rsidP="00562174">
            <w:pPr>
              <w:rPr>
                <w:lang w:eastAsia="en-IN"/>
              </w:rPr>
            </w:pPr>
            <w:r>
              <w:rPr>
                <w:lang w:eastAsia="en-IN"/>
              </w:rPr>
              <w:t>Next Visited Link</w:t>
            </w:r>
          </w:p>
        </w:tc>
        <w:tc>
          <w:tcPr>
            <w:tcW w:w="4315" w:type="dxa"/>
            <w:vAlign w:val="center"/>
          </w:tcPr>
          <w:p w14:paraId="4A4108C0" w14:textId="77777777" w:rsidR="00E07747" w:rsidRDefault="00E27AEB" w:rsidP="00562174">
            <w:pPr>
              <w:rPr>
                <w:lang w:eastAsia="en-IN"/>
              </w:rPr>
            </w:pPr>
            <w:r>
              <w:rPr>
                <w:lang w:eastAsia="en-IN"/>
              </w:rPr>
              <w:t>No Assigned Braille Keys</w:t>
            </w:r>
          </w:p>
        </w:tc>
      </w:tr>
      <w:tr w:rsidR="00E07747" w14:paraId="0040BD2F" w14:textId="77777777" w:rsidTr="006B7B35">
        <w:trPr>
          <w:jc w:val="center"/>
        </w:trPr>
        <w:tc>
          <w:tcPr>
            <w:tcW w:w="4315" w:type="dxa"/>
            <w:vAlign w:val="center"/>
          </w:tcPr>
          <w:p w14:paraId="6E24256A" w14:textId="77777777" w:rsidR="00E07747" w:rsidRDefault="00E07747" w:rsidP="00562174">
            <w:pPr>
              <w:rPr>
                <w:lang w:eastAsia="en-IN"/>
              </w:rPr>
            </w:pPr>
            <w:r>
              <w:rPr>
                <w:lang w:eastAsia="en-IN"/>
              </w:rPr>
              <w:t>Previous Blockquote</w:t>
            </w:r>
          </w:p>
        </w:tc>
        <w:tc>
          <w:tcPr>
            <w:tcW w:w="4315" w:type="dxa"/>
            <w:vAlign w:val="center"/>
          </w:tcPr>
          <w:p w14:paraId="7BBC4219" w14:textId="77777777" w:rsidR="00E07747" w:rsidRDefault="00E27AEB" w:rsidP="00562174">
            <w:pPr>
              <w:rPr>
                <w:lang w:eastAsia="en-IN"/>
              </w:rPr>
            </w:pPr>
            <w:r>
              <w:rPr>
                <w:lang w:eastAsia="en-IN"/>
              </w:rPr>
              <w:t>No Assigned Braille Keys</w:t>
            </w:r>
          </w:p>
        </w:tc>
      </w:tr>
      <w:tr w:rsidR="00E07747" w14:paraId="2523A4D9" w14:textId="77777777" w:rsidTr="006B7B35">
        <w:trPr>
          <w:jc w:val="center"/>
        </w:trPr>
        <w:tc>
          <w:tcPr>
            <w:tcW w:w="4315" w:type="dxa"/>
            <w:vAlign w:val="center"/>
          </w:tcPr>
          <w:p w14:paraId="4EA6708A" w14:textId="77777777" w:rsidR="00E07747" w:rsidRDefault="003B3A3D" w:rsidP="00562174">
            <w:pPr>
              <w:rPr>
                <w:lang w:eastAsia="en-IN"/>
              </w:rPr>
            </w:pPr>
            <w:r>
              <w:rPr>
                <w:lang w:eastAsia="en-IN"/>
              </w:rPr>
              <w:t>Previous Bold Text</w:t>
            </w:r>
          </w:p>
        </w:tc>
        <w:tc>
          <w:tcPr>
            <w:tcW w:w="4315" w:type="dxa"/>
            <w:vAlign w:val="center"/>
          </w:tcPr>
          <w:p w14:paraId="62384E60" w14:textId="77777777" w:rsidR="00E07747" w:rsidRDefault="00E27AEB" w:rsidP="00562174">
            <w:pPr>
              <w:rPr>
                <w:lang w:eastAsia="en-IN"/>
              </w:rPr>
            </w:pPr>
            <w:r>
              <w:rPr>
                <w:lang w:eastAsia="en-IN"/>
              </w:rPr>
              <w:t>No Assigned Braille Keys</w:t>
            </w:r>
          </w:p>
        </w:tc>
      </w:tr>
      <w:tr w:rsidR="003B3A3D" w14:paraId="7976E23E" w14:textId="77777777" w:rsidTr="006B7B35">
        <w:trPr>
          <w:jc w:val="center"/>
        </w:trPr>
        <w:tc>
          <w:tcPr>
            <w:tcW w:w="4315" w:type="dxa"/>
            <w:vAlign w:val="center"/>
          </w:tcPr>
          <w:p w14:paraId="6377E8DB" w14:textId="77777777" w:rsidR="003B3A3D" w:rsidRDefault="003B3A3D" w:rsidP="00562174">
            <w:pPr>
              <w:rPr>
                <w:lang w:eastAsia="en-IN"/>
              </w:rPr>
            </w:pPr>
            <w:r>
              <w:rPr>
                <w:lang w:eastAsia="en-IN"/>
              </w:rPr>
              <w:t>Previous Character</w:t>
            </w:r>
          </w:p>
        </w:tc>
        <w:tc>
          <w:tcPr>
            <w:tcW w:w="4315" w:type="dxa"/>
            <w:vAlign w:val="center"/>
          </w:tcPr>
          <w:p w14:paraId="0A2CF31A" w14:textId="77777777" w:rsidR="003B3A3D" w:rsidRDefault="00E27AEB" w:rsidP="00562174">
            <w:pPr>
              <w:rPr>
                <w:lang w:eastAsia="en-IN"/>
              </w:rPr>
            </w:pPr>
            <w:r>
              <w:rPr>
                <w:lang w:eastAsia="en-IN"/>
              </w:rPr>
              <w:t>No Assigned Braille Keys</w:t>
            </w:r>
          </w:p>
        </w:tc>
      </w:tr>
      <w:tr w:rsidR="003B3A3D" w14:paraId="1A34915E" w14:textId="77777777" w:rsidTr="006B7B35">
        <w:trPr>
          <w:jc w:val="center"/>
        </w:trPr>
        <w:tc>
          <w:tcPr>
            <w:tcW w:w="4315" w:type="dxa"/>
            <w:vAlign w:val="center"/>
          </w:tcPr>
          <w:p w14:paraId="60D24E65" w14:textId="77777777" w:rsidR="003B3A3D" w:rsidRDefault="003B3A3D" w:rsidP="00562174">
            <w:pPr>
              <w:rPr>
                <w:lang w:eastAsia="en-IN"/>
              </w:rPr>
            </w:pPr>
            <w:r>
              <w:rPr>
                <w:lang w:eastAsia="en-IN"/>
              </w:rPr>
              <w:t>Previous Colour Change</w:t>
            </w:r>
          </w:p>
        </w:tc>
        <w:tc>
          <w:tcPr>
            <w:tcW w:w="4315" w:type="dxa"/>
            <w:vAlign w:val="center"/>
          </w:tcPr>
          <w:p w14:paraId="7F166BDA" w14:textId="77777777" w:rsidR="003B3A3D" w:rsidRDefault="00E27AEB" w:rsidP="00562174">
            <w:pPr>
              <w:rPr>
                <w:lang w:eastAsia="en-IN"/>
              </w:rPr>
            </w:pPr>
            <w:r>
              <w:rPr>
                <w:lang w:eastAsia="en-IN"/>
              </w:rPr>
              <w:t>No Assigned Braille Keys</w:t>
            </w:r>
          </w:p>
        </w:tc>
      </w:tr>
      <w:tr w:rsidR="003B3A3D" w14:paraId="721EC299" w14:textId="77777777" w:rsidTr="006B7B35">
        <w:trPr>
          <w:jc w:val="center"/>
        </w:trPr>
        <w:tc>
          <w:tcPr>
            <w:tcW w:w="4315" w:type="dxa"/>
            <w:vAlign w:val="center"/>
          </w:tcPr>
          <w:p w14:paraId="6DB990B2" w14:textId="77777777" w:rsidR="003B3A3D" w:rsidRDefault="003B3A3D" w:rsidP="00562174">
            <w:pPr>
              <w:rPr>
                <w:lang w:eastAsia="en-IN"/>
              </w:rPr>
            </w:pPr>
            <w:r>
              <w:rPr>
                <w:lang w:eastAsia="en-IN"/>
              </w:rPr>
              <w:t>Previous Container</w:t>
            </w:r>
          </w:p>
        </w:tc>
        <w:tc>
          <w:tcPr>
            <w:tcW w:w="4315" w:type="dxa"/>
            <w:vAlign w:val="center"/>
          </w:tcPr>
          <w:p w14:paraId="02F0FCCC" w14:textId="77777777" w:rsidR="003B3A3D" w:rsidRDefault="00E27AEB" w:rsidP="00562174">
            <w:pPr>
              <w:rPr>
                <w:lang w:eastAsia="en-IN"/>
              </w:rPr>
            </w:pPr>
            <w:r>
              <w:rPr>
                <w:lang w:eastAsia="en-IN"/>
              </w:rPr>
              <w:t>No Assigned Braille Keys</w:t>
            </w:r>
          </w:p>
        </w:tc>
      </w:tr>
      <w:tr w:rsidR="003B3A3D" w14:paraId="5AFD3325" w14:textId="77777777" w:rsidTr="006B7B35">
        <w:trPr>
          <w:jc w:val="center"/>
        </w:trPr>
        <w:tc>
          <w:tcPr>
            <w:tcW w:w="4315" w:type="dxa"/>
            <w:vAlign w:val="center"/>
          </w:tcPr>
          <w:p w14:paraId="211C5309" w14:textId="77777777" w:rsidR="003B3A3D" w:rsidRDefault="00C17ED6" w:rsidP="00562174">
            <w:pPr>
              <w:rPr>
                <w:lang w:eastAsia="en-IN"/>
              </w:rPr>
            </w:pPr>
            <w:r>
              <w:rPr>
                <w:lang w:eastAsia="en-IN"/>
              </w:rPr>
              <w:t>Previous Different Item</w:t>
            </w:r>
          </w:p>
        </w:tc>
        <w:tc>
          <w:tcPr>
            <w:tcW w:w="4315" w:type="dxa"/>
            <w:vAlign w:val="center"/>
          </w:tcPr>
          <w:p w14:paraId="56AA3697" w14:textId="77777777" w:rsidR="003B3A3D" w:rsidRDefault="00E27AEB" w:rsidP="00562174">
            <w:pPr>
              <w:rPr>
                <w:lang w:eastAsia="en-IN"/>
              </w:rPr>
            </w:pPr>
            <w:r>
              <w:rPr>
                <w:lang w:eastAsia="en-IN"/>
              </w:rPr>
              <w:t>No Assigned Braille Keys</w:t>
            </w:r>
          </w:p>
        </w:tc>
      </w:tr>
      <w:tr w:rsidR="00C17ED6" w14:paraId="175A5EA8" w14:textId="77777777" w:rsidTr="006B7B35">
        <w:trPr>
          <w:jc w:val="center"/>
        </w:trPr>
        <w:tc>
          <w:tcPr>
            <w:tcW w:w="4315" w:type="dxa"/>
            <w:vAlign w:val="center"/>
          </w:tcPr>
          <w:p w14:paraId="3E9FE8AF" w14:textId="77777777" w:rsidR="00C17ED6" w:rsidRDefault="00C17ED6" w:rsidP="00562174">
            <w:pPr>
              <w:rPr>
                <w:lang w:eastAsia="en-IN"/>
              </w:rPr>
            </w:pPr>
            <w:r>
              <w:rPr>
                <w:lang w:eastAsia="en-IN"/>
              </w:rPr>
              <w:t>Previous Font Change</w:t>
            </w:r>
          </w:p>
        </w:tc>
        <w:tc>
          <w:tcPr>
            <w:tcW w:w="4315" w:type="dxa"/>
            <w:vAlign w:val="center"/>
          </w:tcPr>
          <w:p w14:paraId="17AE5E0A" w14:textId="77777777" w:rsidR="00C17ED6" w:rsidRDefault="00E27AEB" w:rsidP="00562174">
            <w:pPr>
              <w:rPr>
                <w:lang w:eastAsia="en-IN"/>
              </w:rPr>
            </w:pPr>
            <w:r>
              <w:rPr>
                <w:lang w:eastAsia="en-IN"/>
              </w:rPr>
              <w:t>No Assigned Braille Keys</w:t>
            </w:r>
          </w:p>
        </w:tc>
      </w:tr>
      <w:tr w:rsidR="00C17ED6" w14:paraId="16B20828" w14:textId="77777777" w:rsidTr="006B7B35">
        <w:trPr>
          <w:jc w:val="center"/>
        </w:trPr>
        <w:tc>
          <w:tcPr>
            <w:tcW w:w="4315" w:type="dxa"/>
            <w:vAlign w:val="center"/>
          </w:tcPr>
          <w:p w14:paraId="00EE0F47" w14:textId="77777777" w:rsidR="00C17ED6" w:rsidRDefault="00C17ED6" w:rsidP="00562174">
            <w:pPr>
              <w:rPr>
                <w:lang w:eastAsia="en-IN"/>
              </w:rPr>
            </w:pPr>
            <w:r>
              <w:rPr>
                <w:lang w:eastAsia="en-IN"/>
              </w:rPr>
              <w:t>Previous Form Item</w:t>
            </w:r>
          </w:p>
        </w:tc>
        <w:tc>
          <w:tcPr>
            <w:tcW w:w="4315" w:type="dxa"/>
            <w:vAlign w:val="center"/>
          </w:tcPr>
          <w:p w14:paraId="47CCCBC4" w14:textId="77777777" w:rsidR="00C17ED6" w:rsidRDefault="00E27AEB" w:rsidP="00562174">
            <w:pPr>
              <w:rPr>
                <w:lang w:eastAsia="en-IN"/>
              </w:rPr>
            </w:pPr>
            <w:r>
              <w:rPr>
                <w:lang w:eastAsia="en-IN"/>
              </w:rPr>
              <w:t>No Assigned Braille Keys</w:t>
            </w:r>
          </w:p>
        </w:tc>
      </w:tr>
      <w:tr w:rsidR="00C17ED6" w14:paraId="73AD50AE" w14:textId="77777777" w:rsidTr="006B7B35">
        <w:trPr>
          <w:jc w:val="center"/>
        </w:trPr>
        <w:tc>
          <w:tcPr>
            <w:tcW w:w="4315" w:type="dxa"/>
            <w:vAlign w:val="center"/>
          </w:tcPr>
          <w:p w14:paraId="46EF9F54" w14:textId="77777777" w:rsidR="00C17ED6" w:rsidRDefault="00C17ED6" w:rsidP="00562174">
            <w:pPr>
              <w:rPr>
                <w:lang w:eastAsia="en-IN"/>
              </w:rPr>
            </w:pPr>
            <w:r>
              <w:rPr>
                <w:lang w:eastAsia="en-IN"/>
              </w:rPr>
              <w:lastRenderedPageBreak/>
              <w:t>Previous Heading</w:t>
            </w:r>
          </w:p>
        </w:tc>
        <w:tc>
          <w:tcPr>
            <w:tcW w:w="4315" w:type="dxa"/>
            <w:vAlign w:val="center"/>
          </w:tcPr>
          <w:p w14:paraId="71C02737" w14:textId="77777777" w:rsidR="00C17ED6" w:rsidRDefault="00E27AEB" w:rsidP="00562174">
            <w:pPr>
              <w:rPr>
                <w:lang w:eastAsia="en-IN"/>
              </w:rPr>
            </w:pPr>
            <w:r>
              <w:rPr>
                <w:lang w:eastAsia="en-IN"/>
              </w:rPr>
              <w:t>No Assigned Braille Keys</w:t>
            </w:r>
          </w:p>
        </w:tc>
      </w:tr>
      <w:tr w:rsidR="00C17ED6" w14:paraId="42026F16" w14:textId="77777777" w:rsidTr="006B7B35">
        <w:trPr>
          <w:jc w:val="center"/>
        </w:trPr>
        <w:tc>
          <w:tcPr>
            <w:tcW w:w="4315" w:type="dxa"/>
            <w:vAlign w:val="center"/>
          </w:tcPr>
          <w:p w14:paraId="5AFD0C09" w14:textId="77777777" w:rsidR="00C17ED6" w:rsidRDefault="00C17ED6" w:rsidP="00562174">
            <w:pPr>
              <w:rPr>
                <w:lang w:eastAsia="en-IN"/>
              </w:rPr>
            </w:pPr>
            <w:r>
              <w:rPr>
                <w:lang w:eastAsia="en-IN"/>
              </w:rPr>
              <w:t>Previous Image</w:t>
            </w:r>
          </w:p>
        </w:tc>
        <w:tc>
          <w:tcPr>
            <w:tcW w:w="4315" w:type="dxa"/>
            <w:vAlign w:val="center"/>
          </w:tcPr>
          <w:p w14:paraId="38C3939B" w14:textId="77777777" w:rsidR="00C17ED6" w:rsidRDefault="00E27AEB" w:rsidP="00562174">
            <w:pPr>
              <w:rPr>
                <w:lang w:eastAsia="en-IN"/>
              </w:rPr>
            </w:pPr>
            <w:r>
              <w:rPr>
                <w:lang w:eastAsia="en-IN"/>
              </w:rPr>
              <w:t>No Assigned Braille Keys</w:t>
            </w:r>
          </w:p>
        </w:tc>
      </w:tr>
      <w:tr w:rsidR="001E5711" w14:paraId="45C2E2B2" w14:textId="77777777" w:rsidTr="006B7B35">
        <w:trPr>
          <w:jc w:val="center"/>
        </w:trPr>
        <w:tc>
          <w:tcPr>
            <w:tcW w:w="4315" w:type="dxa"/>
            <w:vAlign w:val="center"/>
          </w:tcPr>
          <w:p w14:paraId="726C674C" w14:textId="77777777" w:rsidR="001E5711" w:rsidRDefault="001E5711" w:rsidP="00562174">
            <w:pPr>
              <w:rPr>
                <w:lang w:eastAsia="en-IN"/>
              </w:rPr>
            </w:pPr>
            <w:r>
              <w:rPr>
                <w:lang w:eastAsia="en-IN"/>
              </w:rPr>
              <w:t>Previous Italic Text</w:t>
            </w:r>
          </w:p>
        </w:tc>
        <w:tc>
          <w:tcPr>
            <w:tcW w:w="4315" w:type="dxa"/>
            <w:vAlign w:val="center"/>
          </w:tcPr>
          <w:p w14:paraId="43C3B350" w14:textId="77777777" w:rsidR="001E5711" w:rsidRDefault="00E27AEB" w:rsidP="00562174">
            <w:pPr>
              <w:rPr>
                <w:lang w:eastAsia="en-IN"/>
              </w:rPr>
            </w:pPr>
            <w:r>
              <w:rPr>
                <w:lang w:eastAsia="en-IN"/>
              </w:rPr>
              <w:t>No Assigned Braille Keys</w:t>
            </w:r>
          </w:p>
        </w:tc>
      </w:tr>
      <w:tr w:rsidR="001E5711" w14:paraId="7CD11616" w14:textId="77777777" w:rsidTr="006B7B35">
        <w:trPr>
          <w:jc w:val="center"/>
        </w:trPr>
        <w:tc>
          <w:tcPr>
            <w:tcW w:w="4315" w:type="dxa"/>
            <w:vAlign w:val="center"/>
          </w:tcPr>
          <w:p w14:paraId="607FB050" w14:textId="77777777" w:rsidR="001E5711" w:rsidRDefault="001E5711" w:rsidP="00562174">
            <w:pPr>
              <w:rPr>
                <w:lang w:eastAsia="en-IN"/>
              </w:rPr>
            </w:pPr>
            <w:r>
              <w:rPr>
                <w:lang w:eastAsia="en-IN"/>
              </w:rPr>
              <w:t>Previous Item</w:t>
            </w:r>
          </w:p>
        </w:tc>
        <w:tc>
          <w:tcPr>
            <w:tcW w:w="4315" w:type="dxa"/>
            <w:vAlign w:val="center"/>
          </w:tcPr>
          <w:p w14:paraId="1D9BCB40" w14:textId="304E43CE" w:rsidR="001E5711" w:rsidRDefault="0016150B" w:rsidP="00562174">
            <w:pPr>
              <w:rPr>
                <w:lang w:eastAsia="en-IN"/>
              </w:rPr>
            </w:pPr>
            <w:r>
              <w:rPr>
                <w:lang w:eastAsia="en-IN"/>
              </w:rPr>
              <w:t xml:space="preserve">Left Arrow </w:t>
            </w:r>
            <w:r w:rsidR="00D8463F">
              <w:rPr>
                <w:lang w:eastAsia="en-IN"/>
              </w:rPr>
              <w:t>or</w:t>
            </w:r>
            <w:r>
              <w:rPr>
                <w:lang w:eastAsia="en-IN"/>
              </w:rPr>
              <w:t xml:space="preserve"> Space + Dot 1</w:t>
            </w:r>
          </w:p>
        </w:tc>
      </w:tr>
      <w:tr w:rsidR="001E5711" w14:paraId="725C4DA2" w14:textId="77777777" w:rsidTr="006B7B35">
        <w:trPr>
          <w:jc w:val="center"/>
        </w:trPr>
        <w:tc>
          <w:tcPr>
            <w:tcW w:w="4315" w:type="dxa"/>
            <w:vAlign w:val="center"/>
          </w:tcPr>
          <w:p w14:paraId="7C4940E6" w14:textId="272E6972" w:rsidR="001E5711" w:rsidRDefault="001E5711" w:rsidP="00562174">
            <w:pPr>
              <w:rPr>
                <w:lang w:eastAsia="en-IN"/>
              </w:rPr>
            </w:pPr>
            <w:r>
              <w:rPr>
                <w:lang w:eastAsia="en-IN"/>
              </w:rPr>
              <w:t xml:space="preserve">Previous Item </w:t>
            </w:r>
            <w:r w:rsidR="00D8463F">
              <w:rPr>
                <w:lang w:eastAsia="en-IN"/>
              </w:rPr>
              <w:t>of</w:t>
            </w:r>
            <w:r>
              <w:rPr>
                <w:lang w:eastAsia="en-IN"/>
              </w:rPr>
              <w:t xml:space="preserve"> Same Type</w:t>
            </w:r>
          </w:p>
        </w:tc>
        <w:tc>
          <w:tcPr>
            <w:tcW w:w="4315" w:type="dxa"/>
            <w:vAlign w:val="center"/>
          </w:tcPr>
          <w:p w14:paraId="214BC1F3" w14:textId="77777777" w:rsidR="001E5711" w:rsidRDefault="00E27AEB" w:rsidP="00562174">
            <w:pPr>
              <w:rPr>
                <w:lang w:eastAsia="en-IN"/>
              </w:rPr>
            </w:pPr>
            <w:r>
              <w:rPr>
                <w:lang w:eastAsia="en-IN"/>
              </w:rPr>
              <w:t>No Assigned Braille Keys</w:t>
            </w:r>
          </w:p>
        </w:tc>
      </w:tr>
      <w:tr w:rsidR="001E5711" w14:paraId="5818DC35" w14:textId="77777777" w:rsidTr="006B7B35">
        <w:trPr>
          <w:jc w:val="center"/>
        </w:trPr>
        <w:tc>
          <w:tcPr>
            <w:tcW w:w="4315" w:type="dxa"/>
            <w:vAlign w:val="center"/>
          </w:tcPr>
          <w:p w14:paraId="5A1B2F32" w14:textId="77777777" w:rsidR="001E5711" w:rsidRDefault="00BD4776" w:rsidP="00562174">
            <w:pPr>
              <w:rPr>
                <w:lang w:eastAsia="en-IN"/>
              </w:rPr>
            </w:pPr>
            <w:r>
              <w:rPr>
                <w:lang w:eastAsia="en-IN"/>
              </w:rPr>
              <w:t>Previous Line</w:t>
            </w:r>
          </w:p>
        </w:tc>
        <w:tc>
          <w:tcPr>
            <w:tcW w:w="4315" w:type="dxa"/>
            <w:vAlign w:val="center"/>
          </w:tcPr>
          <w:p w14:paraId="5FEE6801" w14:textId="77777777" w:rsidR="001E5711" w:rsidRDefault="00E27AEB" w:rsidP="00562174">
            <w:pPr>
              <w:rPr>
                <w:lang w:eastAsia="en-IN"/>
              </w:rPr>
            </w:pPr>
            <w:r>
              <w:rPr>
                <w:lang w:eastAsia="en-IN"/>
              </w:rPr>
              <w:t>No Assigned Braille Keys</w:t>
            </w:r>
          </w:p>
        </w:tc>
      </w:tr>
      <w:tr w:rsidR="00BD4776" w14:paraId="4E856AC1" w14:textId="77777777" w:rsidTr="006B7B35">
        <w:trPr>
          <w:jc w:val="center"/>
        </w:trPr>
        <w:tc>
          <w:tcPr>
            <w:tcW w:w="4315" w:type="dxa"/>
            <w:vAlign w:val="center"/>
          </w:tcPr>
          <w:p w14:paraId="4CC4C208" w14:textId="77777777" w:rsidR="00BD4776" w:rsidRDefault="00BD4776" w:rsidP="00562174">
            <w:pPr>
              <w:rPr>
                <w:lang w:eastAsia="en-IN"/>
              </w:rPr>
            </w:pPr>
            <w:r>
              <w:rPr>
                <w:lang w:eastAsia="en-IN"/>
              </w:rPr>
              <w:t>Previous Link</w:t>
            </w:r>
          </w:p>
        </w:tc>
        <w:tc>
          <w:tcPr>
            <w:tcW w:w="4315" w:type="dxa"/>
            <w:vAlign w:val="center"/>
          </w:tcPr>
          <w:p w14:paraId="33549283" w14:textId="77777777" w:rsidR="00BD4776" w:rsidRDefault="00E27AEB" w:rsidP="00562174">
            <w:pPr>
              <w:rPr>
                <w:lang w:eastAsia="en-IN"/>
              </w:rPr>
            </w:pPr>
            <w:r>
              <w:rPr>
                <w:lang w:eastAsia="en-IN"/>
              </w:rPr>
              <w:t>No Assigned Braille Keys</w:t>
            </w:r>
          </w:p>
        </w:tc>
      </w:tr>
      <w:tr w:rsidR="00BD4776" w14:paraId="3A913EA4" w14:textId="77777777" w:rsidTr="006B7B35">
        <w:trPr>
          <w:jc w:val="center"/>
        </w:trPr>
        <w:tc>
          <w:tcPr>
            <w:tcW w:w="4315" w:type="dxa"/>
            <w:vAlign w:val="center"/>
          </w:tcPr>
          <w:p w14:paraId="6F5D4CAC" w14:textId="77777777" w:rsidR="00BD4776" w:rsidRDefault="00D80407" w:rsidP="00562174">
            <w:pPr>
              <w:rPr>
                <w:lang w:eastAsia="en-IN"/>
              </w:rPr>
            </w:pPr>
            <w:r>
              <w:rPr>
                <w:lang w:eastAsia="en-IN"/>
              </w:rPr>
              <w:t>Previous List</w:t>
            </w:r>
          </w:p>
        </w:tc>
        <w:tc>
          <w:tcPr>
            <w:tcW w:w="4315" w:type="dxa"/>
            <w:vAlign w:val="center"/>
          </w:tcPr>
          <w:p w14:paraId="6953452A" w14:textId="77777777" w:rsidR="00BD4776" w:rsidRDefault="00E27AEB" w:rsidP="00562174">
            <w:pPr>
              <w:rPr>
                <w:lang w:eastAsia="en-IN"/>
              </w:rPr>
            </w:pPr>
            <w:r>
              <w:rPr>
                <w:lang w:eastAsia="en-IN"/>
              </w:rPr>
              <w:t>No Assigned Braille Keys</w:t>
            </w:r>
          </w:p>
        </w:tc>
      </w:tr>
      <w:tr w:rsidR="00D80407" w14:paraId="27DD8948" w14:textId="77777777" w:rsidTr="006B7B35">
        <w:trPr>
          <w:jc w:val="center"/>
        </w:trPr>
        <w:tc>
          <w:tcPr>
            <w:tcW w:w="4315" w:type="dxa"/>
            <w:vAlign w:val="center"/>
          </w:tcPr>
          <w:p w14:paraId="711CE002" w14:textId="77777777" w:rsidR="00D80407" w:rsidRDefault="00D80407" w:rsidP="00562174">
            <w:pPr>
              <w:rPr>
                <w:lang w:eastAsia="en-IN"/>
              </w:rPr>
            </w:pPr>
            <w:r>
              <w:rPr>
                <w:lang w:eastAsia="en-IN"/>
              </w:rPr>
              <w:t>Previous Misspelt Word</w:t>
            </w:r>
          </w:p>
        </w:tc>
        <w:tc>
          <w:tcPr>
            <w:tcW w:w="4315" w:type="dxa"/>
            <w:vAlign w:val="center"/>
          </w:tcPr>
          <w:p w14:paraId="7BCAA309" w14:textId="77777777" w:rsidR="00D80407" w:rsidRDefault="00E27AEB" w:rsidP="00562174">
            <w:pPr>
              <w:rPr>
                <w:lang w:eastAsia="en-IN"/>
              </w:rPr>
            </w:pPr>
            <w:r>
              <w:rPr>
                <w:lang w:eastAsia="en-IN"/>
              </w:rPr>
              <w:t>No Assigned Braille Keys</w:t>
            </w:r>
          </w:p>
        </w:tc>
      </w:tr>
      <w:tr w:rsidR="00D80407" w14:paraId="27C2EC8A" w14:textId="77777777" w:rsidTr="006B7B35">
        <w:trPr>
          <w:jc w:val="center"/>
        </w:trPr>
        <w:tc>
          <w:tcPr>
            <w:tcW w:w="4315" w:type="dxa"/>
            <w:vAlign w:val="center"/>
          </w:tcPr>
          <w:p w14:paraId="78E8501E" w14:textId="77777777" w:rsidR="00D80407" w:rsidRDefault="00D80407" w:rsidP="00562174">
            <w:pPr>
              <w:rPr>
                <w:lang w:eastAsia="en-IN"/>
              </w:rPr>
            </w:pPr>
            <w:r>
              <w:rPr>
                <w:lang w:eastAsia="en-IN"/>
              </w:rPr>
              <w:t>Previous Paragraph</w:t>
            </w:r>
          </w:p>
        </w:tc>
        <w:tc>
          <w:tcPr>
            <w:tcW w:w="4315" w:type="dxa"/>
            <w:vAlign w:val="center"/>
          </w:tcPr>
          <w:p w14:paraId="03567B40" w14:textId="77777777" w:rsidR="00D80407" w:rsidRDefault="00E27AEB" w:rsidP="00562174">
            <w:pPr>
              <w:rPr>
                <w:lang w:eastAsia="en-IN"/>
              </w:rPr>
            </w:pPr>
            <w:r>
              <w:rPr>
                <w:lang w:eastAsia="en-IN"/>
              </w:rPr>
              <w:t>No Assigned Braille Keys</w:t>
            </w:r>
          </w:p>
        </w:tc>
      </w:tr>
      <w:tr w:rsidR="00D80407" w14:paraId="37EC489F" w14:textId="77777777" w:rsidTr="006B7B35">
        <w:trPr>
          <w:jc w:val="center"/>
        </w:trPr>
        <w:tc>
          <w:tcPr>
            <w:tcW w:w="4315" w:type="dxa"/>
            <w:vAlign w:val="center"/>
          </w:tcPr>
          <w:p w14:paraId="7BF93D00" w14:textId="77777777" w:rsidR="00D80407" w:rsidRDefault="00D80407" w:rsidP="00562174">
            <w:pPr>
              <w:rPr>
                <w:lang w:eastAsia="en-IN"/>
              </w:rPr>
            </w:pPr>
            <w:r>
              <w:rPr>
                <w:lang w:eastAsia="en-IN"/>
              </w:rPr>
              <w:t>Previous Plain Text</w:t>
            </w:r>
          </w:p>
        </w:tc>
        <w:tc>
          <w:tcPr>
            <w:tcW w:w="4315" w:type="dxa"/>
            <w:vAlign w:val="center"/>
          </w:tcPr>
          <w:p w14:paraId="23A62529" w14:textId="77777777" w:rsidR="00D80407" w:rsidRDefault="00E27AEB" w:rsidP="00562174">
            <w:pPr>
              <w:rPr>
                <w:lang w:eastAsia="en-IN"/>
              </w:rPr>
            </w:pPr>
            <w:r>
              <w:rPr>
                <w:lang w:eastAsia="en-IN"/>
              </w:rPr>
              <w:t>No Assigned Braille Keys</w:t>
            </w:r>
          </w:p>
        </w:tc>
      </w:tr>
      <w:tr w:rsidR="00D80407" w14:paraId="536EC081" w14:textId="77777777" w:rsidTr="006B7B35">
        <w:trPr>
          <w:jc w:val="center"/>
        </w:trPr>
        <w:tc>
          <w:tcPr>
            <w:tcW w:w="4315" w:type="dxa"/>
            <w:vAlign w:val="center"/>
          </w:tcPr>
          <w:p w14:paraId="7EAAD479" w14:textId="77777777" w:rsidR="00D80407" w:rsidRDefault="00D80407" w:rsidP="00562174">
            <w:pPr>
              <w:rPr>
                <w:lang w:eastAsia="en-IN"/>
              </w:rPr>
            </w:pPr>
            <w:r>
              <w:rPr>
                <w:lang w:eastAsia="en-IN"/>
              </w:rPr>
              <w:t>Previous Same Blockquote</w:t>
            </w:r>
          </w:p>
        </w:tc>
        <w:tc>
          <w:tcPr>
            <w:tcW w:w="4315" w:type="dxa"/>
            <w:vAlign w:val="center"/>
          </w:tcPr>
          <w:p w14:paraId="7AA6288E" w14:textId="77777777" w:rsidR="00D80407" w:rsidRDefault="00E27AEB" w:rsidP="00562174">
            <w:pPr>
              <w:rPr>
                <w:lang w:eastAsia="en-IN"/>
              </w:rPr>
            </w:pPr>
            <w:r>
              <w:rPr>
                <w:lang w:eastAsia="en-IN"/>
              </w:rPr>
              <w:t>No Assigned Braille Keys</w:t>
            </w:r>
          </w:p>
        </w:tc>
      </w:tr>
      <w:tr w:rsidR="00D80407" w14:paraId="12A19B13" w14:textId="77777777" w:rsidTr="006B7B35">
        <w:trPr>
          <w:jc w:val="center"/>
        </w:trPr>
        <w:tc>
          <w:tcPr>
            <w:tcW w:w="4315" w:type="dxa"/>
            <w:vAlign w:val="center"/>
          </w:tcPr>
          <w:p w14:paraId="5ADBE483" w14:textId="77777777" w:rsidR="00D80407" w:rsidRDefault="00D80407" w:rsidP="00562174">
            <w:pPr>
              <w:rPr>
                <w:lang w:eastAsia="en-IN"/>
              </w:rPr>
            </w:pPr>
            <w:r>
              <w:rPr>
                <w:lang w:eastAsia="en-IN"/>
              </w:rPr>
              <w:t>Previous Same Heading Level</w:t>
            </w:r>
          </w:p>
        </w:tc>
        <w:tc>
          <w:tcPr>
            <w:tcW w:w="4315" w:type="dxa"/>
            <w:vAlign w:val="center"/>
          </w:tcPr>
          <w:p w14:paraId="40DA52A7" w14:textId="77777777" w:rsidR="00D80407" w:rsidRDefault="00E27AEB" w:rsidP="00562174">
            <w:pPr>
              <w:rPr>
                <w:lang w:eastAsia="en-IN"/>
              </w:rPr>
            </w:pPr>
            <w:r>
              <w:rPr>
                <w:lang w:eastAsia="en-IN"/>
              </w:rPr>
              <w:t>No Assigned Braille Keys</w:t>
            </w:r>
          </w:p>
        </w:tc>
      </w:tr>
      <w:tr w:rsidR="00D80407" w14:paraId="7A48965E" w14:textId="77777777" w:rsidTr="006B7B35">
        <w:trPr>
          <w:jc w:val="center"/>
        </w:trPr>
        <w:tc>
          <w:tcPr>
            <w:tcW w:w="4315" w:type="dxa"/>
            <w:vAlign w:val="center"/>
          </w:tcPr>
          <w:p w14:paraId="5CC6E98A" w14:textId="77777777" w:rsidR="00D80407" w:rsidRDefault="00D80407" w:rsidP="00562174">
            <w:pPr>
              <w:rPr>
                <w:lang w:eastAsia="en-IN"/>
              </w:rPr>
            </w:pPr>
            <w:r>
              <w:rPr>
                <w:lang w:eastAsia="en-IN"/>
              </w:rPr>
              <w:t>Previous Sentence</w:t>
            </w:r>
          </w:p>
        </w:tc>
        <w:tc>
          <w:tcPr>
            <w:tcW w:w="4315" w:type="dxa"/>
            <w:vAlign w:val="center"/>
          </w:tcPr>
          <w:p w14:paraId="55FA3177" w14:textId="77777777" w:rsidR="00D80407" w:rsidRDefault="00E27AEB" w:rsidP="00562174">
            <w:pPr>
              <w:rPr>
                <w:lang w:eastAsia="en-IN"/>
              </w:rPr>
            </w:pPr>
            <w:r>
              <w:rPr>
                <w:lang w:eastAsia="en-IN"/>
              </w:rPr>
              <w:t>No Assigned Braille Keys</w:t>
            </w:r>
          </w:p>
        </w:tc>
      </w:tr>
      <w:tr w:rsidR="00D80407" w14:paraId="7B008EFD" w14:textId="77777777" w:rsidTr="006B7B35">
        <w:trPr>
          <w:jc w:val="center"/>
        </w:trPr>
        <w:tc>
          <w:tcPr>
            <w:tcW w:w="4315" w:type="dxa"/>
            <w:vAlign w:val="center"/>
          </w:tcPr>
          <w:p w14:paraId="4DBD82D1" w14:textId="77777777" w:rsidR="00D80407" w:rsidRDefault="00D80407" w:rsidP="00562174">
            <w:pPr>
              <w:rPr>
                <w:lang w:eastAsia="en-IN"/>
              </w:rPr>
            </w:pPr>
            <w:r>
              <w:rPr>
                <w:lang w:eastAsia="en-IN"/>
              </w:rPr>
              <w:t>Previous Style Change</w:t>
            </w:r>
          </w:p>
        </w:tc>
        <w:tc>
          <w:tcPr>
            <w:tcW w:w="4315" w:type="dxa"/>
            <w:vAlign w:val="center"/>
          </w:tcPr>
          <w:p w14:paraId="7A5070B3" w14:textId="77777777" w:rsidR="00D80407" w:rsidRDefault="00E27AEB" w:rsidP="00562174">
            <w:pPr>
              <w:rPr>
                <w:lang w:eastAsia="en-IN"/>
              </w:rPr>
            </w:pPr>
            <w:r>
              <w:rPr>
                <w:lang w:eastAsia="en-IN"/>
              </w:rPr>
              <w:t>No Assigned Braille Keys</w:t>
            </w:r>
          </w:p>
        </w:tc>
      </w:tr>
      <w:tr w:rsidR="00D80407" w14:paraId="1726F376" w14:textId="77777777" w:rsidTr="006B7B35">
        <w:trPr>
          <w:jc w:val="center"/>
        </w:trPr>
        <w:tc>
          <w:tcPr>
            <w:tcW w:w="4315" w:type="dxa"/>
            <w:vAlign w:val="center"/>
          </w:tcPr>
          <w:p w14:paraId="5F7A8BCD" w14:textId="77777777" w:rsidR="00D80407" w:rsidRDefault="00D80407" w:rsidP="00562174">
            <w:pPr>
              <w:rPr>
                <w:lang w:eastAsia="en-IN"/>
              </w:rPr>
            </w:pPr>
            <w:r>
              <w:rPr>
                <w:lang w:eastAsia="en-IN"/>
              </w:rPr>
              <w:t>Previous Table</w:t>
            </w:r>
          </w:p>
        </w:tc>
        <w:tc>
          <w:tcPr>
            <w:tcW w:w="4315" w:type="dxa"/>
            <w:vAlign w:val="center"/>
          </w:tcPr>
          <w:p w14:paraId="7B52161B" w14:textId="77777777" w:rsidR="00D80407" w:rsidRDefault="00E27AEB" w:rsidP="00562174">
            <w:pPr>
              <w:rPr>
                <w:lang w:eastAsia="en-IN"/>
              </w:rPr>
            </w:pPr>
            <w:r>
              <w:rPr>
                <w:lang w:eastAsia="en-IN"/>
              </w:rPr>
              <w:t>No Assigned Braille Keys</w:t>
            </w:r>
          </w:p>
        </w:tc>
      </w:tr>
      <w:tr w:rsidR="00D80407" w14:paraId="2A0E4C69" w14:textId="77777777" w:rsidTr="006B7B35">
        <w:trPr>
          <w:jc w:val="center"/>
        </w:trPr>
        <w:tc>
          <w:tcPr>
            <w:tcW w:w="4315" w:type="dxa"/>
            <w:vAlign w:val="center"/>
          </w:tcPr>
          <w:p w14:paraId="4C56ADD7" w14:textId="77777777" w:rsidR="00D80407" w:rsidRDefault="00D80407" w:rsidP="00562174">
            <w:pPr>
              <w:rPr>
                <w:lang w:eastAsia="en-IN"/>
              </w:rPr>
            </w:pPr>
            <w:r>
              <w:rPr>
                <w:lang w:eastAsia="en-IN"/>
              </w:rPr>
              <w:t>Previous Textphone Message</w:t>
            </w:r>
          </w:p>
        </w:tc>
        <w:tc>
          <w:tcPr>
            <w:tcW w:w="4315" w:type="dxa"/>
            <w:vAlign w:val="center"/>
          </w:tcPr>
          <w:p w14:paraId="3457DEE2" w14:textId="77777777" w:rsidR="00D80407" w:rsidRDefault="00E27AEB" w:rsidP="00562174">
            <w:pPr>
              <w:rPr>
                <w:lang w:eastAsia="en-IN"/>
              </w:rPr>
            </w:pPr>
            <w:r>
              <w:rPr>
                <w:lang w:eastAsia="en-IN"/>
              </w:rPr>
              <w:t>No Assigned Braille Keys</w:t>
            </w:r>
          </w:p>
        </w:tc>
      </w:tr>
      <w:tr w:rsidR="00D80407" w14:paraId="17BB09DD" w14:textId="77777777" w:rsidTr="006B7B35">
        <w:trPr>
          <w:jc w:val="center"/>
        </w:trPr>
        <w:tc>
          <w:tcPr>
            <w:tcW w:w="4315" w:type="dxa"/>
            <w:vAlign w:val="center"/>
          </w:tcPr>
          <w:p w14:paraId="0196167D" w14:textId="77777777" w:rsidR="00D80407" w:rsidRDefault="00D80407" w:rsidP="00562174">
            <w:pPr>
              <w:rPr>
                <w:lang w:eastAsia="en-IN"/>
              </w:rPr>
            </w:pPr>
            <w:r>
              <w:rPr>
                <w:lang w:eastAsia="en-IN"/>
              </w:rPr>
              <w:t>Previous Underline Text</w:t>
            </w:r>
          </w:p>
        </w:tc>
        <w:tc>
          <w:tcPr>
            <w:tcW w:w="4315" w:type="dxa"/>
            <w:vAlign w:val="center"/>
          </w:tcPr>
          <w:p w14:paraId="75E971AE" w14:textId="77777777" w:rsidR="00D80407" w:rsidRDefault="00E27AEB" w:rsidP="00562174">
            <w:pPr>
              <w:rPr>
                <w:lang w:eastAsia="en-IN"/>
              </w:rPr>
            </w:pPr>
            <w:r>
              <w:rPr>
                <w:lang w:eastAsia="en-IN"/>
              </w:rPr>
              <w:t>No Assigned Braille Keys</w:t>
            </w:r>
          </w:p>
        </w:tc>
      </w:tr>
      <w:tr w:rsidR="00D80407" w14:paraId="232713F4" w14:textId="77777777" w:rsidTr="006B7B35">
        <w:trPr>
          <w:jc w:val="center"/>
        </w:trPr>
        <w:tc>
          <w:tcPr>
            <w:tcW w:w="4315" w:type="dxa"/>
            <w:vAlign w:val="center"/>
          </w:tcPr>
          <w:p w14:paraId="7D7626A4" w14:textId="77777777" w:rsidR="00D80407" w:rsidRDefault="00D80407" w:rsidP="00562174">
            <w:pPr>
              <w:rPr>
                <w:lang w:eastAsia="en-IN"/>
              </w:rPr>
            </w:pPr>
            <w:r>
              <w:rPr>
                <w:lang w:eastAsia="en-IN"/>
              </w:rPr>
              <w:t>Previous Visited Link</w:t>
            </w:r>
          </w:p>
        </w:tc>
        <w:tc>
          <w:tcPr>
            <w:tcW w:w="4315" w:type="dxa"/>
            <w:vAlign w:val="center"/>
          </w:tcPr>
          <w:p w14:paraId="38B56D18" w14:textId="77777777" w:rsidR="00D80407" w:rsidRDefault="00E27AEB" w:rsidP="00562174">
            <w:pPr>
              <w:rPr>
                <w:lang w:eastAsia="en-IN"/>
              </w:rPr>
            </w:pPr>
            <w:r>
              <w:rPr>
                <w:lang w:eastAsia="en-IN"/>
              </w:rPr>
              <w:t>No Assigned Braille Keys</w:t>
            </w:r>
          </w:p>
        </w:tc>
      </w:tr>
    </w:tbl>
    <w:p w14:paraId="2D353023" w14:textId="77777777" w:rsidR="005A5E5B" w:rsidRDefault="005A5E5B" w:rsidP="005A5E5B">
      <w:pPr>
        <w:rPr>
          <w:lang w:eastAsia="en-IN"/>
        </w:rPr>
      </w:pPr>
      <w:bookmarkStart w:id="157" w:name="_Mac_Computers"/>
      <w:bookmarkStart w:id="158" w:name="_Toc9689937"/>
      <w:bookmarkStart w:id="159" w:name="_Toc10194401"/>
      <w:bookmarkStart w:id="160" w:name="_Toc17712041"/>
      <w:bookmarkEnd w:id="157"/>
    </w:p>
    <w:tbl>
      <w:tblPr>
        <w:tblStyle w:val="TableGrid"/>
        <w:tblW w:w="0" w:type="auto"/>
        <w:jc w:val="center"/>
        <w:tblLook w:val="04A0" w:firstRow="1" w:lastRow="0" w:firstColumn="1" w:lastColumn="0" w:noHBand="0" w:noVBand="1"/>
      </w:tblPr>
      <w:tblGrid>
        <w:gridCol w:w="4315"/>
        <w:gridCol w:w="4315"/>
      </w:tblGrid>
      <w:tr w:rsidR="005A5E5B" w14:paraId="3338441B" w14:textId="77777777" w:rsidTr="006B7B35">
        <w:trPr>
          <w:jc w:val="center"/>
        </w:trPr>
        <w:tc>
          <w:tcPr>
            <w:tcW w:w="8630" w:type="dxa"/>
            <w:gridSpan w:val="2"/>
            <w:vAlign w:val="center"/>
          </w:tcPr>
          <w:p w14:paraId="6C8486E7" w14:textId="77777777" w:rsidR="005A5E5B" w:rsidRDefault="005A5E5B" w:rsidP="00082D87">
            <w:pPr>
              <w:jc w:val="center"/>
              <w:rPr>
                <w:lang w:eastAsia="en-IN"/>
              </w:rPr>
            </w:pPr>
            <w:r>
              <w:rPr>
                <w:lang w:eastAsia="en-IN"/>
              </w:rPr>
              <w:t>Rotor Commands</w:t>
            </w:r>
          </w:p>
        </w:tc>
      </w:tr>
      <w:tr w:rsidR="005A5E5B" w14:paraId="22666A83" w14:textId="77777777" w:rsidTr="006B7B35">
        <w:trPr>
          <w:jc w:val="center"/>
        </w:trPr>
        <w:tc>
          <w:tcPr>
            <w:tcW w:w="4315" w:type="dxa"/>
            <w:vAlign w:val="center"/>
          </w:tcPr>
          <w:p w14:paraId="109980C6" w14:textId="77777777" w:rsidR="005A5E5B" w:rsidRDefault="005A5E5B" w:rsidP="00082D87">
            <w:pPr>
              <w:jc w:val="center"/>
              <w:rPr>
                <w:lang w:eastAsia="en-IN"/>
              </w:rPr>
            </w:pPr>
            <w:r>
              <w:rPr>
                <w:b/>
                <w:bCs/>
                <w:lang w:eastAsia="en-IN"/>
              </w:rPr>
              <w:t>Function</w:t>
            </w:r>
          </w:p>
        </w:tc>
        <w:tc>
          <w:tcPr>
            <w:tcW w:w="4315" w:type="dxa"/>
            <w:vAlign w:val="center"/>
          </w:tcPr>
          <w:p w14:paraId="6BEDF1E9" w14:textId="77777777" w:rsidR="005A5E5B" w:rsidRDefault="005A5E5B" w:rsidP="00082D87">
            <w:pPr>
              <w:jc w:val="center"/>
              <w:rPr>
                <w:lang w:eastAsia="en-IN"/>
              </w:rPr>
            </w:pPr>
            <w:r>
              <w:rPr>
                <w:b/>
                <w:bCs/>
                <w:lang w:eastAsia="en-IN"/>
              </w:rPr>
              <w:t>Keys</w:t>
            </w:r>
          </w:p>
        </w:tc>
      </w:tr>
      <w:tr w:rsidR="005A5E5B" w14:paraId="26E0C0A3" w14:textId="77777777" w:rsidTr="006B7B35">
        <w:trPr>
          <w:jc w:val="center"/>
        </w:trPr>
        <w:tc>
          <w:tcPr>
            <w:tcW w:w="4315" w:type="dxa"/>
            <w:vAlign w:val="center"/>
          </w:tcPr>
          <w:p w14:paraId="4E10E899" w14:textId="77777777" w:rsidR="005A5E5B" w:rsidRDefault="005A5E5B" w:rsidP="00082D87">
            <w:pPr>
              <w:rPr>
                <w:lang w:eastAsia="en-IN"/>
              </w:rPr>
            </w:pPr>
            <w:r>
              <w:rPr>
                <w:lang w:eastAsia="en-IN"/>
              </w:rPr>
              <w:t>Next Rotor Option</w:t>
            </w:r>
          </w:p>
        </w:tc>
        <w:tc>
          <w:tcPr>
            <w:tcW w:w="4315" w:type="dxa"/>
            <w:vAlign w:val="center"/>
          </w:tcPr>
          <w:p w14:paraId="79B81A95" w14:textId="77777777" w:rsidR="005A5E5B" w:rsidRDefault="005A5E5B" w:rsidP="00082D87">
            <w:pPr>
              <w:rPr>
                <w:lang w:eastAsia="en-IN"/>
              </w:rPr>
            </w:pPr>
            <w:r>
              <w:rPr>
                <w:lang w:eastAsia="en-IN"/>
              </w:rPr>
              <w:t>Space + Dots 5 6</w:t>
            </w:r>
          </w:p>
        </w:tc>
      </w:tr>
      <w:tr w:rsidR="005A5E5B" w14:paraId="1B311DBE" w14:textId="77777777" w:rsidTr="006B7B35">
        <w:trPr>
          <w:jc w:val="center"/>
        </w:trPr>
        <w:tc>
          <w:tcPr>
            <w:tcW w:w="4315" w:type="dxa"/>
            <w:vAlign w:val="center"/>
          </w:tcPr>
          <w:p w14:paraId="174B0675" w14:textId="77777777" w:rsidR="005A5E5B" w:rsidRDefault="005A5E5B" w:rsidP="00082D87">
            <w:pPr>
              <w:rPr>
                <w:lang w:eastAsia="en-IN"/>
              </w:rPr>
            </w:pPr>
            <w:r>
              <w:rPr>
                <w:lang w:eastAsia="en-IN"/>
              </w:rPr>
              <w:t>Previous Rotor Option</w:t>
            </w:r>
          </w:p>
        </w:tc>
        <w:tc>
          <w:tcPr>
            <w:tcW w:w="4315" w:type="dxa"/>
            <w:vAlign w:val="center"/>
          </w:tcPr>
          <w:p w14:paraId="344376CB" w14:textId="77777777" w:rsidR="005A5E5B" w:rsidRDefault="005A5E5B" w:rsidP="00082D87">
            <w:pPr>
              <w:rPr>
                <w:lang w:eastAsia="en-IN"/>
              </w:rPr>
            </w:pPr>
            <w:r>
              <w:rPr>
                <w:lang w:eastAsia="en-IN"/>
              </w:rPr>
              <w:t>Space + Dots 2 3</w:t>
            </w:r>
          </w:p>
        </w:tc>
      </w:tr>
      <w:tr w:rsidR="005A5E5B" w14:paraId="1D51ADB7" w14:textId="77777777" w:rsidTr="006B7B35">
        <w:trPr>
          <w:jc w:val="center"/>
        </w:trPr>
        <w:tc>
          <w:tcPr>
            <w:tcW w:w="4315" w:type="dxa"/>
            <w:vAlign w:val="center"/>
          </w:tcPr>
          <w:p w14:paraId="464ECD40" w14:textId="77777777" w:rsidR="005A5E5B" w:rsidRDefault="005A5E5B" w:rsidP="00082D87">
            <w:pPr>
              <w:rPr>
                <w:lang w:eastAsia="en-IN"/>
              </w:rPr>
            </w:pPr>
            <w:r>
              <w:rPr>
                <w:lang w:eastAsia="en-IN"/>
              </w:rPr>
              <w:t>Rotor Down</w:t>
            </w:r>
          </w:p>
        </w:tc>
        <w:tc>
          <w:tcPr>
            <w:tcW w:w="4315" w:type="dxa"/>
            <w:vAlign w:val="center"/>
          </w:tcPr>
          <w:p w14:paraId="5824F82D" w14:textId="4399BC78" w:rsidR="005A5E5B" w:rsidRDefault="00E5160B" w:rsidP="00082D87">
            <w:pPr>
              <w:rPr>
                <w:lang w:eastAsia="en-IN"/>
              </w:rPr>
            </w:pPr>
            <w:r>
              <w:rPr>
                <w:lang w:eastAsia="en-IN"/>
              </w:rPr>
              <w:t xml:space="preserve">Down Arrow </w:t>
            </w:r>
            <w:r w:rsidR="00D8463F">
              <w:rPr>
                <w:lang w:eastAsia="en-IN"/>
              </w:rPr>
              <w:t>or</w:t>
            </w:r>
            <w:r>
              <w:rPr>
                <w:lang w:eastAsia="en-IN"/>
              </w:rPr>
              <w:t xml:space="preserve"> Space + Dot 6</w:t>
            </w:r>
          </w:p>
        </w:tc>
      </w:tr>
      <w:tr w:rsidR="005A5E5B" w14:paraId="4524D5D9" w14:textId="77777777" w:rsidTr="006B7B35">
        <w:trPr>
          <w:jc w:val="center"/>
        </w:trPr>
        <w:tc>
          <w:tcPr>
            <w:tcW w:w="4315" w:type="dxa"/>
            <w:vAlign w:val="center"/>
          </w:tcPr>
          <w:p w14:paraId="61821760" w14:textId="77777777" w:rsidR="005A5E5B" w:rsidRDefault="005A5E5B" w:rsidP="00082D87">
            <w:pPr>
              <w:rPr>
                <w:lang w:eastAsia="en-IN"/>
              </w:rPr>
            </w:pPr>
            <w:r>
              <w:rPr>
                <w:lang w:eastAsia="en-IN"/>
              </w:rPr>
              <w:t>Rotor Up</w:t>
            </w:r>
          </w:p>
        </w:tc>
        <w:tc>
          <w:tcPr>
            <w:tcW w:w="4315" w:type="dxa"/>
            <w:vAlign w:val="center"/>
          </w:tcPr>
          <w:p w14:paraId="56C7AC2B" w14:textId="77777777" w:rsidR="005A5E5B" w:rsidRDefault="00E95C9D" w:rsidP="00082D87">
            <w:pPr>
              <w:rPr>
                <w:lang w:eastAsia="en-IN"/>
              </w:rPr>
            </w:pPr>
            <w:r>
              <w:rPr>
                <w:lang w:eastAsia="en-IN"/>
              </w:rPr>
              <w:t>Up Arrow or Space + Dots 3</w:t>
            </w:r>
          </w:p>
        </w:tc>
      </w:tr>
      <w:tr w:rsidR="005A5E5B" w14:paraId="533777D6" w14:textId="77777777" w:rsidTr="006B7B35">
        <w:trPr>
          <w:jc w:val="center"/>
        </w:trPr>
        <w:tc>
          <w:tcPr>
            <w:tcW w:w="4315" w:type="dxa"/>
            <w:vAlign w:val="center"/>
          </w:tcPr>
          <w:p w14:paraId="312CB2B6" w14:textId="77777777" w:rsidR="005A5E5B" w:rsidRDefault="005A5E5B" w:rsidP="00082D87">
            <w:pPr>
              <w:rPr>
                <w:lang w:eastAsia="en-IN"/>
              </w:rPr>
            </w:pPr>
            <w:r>
              <w:rPr>
                <w:lang w:eastAsia="en-IN"/>
              </w:rPr>
              <w:t>Speak Current Rotor Item</w:t>
            </w:r>
          </w:p>
        </w:tc>
        <w:tc>
          <w:tcPr>
            <w:tcW w:w="4315" w:type="dxa"/>
            <w:vAlign w:val="center"/>
          </w:tcPr>
          <w:p w14:paraId="1AD0B188" w14:textId="77777777" w:rsidR="005A5E5B" w:rsidRDefault="005A5E5B" w:rsidP="00082D87">
            <w:pPr>
              <w:rPr>
                <w:lang w:eastAsia="en-IN"/>
              </w:rPr>
            </w:pPr>
            <w:r>
              <w:rPr>
                <w:lang w:eastAsia="en-IN"/>
              </w:rPr>
              <w:t>No Assigned Braille Keys</w:t>
            </w:r>
          </w:p>
        </w:tc>
      </w:tr>
    </w:tbl>
    <w:p w14:paraId="11FD26E2" w14:textId="77777777" w:rsidR="005A5E5B" w:rsidRDefault="005A5E5B" w:rsidP="00110F41">
      <w:pPr>
        <w:rPr>
          <w:lang w:eastAsia="en-IN"/>
        </w:rPr>
      </w:pPr>
    </w:p>
    <w:tbl>
      <w:tblPr>
        <w:tblStyle w:val="TableGrid"/>
        <w:tblW w:w="0" w:type="auto"/>
        <w:jc w:val="center"/>
        <w:tblLook w:val="04A0" w:firstRow="1" w:lastRow="0" w:firstColumn="1" w:lastColumn="0" w:noHBand="0" w:noVBand="1"/>
      </w:tblPr>
      <w:tblGrid>
        <w:gridCol w:w="4315"/>
        <w:gridCol w:w="4315"/>
      </w:tblGrid>
      <w:tr w:rsidR="00110F41" w14:paraId="4658806D" w14:textId="77777777" w:rsidTr="003941B9">
        <w:trPr>
          <w:jc w:val="center"/>
        </w:trPr>
        <w:tc>
          <w:tcPr>
            <w:tcW w:w="8630" w:type="dxa"/>
            <w:gridSpan w:val="2"/>
            <w:vAlign w:val="center"/>
          </w:tcPr>
          <w:p w14:paraId="37C97349" w14:textId="77777777" w:rsidR="00110F41" w:rsidRDefault="00110F41" w:rsidP="00082D87">
            <w:pPr>
              <w:jc w:val="center"/>
              <w:rPr>
                <w:lang w:eastAsia="en-IN"/>
              </w:rPr>
            </w:pPr>
            <w:r>
              <w:rPr>
                <w:lang w:eastAsia="en-IN"/>
              </w:rPr>
              <w:t>VoiceOver Commands</w:t>
            </w:r>
          </w:p>
        </w:tc>
      </w:tr>
      <w:tr w:rsidR="00110F41" w14:paraId="1CED2493" w14:textId="77777777" w:rsidTr="003941B9">
        <w:trPr>
          <w:jc w:val="center"/>
        </w:trPr>
        <w:tc>
          <w:tcPr>
            <w:tcW w:w="4315" w:type="dxa"/>
            <w:vAlign w:val="center"/>
          </w:tcPr>
          <w:p w14:paraId="4C43A552" w14:textId="77777777" w:rsidR="00110F41" w:rsidRDefault="00110F41" w:rsidP="00082D87">
            <w:pPr>
              <w:jc w:val="center"/>
              <w:rPr>
                <w:lang w:eastAsia="en-IN"/>
              </w:rPr>
            </w:pPr>
            <w:r>
              <w:rPr>
                <w:b/>
                <w:bCs/>
                <w:lang w:eastAsia="en-IN"/>
              </w:rPr>
              <w:t>Function</w:t>
            </w:r>
          </w:p>
        </w:tc>
        <w:tc>
          <w:tcPr>
            <w:tcW w:w="4315" w:type="dxa"/>
            <w:vAlign w:val="center"/>
          </w:tcPr>
          <w:p w14:paraId="5A2A1ED1" w14:textId="77777777" w:rsidR="00110F41" w:rsidRDefault="00110F41" w:rsidP="00082D87">
            <w:pPr>
              <w:jc w:val="center"/>
              <w:rPr>
                <w:lang w:eastAsia="en-IN"/>
              </w:rPr>
            </w:pPr>
            <w:r>
              <w:rPr>
                <w:b/>
                <w:bCs/>
                <w:lang w:eastAsia="en-IN"/>
              </w:rPr>
              <w:t>Keys</w:t>
            </w:r>
          </w:p>
        </w:tc>
      </w:tr>
      <w:tr w:rsidR="00232BE2" w14:paraId="2D0E5753" w14:textId="77777777" w:rsidTr="003941B9">
        <w:trPr>
          <w:jc w:val="center"/>
        </w:trPr>
        <w:tc>
          <w:tcPr>
            <w:tcW w:w="4315" w:type="dxa"/>
            <w:vAlign w:val="center"/>
          </w:tcPr>
          <w:p w14:paraId="50A0DD6A" w14:textId="77777777" w:rsidR="00232BE2" w:rsidRDefault="00232BE2" w:rsidP="00232BE2">
            <w:pPr>
              <w:rPr>
                <w:lang w:eastAsia="en-IN"/>
              </w:rPr>
            </w:pPr>
            <w:r>
              <w:rPr>
                <w:lang w:eastAsia="en-IN"/>
              </w:rPr>
              <w:t>Copy Speech</w:t>
            </w:r>
          </w:p>
        </w:tc>
        <w:tc>
          <w:tcPr>
            <w:tcW w:w="4315" w:type="dxa"/>
            <w:vAlign w:val="center"/>
          </w:tcPr>
          <w:p w14:paraId="465B0652" w14:textId="77777777" w:rsidR="00232BE2" w:rsidRDefault="00232BE2" w:rsidP="00232BE2">
            <w:pPr>
              <w:rPr>
                <w:lang w:eastAsia="en-IN"/>
              </w:rPr>
            </w:pPr>
            <w:r>
              <w:rPr>
                <w:lang w:eastAsia="en-IN"/>
              </w:rPr>
              <w:t>No Assigned Braille Keys</w:t>
            </w:r>
          </w:p>
        </w:tc>
      </w:tr>
      <w:tr w:rsidR="00232BE2" w14:paraId="35956B28" w14:textId="77777777" w:rsidTr="003941B9">
        <w:trPr>
          <w:jc w:val="center"/>
        </w:trPr>
        <w:tc>
          <w:tcPr>
            <w:tcW w:w="4315" w:type="dxa"/>
            <w:vAlign w:val="center"/>
          </w:tcPr>
          <w:p w14:paraId="1A38D556" w14:textId="77777777" w:rsidR="00232BE2" w:rsidRDefault="00232BE2" w:rsidP="00232BE2">
            <w:pPr>
              <w:rPr>
                <w:lang w:eastAsia="en-IN"/>
              </w:rPr>
            </w:pPr>
            <w:r>
              <w:rPr>
                <w:lang w:eastAsia="en-IN"/>
              </w:rPr>
              <w:t>Item Chooser</w:t>
            </w:r>
          </w:p>
        </w:tc>
        <w:tc>
          <w:tcPr>
            <w:tcW w:w="4315" w:type="dxa"/>
            <w:vAlign w:val="center"/>
          </w:tcPr>
          <w:p w14:paraId="115CF0FA" w14:textId="77777777" w:rsidR="00232BE2" w:rsidRDefault="00232BE2" w:rsidP="00232BE2">
            <w:pPr>
              <w:rPr>
                <w:lang w:eastAsia="en-IN"/>
              </w:rPr>
            </w:pPr>
            <w:r>
              <w:rPr>
                <w:lang w:eastAsia="en-IN"/>
              </w:rPr>
              <w:t>Space + Dots 2 4</w:t>
            </w:r>
          </w:p>
        </w:tc>
      </w:tr>
      <w:tr w:rsidR="00232BE2" w14:paraId="7359DCB4" w14:textId="77777777" w:rsidTr="003941B9">
        <w:trPr>
          <w:jc w:val="center"/>
        </w:trPr>
        <w:tc>
          <w:tcPr>
            <w:tcW w:w="4315" w:type="dxa"/>
            <w:vAlign w:val="center"/>
          </w:tcPr>
          <w:p w14:paraId="403CAA2F" w14:textId="77777777" w:rsidR="00232BE2" w:rsidRDefault="00232BE2" w:rsidP="00232BE2">
            <w:pPr>
              <w:rPr>
                <w:lang w:eastAsia="en-IN"/>
              </w:rPr>
            </w:pPr>
            <w:r>
              <w:rPr>
                <w:lang w:eastAsia="en-IN"/>
              </w:rPr>
              <w:t>Next Search Result</w:t>
            </w:r>
          </w:p>
        </w:tc>
        <w:tc>
          <w:tcPr>
            <w:tcW w:w="4315" w:type="dxa"/>
            <w:vAlign w:val="center"/>
          </w:tcPr>
          <w:p w14:paraId="72599FF1" w14:textId="77777777" w:rsidR="00232BE2" w:rsidRDefault="00232BE2" w:rsidP="00232BE2">
            <w:pPr>
              <w:rPr>
                <w:lang w:eastAsia="en-IN"/>
              </w:rPr>
            </w:pPr>
            <w:r>
              <w:rPr>
                <w:lang w:eastAsia="en-IN"/>
              </w:rPr>
              <w:t>No Assigned Braille Keys</w:t>
            </w:r>
          </w:p>
        </w:tc>
      </w:tr>
      <w:tr w:rsidR="00232BE2" w14:paraId="55C8C62E" w14:textId="77777777" w:rsidTr="003941B9">
        <w:trPr>
          <w:jc w:val="center"/>
        </w:trPr>
        <w:tc>
          <w:tcPr>
            <w:tcW w:w="4315" w:type="dxa"/>
            <w:vAlign w:val="center"/>
          </w:tcPr>
          <w:p w14:paraId="5974E4D8" w14:textId="77777777" w:rsidR="00232BE2" w:rsidRDefault="00232BE2" w:rsidP="00232BE2">
            <w:pPr>
              <w:rPr>
                <w:lang w:eastAsia="en-IN"/>
              </w:rPr>
            </w:pPr>
            <w:r>
              <w:rPr>
                <w:lang w:eastAsia="en-IN"/>
              </w:rPr>
              <w:t>Open VoiceOver Settings</w:t>
            </w:r>
          </w:p>
        </w:tc>
        <w:tc>
          <w:tcPr>
            <w:tcW w:w="4315" w:type="dxa"/>
            <w:vAlign w:val="center"/>
          </w:tcPr>
          <w:p w14:paraId="747C0B42" w14:textId="77777777" w:rsidR="00232BE2" w:rsidRDefault="00232BE2" w:rsidP="00232BE2">
            <w:pPr>
              <w:rPr>
                <w:lang w:eastAsia="en-IN"/>
              </w:rPr>
            </w:pPr>
            <w:r>
              <w:rPr>
                <w:lang w:eastAsia="en-IN"/>
              </w:rPr>
              <w:t>No Assigned Braille Keys</w:t>
            </w:r>
          </w:p>
        </w:tc>
      </w:tr>
      <w:tr w:rsidR="008D6BFD" w14:paraId="5F225D07" w14:textId="77777777" w:rsidTr="003941B9">
        <w:trPr>
          <w:jc w:val="center"/>
        </w:trPr>
        <w:tc>
          <w:tcPr>
            <w:tcW w:w="4315" w:type="dxa"/>
            <w:vAlign w:val="center"/>
          </w:tcPr>
          <w:p w14:paraId="1267BF6F" w14:textId="77777777" w:rsidR="008D6BFD" w:rsidRDefault="008D6BFD" w:rsidP="00232BE2">
            <w:pPr>
              <w:rPr>
                <w:lang w:eastAsia="en-IN"/>
              </w:rPr>
            </w:pPr>
            <w:r>
              <w:rPr>
                <w:lang w:eastAsia="en-IN"/>
              </w:rPr>
              <w:t>Pause or Continue Speech</w:t>
            </w:r>
          </w:p>
        </w:tc>
        <w:tc>
          <w:tcPr>
            <w:tcW w:w="4315" w:type="dxa"/>
            <w:vAlign w:val="center"/>
          </w:tcPr>
          <w:p w14:paraId="3127CE4E" w14:textId="77777777" w:rsidR="008D6BFD" w:rsidRDefault="008D6BFD" w:rsidP="00232BE2">
            <w:pPr>
              <w:rPr>
                <w:lang w:eastAsia="en-IN"/>
              </w:rPr>
            </w:pPr>
            <w:r>
              <w:rPr>
                <w:lang w:eastAsia="en-IN"/>
              </w:rPr>
              <w:t>Space + Dots 1 2 3 4</w:t>
            </w:r>
          </w:p>
        </w:tc>
      </w:tr>
      <w:tr w:rsidR="00232BE2" w14:paraId="638E1BF6" w14:textId="77777777" w:rsidTr="003941B9">
        <w:trPr>
          <w:jc w:val="center"/>
        </w:trPr>
        <w:tc>
          <w:tcPr>
            <w:tcW w:w="4315" w:type="dxa"/>
            <w:vAlign w:val="center"/>
          </w:tcPr>
          <w:p w14:paraId="4457B574" w14:textId="77777777" w:rsidR="00232BE2" w:rsidRDefault="00232BE2" w:rsidP="00232BE2">
            <w:pPr>
              <w:rPr>
                <w:lang w:eastAsia="en-IN"/>
              </w:rPr>
            </w:pPr>
            <w:r>
              <w:rPr>
                <w:lang w:eastAsia="en-IN"/>
              </w:rPr>
              <w:t>Previous Search Results</w:t>
            </w:r>
          </w:p>
        </w:tc>
        <w:tc>
          <w:tcPr>
            <w:tcW w:w="4315" w:type="dxa"/>
            <w:vAlign w:val="center"/>
          </w:tcPr>
          <w:p w14:paraId="73D8E9CC" w14:textId="77777777" w:rsidR="00232BE2" w:rsidRDefault="00232BE2" w:rsidP="00232BE2">
            <w:pPr>
              <w:rPr>
                <w:lang w:eastAsia="en-IN"/>
              </w:rPr>
            </w:pPr>
            <w:r>
              <w:rPr>
                <w:lang w:eastAsia="en-IN"/>
              </w:rPr>
              <w:t>No Assigned Braille Keys</w:t>
            </w:r>
          </w:p>
        </w:tc>
      </w:tr>
      <w:tr w:rsidR="00232BE2" w14:paraId="62D949EF" w14:textId="77777777" w:rsidTr="003941B9">
        <w:trPr>
          <w:jc w:val="center"/>
        </w:trPr>
        <w:tc>
          <w:tcPr>
            <w:tcW w:w="4315" w:type="dxa"/>
            <w:vAlign w:val="center"/>
          </w:tcPr>
          <w:p w14:paraId="5DD39916" w14:textId="77777777" w:rsidR="00232BE2" w:rsidRDefault="00232BE2" w:rsidP="00232BE2">
            <w:pPr>
              <w:rPr>
                <w:lang w:eastAsia="en-IN"/>
              </w:rPr>
            </w:pPr>
            <w:r>
              <w:rPr>
                <w:lang w:eastAsia="en-IN"/>
              </w:rPr>
              <w:t>Read All</w:t>
            </w:r>
          </w:p>
        </w:tc>
        <w:tc>
          <w:tcPr>
            <w:tcW w:w="4315" w:type="dxa"/>
            <w:vAlign w:val="center"/>
          </w:tcPr>
          <w:p w14:paraId="19A4D057" w14:textId="77777777" w:rsidR="00232BE2" w:rsidRDefault="00232BE2" w:rsidP="00232BE2">
            <w:pPr>
              <w:rPr>
                <w:lang w:eastAsia="en-IN"/>
              </w:rPr>
            </w:pPr>
            <w:r>
              <w:rPr>
                <w:lang w:eastAsia="en-IN"/>
              </w:rPr>
              <w:t>Space + Dots 1 2 3 5</w:t>
            </w:r>
          </w:p>
        </w:tc>
      </w:tr>
      <w:tr w:rsidR="00232BE2" w14:paraId="026DFC80" w14:textId="77777777" w:rsidTr="003941B9">
        <w:trPr>
          <w:jc w:val="center"/>
        </w:trPr>
        <w:tc>
          <w:tcPr>
            <w:tcW w:w="4315" w:type="dxa"/>
            <w:vAlign w:val="center"/>
          </w:tcPr>
          <w:p w14:paraId="44F635BC" w14:textId="77777777" w:rsidR="00232BE2" w:rsidRDefault="00232BE2" w:rsidP="00232BE2">
            <w:pPr>
              <w:rPr>
                <w:lang w:eastAsia="en-IN"/>
              </w:rPr>
            </w:pPr>
            <w:r>
              <w:rPr>
                <w:lang w:eastAsia="en-IN"/>
              </w:rPr>
              <w:t>Read From Top</w:t>
            </w:r>
          </w:p>
        </w:tc>
        <w:tc>
          <w:tcPr>
            <w:tcW w:w="4315" w:type="dxa"/>
            <w:vAlign w:val="center"/>
          </w:tcPr>
          <w:p w14:paraId="347833F5" w14:textId="77777777" w:rsidR="00232BE2" w:rsidRDefault="00232BE2" w:rsidP="00232BE2">
            <w:pPr>
              <w:rPr>
                <w:lang w:eastAsia="en-IN"/>
              </w:rPr>
            </w:pPr>
            <w:r>
              <w:rPr>
                <w:lang w:eastAsia="en-IN"/>
              </w:rPr>
              <w:t>Space + Dots 2 4 5 6</w:t>
            </w:r>
          </w:p>
        </w:tc>
      </w:tr>
      <w:tr w:rsidR="00232BE2" w14:paraId="782E2FCF" w14:textId="77777777" w:rsidTr="003941B9">
        <w:trPr>
          <w:jc w:val="center"/>
        </w:trPr>
        <w:tc>
          <w:tcPr>
            <w:tcW w:w="4315" w:type="dxa"/>
            <w:vAlign w:val="center"/>
          </w:tcPr>
          <w:p w14:paraId="507C5A58" w14:textId="77777777" w:rsidR="00232BE2" w:rsidRDefault="00232BE2" w:rsidP="00232BE2">
            <w:pPr>
              <w:rPr>
                <w:lang w:eastAsia="en-IN"/>
              </w:rPr>
            </w:pPr>
            <w:r>
              <w:rPr>
                <w:lang w:eastAsia="en-IN"/>
              </w:rPr>
              <w:t>Related Content</w:t>
            </w:r>
          </w:p>
        </w:tc>
        <w:tc>
          <w:tcPr>
            <w:tcW w:w="4315" w:type="dxa"/>
            <w:vAlign w:val="center"/>
          </w:tcPr>
          <w:p w14:paraId="4DA2C361" w14:textId="77777777" w:rsidR="00232BE2" w:rsidRDefault="00232BE2" w:rsidP="00232BE2">
            <w:pPr>
              <w:rPr>
                <w:lang w:eastAsia="en-IN"/>
              </w:rPr>
            </w:pPr>
            <w:r>
              <w:rPr>
                <w:lang w:eastAsia="en-IN"/>
              </w:rPr>
              <w:t>No Assigned Braille Keys</w:t>
            </w:r>
          </w:p>
        </w:tc>
      </w:tr>
      <w:tr w:rsidR="00232BE2" w14:paraId="571BF215" w14:textId="77777777" w:rsidTr="003941B9">
        <w:trPr>
          <w:jc w:val="center"/>
        </w:trPr>
        <w:tc>
          <w:tcPr>
            <w:tcW w:w="4315" w:type="dxa"/>
            <w:vAlign w:val="center"/>
          </w:tcPr>
          <w:p w14:paraId="1EED14A8" w14:textId="77777777" w:rsidR="00232BE2" w:rsidRDefault="00232BE2" w:rsidP="00232BE2">
            <w:pPr>
              <w:rPr>
                <w:lang w:eastAsia="en-IN"/>
              </w:rPr>
            </w:pPr>
            <w:r>
              <w:rPr>
                <w:lang w:eastAsia="en-IN"/>
              </w:rPr>
              <w:t>Single Letter Search</w:t>
            </w:r>
          </w:p>
        </w:tc>
        <w:tc>
          <w:tcPr>
            <w:tcW w:w="4315" w:type="dxa"/>
            <w:vAlign w:val="center"/>
          </w:tcPr>
          <w:p w14:paraId="083E3FA2" w14:textId="77777777" w:rsidR="00232BE2" w:rsidRDefault="00232BE2" w:rsidP="00232BE2">
            <w:pPr>
              <w:rPr>
                <w:lang w:eastAsia="en-IN"/>
              </w:rPr>
            </w:pPr>
            <w:r>
              <w:rPr>
                <w:lang w:eastAsia="en-IN"/>
              </w:rPr>
              <w:t>No Assigned Braille Keys</w:t>
            </w:r>
          </w:p>
        </w:tc>
      </w:tr>
      <w:tr w:rsidR="00B3295B" w14:paraId="3C70F668" w14:textId="77777777" w:rsidTr="003941B9">
        <w:trPr>
          <w:jc w:val="center"/>
        </w:trPr>
        <w:tc>
          <w:tcPr>
            <w:tcW w:w="4315" w:type="dxa"/>
            <w:vAlign w:val="center"/>
          </w:tcPr>
          <w:p w14:paraId="6622ED5D" w14:textId="77777777" w:rsidR="00B3295B" w:rsidRDefault="00B3295B" w:rsidP="00B3295B">
            <w:pPr>
              <w:rPr>
                <w:lang w:eastAsia="en-IN"/>
              </w:rPr>
            </w:pPr>
            <w:r>
              <w:rPr>
                <w:lang w:eastAsia="en-IN"/>
              </w:rPr>
              <w:t>Speak Hint</w:t>
            </w:r>
          </w:p>
        </w:tc>
        <w:tc>
          <w:tcPr>
            <w:tcW w:w="4315" w:type="dxa"/>
            <w:vAlign w:val="center"/>
          </w:tcPr>
          <w:p w14:paraId="64F8EB8A" w14:textId="77777777" w:rsidR="00B3295B" w:rsidRDefault="00B3295B" w:rsidP="00B3295B">
            <w:pPr>
              <w:rPr>
                <w:lang w:eastAsia="en-IN"/>
              </w:rPr>
            </w:pPr>
            <w:r>
              <w:rPr>
                <w:lang w:eastAsia="en-IN"/>
              </w:rPr>
              <w:t>No Assigned Braille Keys</w:t>
            </w:r>
          </w:p>
        </w:tc>
      </w:tr>
      <w:tr w:rsidR="00B3295B" w14:paraId="6B77D03B" w14:textId="77777777" w:rsidTr="003941B9">
        <w:trPr>
          <w:jc w:val="center"/>
        </w:trPr>
        <w:tc>
          <w:tcPr>
            <w:tcW w:w="4315" w:type="dxa"/>
            <w:vAlign w:val="center"/>
          </w:tcPr>
          <w:p w14:paraId="54A9D57D" w14:textId="77777777" w:rsidR="00B3295B" w:rsidRDefault="00B3295B" w:rsidP="00B3295B">
            <w:pPr>
              <w:rPr>
                <w:lang w:eastAsia="en-IN"/>
              </w:rPr>
            </w:pPr>
            <w:r>
              <w:rPr>
                <w:lang w:eastAsia="en-IN"/>
              </w:rPr>
              <w:t>Text Search</w:t>
            </w:r>
          </w:p>
        </w:tc>
        <w:tc>
          <w:tcPr>
            <w:tcW w:w="4315" w:type="dxa"/>
            <w:vAlign w:val="center"/>
          </w:tcPr>
          <w:p w14:paraId="126FF0DC" w14:textId="77777777" w:rsidR="00B3295B" w:rsidRDefault="00B3295B" w:rsidP="00B3295B">
            <w:pPr>
              <w:rPr>
                <w:lang w:eastAsia="en-IN"/>
              </w:rPr>
            </w:pPr>
            <w:r>
              <w:rPr>
                <w:lang w:eastAsia="en-IN"/>
              </w:rPr>
              <w:t>Space + Dots 1 2 4</w:t>
            </w:r>
          </w:p>
        </w:tc>
      </w:tr>
      <w:tr w:rsidR="00B3295B" w14:paraId="44966653" w14:textId="77777777" w:rsidTr="003941B9">
        <w:trPr>
          <w:jc w:val="center"/>
        </w:trPr>
        <w:tc>
          <w:tcPr>
            <w:tcW w:w="4315" w:type="dxa"/>
            <w:vAlign w:val="center"/>
          </w:tcPr>
          <w:p w14:paraId="6E7C5CFE" w14:textId="77777777" w:rsidR="00B3295B" w:rsidRDefault="00B3295B" w:rsidP="00B3295B">
            <w:pPr>
              <w:rPr>
                <w:lang w:eastAsia="en-IN"/>
              </w:rPr>
            </w:pPr>
            <w:r>
              <w:rPr>
                <w:lang w:eastAsia="en-IN"/>
              </w:rPr>
              <w:t>Toggle Mute</w:t>
            </w:r>
          </w:p>
        </w:tc>
        <w:tc>
          <w:tcPr>
            <w:tcW w:w="4315" w:type="dxa"/>
            <w:vAlign w:val="center"/>
          </w:tcPr>
          <w:p w14:paraId="34087C54" w14:textId="77777777" w:rsidR="00B3295B" w:rsidRDefault="00B3295B" w:rsidP="00B3295B">
            <w:pPr>
              <w:rPr>
                <w:lang w:eastAsia="en-IN"/>
              </w:rPr>
            </w:pPr>
            <w:r>
              <w:rPr>
                <w:lang w:eastAsia="en-IN"/>
              </w:rPr>
              <w:t>Space + Dots 1 3 4 7 Or Space + Dots 1 3 4</w:t>
            </w:r>
          </w:p>
        </w:tc>
      </w:tr>
      <w:tr w:rsidR="00B3295B" w14:paraId="37A1A5C4" w14:textId="77777777" w:rsidTr="003941B9">
        <w:trPr>
          <w:jc w:val="center"/>
        </w:trPr>
        <w:tc>
          <w:tcPr>
            <w:tcW w:w="4315" w:type="dxa"/>
            <w:vAlign w:val="center"/>
          </w:tcPr>
          <w:p w14:paraId="58E066C0" w14:textId="77777777" w:rsidR="00B3295B" w:rsidRDefault="00B3295B" w:rsidP="00B3295B">
            <w:pPr>
              <w:rPr>
                <w:lang w:eastAsia="en-IN"/>
              </w:rPr>
            </w:pPr>
            <w:r>
              <w:rPr>
                <w:lang w:eastAsia="en-IN"/>
              </w:rPr>
              <w:t>Toggle Quick Nav</w:t>
            </w:r>
          </w:p>
        </w:tc>
        <w:tc>
          <w:tcPr>
            <w:tcW w:w="4315" w:type="dxa"/>
            <w:vAlign w:val="center"/>
          </w:tcPr>
          <w:p w14:paraId="33D2C378" w14:textId="77777777" w:rsidR="00B3295B" w:rsidRDefault="00B3295B" w:rsidP="00B3295B">
            <w:pPr>
              <w:rPr>
                <w:lang w:eastAsia="en-IN"/>
              </w:rPr>
            </w:pPr>
            <w:r>
              <w:rPr>
                <w:lang w:eastAsia="en-IN"/>
              </w:rPr>
              <w:t>Space + Dots 1 2 3 4 5</w:t>
            </w:r>
          </w:p>
        </w:tc>
      </w:tr>
      <w:tr w:rsidR="00B3295B" w14:paraId="69016FB8" w14:textId="77777777" w:rsidTr="003941B9">
        <w:trPr>
          <w:jc w:val="center"/>
        </w:trPr>
        <w:tc>
          <w:tcPr>
            <w:tcW w:w="4315" w:type="dxa"/>
            <w:vAlign w:val="center"/>
          </w:tcPr>
          <w:p w14:paraId="4F611B81" w14:textId="77777777" w:rsidR="00B3295B" w:rsidRDefault="00B3295B" w:rsidP="00B3295B">
            <w:pPr>
              <w:rPr>
                <w:lang w:eastAsia="en-IN"/>
              </w:rPr>
            </w:pPr>
            <w:r>
              <w:rPr>
                <w:lang w:eastAsia="en-IN"/>
              </w:rPr>
              <w:lastRenderedPageBreak/>
              <w:t>Toggle Screen Curtains</w:t>
            </w:r>
          </w:p>
        </w:tc>
        <w:tc>
          <w:tcPr>
            <w:tcW w:w="4315" w:type="dxa"/>
            <w:vAlign w:val="center"/>
          </w:tcPr>
          <w:p w14:paraId="5B6912C1" w14:textId="77777777" w:rsidR="00B3295B" w:rsidRDefault="00B3295B" w:rsidP="00B3295B">
            <w:pPr>
              <w:rPr>
                <w:lang w:eastAsia="en-IN"/>
              </w:rPr>
            </w:pPr>
            <w:r>
              <w:rPr>
                <w:lang w:eastAsia="en-IN"/>
              </w:rPr>
              <w:t>Space + Dots 1 2 3 4 5 6</w:t>
            </w:r>
          </w:p>
        </w:tc>
      </w:tr>
      <w:tr w:rsidR="00B3295B" w14:paraId="362B416A" w14:textId="77777777" w:rsidTr="003941B9">
        <w:trPr>
          <w:jc w:val="center"/>
        </w:trPr>
        <w:tc>
          <w:tcPr>
            <w:tcW w:w="4315" w:type="dxa"/>
            <w:vAlign w:val="center"/>
          </w:tcPr>
          <w:p w14:paraId="7727DE7A" w14:textId="77777777" w:rsidR="00B3295B" w:rsidRDefault="00B3295B" w:rsidP="00B3295B">
            <w:pPr>
              <w:rPr>
                <w:lang w:eastAsia="en-IN"/>
              </w:rPr>
            </w:pPr>
            <w:r>
              <w:rPr>
                <w:lang w:eastAsia="en-IN"/>
              </w:rPr>
              <w:t>Toggle Single Letter Quick Nav</w:t>
            </w:r>
          </w:p>
        </w:tc>
        <w:tc>
          <w:tcPr>
            <w:tcW w:w="4315" w:type="dxa"/>
            <w:vAlign w:val="center"/>
          </w:tcPr>
          <w:p w14:paraId="4F8ED918" w14:textId="77777777" w:rsidR="00B3295B" w:rsidRDefault="00B3295B" w:rsidP="00B3295B">
            <w:pPr>
              <w:rPr>
                <w:lang w:eastAsia="en-IN"/>
              </w:rPr>
            </w:pPr>
            <w:r>
              <w:rPr>
                <w:lang w:eastAsia="en-IN"/>
              </w:rPr>
              <w:t>Space + Dots 1 2 3 4 5 7</w:t>
            </w:r>
          </w:p>
        </w:tc>
      </w:tr>
      <w:tr w:rsidR="00B3295B" w14:paraId="5558A8C4" w14:textId="77777777" w:rsidTr="003941B9">
        <w:trPr>
          <w:jc w:val="center"/>
        </w:trPr>
        <w:tc>
          <w:tcPr>
            <w:tcW w:w="4315" w:type="dxa"/>
            <w:vAlign w:val="center"/>
          </w:tcPr>
          <w:p w14:paraId="3479553A" w14:textId="77777777" w:rsidR="00B3295B" w:rsidRDefault="00B3295B" w:rsidP="00B3295B">
            <w:pPr>
              <w:rPr>
                <w:lang w:eastAsia="en-IN"/>
              </w:rPr>
            </w:pPr>
            <w:r>
              <w:rPr>
                <w:lang w:eastAsia="en-IN"/>
              </w:rPr>
              <w:t>VoiceOver Help</w:t>
            </w:r>
          </w:p>
        </w:tc>
        <w:tc>
          <w:tcPr>
            <w:tcW w:w="4315" w:type="dxa"/>
            <w:vAlign w:val="center"/>
          </w:tcPr>
          <w:p w14:paraId="2DC7641E" w14:textId="77777777" w:rsidR="00B3295B" w:rsidRDefault="00B3295B" w:rsidP="00B3295B">
            <w:pPr>
              <w:rPr>
                <w:lang w:eastAsia="en-IN"/>
              </w:rPr>
            </w:pPr>
            <w:r>
              <w:rPr>
                <w:lang w:eastAsia="en-IN"/>
              </w:rPr>
              <w:t>Space + Dots 1 3 Or Space + Dots 1 3 7</w:t>
            </w:r>
          </w:p>
        </w:tc>
      </w:tr>
    </w:tbl>
    <w:p w14:paraId="454F4730" w14:textId="521F43A4" w:rsidR="00533077" w:rsidRDefault="00D8463F" w:rsidP="00E36D3A">
      <w:pPr>
        <w:pStyle w:val="Heading3"/>
      </w:pPr>
      <w:bookmarkStart w:id="161" w:name="_Toc235201764"/>
      <w:r>
        <w:t>Assigning</w:t>
      </w:r>
      <w:r w:rsidR="00533077">
        <w:t xml:space="preserve"> the key command on the iOS device</w:t>
      </w:r>
      <w:bookmarkEnd w:id="161"/>
    </w:p>
    <w:p w14:paraId="0D6ACA11" w14:textId="77777777" w:rsidR="00FC6424" w:rsidRDefault="00985C53" w:rsidP="00FC6424">
      <w:r>
        <w:t>You can assign a key command to those which are listed above as "No Assigned Braille Keys". To do so, perform the following steps.</w:t>
      </w:r>
    </w:p>
    <w:p w14:paraId="54D6A88B" w14:textId="77777777" w:rsidR="00386B0E" w:rsidRDefault="00386B0E" w:rsidP="00FC6424">
      <w:pPr>
        <w:rPr>
          <w:lang w:eastAsia="en-IN"/>
        </w:rPr>
      </w:pPr>
      <w:r>
        <w:rPr>
          <w:lang w:eastAsia="en-IN"/>
        </w:rPr>
        <w:t>Follow these to assign the desired key command,</w:t>
      </w:r>
    </w:p>
    <w:p w14:paraId="4A0CC971" w14:textId="77777777" w:rsidR="00223919" w:rsidRDefault="00223919">
      <w:pPr>
        <w:pStyle w:val="ListParagraph"/>
        <w:numPr>
          <w:ilvl w:val="0"/>
          <w:numId w:val="33"/>
        </w:numPr>
        <w:rPr>
          <w:rFonts w:ascii="Arial" w:eastAsia="Times New Roman" w:hAnsi="Arial"/>
          <w:sz w:val="24"/>
          <w:szCs w:val="24"/>
          <w:lang w:eastAsia="en-IN"/>
        </w:rPr>
      </w:pPr>
      <w:r>
        <w:rPr>
          <w:rFonts w:ascii="Arial" w:eastAsia="Times New Roman" w:hAnsi="Arial"/>
          <w:sz w:val="24"/>
          <w:szCs w:val="24"/>
          <w:lang w:eastAsia="en-IN"/>
        </w:rPr>
        <w:t>Pair the Orbit Writer with your iOS device.</w:t>
      </w:r>
    </w:p>
    <w:p w14:paraId="6798D1EF" w14:textId="59276234" w:rsidR="00386B0E" w:rsidRDefault="00C71E2B">
      <w:pPr>
        <w:pStyle w:val="ListParagraph"/>
        <w:numPr>
          <w:ilvl w:val="0"/>
          <w:numId w:val="33"/>
        </w:numPr>
        <w:rPr>
          <w:rFonts w:ascii="Arial" w:eastAsia="Times New Roman" w:hAnsi="Arial"/>
          <w:sz w:val="24"/>
          <w:szCs w:val="24"/>
          <w:lang w:eastAsia="en-IN"/>
        </w:rPr>
      </w:pPr>
      <w:r>
        <w:rPr>
          <w:rFonts w:ascii="Arial" w:eastAsia="Times New Roman" w:hAnsi="Arial"/>
          <w:sz w:val="24"/>
          <w:szCs w:val="24"/>
          <w:lang w:eastAsia="en-IN"/>
        </w:rPr>
        <w:t xml:space="preserve">On iOS device go to Settings &gt; Accessibility &gt; VoiceOver &gt; </w:t>
      </w:r>
      <w:r w:rsidR="004737C7">
        <w:rPr>
          <w:rFonts w:ascii="Arial" w:eastAsia="Times New Roman" w:hAnsi="Arial"/>
          <w:sz w:val="24"/>
          <w:szCs w:val="24"/>
          <w:lang w:eastAsia="en-IN"/>
        </w:rPr>
        <w:t>Commands</w:t>
      </w:r>
      <w:r>
        <w:rPr>
          <w:rFonts w:ascii="Arial" w:eastAsia="Times New Roman" w:hAnsi="Arial"/>
          <w:sz w:val="24"/>
          <w:szCs w:val="24"/>
          <w:lang w:eastAsia="en-IN"/>
        </w:rPr>
        <w:t xml:space="preserve"> &gt; Orbit Reader 20.</w:t>
      </w:r>
    </w:p>
    <w:p w14:paraId="6CBAAE84" w14:textId="77777777" w:rsidR="00C71E2B" w:rsidRDefault="00223919">
      <w:pPr>
        <w:pStyle w:val="ListParagraph"/>
        <w:numPr>
          <w:ilvl w:val="0"/>
          <w:numId w:val="33"/>
        </w:numPr>
        <w:rPr>
          <w:rFonts w:ascii="Arial" w:eastAsia="Times New Roman" w:hAnsi="Arial"/>
          <w:sz w:val="24"/>
          <w:szCs w:val="24"/>
          <w:lang w:eastAsia="en-IN"/>
        </w:rPr>
      </w:pPr>
      <w:r>
        <w:rPr>
          <w:rFonts w:ascii="Arial" w:eastAsia="Times New Roman" w:hAnsi="Arial"/>
          <w:sz w:val="24"/>
          <w:szCs w:val="24"/>
          <w:lang w:eastAsia="en-IN"/>
        </w:rPr>
        <w:t>Go to the desired command.</w:t>
      </w:r>
    </w:p>
    <w:p w14:paraId="50C5DEFC" w14:textId="77777777" w:rsidR="00223919" w:rsidRDefault="00223919">
      <w:pPr>
        <w:pStyle w:val="ListParagraph"/>
        <w:numPr>
          <w:ilvl w:val="0"/>
          <w:numId w:val="33"/>
        </w:numPr>
        <w:rPr>
          <w:rFonts w:ascii="Arial" w:eastAsia="Times New Roman" w:hAnsi="Arial"/>
          <w:sz w:val="24"/>
          <w:szCs w:val="24"/>
          <w:lang w:eastAsia="en-IN"/>
        </w:rPr>
      </w:pPr>
      <w:r>
        <w:rPr>
          <w:rFonts w:ascii="Arial" w:eastAsia="Times New Roman" w:hAnsi="Arial"/>
          <w:sz w:val="24"/>
          <w:szCs w:val="24"/>
          <w:lang w:eastAsia="en-IN"/>
        </w:rPr>
        <w:t>Tap on “Assign New Braille Keys”</w:t>
      </w:r>
    </w:p>
    <w:p w14:paraId="52084C14" w14:textId="77777777" w:rsidR="00342ABC" w:rsidRDefault="00973499">
      <w:pPr>
        <w:pStyle w:val="ListParagraph"/>
        <w:numPr>
          <w:ilvl w:val="0"/>
          <w:numId w:val="33"/>
        </w:numPr>
        <w:rPr>
          <w:rFonts w:ascii="Arial" w:eastAsia="Times New Roman" w:hAnsi="Arial"/>
          <w:sz w:val="24"/>
          <w:szCs w:val="24"/>
          <w:lang w:eastAsia="en-IN"/>
        </w:rPr>
      </w:pPr>
      <w:r>
        <w:rPr>
          <w:rFonts w:ascii="Arial" w:eastAsia="Times New Roman" w:hAnsi="Arial"/>
          <w:sz w:val="24"/>
          <w:szCs w:val="24"/>
          <w:lang w:eastAsia="en-IN"/>
        </w:rPr>
        <w:t>On the Orbit Writer press the braille key combination you want to set.</w:t>
      </w:r>
    </w:p>
    <w:p w14:paraId="235B6FA3" w14:textId="11A3F185" w:rsidR="00342ABC" w:rsidRPr="00342ABC" w:rsidRDefault="00342ABC" w:rsidP="00D410FB">
      <w:pPr>
        <w:ind w:left="360"/>
        <w:rPr>
          <w:lang w:eastAsia="en-IN"/>
        </w:rPr>
      </w:pPr>
      <w:r>
        <w:t xml:space="preserve">Note that you must press the key command that you desire quickly. If you find that pressing the desired key command does not return you to the previous menu, go back and select “Assign New Braille Keys” again. </w:t>
      </w:r>
      <w:r w:rsidR="00D8463F">
        <w:t>It</w:t>
      </w:r>
      <w:r>
        <w:t xml:space="preserve"> is also possible to re-assign existing key commands to new functions. If the key command is already in use by another function, iOS will inform you of this. You can then either cancel the new key command assignment or change it.</w:t>
      </w:r>
    </w:p>
    <w:p w14:paraId="05D687ED" w14:textId="77777777" w:rsidR="00441DE6" w:rsidRPr="00651DDA" w:rsidRDefault="00441DE6" w:rsidP="00441DE6">
      <w:pPr>
        <w:pStyle w:val="Heading2"/>
      </w:pPr>
      <w:bookmarkStart w:id="162" w:name="_Toc235201765"/>
      <w:r>
        <w:t>Mac Computers</w:t>
      </w:r>
      <w:bookmarkEnd w:id="158"/>
      <w:bookmarkEnd w:id="159"/>
      <w:bookmarkEnd w:id="160"/>
      <w:bookmarkEnd w:id="162"/>
    </w:p>
    <w:p w14:paraId="12293C0F" w14:textId="77777777" w:rsidR="00441DE6" w:rsidRPr="00651DDA" w:rsidRDefault="00441DE6" w:rsidP="00441DE6">
      <w:pPr>
        <w:rPr>
          <w:lang w:eastAsia="en-IN"/>
        </w:rPr>
      </w:pPr>
      <w:r>
        <w:rPr>
          <w:lang w:eastAsia="en-IN"/>
        </w:rPr>
        <w:t>When connecting Orbit Writer to a Mac, there are two possible methods. One is to connect using the USB cable that came in the box. The second is to use Bluetooth for a wireless connection. To connect the Orbit Writer with Mac over USB you have to activate the USB channel first and after that activate the desired USB protocol from Orbit-HID and Braile-HID. To connect the Orbit Writer with Mac over Bluetooth you have to activate any Bluetooth channel first and after that activate the desired USB protocol from SRP and Keyboard-HID.</w:t>
      </w:r>
    </w:p>
    <w:p w14:paraId="52F1BE53" w14:textId="77777777" w:rsidR="00441DE6" w:rsidRPr="00651DDA" w:rsidRDefault="00441DE6" w:rsidP="00441DE6">
      <w:pPr>
        <w:pStyle w:val="Heading3"/>
        <w:rPr>
          <w:lang w:eastAsia="en-IN"/>
        </w:rPr>
      </w:pPr>
      <w:bookmarkStart w:id="163" w:name="Connecting-Mac-with-USB"/>
      <w:bookmarkStart w:id="164" w:name="_Toc9689938"/>
      <w:bookmarkStart w:id="165" w:name="_Toc10194402"/>
      <w:bookmarkStart w:id="166" w:name="_Toc17712042"/>
      <w:bookmarkStart w:id="167" w:name="_Toc235201766"/>
      <w:bookmarkEnd w:id="163"/>
      <w:r>
        <w:rPr>
          <w:lang w:eastAsia="en-IN"/>
        </w:rPr>
        <w:t>Connecting Mac with USB</w:t>
      </w:r>
      <w:bookmarkEnd w:id="164"/>
      <w:bookmarkEnd w:id="165"/>
      <w:bookmarkEnd w:id="166"/>
      <w:bookmarkEnd w:id="167"/>
    </w:p>
    <w:p w14:paraId="1F1F5CCE" w14:textId="77777777" w:rsidR="00441DE6" w:rsidRDefault="00441DE6" w:rsidP="00441DE6">
      <w:pPr>
        <w:rPr>
          <w:lang w:eastAsia="en-IN"/>
        </w:rPr>
      </w:pPr>
    </w:p>
    <w:p w14:paraId="11381ED5" w14:textId="77777777" w:rsidR="00206D0F" w:rsidRDefault="00CF7E52">
      <w:pPr>
        <w:rPr>
          <w:lang w:eastAsia="en-IN"/>
        </w:rPr>
      </w:pPr>
      <w:r>
        <w:rPr>
          <w:lang w:eastAsia="en-IN"/>
        </w:rPr>
        <w:t>The simplest way to connect the Orbit Writer to a Mac is to connect using a USB Standard-A to Micro-B cable. First, activate the USB channel on the Orbit Writer by pressing Space + Right Arrow + Dot 6, then select the Braille-HID protocol by pressing Select + Dots 1 2 7. Next, run VoiceOver by pressing the Apple CMD key + F5. Then, attach the small end of the USB cable to the Orbit Writer and the large end to the Mac. VoiceOver automatically recognizes and starts using the display. For the best results, we recommend macOS 15 or later.</w:t>
      </w:r>
    </w:p>
    <w:p w14:paraId="31039C9C" w14:textId="77777777" w:rsidR="00441DE6" w:rsidRPr="00651DDA" w:rsidRDefault="00441DE6" w:rsidP="00441DE6">
      <w:pPr>
        <w:pStyle w:val="Heading3"/>
        <w:rPr>
          <w:lang w:eastAsia="en-IN"/>
        </w:rPr>
      </w:pPr>
      <w:bookmarkStart w:id="168" w:name="Connecting-Mac-with-Bluetooth"/>
      <w:bookmarkStart w:id="169" w:name="_Connecting_Mac_with"/>
      <w:bookmarkStart w:id="170" w:name="_Toc9689939"/>
      <w:bookmarkStart w:id="171" w:name="_Toc10194403"/>
      <w:bookmarkStart w:id="172" w:name="_Toc17712043"/>
      <w:bookmarkStart w:id="173" w:name="_Toc235201767"/>
      <w:bookmarkEnd w:id="168"/>
      <w:bookmarkEnd w:id="169"/>
      <w:r>
        <w:rPr>
          <w:lang w:eastAsia="en-IN"/>
        </w:rPr>
        <w:t>Connecting Mac with Bluetooth</w:t>
      </w:r>
      <w:bookmarkEnd w:id="170"/>
      <w:bookmarkEnd w:id="171"/>
      <w:bookmarkEnd w:id="172"/>
      <w:bookmarkEnd w:id="173"/>
    </w:p>
    <w:p w14:paraId="729BCE3B" w14:textId="77777777" w:rsidR="00CE2DF1" w:rsidRDefault="00CE2DF1" w:rsidP="00CE2DF1">
      <w:pPr>
        <w:rPr>
          <w:lang w:eastAsia="en-IN"/>
        </w:rPr>
      </w:pPr>
    </w:p>
    <w:p w14:paraId="5E43AB29" w14:textId="77777777" w:rsidR="00CE2DF1" w:rsidRPr="00651DDA" w:rsidRDefault="00CE2DF1" w:rsidP="00CE2DF1">
      <w:pPr>
        <w:rPr>
          <w:lang w:eastAsia="en-IN"/>
        </w:rPr>
      </w:pPr>
      <w:r>
        <w:rPr>
          <w:lang w:eastAsia="en-IN"/>
        </w:rPr>
        <w:lastRenderedPageBreak/>
        <w:t>Follow these steps to pair and connect with Bluetooth when the SRP protocol is selected:</w:t>
      </w:r>
    </w:p>
    <w:p w14:paraId="650A3C4D" w14:textId="77777777" w:rsidR="00CE2DF1" w:rsidRDefault="00CE2DF1">
      <w:pPr>
        <w:pStyle w:val="Default"/>
        <w:numPr>
          <w:ilvl w:val="0"/>
          <w:numId w:val="14"/>
        </w:numPr>
        <w:spacing w:after="20"/>
        <w:rPr>
          <w:color w:val="auto"/>
          <w:lang w:val="en-US" w:eastAsia="en-IN"/>
        </w:rPr>
      </w:pPr>
      <w:r>
        <w:rPr>
          <w:color w:val="auto"/>
          <w:lang w:val="en-US" w:eastAsia="en-IN"/>
        </w:rPr>
        <w:t>Activate the desired Bluetooth channel. E.g. To activate the Bluetooth channel 1 press and release Space + Left Arrow + Dot 1. The Orbit writer responds with a single short pulse.</w:t>
      </w:r>
    </w:p>
    <w:p w14:paraId="54B85234" w14:textId="77777777" w:rsidR="00CE2DF1" w:rsidRDefault="00CE2DF1">
      <w:pPr>
        <w:pStyle w:val="Default"/>
        <w:numPr>
          <w:ilvl w:val="0"/>
          <w:numId w:val="14"/>
        </w:numPr>
        <w:spacing w:after="20"/>
        <w:rPr>
          <w:color w:val="auto"/>
          <w:lang w:val="en-US" w:eastAsia="en-IN"/>
        </w:rPr>
      </w:pPr>
      <w:r>
        <w:rPr>
          <w:color w:val="auto"/>
          <w:lang w:val="en-US" w:eastAsia="en-IN"/>
        </w:rPr>
        <w:t>If SRP protocol is not already activated then activate the SRP protocol on the channel by pressing Select + Dots 2 3 4 7.</w:t>
      </w:r>
    </w:p>
    <w:p w14:paraId="3E3674E0" w14:textId="77777777" w:rsidR="00CE2DF1" w:rsidRPr="00782BAD" w:rsidRDefault="00CE2DF1">
      <w:pPr>
        <w:pStyle w:val="Default"/>
        <w:numPr>
          <w:ilvl w:val="0"/>
          <w:numId w:val="14"/>
        </w:numPr>
        <w:spacing w:after="20"/>
        <w:rPr>
          <w:color w:val="auto"/>
          <w:lang w:val="en-US" w:eastAsia="en-IN"/>
        </w:rPr>
      </w:pPr>
      <w:r>
        <w:rPr>
          <w:color w:val="auto"/>
          <w:lang w:val="en-US" w:eastAsia="en-IN"/>
        </w:rPr>
        <w:t xml:space="preserve">Activate the pairing on the desired Bluetooth channel. E.g. To enable pairing on Bluetooth channel 1 press and hold Space + Left Arrow + Dot 1 for </w:t>
      </w:r>
      <w:r>
        <w:rPr>
          <w:lang w:eastAsia="en-IN"/>
        </w:rPr>
        <w:t xml:space="preserve">three </w:t>
      </w:r>
      <w:r>
        <w:rPr>
          <w:color w:val="auto"/>
          <w:lang w:val="en-US" w:eastAsia="en-IN"/>
        </w:rPr>
        <w:t>seconds. The Orbit writer responds with a single short pulse.</w:t>
      </w:r>
    </w:p>
    <w:p w14:paraId="4A2E8300" w14:textId="77777777" w:rsidR="00CE2DF1" w:rsidRPr="00F364E1" w:rsidRDefault="00F364E1">
      <w:pPr>
        <w:numPr>
          <w:ilvl w:val="0"/>
          <w:numId w:val="14"/>
        </w:numPr>
        <w:spacing w:before="100" w:beforeAutospacing="1" w:after="100" w:afterAutospacing="1"/>
        <w:rPr>
          <w:rFonts w:cs="Arial"/>
          <w:lang w:eastAsia="en-IN"/>
        </w:rPr>
      </w:pPr>
      <w:r>
        <w:rPr>
          <w:rFonts w:cs="Arial"/>
          <w:lang w:eastAsia="en-IN"/>
        </w:rPr>
        <w:t>When VoiceOver is on, open VoiceOver Utility by pressing VO-F8</w:t>
      </w:r>
    </w:p>
    <w:p w14:paraId="756477BB" w14:textId="77777777" w:rsidR="00874A70" w:rsidRPr="00651DDA" w:rsidRDefault="00874A70">
      <w:pPr>
        <w:numPr>
          <w:ilvl w:val="0"/>
          <w:numId w:val="14"/>
        </w:numPr>
        <w:spacing w:before="100" w:beforeAutospacing="1" w:after="100" w:afterAutospacing="1"/>
        <w:rPr>
          <w:rFonts w:cs="Arial"/>
          <w:lang w:eastAsia="en-IN"/>
        </w:rPr>
      </w:pPr>
      <w:r>
        <w:rPr>
          <w:rFonts w:cs="Arial"/>
          <w:lang w:eastAsia="en-IN"/>
        </w:rPr>
        <w:t>Click the Braille category, click Displays, and then click the Add (+) button</w:t>
      </w:r>
    </w:p>
    <w:p w14:paraId="2A522DE2" w14:textId="77777777" w:rsidR="00874A70" w:rsidRPr="00651DDA" w:rsidRDefault="00874A70">
      <w:pPr>
        <w:numPr>
          <w:ilvl w:val="0"/>
          <w:numId w:val="14"/>
        </w:numPr>
        <w:spacing w:before="100" w:beforeAutospacing="1" w:after="100" w:afterAutospacing="1"/>
        <w:rPr>
          <w:rFonts w:cs="Arial"/>
          <w:lang w:eastAsia="en-IN"/>
        </w:rPr>
      </w:pPr>
      <w:r>
        <w:rPr>
          <w:rFonts w:cs="Arial"/>
          <w:lang w:eastAsia="en-IN"/>
        </w:rPr>
        <w:t>Select Orbit Reader 20 on the list. VoiceOver filters the devices it detects to list only the Bluetooth braille displays that are within range of your computer and that appear to match a VoiceOver braille display driver.</w:t>
      </w:r>
    </w:p>
    <w:p w14:paraId="2DB6EEC6" w14:textId="77777777" w:rsidR="00874A70" w:rsidRPr="00651DDA" w:rsidRDefault="00874A70">
      <w:pPr>
        <w:numPr>
          <w:ilvl w:val="0"/>
          <w:numId w:val="14"/>
        </w:numPr>
        <w:spacing w:before="100" w:beforeAutospacing="1" w:after="100" w:afterAutospacing="1"/>
        <w:rPr>
          <w:rFonts w:cs="Arial"/>
          <w:lang w:eastAsia="en-IN"/>
        </w:rPr>
      </w:pPr>
      <w:r>
        <w:rPr>
          <w:rFonts w:cs="Arial"/>
          <w:lang w:eastAsia="en-IN"/>
        </w:rPr>
        <w:t>Activate the Orbit Reader 20 device in the list to pair.</w:t>
      </w:r>
    </w:p>
    <w:p w14:paraId="5DF2FA32" w14:textId="77777777" w:rsidR="00CE2DF1" w:rsidRDefault="00CE2DF1">
      <w:pPr>
        <w:numPr>
          <w:ilvl w:val="0"/>
          <w:numId w:val="14"/>
        </w:numPr>
        <w:spacing w:before="100" w:beforeAutospacing="1" w:after="100" w:afterAutospacing="1"/>
        <w:rPr>
          <w:lang w:eastAsia="en-IN"/>
        </w:rPr>
      </w:pPr>
      <w:r>
        <w:rPr>
          <w:lang w:eastAsia="en-IN"/>
        </w:rPr>
        <w:t>The Orbit Writer responds with a single short haptic pulse when pairing is completed.</w:t>
      </w:r>
    </w:p>
    <w:p w14:paraId="4D7528F4" w14:textId="77777777" w:rsidR="00CE2DF1" w:rsidRPr="00F20802" w:rsidRDefault="00CE2DF1">
      <w:pPr>
        <w:numPr>
          <w:ilvl w:val="0"/>
          <w:numId w:val="14"/>
        </w:numPr>
        <w:spacing w:before="100" w:beforeAutospacing="1" w:after="100" w:afterAutospacing="1"/>
        <w:rPr>
          <w:lang w:eastAsia="en-IN"/>
        </w:rPr>
      </w:pPr>
      <w:r>
        <w:rPr>
          <w:lang w:eastAsia="en-IN"/>
        </w:rPr>
        <w:t>The Orbit Writer gives two short haptic pulses when it connects or disconnects with the Voiceover.</w:t>
      </w:r>
    </w:p>
    <w:p w14:paraId="22B0FBD9" w14:textId="77777777" w:rsidR="00CE2DF1" w:rsidRPr="00651DDA" w:rsidRDefault="00CE2DF1" w:rsidP="00CE2DF1">
      <w:pPr>
        <w:rPr>
          <w:lang w:eastAsia="en-IN"/>
        </w:rPr>
      </w:pPr>
      <w:r>
        <w:rPr>
          <w:lang w:eastAsia="en-IN"/>
        </w:rPr>
        <w:t>Follow these steps to pair with Bluetooth when Keyboard-HID protocol is selected:</w:t>
      </w:r>
    </w:p>
    <w:p w14:paraId="7ABA7A30" w14:textId="77777777" w:rsidR="00CE2DF1" w:rsidRDefault="00CE2DF1">
      <w:pPr>
        <w:pStyle w:val="Default"/>
        <w:numPr>
          <w:ilvl w:val="0"/>
          <w:numId w:val="15"/>
        </w:numPr>
        <w:spacing w:after="20"/>
        <w:rPr>
          <w:color w:val="auto"/>
          <w:lang w:val="en-US" w:eastAsia="en-IN"/>
        </w:rPr>
      </w:pPr>
      <w:r>
        <w:rPr>
          <w:color w:val="auto"/>
          <w:lang w:val="en-US" w:eastAsia="en-IN"/>
        </w:rPr>
        <w:t>Activate the desired Bluetooth channel. E.g. To activate the Bluetooth channel 1 press and release Space + Left Arrow + Dot 1.</w:t>
      </w:r>
    </w:p>
    <w:p w14:paraId="5EEE72C8" w14:textId="77777777" w:rsidR="00CE2DF1" w:rsidRDefault="00CE2DF1">
      <w:pPr>
        <w:pStyle w:val="Default"/>
        <w:numPr>
          <w:ilvl w:val="0"/>
          <w:numId w:val="15"/>
        </w:numPr>
        <w:spacing w:after="20"/>
        <w:rPr>
          <w:color w:val="auto"/>
          <w:lang w:val="en-US" w:eastAsia="en-IN"/>
        </w:rPr>
      </w:pPr>
      <w:r>
        <w:rPr>
          <w:color w:val="auto"/>
          <w:lang w:val="en-US" w:eastAsia="en-IN"/>
        </w:rPr>
        <w:t>If the Keyboard-HID protocol is not already activated then activate the Keyboard-HID protocol on the channel by pressing Select + Dots 1 3 7.</w:t>
      </w:r>
    </w:p>
    <w:p w14:paraId="7CB6397F" w14:textId="77777777" w:rsidR="00CE2DF1" w:rsidRPr="00782BAD" w:rsidRDefault="00CE2DF1">
      <w:pPr>
        <w:pStyle w:val="Default"/>
        <w:numPr>
          <w:ilvl w:val="0"/>
          <w:numId w:val="15"/>
        </w:numPr>
        <w:spacing w:after="20"/>
        <w:rPr>
          <w:color w:val="auto"/>
          <w:lang w:val="en-US" w:eastAsia="en-IN"/>
        </w:rPr>
      </w:pPr>
      <w:r>
        <w:rPr>
          <w:color w:val="auto"/>
          <w:lang w:val="en-US" w:eastAsia="en-IN"/>
        </w:rPr>
        <w:t xml:space="preserve">Activate the pairing on the desired Bluetooth channel. E.g. To enable pairing on Bluetooth channel 1 press and hold Space + Left Arrow + Dot 1 for </w:t>
      </w:r>
      <w:r>
        <w:rPr>
          <w:lang w:eastAsia="en-IN"/>
        </w:rPr>
        <w:t xml:space="preserve">three </w:t>
      </w:r>
      <w:r>
        <w:rPr>
          <w:color w:val="auto"/>
          <w:lang w:val="en-US" w:eastAsia="en-IN"/>
        </w:rPr>
        <w:t>seconds. The Orbit writer responds with a single short pulse.</w:t>
      </w:r>
    </w:p>
    <w:p w14:paraId="75C8AAFB" w14:textId="77777777" w:rsidR="00CE2DF1" w:rsidRPr="00651DDA" w:rsidRDefault="00CE2DF1">
      <w:pPr>
        <w:numPr>
          <w:ilvl w:val="0"/>
          <w:numId w:val="15"/>
        </w:numPr>
        <w:spacing w:before="100" w:beforeAutospacing="1" w:after="100" w:afterAutospacing="1"/>
        <w:rPr>
          <w:rFonts w:cs="Arial"/>
          <w:lang w:eastAsia="en-IN"/>
        </w:rPr>
      </w:pPr>
      <w:r>
        <w:rPr>
          <w:rFonts w:cs="Arial"/>
          <w:lang w:eastAsia="en-IN"/>
        </w:rPr>
        <w:t>On the Mac device, go to Bluetooth Preferences.</w:t>
      </w:r>
    </w:p>
    <w:p w14:paraId="2E54441D" w14:textId="77777777" w:rsidR="00CE2DF1" w:rsidRPr="00651DDA" w:rsidRDefault="00CE2DF1">
      <w:pPr>
        <w:numPr>
          <w:ilvl w:val="0"/>
          <w:numId w:val="15"/>
        </w:numPr>
        <w:spacing w:before="100" w:beforeAutospacing="1" w:after="100" w:afterAutospacing="1"/>
        <w:rPr>
          <w:rFonts w:cs="Arial"/>
          <w:lang w:eastAsia="en-IN"/>
        </w:rPr>
      </w:pPr>
      <w:r>
        <w:rPr>
          <w:rFonts w:cs="Arial"/>
          <w:lang w:eastAsia="en-IN"/>
        </w:rPr>
        <w:t xml:space="preserve">Look for the name of the unit in the list of possible braille devices. It shows up as Orbit Reader 20 plus the last four digits of the serial number. </w:t>
      </w:r>
    </w:p>
    <w:p w14:paraId="71C5D9C9" w14:textId="77777777" w:rsidR="00CE2DF1" w:rsidRPr="005217C5" w:rsidRDefault="00CE2DF1">
      <w:pPr>
        <w:numPr>
          <w:ilvl w:val="0"/>
          <w:numId w:val="15"/>
        </w:numPr>
        <w:spacing w:before="100" w:beforeAutospacing="1" w:after="100" w:afterAutospacing="1"/>
        <w:rPr>
          <w:lang w:eastAsia="en-IN"/>
        </w:rPr>
      </w:pPr>
      <w:r>
        <w:rPr>
          <w:rFonts w:cs="Arial"/>
          <w:lang w:eastAsia="en-IN"/>
        </w:rPr>
        <w:t>Activate the Orbit Reader 20 device in the list to pair.</w:t>
      </w:r>
    </w:p>
    <w:p w14:paraId="4E40D846" w14:textId="77777777" w:rsidR="00CE2DF1" w:rsidRDefault="00CE2DF1">
      <w:pPr>
        <w:numPr>
          <w:ilvl w:val="0"/>
          <w:numId w:val="15"/>
        </w:numPr>
        <w:spacing w:before="100" w:beforeAutospacing="1" w:after="100" w:afterAutospacing="1"/>
        <w:rPr>
          <w:lang w:eastAsia="en-IN"/>
        </w:rPr>
      </w:pPr>
      <w:r>
        <w:rPr>
          <w:lang w:eastAsia="en-IN"/>
        </w:rPr>
        <w:t>The Orbit Writer responds with a single short haptic pulse when pairing is completed.</w:t>
      </w:r>
    </w:p>
    <w:p w14:paraId="28B5D0C5" w14:textId="77777777" w:rsidR="00CE2DF1" w:rsidRDefault="00CE2DF1">
      <w:pPr>
        <w:numPr>
          <w:ilvl w:val="0"/>
          <w:numId w:val="15"/>
        </w:numPr>
        <w:spacing w:before="100" w:beforeAutospacing="1" w:after="100" w:afterAutospacing="1"/>
        <w:rPr>
          <w:lang w:eastAsia="en-IN"/>
        </w:rPr>
      </w:pPr>
      <w:r>
        <w:rPr>
          <w:lang w:eastAsia="en-IN"/>
        </w:rPr>
        <w:t>The Orbit Writer gives two short haptic pulses when it connects or disconnects with the Mac.</w:t>
      </w:r>
    </w:p>
    <w:p w14:paraId="6216D926" w14:textId="77777777" w:rsidR="00CE2DF1" w:rsidRDefault="00CE2DF1" w:rsidP="0077009A">
      <w:pPr>
        <w:spacing w:before="100" w:beforeAutospacing="1" w:after="100" w:afterAutospacing="1"/>
        <w:rPr>
          <w:lang w:eastAsia="en-IN"/>
        </w:rPr>
      </w:pPr>
      <w:r>
        <w:rPr>
          <w:lang w:eastAsia="en-IN"/>
        </w:rPr>
        <w:t>Note – Here, in case of Keyboard-HID protocol the Orbit Writer doesn’t connect with the VoiceOver, but it connects directly with the Mac.</w:t>
      </w:r>
    </w:p>
    <w:p w14:paraId="219580DD" w14:textId="77777777" w:rsidR="007709B5" w:rsidRDefault="007709B5" w:rsidP="007709B5">
      <w:pPr>
        <w:pStyle w:val="Heading2"/>
      </w:pPr>
      <w:bookmarkStart w:id="174" w:name="_Toc235201768"/>
      <w:r>
        <w:t>Connecting the Orbit Writer to the Apple watch</w:t>
      </w:r>
      <w:bookmarkEnd w:id="174"/>
    </w:p>
    <w:p w14:paraId="7F7D7400" w14:textId="77777777" w:rsidR="00B2627E" w:rsidRDefault="00B2627E" w:rsidP="00147DC0">
      <w:pPr>
        <w:ind w:firstLine="576"/>
      </w:pPr>
      <w:r>
        <w:t>This section describes how to pair the Orbit Writer with an Apple Watch, which will allow you to have Braille output from the watch or to control the watch using the keyboard of your Orbit Writer.</w:t>
      </w:r>
    </w:p>
    <w:p w14:paraId="0AD81C6A" w14:textId="77777777" w:rsidR="00B2627E" w:rsidRDefault="00B2627E" w:rsidP="00B2627E">
      <w:r>
        <w:lastRenderedPageBreak/>
        <w:t>Note: for the best performance, we recommend running WatchOS 26 on a compatible Apple Watch. Please see the official Apple support documents for compatibility information.</w:t>
      </w:r>
    </w:p>
    <w:p w14:paraId="1FC6BE17" w14:textId="77777777" w:rsidR="00B2627E" w:rsidRDefault="00B2627E" w:rsidP="00B2627E">
      <w:r>
        <w:t>We also recommend consulting the Apple Watch user manual for specific Braille display and keyboard commands.</w:t>
      </w:r>
    </w:p>
    <w:p w14:paraId="267738F2" w14:textId="77777777" w:rsidR="00B2627E" w:rsidRDefault="00B2627E" w:rsidP="00B2627E"/>
    <w:p w14:paraId="46D0656B" w14:textId="77777777" w:rsidR="007709B5" w:rsidRDefault="006A2584" w:rsidP="00147DC0">
      <w:pPr>
        <w:pStyle w:val="Heading3"/>
        <w:numPr>
          <w:ilvl w:val="0"/>
          <w:numId w:val="0"/>
        </w:numPr>
        <w:ind w:left="720" w:hanging="720"/>
      </w:pPr>
      <w:bookmarkStart w:id="175" w:name="_Toc235201769"/>
      <w:r>
        <w:rPr>
          <w:lang w:eastAsia="en-IN"/>
        </w:rPr>
        <w:t xml:space="preserve">13.5.1 </w:t>
      </w:r>
      <w:r>
        <w:t>Steps for connecting the Orbit Writer to an Apple watch</w:t>
      </w:r>
      <w:bookmarkEnd w:id="175"/>
    </w:p>
    <w:p w14:paraId="43CF9AFA" w14:textId="77777777" w:rsidR="0009561C" w:rsidRPr="0009561C" w:rsidRDefault="0009561C" w:rsidP="00147DC0"/>
    <w:p w14:paraId="0E79523F" w14:textId="77777777" w:rsidR="005F0320" w:rsidRPr="00147DC0" w:rsidRDefault="005F0320">
      <w:pPr>
        <w:pStyle w:val="ListParagraph"/>
        <w:numPr>
          <w:ilvl w:val="0"/>
          <w:numId w:val="38"/>
        </w:numPr>
        <w:spacing w:after="160" w:line="278" w:lineRule="auto"/>
        <w:rPr>
          <w:rFonts w:ascii="Arial" w:hAnsi="Arial" w:cs="Arial"/>
          <w:sz w:val="24"/>
          <w:szCs w:val="24"/>
        </w:rPr>
      </w:pPr>
      <w:r>
        <w:rPr>
          <w:rFonts w:ascii="Arial" w:hAnsi="Arial" w:cs="Arial"/>
          <w:sz w:val="24"/>
          <w:szCs w:val="24"/>
        </w:rPr>
        <w:t xml:space="preserve">Make sure to put the Orbit Writer into Bluetooth paring mode. See section </w:t>
      </w:r>
      <w:hyperlink w:anchor="Connecting-iOS-with-Bluetooth" w:history="1">
        <w:r w:rsidRPr="006876DA">
          <w:rPr>
            <w:rStyle w:val="Hyperlink"/>
            <w:rFonts w:ascii="Arial" w:hAnsi="Arial" w:cs="Arial"/>
            <w:color w:val="auto"/>
            <w:sz w:val="24"/>
            <w:szCs w:val="24"/>
          </w:rPr>
          <w:t>13.3.1</w:t>
        </w:r>
      </w:hyperlink>
      <w:r>
        <w:rPr>
          <w:rFonts w:ascii="Arial" w:hAnsi="Arial" w:cs="Arial"/>
          <w:sz w:val="24"/>
          <w:szCs w:val="24"/>
        </w:rPr>
        <w:t xml:space="preserve"> for information on how to do so. For Orbit Writer, enable pairing on a specific Bluetooth channel by pressing and holding the key combination for that channel (e.g., Space + Left Arrow + Dot 1 for channel 1)</w:t>
      </w:r>
    </w:p>
    <w:p w14:paraId="5F55042A" w14:textId="77777777" w:rsidR="005F0320" w:rsidRPr="00147DC0" w:rsidRDefault="005F0320">
      <w:pPr>
        <w:pStyle w:val="ListParagraph"/>
        <w:numPr>
          <w:ilvl w:val="0"/>
          <w:numId w:val="38"/>
        </w:numPr>
        <w:spacing w:after="160" w:line="278" w:lineRule="auto"/>
        <w:rPr>
          <w:rFonts w:ascii="Arial" w:hAnsi="Arial" w:cs="Arial"/>
          <w:sz w:val="24"/>
          <w:szCs w:val="24"/>
        </w:rPr>
      </w:pPr>
      <w:r>
        <w:rPr>
          <w:rFonts w:ascii="Arial" w:hAnsi="Arial" w:cs="Arial"/>
          <w:sz w:val="24"/>
          <w:szCs w:val="24"/>
        </w:rPr>
        <w:t>On your Apple watch, go to the home screen by pressing the digital crown, and unlock the watch using your passcode if you have one.</w:t>
      </w:r>
    </w:p>
    <w:p w14:paraId="5B8DB1D2" w14:textId="02347508" w:rsidR="005F0320" w:rsidRPr="00147DC0" w:rsidRDefault="005F0320">
      <w:pPr>
        <w:pStyle w:val="ListParagraph"/>
        <w:numPr>
          <w:ilvl w:val="0"/>
          <w:numId w:val="38"/>
        </w:numPr>
        <w:spacing w:after="160" w:line="278" w:lineRule="auto"/>
        <w:rPr>
          <w:rFonts w:ascii="Arial" w:hAnsi="Arial" w:cs="Arial"/>
          <w:sz w:val="24"/>
          <w:szCs w:val="24"/>
        </w:rPr>
      </w:pPr>
      <w:r>
        <w:rPr>
          <w:rFonts w:ascii="Arial" w:hAnsi="Arial" w:cs="Arial"/>
          <w:sz w:val="24"/>
          <w:szCs w:val="24"/>
        </w:rPr>
        <w:t xml:space="preserve">Once unlocked, when VoiceOver is enabled, swipe right until you find the </w:t>
      </w:r>
      <w:r w:rsidR="00D8463F">
        <w:rPr>
          <w:rFonts w:ascii="Arial" w:hAnsi="Arial" w:cs="Arial"/>
          <w:sz w:val="24"/>
          <w:szCs w:val="24"/>
        </w:rPr>
        <w:t>application settings</w:t>
      </w:r>
      <w:r>
        <w:rPr>
          <w:rFonts w:ascii="Arial" w:hAnsi="Arial" w:cs="Arial"/>
          <w:sz w:val="24"/>
          <w:szCs w:val="24"/>
        </w:rPr>
        <w:t>, and double tap to activate it.</w:t>
      </w:r>
    </w:p>
    <w:p w14:paraId="65EBBB13" w14:textId="77777777" w:rsidR="005F0320" w:rsidRPr="00147DC0" w:rsidRDefault="005F0320">
      <w:pPr>
        <w:pStyle w:val="ListParagraph"/>
        <w:numPr>
          <w:ilvl w:val="0"/>
          <w:numId w:val="38"/>
        </w:numPr>
        <w:spacing w:after="160" w:line="278" w:lineRule="auto"/>
        <w:rPr>
          <w:rFonts w:ascii="Arial" w:hAnsi="Arial" w:cs="Arial"/>
          <w:sz w:val="24"/>
          <w:szCs w:val="24"/>
        </w:rPr>
      </w:pPr>
      <w:r>
        <w:rPr>
          <w:rFonts w:ascii="Arial" w:hAnsi="Arial" w:cs="Arial"/>
          <w:sz w:val="24"/>
          <w:szCs w:val="24"/>
        </w:rPr>
        <w:t>Once activated, swipe until you find “accessibility” and double tap to activate it.</w:t>
      </w:r>
    </w:p>
    <w:p w14:paraId="1F74B66D" w14:textId="77777777" w:rsidR="005F0320" w:rsidRPr="00147DC0" w:rsidRDefault="005F0320">
      <w:pPr>
        <w:pStyle w:val="ListParagraph"/>
        <w:numPr>
          <w:ilvl w:val="0"/>
          <w:numId w:val="38"/>
        </w:numPr>
        <w:spacing w:after="160" w:line="278" w:lineRule="auto"/>
        <w:rPr>
          <w:rFonts w:ascii="Arial" w:hAnsi="Arial" w:cs="Arial"/>
          <w:sz w:val="24"/>
          <w:szCs w:val="24"/>
        </w:rPr>
      </w:pPr>
      <w:r>
        <w:rPr>
          <w:rFonts w:ascii="Arial" w:hAnsi="Arial" w:cs="Arial"/>
          <w:sz w:val="24"/>
          <w:szCs w:val="24"/>
        </w:rPr>
        <w:t>Once you are in the accessibility screen, swipe until you find “Voiceover” and double tap to activate it.</w:t>
      </w:r>
    </w:p>
    <w:p w14:paraId="5B872400" w14:textId="77777777" w:rsidR="005F0320" w:rsidRPr="00147DC0" w:rsidRDefault="005F0320">
      <w:pPr>
        <w:pStyle w:val="ListParagraph"/>
        <w:numPr>
          <w:ilvl w:val="0"/>
          <w:numId w:val="38"/>
        </w:numPr>
        <w:spacing w:after="160" w:line="278" w:lineRule="auto"/>
        <w:rPr>
          <w:rFonts w:ascii="Arial" w:hAnsi="Arial" w:cs="Arial"/>
          <w:sz w:val="24"/>
          <w:szCs w:val="24"/>
        </w:rPr>
      </w:pPr>
      <w:r>
        <w:rPr>
          <w:rFonts w:ascii="Arial" w:hAnsi="Arial" w:cs="Arial"/>
          <w:sz w:val="24"/>
          <w:szCs w:val="24"/>
        </w:rPr>
        <w:t xml:space="preserve">Once inside the VoiceOver settings, swipe until you find the “Braille” option, and double tap to activate it.  </w:t>
      </w:r>
    </w:p>
    <w:p w14:paraId="6A7CFAE0" w14:textId="77777777" w:rsidR="005F0320" w:rsidRPr="00147DC0" w:rsidRDefault="005F0320">
      <w:pPr>
        <w:pStyle w:val="ListParagraph"/>
        <w:numPr>
          <w:ilvl w:val="0"/>
          <w:numId w:val="38"/>
        </w:numPr>
        <w:spacing w:after="160" w:line="278" w:lineRule="auto"/>
        <w:rPr>
          <w:rFonts w:ascii="Arial" w:hAnsi="Arial" w:cs="Arial"/>
          <w:sz w:val="24"/>
          <w:szCs w:val="24"/>
        </w:rPr>
      </w:pPr>
      <w:r>
        <w:rPr>
          <w:rFonts w:ascii="Arial" w:hAnsi="Arial" w:cs="Arial"/>
          <w:sz w:val="24"/>
          <w:szCs w:val="24"/>
        </w:rPr>
        <w:t>ON the “Braille” settings screen, swipe until you see your Orbit Writer and double tap to start the connection process.</w:t>
      </w:r>
    </w:p>
    <w:p w14:paraId="57B14C46" w14:textId="77777777" w:rsidR="005F0320" w:rsidRPr="00147DC0" w:rsidRDefault="005F0320">
      <w:pPr>
        <w:pStyle w:val="ListParagraph"/>
        <w:numPr>
          <w:ilvl w:val="0"/>
          <w:numId w:val="38"/>
        </w:numPr>
        <w:spacing w:after="160" w:line="278" w:lineRule="auto"/>
        <w:rPr>
          <w:rFonts w:ascii="Arial" w:hAnsi="Arial" w:cs="Arial"/>
          <w:sz w:val="24"/>
          <w:szCs w:val="24"/>
        </w:rPr>
      </w:pPr>
      <w:r>
        <w:rPr>
          <w:rFonts w:ascii="Arial" w:hAnsi="Arial" w:cs="Arial"/>
          <w:sz w:val="24"/>
          <w:szCs w:val="24"/>
        </w:rPr>
        <w:t>Once successfully connected, you can begin using the Orbit Writer with the Apple watch both for reading Braille, as well as for controlling the watch and for text entry.</w:t>
      </w:r>
    </w:p>
    <w:p w14:paraId="47C7FEA8" w14:textId="77777777" w:rsidR="005F0320" w:rsidRDefault="005F0320">
      <w:pPr>
        <w:pStyle w:val="ListParagraph"/>
        <w:numPr>
          <w:ilvl w:val="0"/>
          <w:numId w:val="38"/>
        </w:numPr>
        <w:spacing w:after="160" w:line="278" w:lineRule="auto"/>
        <w:rPr>
          <w:rFonts w:ascii="Arial" w:hAnsi="Arial" w:cs="Arial"/>
          <w:sz w:val="24"/>
          <w:szCs w:val="24"/>
        </w:rPr>
      </w:pPr>
      <w:r>
        <w:rPr>
          <w:rFonts w:ascii="Arial" w:hAnsi="Arial" w:cs="Arial"/>
          <w:sz w:val="24"/>
          <w:szCs w:val="24"/>
        </w:rPr>
        <w:t>Note: you can adjust the Braille tables, as well as other Braille settings, from the Braille settings screen on the Apple watch.</w:t>
      </w:r>
    </w:p>
    <w:p w14:paraId="5E815C14" w14:textId="77777777" w:rsidR="00D50162" w:rsidRPr="00080127" w:rsidRDefault="00D50162">
      <w:pPr>
        <w:pStyle w:val="ListParagraph"/>
        <w:numPr>
          <w:ilvl w:val="0"/>
          <w:numId w:val="38"/>
        </w:numPr>
        <w:spacing w:before="100" w:beforeAutospacing="1" w:after="100" w:afterAutospacing="1"/>
        <w:rPr>
          <w:rFonts w:ascii="Arial" w:hAnsi="Arial" w:cs="Arial"/>
          <w:sz w:val="24"/>
          <w:szCs w:val="24"/>
          <w:lang w:val="en-IN" w:eastAsia="en-IN"/>
        </w:rPr>
      </w:pPr>
      <w:r>
        <w:rPr>
          <w:rFonts w:ascii="Arial" w:hAnsi="Arial" w:cs="Arial"/>
          <w:sz w:val="24"/>
          <w:szCs w:val="24"/>
          <w:lang w:val="en-IN" w:eastAsia="en-IN"/>
        </w:rPr>
        <w:t>The following command can be used when the Orbit Writer is connected to the Apple Watch with VoiceOver enabled.</w:t>
      </w:r>
    </w:p>
    <w:tbl>
      <w:tblPr>
        <w:tblStyle w:val="TableGrid"/>
        <w:tblW w:w="0" w:type="auto"/>
        <w:tblInd w:w="2160" w:type="dxa"/>
        <w:tblLook w:val="04A0" w:firstRow="1" w:lastRow="0" w:firstColumn="1" w:lastColumn="0" w:noHBand="0" w:noVBand="1"/>
      </w:tblPr>
      <w:tblGrid>
        <w:gridCol w:w="3317"/>
        <w:gridCol w:w="3153"/>
      </w:tblGrid>
      <w:tr w:rsidR="00DC0868" w:rsidRPr="00BB446F" w14:paraId="20128D1F" w14:textId="77777777" w:rsidTr="002F2C46">
        <w:tc>
          <w:tcPr>
            <w:tcW w:w="4315" w:type="dxa"/>
            <w:shd w:val="clear" w:color="auto" w:fill="7F7F7F" w:themeFill="text1" w:themeFillTint="80"/>
          </w:tcPr>
          <w:p w14:paraId="23B65E6F" w14:textId="77777777" w:rsidR="00DC0868" w:rsidRPr="00BB446F" w:rsidRDefault="00BB446F" w:rsidP="00577AFE">
            <w:pPr>
              <w:spacing w:after="160" w:line="278" w:lineRule="auto"/>
              <w:jc w:val="center"/>
              <w:rPr>
                <w:rFonts w:cs="Arial"/>
                <w:b/>
                <w:bCs/>
              </w:rPr>
            </w:pPr>
            <w:r>
              <w:rPr>
                <w:rFonts w:cs="Arial"/>
                <w:b/>
                <w:bCs/>
              </w:rPr>
              <w:t>Function</w:t>
            </w:r>
          </w:p>
        </w:tc>
        <w:tc>
          <w:tcPr>
            <w:tcW w:w="4315" w:type="dxa"/>
            <w:shd w:val="clear" w:color="auto" w:fill="7F7F7F" w:themeFill="text1" w:themeFillTint="80"/>
          </w:tcPr>
          <w:p w14:paraId="265182C5" w14:textId="77777777" w:rsidR="00DC0868" w:rsidRPr="00BB446F" w:rsidRDefault="00BB446F" w:rsidP="00577AFE">
            <w:pPr>
              <w:spacing w:after="160" w:line="278" w:lineRule="auto"/>
              <w:jc w:val="center"/>
              <w:rPr>
                <w:rFonts w:cs="Arial"/>
                <w:b/>
                <w:bCs/>
              </w:rPr>
            </w:pPr>
            <w:r>
              <w:rPr>
                <w:rFonts w:cs="Arial"/>
                <w:b/>
                <w:bCs/>
              </w:rPr>
              <w:t>Braille Command</w:t>
            </w:r>
          </w:p>
        </w:tc>
      </w:tr>
      <w:tr w:rsidR="00DC0868" w14:paraId="32381962" w14:textId="77777777" w:rsidTr="002F2C46">
        <w:tc>
          <w:tcPr>
            <w:tcW w:w="4315" w:type="dxa"/>
            <w:shd w:val="clear" w:color="auto" w:fill="BFBFBF" w:themeFill="background1" w:themeFillShade="BF"/>
          </w:tcPr>
          <w:p w14:paraId="02BC91AB" w14:textId="77777777" w:rsidR="00DC0868" w:rsidRPr="00BB446F" w:rsidRDefault="00BB446F" w:rsidP="00577AFE">
            <w:pPr>
              <w:spacing w:after="160" w:line="278" w:lineRule="auto"/>
              <w:jc w:val="center"/>
              <w:rPr>
                <w:rFonts w:cs="Arial"/>
                <w:b/>
                <w:bCs/>
              </w:rPr>
            </w:pPr>
            <w:r>
              <w:rPr>
                <w:rFonts w:cs="Arial"/>
                <w:b/>
                <w:bCs/>
              </w:rPr>
              <w:t>Navigation</w:t>
            </w:r>
          </w:p>
        </w:tc>
        <w:tc>
          <w:tcPr>
            <w:tcW w:w="4315" w:type="dxa"/>
            <w:shd w:val="clear" w:color="auto" w:fill="BFBFBF" w:themeFill="background1" w:themeFillShade="BF"/>
          </w:tcPr>
          <w:p w14:paraId="172CF177" w14:textId="77777777" w:rsidR="00DC0868" w:rsidRDefault="00DC0868" w:rsidP="00577AFE">
            <w:pPr>
              <w:spacing w:after="160" w:line="278" w:lineRule="auto"/>
              <w:jc w:val="center"/>
              <w:rPr>
                <w:rFonts w:cs="Arial"/>
              </w:rPr>
            </w:pPr>
          </w:p>
        </w:tc>
      </w:tr>
      <w:tr w:rsidR="00DC0868" w14:paraId="62766681" w14:textId="77777777" w:rsidTr="002F2C46">
        <w:tc>
          <w:tcPr>
            <w:tcW w:w="4315" w:type="dxa"/>
          </w:tcPr>
          <w:p w14:paraId="2D328318" w14:textId="77777777" w:rsidR="00DC0868" w:rsidRDefault="00BB446F" w:rsidP="00577AFE">
            <w:pPr>
              <w:spacing w:after="160" w:line="278" w:lineRule="auto"/>
              <w:jc w:val="center"/>
              <w:rPr>
                <w:rFonts w:cs="Arial"/>
              </w:rPr>
            </w:pPr>
            <w:r>
              <w:rPr>
                <w:rFonts w:cs="Arial"/>
              </w:rPr>
              <w:t>Move to Previous Item</w:t>
            </w:r>
          </w:p>
        </w:tc>
        <w:tc>
          <w:tcPr>
            <w:tcW w:w="4315" w:type="dxa"/>
          </w:tcPr>
          <w:p w14:paraId="05DBF5EE" w14:textId="77777777" w:rsidR="00DC0868" w:rsidRDefault="00BB446F" w:rsidP="00577AFE">
            <w:pPr>
              <w:spacing w:after="160" w:line="278" w:lineRule="auto"/>
              <w:jc w:val="center"/>
              <w:rPr>
                <w:rFonts w:cs="Arial"/>
              </w:rPr>
            </w:pPr>
            <w:r>
              <w:rPr>
                <w:rFonts w:cs="Arial"/>
              </w:rPr>
              <w:t>Dot 1 + Space bar</w:t>
            </w:r>
          </w:p>
        </w:tc>
      </w:tr>
      <w:tr w:rsidR="00DC0868" w14:paraId="09943AEC" w14:textId="77777777" w:rsidTr="002F2C46">
        <w:tc>
          <w:tcPr>
            <w:tcW w:w="4315" w:type="dxa"/>
          </w:tcPr>
          <w:p w14:paraId="734741CB" w14:textId="77777777" w:rsidR="00DC0868" w:rsidRDefault="00BB446F" w:rsidP="00577AFE">
            <w:pPr>
              <w:spacing w:after="160" w:line="278" w:lineRule="auto"/>
              <w:jc w:val="center"/>
              <w:rPr>
                <w:rFonts w:cs="Arial"/>
              </w:rPr>
            </w:pPr>
            <w:r>
              <w:rPr>
                <w:rFonts w:cs="Arial"/>
              </w:rPr>
              <w:t>Move to next item</w:t>
            </w:r>
          </w:p>
        </w:tc>
        <w:tc>
          <w:tcPr>
            <w:tcW w:w="4315" w:type="dxa"/>
          </w:tcPr>
          <w:p w14:paraId="0FB40E46" w14:textId="77777777" w:rsidR="00DC0868" w:rsidRPr="00BB446F" w:rsidRDefault="00BB446F" w:rsidP="00577AFE">
            <w:pPr>
              <w:pStyle w:val="gb-paragraph"/>
              <w:spacing w:before="210"/>
              <w:jc w:val="center"/>
              <w:rPr>
                <w:rFonts w:ascii="Helvetica" w:hAnsi="Helvetica" w:cs="Helvetica"/>
                <w:color w:val="1D1D1F"/>
                <w:spacing w:val="-5"/>
                <w:sz w:val="26"/>
                <w:szCs w:val="26"/>
              </w:rPr>
            </w:pPr>
            <w:r>
              <w:rPr>
                <w:rFonts w:ascii="Helvetica" w:hAnsi="Helvetica" w:cs="Helvetica"/>
                <w:color w:val="1D1D1F"/>
                <w:spacing w:val="-5"/>
                <w:sz w:val="26"/>
                <w:szCs w:val="26"/>
              </w:rPr>
              <w:t>Dot 4 + Space bar</w:t>
            </w:r>
          </w:p>
        </w:tc>
      </w:tr>
      <w:tr w:rsidR="00DC0868" w14:paraId="1EFDBDB1" w14:textId="77777777" w:rsidTr="002F2C46">
        <w:tc>
          <w:tcPr>
            <w:tcW w:w="4315" w:type="dxa"/>
          </w:tcPr>
          <w:p w14:paraId="16A518A6" w14:textId="77777777" w:rsidR="00DC0868" w:rsidRDefault="00BB446F" w:rsidP="00577AFE">
            <w:pPr>
              <w:spacing w:after="160" w:line="278" w:lineRule="auto"/>
              <w:jc w:val="center"/>
              <w:rPr>
                <w:rFonts w:cs="Arial"/>
              </w:rPr>
            </w:pPr>
            <w:r>
              <w:rPr>
                <w:rFonts w:cs="Arial"/>
              </w:rPr>
              <w:t>Go to first item</w:t>
            </w:r>
          </w:p>
        </w:tc>
        <w:tc>
          <w:tcPr>
            <w:tcW w:w="4315" w:type="dxa"/>
          </w:tcPr>
          <w:p w14:paraId="56AF5286" w14:textId="77777777" w:rsidR="00DC0868" w:rsidRDefault="00F665AF" w:rsidP="00577AFE">
            <w:pPr>
              <w:spacing w:after="160" w:line="278" w:lineRule="auto"/>
              <w:jc w:val="center"/>
              <w:rPr>
                <w:rFonts w:cs="Arial"/>
              </w:rPr>
            </w:pPr>
            <w:r>
              <w:rPr>
                <w:rFonts w:cs="Arial"/>
              </w:rPr>
              <w:t>Dot 1 + Dot 2 + Dot 3 + Space bar</w:t>
            </w:r>
          </w:p>
        </w:tc>
      </w:tr>
      <w:tr w:rsidR="00DC0868" w14:paraId="5E7A5C30" w14:textId="77777777" w:rsidTr="002F2C46">
        <w:tc>
          <w:tcPr>
            <w:tcW w:w="4315" w:type="dxa"/>
          </w:tcPr>
          <w:p w14:paraId="0762EF12" w14:textId="77777777" w:rsidR="00DC0868" w:rsidRDefault="00BB446F" w:rsidP="00577AFE">
            <w:pPr>
              <w:spacing w:after="160" w:line="278" w:lineRule="auto"/>
              <w:jc w:val="center"/>
              <w:rPr>
                <w:rFonts w:cs="Arial"/>
              </w:rPr>
            </w:pPr>
            <w:r>
              <w:rPr>
                <w:rFonts w:cs="Arial"/>
              </w:rPr>
              <w:lastRenderedPageBreak/>
              <w:t>Go to last item</w:t>
            </w:r>
          </w:p>
        </w:tc>
        <w:tc>
          <w:tcPr>
            <w:tcW w:w="4315" w:type="dxa"/>
          </w:tcPr>
          <w:p w14:paraId="797A28C1" w14:textId="77777777" w:rsidR="00DC0868" w:rsidRDefault="00F665AF" w:rsidP="00577AFE">
            <w:pPr>
              <w:spacing w:after="160" w:line="278" w:lineRule="auto"/>
              <w:jc w:val="center"/>
              <w:rPr>
                <w:rFonts w:cs="Arial"/>
              </w:rPr>
            </w:pPr>
            <w:r>
              <w:rPr>
                <w:rFonts w:cs="Arial"/>
              </w:rPr>
              <w:t>Dot 4 + Dot 5 + Dot 6 + Space bar</w:t>
            </w:r>
          </w:p>
        </w:tc>
      </w:tr>
      <w:tr w:rsidR="00DC0868" w14:paraId="4C7D51C8" w14:textId="77777777" w:rsidTr="002F2C46">
        <w:tc>
          <w:tcPr>
            <w:tcW w:w="4315" w:type="dxa"/>
          </w:tcPr>
          <w:p w14:paraId="172F82D1" w14:textId="77777777" w:rsidR="00DC0868" w:rsidRDefault="00BB446F" w:rsidP="00577AFE">
            <w:pPr>
              <w:spacing w:after="160" w:line="278" w:lineRule="auto"/>
              <w:jc w:val="center"/>
              <w:rPr>
                <w:rFonts w:cs="Arial"/>
              </w:rPr>
            </w:pPr>
            <w:r>
              <w:rPr>
                <w:rFonts w:cs="Arial"/>
              </w:rPr>
              <w:t>Go to Notification Center</w:t>
            </w:r>
          </w:p>
        </w:tc>
        <w:tc>
          <w:tcPr>
            <w:tcW w:w="4315" w:type="dxa"/>
          </w:tcPr>
          <w:p w14:paraId="14BA5C8D" w14:textId="77777777" w:rsidR="00DC0868" w:rsidRDefault="00F665AF" w:rsidP="00577AFE">
            <w:pPr>
              <w:spacing w:after="160" w:line="278" w:lineRule="auto"/>
              <w:jc w:val="center"/>
              <w:rPr>
                <w:rFonts w:cs="Arial"/>
              </w:rPr>
            </w:pPr>
            <w:r>
              <w:rPr>
                <w:rFonts w:cs="Arial"/>
              </w:rPr>
              <w:t>Dot 4 + Dot 6 + Space bar</w:t>
            </w:r>
          </w:p>
        </w:tc>
      </w:tr>
      <w:tr w:rsidR="00DC0868" w14:paraId="56ABC567" w14:textId="77777777" w:rsidTr="002F2C46">
        <w:tc>
          <w:tcPr>
            <w:tcW w:w="4315" w:type="dxa"/>
          </w:tcPr>
          <w:p w14:paraId="7EB74736" w14:textId="77777777" w:rsidR="00DC0868" w:rsidRDefault="00BB446F" w:rsidP="00577AFE">
            <w:pPr>
              <w:spacing w:after="160" w:line="278" w:lineRule="auto"/>
              <w:jc w:val="center"/>
              <w:rPr>
                <w:rFonts w:cs="Arial"/>
              </w:rPr>
            </w:pPr>
            <w:r>
              <w:rPr>
                <w:rFonts w:cs="Arial"/>
              </w:rPr>
              <w:t>Go to Control Center</w:t>
            </w:r>
          </w:p>
        </w:tc>
        <w:tc>
          <w:tcPr>
            <w:tcW w:w="4315" w:type="dxa"/>
          </w:tcPr>
          <w:p w14:paraId="5833CF7D" w14:textId="77777777" w:rsidR="00DC0868" w:rsidRDefault="00E00F08" w:rsidP="00577AFE">
            <w:pPr>
              <w:spacing w:after="160" w:line="278" w:lineRule="auto"/>
              <w:jc w:val="center"/>
              <w:rPr>
                <w:rFonts w:cs="Arial"/>
              </w:rPr>
            </w:pPr>
            <w:r>
              <w:rPr>
                <w:rFonts w:cs="Arial"/>
              </w:rPr>
              <w:t>Dot 2 + Dot 5 + Space bar</w:t>
            </w:r>
          </w:p>
        </w:tc>
      </w:tr>
      <w:tr w:rsidR="00DC0868" w14:paraId="4B663D25" w14:textId="77777777" w:rsidTr="002F2C46">
        <w:tc>
          <w:tcPr>
            <w:tcW w:w="4315" w:type="dxa"/>
          </w:tcPr>
          <w:p w14:paraId="16C0D5D7" w14:textId="77777777" w:rsidR="00DC0868" w:rsidRDefault="00BB446F" w:rsidP="00577AFE">
            <w:pPr>
              <w:spacing w:after="160" w:line="278" w:lineRule="auto"/>
              <w:jc w:val="center"/>
              <w:rPr>
                <w:rFonts w:cs="Arial"/>
              </w:rPr>
            </w:pPr>
            <w:r>
              <w:rPr>
                <w:rFonts w:cs="Arial"/>
              </w:rPr>
              <w:t>Escape current context</w:t>
            </w:r>
          </w:p>
        </w:tc>
        <w:tc>
          <w:tcPr>
            <w:tcW w:w="4315" w:type="dxa"/>
          </w:tcPr>
          <w:p w14:paraId="7ED84F46" w14:textId="77777777" w:rsidR="00DC0868" w:rsidRPr="00D716B9" w:rsidRDefault="00727C91" w:rsidP="00577AFE">
            <w:pPr>
              <w:pStyle w:val="gb-paragraph"/>
              <w:spacing w:before="210"/>
              <w:jc w:val="center"/>
              <w:rPr>
                <w:rFonts w:ascii="Helvetica" w:hAnsi="Helvetica" w:cs="Helvetica"/>
                <w:color w:val="1D1D1F"/>
                <w:spacing w:val="-5"/>
                <w:sz w:val="26"/>
                <w:szCs w:val="26"/>
              </w:rPr>
            </w:pPr>
            <w:r>
              <w:rPr>
                <w:rFonts w:ascii="Helvetica" w:hAnsi="Helvetica" w:cs="Helvetica"/>
                <w:color w:val="1D1D1F"/>
                <w:spacing w:val="-5"/>
                <w:sz w:val="26"/>
                <w:szCs w:val="26"/>
              </w:rPr>
              <w:t>Dot 1 + Dot 2 + Space bar</w:t>
            </w:r>
          </w:p>
        </w:tc>
      </w:tr>
      <w:tr w:rsidR="00DC0868" w14:paraId="5605E468" w14:textId="77777777" w:rsidTr="002F2C46">
        <w:tc>
          <w:tcPr>
            <w:tcW w:w="4315" w:type="dxa"/>
            <w:shd w:val="clear" w:color="auto" w:fill="BFBFBF" w:themeFill="background1" w:themeFillShade="BF"/>
          </w:tcPr>
          <w:p w14:paraId="2C449314" w14:textId="77777777" w:rsidR="00DC0868" w:rsidRPr="00D601E9" w:rsidRDefault="00BB446F" w:rsidP="00577AFE">
            <w:pPr>
              <w:spacing w:after="160" w:line="278" w:lineRule="auto"/>
              <w:jc w:val="center"/>
              <w:rPr>
                <w:rFonts w:cs="Arial"/>
                <w:b/>
                <w:bCs/>
              </w:rPr>
            </w:pPr>
            <w:r>
              <w:rPr>
                <w:rFonts w:cs="Arial"/>
                <w:b/>
                <w:bCs/>
              </w:rPr>
              <w:t>Scrolling</w:t>
            </w:r>
          </w:p>
        </w:tc>
        <w:tc>
          <w:tcPr>
            <w:tcW w:w="4315" w:type="dxa"/>
            <w:shd w:val="clear" w:color="auto" w:fill="BFBFBF" w:themeFill="background1" w:themeFillShade="BF"/>
          </w:tcPr>
          <w:p w14:paraId="5DCB298D" w14:textId="77777777" w:rsidR="00DC0868" w:rsidRDefault="00DC0868" w:rsidP="00577AFE">
            <w:pPr>
              <w:spacing w:after="160" w:line="278" w:lineRule="auto"/>
              <w:jc w:val="center"/>
              <w:rPr>
                <w:rFonts w:cs="Arial"/>
              </w:rPr>
            </w:pPr>
          </w:p>
        </w:tc>
      </w:tr>
      <w:tr w:rsidR="00DC0868" w14:paraId="47D147AC" w14:textId="77777777" w:rsidTr="002F2C46">
        <w:tc>
          <w:tcPr>
            <w:tcW w:w="4315" w:type="dxa"/>
          </w:tcPr>
          <w:p w14:paraId="3B184FFC" w14:textId="77777777" w:rsidR="00DC0868" w:rsidRDefault="00BB446F" w:rsidP="00577AFE">
            <w:pPr>
              <w:spacing w:after="160" w:line="278" w:lineRule="auto"/>
              <w:jc w:val="center"/>
              <w:rPr>
                <w:rFonts w:cs="Arial"/>
              </w:rPr>
            </w:pPr>
            <w:r>
              <w:rPr>
                <w:rFonts w:cs="Arial"/>
              </w:rPr>
              <w:t>Scroll up one page</w:t>
            </w:r>
          </w:p>
        </w:tc>
        <w:tc>
          <w:tcPr>
            <w:tcW w:w="4315" w:type="dxa"/>
          </w:tcPr>
          <w:p w14:paraId="2EC14719" w14:textId="77777777" w:rsidR="00DC0868" w:rsidRPr="001C5663" w:rsidRDefault="006E6205" w:rsidP="00577AFE">
            <w:pPr>
              <w:pStyle w:val="gb-paragraph"/>
              <w:spacing w:before="210"/>
              <w:jc w:val="center"/>
              <w:rPr>
                <w:rFonts w:ascii="Helvetica" w:hAnsi="Helvetica" w:cs="Helvetica"/>
                <w:color w:val="1D1D1F"/>
                <w:spacing w:val="-5"/>
                <w:sz w:val="26"/>
                <w:szCs w:val="26"/>
              </w:rPr>
            </w:pPr>
            <w:r>
              <w:rPr>
                <w:rFonts w:ascii="Helvetica" w:hAnsi="Helvetica" w:cs="Helvetica"/>
                <w:color w:val="1D1D1F"/>
                <w:spacing w:val="-5"/>
                <w:sz w:val="26"/>
                <w:szCs w:val="26"/>
              </w:rPr>
              <w:t>Dot 3 + Dot 4 + Dot 5 + Dot 6 + Space bar</w:t>
            </w:r>
          </w:p>
        </w:tc>
      </w:tr>
      <w:tr w:rsidR="00DC0868" w14:paraId="637672C4" w14:textId="77777777" w:rsidTr="002F2C46">
        <w:tc>
          <w:tcPr>
            <w:tcW w:w="4315" w:type="dxa"/>
          </w:tcPr>
          <w:p w14:paraId="42B7772A" w14:textId="77777777" w:rsidR="00DC0868" w:rsidRDefault="00D601E9" w:rsidP="00577AFE">
            <w:pPr>
              <w:spacing w:after="160" w:line="278" w:lineRule="auto"/>
              <w:jc w:val="center"/>
              <w:rPr>
                <w:rFonts w:cs="Arial"/>
              </w:rPr>
            </w:pPr>
            <w:r>
              <w:rPr>
                <w:rFonts w:cs="Arial"/>
              </w:rPr>
              <w:t>Scroll down one page</w:t>
            </w:r>
          </w:p>
        </w:tc>
        <w:tc>
          <w:tcPr>
            <w:tcW w:w="4315" w:type="dxa"/>
          </w:tcPr>
          <w:p w14:paraId="13634C65" w14:textId="77777777" w:rsidR="00910CE4" w:rsidRDefault="00910CE4" w:rsidP="00577AFE">
            <w:pPr>
              <w:spacing w:after="160" w:line="278" w:lineRule="auto"/>
              <w:jc w:val="center"/>
              <w:rPr>
                <w:rFonts w:cs="Arial"/>
              </w:rPr>
            </w:pPr>
            <w:r>
              <w:rPr>
                <w:rFonts w:cs="Arial"/>
              </w:rPr>
              <w:t>Dot 1 + Dot 4 + Dot 5 + Dot 6 + Space bar</w:t>
            </w:r>
          </w:p>
        </w:tc>
      </w:tr>
      <w:tr w:rsidR="00DC0868" w14:paraId="08829011" w14:textId="77777777" w:rsidTr="002F2C46">
        <w:tc>
          <w:tcPr>
            <w:tcW w:w="4315" w:type="dxa"/>
          </w:tcPr>
          <w:p w14:paraId="521DAC42" w14:textId="77777777" w:rsidR="00DC0868" w:rsidRDefault="00D601E9" w:rsidP="00577AFE">
            <w:pPr>
              <w:spacing w:after="160" w:line="278" w:lineRule="auto"/>
              <w:jc w:val="center"/>
              <w:rPr>
                <w:rFonts w:cs="Arial"/>
              </w:rPr>
            </w:pPr>
            <w:r>
              <w:rPr>
                <w:rFonts w:cs="Arial"/>
              </w:rPr>
              <w:t>Speak page number or rows being displayed</w:t>
            </w:r>
          </w:p>
        </w:tc>
        <w:tc>
          <w:tcPr>
            <w:tcW w:w="4315" w:type="dxa"/>
          </w:tcPr>
          <w:p w14:paraId="57663EC2" w14:textId="77777777" w:rsidR="00DC0868" w:rsidRDefault="00910CE4" w:rsidP="00577AFE">
            <w:pPr>
              <w:spacing w:after="160" w:line="278" w:lineRule="auto"/>
              <w:jc w:val="center"/>
              <w:rPr>
                <w:rFonts w:cs="Arial"/>
              </w:rPr>
            </w:pPr>
            <w:r>
              <w:rPr>
                <w:rFonts w:cs="Arial"/>
              </w:rPr>
              <w:t>Dot 3 + Dot 4 + Space bar</w:t>
            </w:r>
          </w:p>
        </w:tc>
      </w:tr>
      <w:tr w:rsidR="00DC0868" w14:paraId="0C241FAF" w14:textId="77777777" w:rsidTr="002F2C46">
        <w:tc>
          <w:tcPr>
            <w:tcW w:w="4315" w:type="dxa"/>
            <w:shd w:val="clear" w:color="auto" w:fill="BFBFBF" w:themeFill="background1" w:themeFillShade="BF"/>
          </w:tcPr>
          <w:p w14:paraId="13DD8BC2" w14:textId="77777777" w:rsidR="00DC0868" w:rsidRPr="00D601E9" w:rsidRDefault="00D601E9" w:rsidP="00577AFE">
            <w:pPr>
              <w:spacing w:after="160" w:line="278" w:lineRule="auto"/>
              <w:jc w:val="center"/>
              <w:rPr>
                <w:rFonts w:cs="Arial"/>
                <w:b/>
                <w:bCs/>
              </w:rPr>
            </w:pPr>
            <w:r>
              <w:rPr>
                <w:rFonts w:cs="Arial"/>
                <w:b/>
                <w:bCs/>
              </w:rPr>
              <w:t>Rotor</w:t>
            </w:r>
          </w:p>
        </w:tc>
        <w:tc>
          <w:tcPr>
            <w:tcW w:w="4315" w:type="dxa"/>
            <w:shd w:val="clear" w:color="auto" w:fill="BFBFBF" w:themeFill="background1" w:themeFillShade="BF"/>
          </w:tcPr>
          <w:p w14:paraId="35475211" w14:textId="77777777" w:rsidR="00DC0868" w:rsidRDefault="00DC0868" w:rsidP="00577AFE">
            <w:pPr>
              <w:spacing w:after="160" w:line="278" w:lineRule="auto"/>
              <w:jc w:val="center"/>
              <w:rPr>
                <w:rFonts w:cs="Arial"/>
              </w:rPr>
            </w:pPr>
          </w:p>
        </w:tc>
      </w:tr>
      <w:tr w:rsidR="00DC0868" w14:paraId="4CB4FF7A" w14:textId="77777777" w:rsidTr="002F2C46">
        <w:tc>
          <w:tcPr>
            <w:tcW w:w="4315" w:type="dxa"/>
          </w:tcPr>
          <w:p w14:paraId="60E03751" w14:textId="77777777" w:rsidR="00DC0868" w:rsidRDefault="00747DE7" w:rsidP="00577AFE">
            <w:pPr>
              <w:spacing w:after="160" w:line="278" w:lineRule="auto"/>
              <w:jc w:val="center"/>
              <w:rPr>
                <w:rFonts w:cs="Arial"/>
              </w:rPr>
            </w:pPr>
            <w:r>
              <w:rPr>
                <w:rFonts w:cs="Arial"/>
              </w:rPr>
              <w:t>Move to previous item using rotor setting</w:t>
            </w:r>
          </w:p>
        </w:tc>
        <w:tc>
          <w:tcPr>
            <w:tcW w:w="4315" w:type="dxa"/>
          </w:tcPr>
          <w:p w14:paraId="14B707DA" w14:textId="77777777" w:rsidR="00DC0868" w:rsidRDefault="00747DE7" w:rsidP="00577AFE">
            <w:pPr>
              <w:spacing w:after="160" w:line="278" w:lineRule="auto"/>
              <w:jc w:val="center"/>
              <w:rPr>
                <w:rFonts w:cs="Arial"/>
              </w:rPr>
            </w:pPr>
            <w:r>
              <w:rPr>
                <w:rFonts w:cs="Arial"/>
              </w:rPr>
              <w:t>Dot 3 + Space bar</w:t>
            </w:r>
          </w:p>
        </w:tc>
      </w:tr>
      <w:tr w:rsidR="00DC0868" w14:paraId="14C756F8" w14:textId="77777777" w:rsidTr="002F2C46">
        <w:tc>
          <w:tcPr>
            <w:tcW w:w="4315" w:type="dxa"/>
          </w:tcPr>
          <w:p w14:paraId="56B9B785" w14:textId="77777777" w:rsidR="00DC0868" w:rsidRDefault="00E81BE4" w:rsidP="00577AFE">
            <w:pPr>
              <w:spacing w:after="160" w:line="278" w:lineRule="auto"/>
              <w:jc w:val="center"/>
              <w:rPr>
                <w:rFonts w:cs="Arial"/>
              </w:rPr>
            </w:pPr>
            <w:r>
              <w:rPr>
                <w:rFonts w:cs="Arial"/>
              </w:rPr>
              <w:t>Move to next item using rotor setting</w:t>
            </w:r>
          </w:p>
        </w:tc>
        <w:tc>
          <w:tcPr>
            <w:tcW w:w="4315" w:type="dxa"/>
          </w:tcPr>
          <w:p w14:paraId="2DC25F1B" w14:textId="77777777" w:rsidR="00DC0868" w:rsidRDefault="00E81BE4" w:rsidP="00577AFE">
            <w:pPr>
              <w:spacing w:after="160" w:line="278" w:lineRule="auto"/>
              <w:jc w:val="center"/>
              <w:rPr>
                <w:rFonts w:cs="Arial"/>
              </w:rPr>
            </w:pPr>
            <w:r>
              <w:rPr>
                <w:rFonts w:cs="Arial"/>
              </w:rPr>
              <w:t>Dot 6 + Space bar</w:t>
            </w:r>
          </w:p>
        </w:tc>
      </w:tr>
      <w:tr w:rsidR="00DC0868" w14:paraId="064C06FE" w14:textId="77777777" w:rsidTr="002F2C46">
        <w:tc>
          <w:tcPr>
            <w:tcW w:w="4315" w:type="dxa"/>
          </w:tcPr>
          <w:p w14:paraId="3E60187F" w14:textId="77777777" w:rsidR="00DC0868" w:rsidRDefault="009835C1" w:rsidP="00577AFE">
            <w:pPr>
              <w:spacing w:after="160" w:line="278" w:lineRule="auto"/>
              <w:jc w:val="center"/>
              <w:rPr>
                <w:rFonts w:cs="Arial"/>
              </w:rPr>
            </w:pPr>
            <w:r>
              <w:rPr>
                <w:rFonts w:cs="Arial"/>
              </w:rPr>
              <w:t>Select previous rotor setting</w:t>
            </w:r>
          </w:p>
        </w:tc>
        <w:tc>
          <w:tcPr>
            <w:tcW w:w="4315" w:type="dxa"/>
          </w:tcPr>
          <w:p w14:paraId="0798A704" w14:textId="77777777" w:rsidR="00DC0868" w:rsidRDefault="009835C1" w:rsidP="00577AFE">
            <w:pPr>
              <w:spacing w:after="160" w:line="278" w:lineRule="auto"/>
              <w:jc w:val="center"/>
              <w:rPr>
                <w:rFonts w:cs="Arial"/>
              </w:rPr>
            </w:pPr>
            <w:r>
              <w:rPr>
                <w:rFonts w:cs="Arial"/>
              </w:rPr>
              <w:t>Dot 2 + Dot 3 + Space bar</w:t>
            </w:r>
          </w:p>
        </w:tc>
      </w:tr>
      <w:tr w:rsidR="00DC0868" w14:paraId="676FFC01" w14:textId="77777777" w:rsidTr="002F2C46">
        <w:tc>
          <w:tcPr>
            <w:tcW w:w="4315" w:type="dxa"/>
          </w:tcPr>
          <w:p w14:paraId="2DB4FD24" w14:textId="77777777" w:rsidR="00DC0868" w:rsidRDefault="00D974FD" w:rsidP="00577AFE">
            <w:pPr>
              <w:spacing w:after="160" w:line="278" w:lineRule="auto"/>
              <w:jc w:val="center"/>
              <w:rPr>
                <w:rFonts w:cs="Arial"/>
              </w:rPr>
            </w:pPr>
            <w:r>
              <w:rPr>
                <w:rFonts w:cs="Arial"/>
              </w:rPr>
              <w:t>Select next rotor setting</w:t>
            </w:r>
          </w:p>
        </w:tc>
        <w:tc>
          <w:tcPr>
            <w:tcW w:w="4315" w:type="dxa"/>
          </w:tcPr>
          <w:p w14:paraId="136010C4" w14:textId="77777777" w:rsidR="00DC0868" w:rsidRDefault="00A4160B" w:rsidP="00577AFE">
            <w:pPr>
              <w:spacing w:after="160" w:line="278" w:lineRule="auto"/>
              <w:jc w:val="center"/>
              <w:rPr>
                <w:rFonts w:cs="Arial"/>
              </w:rPr>
            </w:pPr>
            <w:r>
              <w:rPr>
                <w:rFonts w:cs="Arial"/>
              </w:rPr>
              <w:t>Dot 5 + Dot 6 + Space bar</w:t>
            </w:r>
          </w:p>
        </w:tc>
      </w:tr>
      <w:tr w:rsidR="00DC0868" w14:paraId="1CA07D89" w14:textId="77777777" w:rsidTr="002F2C46">
        <w:tc>
          <w:tcPr>
            <w:tcW w:w="4315" w:type="dxa"/>
            <w:shd w:val="clear" w:color="auto" w:fill="BFBFBF" w:themeFill="background1" w:themeFillShade="BF"/>
          </w:tcPr>
          <w:p w14:paraId="4E23932C" w14:textId="77777777" w:rsidR="00DC0868" w:rsidRPr="003923BE" w:rsidRDefault="00E0143C" w:rsidP="00577AFE">
            <w:pPr>
              <w:spacing w:after="160" w:line="278" w:lineRule="auto"/>
              <w:jc w:val="center"/>
              <w:rPr>
                <w:rFonts w:cs="Arial"/>
                <w:b/>
                <w:bCs/>
              </w:rPr>
            </w:pPr>
            <w:r>
              <w:rPr>
                <w:rFonts w:cs="Arial"/>
                <w:b/>
                <w:bCs/>
              </w:rPr>
              <w:t>Interaction</w:t>
            </w:r>
          </w:p>
        </w:tc>
        <w:tc>
          <w:tcPr>
            <w:tcW w:w="4315" w:type="dxa"/>
            <w:shd w:val="clear" w:color="auto" w:fill="BFBFBF" w:themeFill="background1" w:themeFillShade="BF"/>
          </w:tcPr>
          <w:p w14:paraId="45D1CC89" w14:textId="77777777" w:rsidR="00DC0868" w:rsidRDefault="00DC0868" w:rsidP="00577AFE">
            <w:pPr>
              <w:spacing w:after="160" w:line="278" w:lineRule="auto"/>
              <w:jc w:val="center"/>
              <w:rPr>
                <w:rFonts w:cs="Arial"/>
              </w:rPr>
            </w:pPr>
          </w:p>
        </w:tc>
      </w:tr>
      <w:tr w:rsidR="00DC0868" w14:paraId="1BB93F72" w14:textId="77777777" w:rsidTr="002F2C46">
        <w:tc>
          <w:tcPr>
            <w:tcW w:w="4315" w:type="dxa"/>
          </w:tcPr>
          <w:p w14:paraId="53FCBB79" w14:textId="77777777" w:rsidR="00DC0868" w:rsidRDefault="00716933" w:rsidP="00577AFE">
            <w:pPr>
              <w:spacing w:after="160" w:line="278" w:lineRule="auto"/>
              <w:jc w:val="center"/>
              <w:rPr>
                <w:rFonts w:cs="Arial"/>
              </w:rPr>
            </w:pPr>
            <w:r>
              <w:rPr>
                <w:rFonts w:cs="Arial"/>
              </w:rPr>
              <w:t>Perform simple tap</w:t>
            </w:r>
          </w:p>
        </w:tc>
        <w:tc>
          <w:tcPr>
            <w:tcW w:w="4315" w:type="dxa"/>
          </w:tcPr>
          <w:p w14:paraId="21B0EE78" w14:textId="77777777" w:rsidR="00DC0868" w:rsidRDefault="007D0EE9" w:rsidP="00577AFE">
            <w:pPr>
              <w:spacing w:after="160" w:line="278" w:lineRule="auto"/>
              <w:jc w:val="center"/>
              <w:rPr>
                <w:rFonts w:cs="Arial"/>
              </w:rPr>
            </w:pPr>
            <w:r>
              <w:rPr>
                <w:rFonts w:cs="Arial"/>
              </w:rPr>
              <w:t>Dot 3 + Dot 6 + Space bar</w:t>
            </w:r>
          </w:p>
        </w:tc>
      </w:tr>
      <w:tr w:rsidR="00DC0868" w14:paraId="74854C53" w14:textId="77777777" w:rsidTr="002F2C46">
        <w:tc>
          <w:tcPr>
            <w:tcW w:w="4315" w:type="dxa"/>
          </w:tcPr>
          <w:p w14:paraId="2CC3C7B1" w14:textId="77777777" w:rsidR="00DC0868" w:rsidRDefault="00B46669" w:rsidP="00577AFE">
            <w:pPr>
              <w:spacing w:after="160" w:line="278" w:lineRule="auto"/>
              <w:jc w:val="center"/>
              <w:rPr>
                <w:rFonts w:cs="Arial"/>
              </w:rPr>
            </w:pPr>
            <w:r>
              <w:rPr>
                <w:rFonts w:cs="Arial"/>
              </w:rPr>
              <w:t>Activates the Digital Crown button</w:t>
            </w:r>
          </w:p>
        </w:tc>
        <w:tc>
          <w:tcPr>
            <w:tcW w:w="4315" w:type="dxa"/>
          </w:tcPr>
          <w:p w14:paraId="6DD08B85" w14:textId="77777777" w:rsidR="00DC0868" w:rsidRDefault="00D2074F" w:rsidP="00577AFE">
            <w:pPr>
              <w:spacing w:after="160" w:line="278" w:lineRule="auto"/>
              <w:jc w:val="center"/>
              <w:rPr>
                <w:rFonts w:cs="Arial"/>
              </w:rPr>
            </w:pPr>
            <w:r>
              <w:rPr>
                <w:rFonts w:cs="Arial"/>
              </w:rPr>
              <w:t>Dot 1 + Dot 2 + Dot 5 + Space bar</w:t>
            </w:r>
          </w:p>
        </w:tc>
      </w:tr>
      <w:tr w:rsidR="00DC0868" w14:paraId="25EB5D3F" w14:textId="77777777" w:rsidTr="002F2C46">
        <w:tc>
          <w:tcPr>
            <w:tcW w:w="4315" w:type="dxa"/>
            <w:shd w:val="clear" w:color="auto" w:fill="BFBFBF" w:themeFill="background1" w:themeFillShade="BF"/>
          </w:tcPr>
          <w:p w14:paraId="38CDF248" w14:textId="77777777" w:rsidR="00DC0868" w:rsidRPr="00DF14D3" w:rsidRDefault="00DF14D3" w:rsidP="00577AFE">
            <w:pPr>
              <w:spacing w:after="160" w:line="278" w:lineRule="auto"/>
              <w:jc w:val="center"/>
              <w:rPr>
                <w:rFonts w:cs="Arial"/>
                <w:b/>
                <w:bCs/>
              </w:rPr>
            </w:pPr>
            <w:r>
              <w:rPr>
                <w:rFonts w:cs="Arial"/>
                <w:b/>
                <w:bCs/>
              </w:rPr>
              <w:t>Reading</w:t>
            </w:r>
          </w:p>
        </w:tc>
        <w:tc>
          <w:tcPr>
            <w:tcW w:w="4315" w:type="dxa"/>
            <w:shd w:val="clear" w:color="auto" w:fill="BFBFBF" w:themeFill="background1" w:themeFillShade="BF"/>
          </w:tcPr>
          <w:p w14:paraId="4FD47DCF" w14:textId="77777777" w:rsidR="00DC0868" w:rsidRPr="00DF14D3" w:rsidRDefault="00DC0868" w:rsidP="00577AFE">
            <w:pPr>
              <w:spacing w:after="160" w:line="278" w:lineRule="auto"/>
              <w:jc w:val="center"/>
              <w:rPr>
                <w:rFonts w:cs="Arial"/>
                <w:b/>
                <w:bCs/>
              </w:rPr>
            </w:pPr>
          </w:p>
        </w:tc>
      </w:tr>
      <w:tr w:rsidR="00DC0868" w14:paraId="61A81D2D" w14:textId="77777777" w:rsidTr="002F2C46">
        <w:tc>
          <w:tcPr>
            <w:tcW w:w="4315" w:type="dxa"/>
          </w:tcPr>
          <w:p w14:paraId="5164F4B4" w14:textId="77777777" w:rsidR="00DC0868" w:rsidRDefault="00DF14D3" w:rsidP="00577AFE">
            <w:pPr>
              <w:spacing w:after="160" w:line="278" w:lineRule="auto"/>
              <w:jc w:val="center"/>
              <w:rPr>
                <w:rFonts w:cs="Arial"/>
              </w:rPr>
            </w:pPr>
            <w:r>
              <w:rPr>
                <w:rFonts w:cs="Arial"/>
              </w:rPr>
              <w:t>Read page starting at selected item</w:t>
            </w:r>
          </w:p>
        </w:tc>
        <w:tc>
          <w:tcPr>
            <w:tcW w:w="4315" w:type="dxa"/>
          </w:tcPr>
          <w:p w14:paraId="290C8DC9" w14:textId="77777777" w:rsidR="00DC0868" w:rsidRDefault="00DF14D3" w:rsidP="00577AFE">
            <w:pPr>
              <w:spacing w:after="160" w:line="278" w:lineRule="auto"/>
              <w:jc w:val="center"/>
              <w:rPr>
                <w:rFonts w:cs="Arial"/>
              </w:rPr>
            </w:pPr>
            <w:r>
              <w:rPr>
                <w:rFonts w:cs="Arial"/>
              </w:rPr>
              <w:t>Dot 1 + Dot 2 + Dot 3 + Dot 5 + Space bar</w:t>
            </w:r>
          </w:p>
        </w:tc>
      </w:tr>
      <w:tr w:rsidR="00DC0868" w14:paraId="7F779CEE" w14:textId="77777777" w:rsidTr="002F2C46">
        <w:tc>
          <w:tcPr>
            <w:tcW w:w="4315" w:type="dxa"/>
          </w:tcPr>
          <w:p w14:paraId="09743A4B" w14:textId="77777777" w:rsidR="00DC0868" w:rsidRDefault="00BB0D9F" w:rsidP="00577AFE">
            <w:pPr>
              <w:spacing w:after="160" w:line="278" w:lineRule="auto"/>
              <w:jc w:val="center"/>
              <w:rPr>
                <w:rFonts w:cs="Arial"/>
              </w:rPr>
            </w:pPr>
            <w:r>
              <w:rPr>
                <w:rFonts w:cs="Arial"/>
              </w:rPr>
              <w:t>Read page starting at the top</w:t>
            </w:r>
          </w:p>
        </w:tc>
        <w:tc>
          <w:tcPr>
            <w:tcW w:w="4315" w:type="dxa"/>
          </w:tcPr>
          <w:p w14:paraId="4AECF4C9" w14:textId="77777777" w:rsidR="00DC0868" w:rsidRDefault="00313791" w:rsidP="00577AFE">
            <w:pPr>
              <w:spacing w:after="160" w:line="278" w:lineRule="auto"/>
              <w:jc w:val="center"/>
              <w:rPr>
                <w:rFonts w:cs="Arial"/>
              </w:rPr>
            </w:pPr>
            <w:r>
              <w:rPr>
                <w:rFonts w:cs="Arial"/>
              </w:rPr>
              <w:t>Dot 2 + Dot 4 + Dot 5 + Dot 6 + Space bar</w:t>
            </w:r>
          </w:p>
        </w:tc>
      </w:tr>
      <w:tr w:rsidR="00DC0868" w14:paraId="62B25BF8" w14:textId="77777777" w:rsidTr="002F2C46">
        <w:tc>
          <w:tcPr>
            <w:tcW w:w="4315" w:type="dxa"/>
            <w:shd w:val="clear" w:color="auto" w:fill="BFBFBF" w:themeFill="background1" w:themeFillShade="BF"/>
          </w:tcPr>
          <w:p w14:paraId="2ACC5577" w14:textId="77777777" w:rsidR="00DC0868" w:rsidRPr="00BF0F77" w:rsidRDefault="00BF0F77" w:rsidP="00577AFE">
            <w:pPr>
              <w:spacing w:after="160" w:line="278" w:lineRule="auto"/>
              <w:jc w:val="center"/>
              <w:rPr>
                <w:rFonts w:cs="Arial"/>
                <w:b/>
                <w:bCs/>
              </w:rPr>
            </w:pPr>
            <w:r>
              <w:rPr>
                <w:rFonts w:cs="Arial"/>
                <w:b/>
                <w:bCs/>
              </w:rPr>
              <w:t>Editing</w:t>
            </w:r>
          </w:p>
        </w:tc>
        <w:tc>
          <w:tcPr>
            <w:tcW w:w="4315" w:type="dxa"/>
            <w:shd w:val="clear" w:color="auto" w:fill="BFBFBF" w:themeFill="background1" w:themeFillShade="BF"/>
          </w:tcPr>
          <w:p w14:paraId="7BF78B92" w14:textId="77777777" w:rsidR="00DC0868" w:rsidRDefault="00DC0868" w:rsidP="00577AFE">
            <w:pPr>
              <w:spacing w:after="160" w:line="278" w:lineRule="auto"/>
              <w:jc w:val="center"/>
              <w:rPr>
                <w:rFonts w:cs="Arial"/>
              </w:rPr>
            </w:pPr>
          </w:p>
        </w:tc>
      </w:tr>
      <w:tr w:rsidR="00DC0868" w14:paraId="7A82852E" w14:textId="77777777" w:rsidTr="002F2C46">
        <w:tc>
          <w:tcPr>
            <w:tcW w:w="4315" w:type="dxa"/>
          </w:tcPr>
          <w:p w14:paraId="6F7F23B7" w14:textId="77777777" w:rsidR="00DC0868" w:rsidRDefault="00BF0F77" w:rsidP="00577AFE">
            <w:pPr>
              <w:spacing w:after="160" w:line="278" w:lineRule="auto"/>
              <w:jc w:val="center"/>
              <w:rPr>
                <w:rFonts w:cs="Arial"/>
              </w:rPr>
            </w:pPr>
            <w:r>
              <w:rPr>
                <w:rFonts w:cs="Arial"/>
              </w:rPr>
              <w:lastRenderedPageBreak/>
              <w:t>Select all</w:t>
            </w:r>
          </w:p>
        </w:tc>
        <w:tc>
          <w:tcPr>
            <w:tcW w:w="4315" w:type="dxa"/>
          </w:tcPr>
          <w:p w14:paraId="7B8A0F86" w14:textId="77777777" w:rsidR="00DC0868" w:rsidRDefault="00BF0F77" w:rsidP="00577AFE">
            <w:pPr>
              <w:spacing w:after="160" w:line="278" w:lineRule="auto"/>
              <w:jc w:val="center"/>
              <w:rPr>
                <w:rFonts w:cs="Arial"/>
              </w:rPr>
            </w:pPr>
            <w:r>
              <w:rPr>
                <w:rFonts w:cs="Arial"/>
              </w:rPr>
              <w:t>Dot 2 + Dot 3 + Dot 5 + Dot 6 + Space bar</w:t>
            </w:r>
          </w:p>
        </w:tc>
      </w:tr>
      <w:tr w:rsidR="00DC0868" w14:paraId="43B6758D" w14:textId="77777777" w:rsidTr="002F2C46">
        <w:tc>
          <w:tcPr>
            <w:tcW w:w="4315" w:type="dxa"/>
          </w:tcPr>
          <w:p w14:paraId="7C3C3F80" w14:textId="77777777" w:rsidR="00DC0868" w:rsidRDefault="00AF62DF" w:rsidP="00577AFE">
            <w:pPr>
              <w:spacing w:after="160" w:line="278" w:lineRule="auto"/>
              <w:jc w:val="center"/>
              <w:rPr>
                <w:rFonts w:cs="Arial"/>
              </w:rPr>
            </w:pPr>
            <w:r>
              <w:rPr>
                <w:rFonts w:cs="Arial"/>
              </w:rPr>
              <w:t>Select left</w:t>
            </w:r>
          </w:p>
        </w:tc>
        <w:tc>
          <w:tcPr>
            <w:tcW w:w="4315" w:type="dxa"/>
          </w:tcPr>
          <w:p w14:paraId="2E5D1334" w14:textId="77777777" w:rsidR="00DC0868" w:rsidRDefault="00444B70" w:rsidP="00577AFE">
            <w:pPr>
              <w:spacing w:after="160" w:line="278" w:lineRule="auto"/>
              <w:jc w:val="center"/>
              <w:rPr>
                <w:rFonts w:cs="Arial"/>
              </w:rPr>
            </w:pPr>
            <w:r>
              <w:rPr>
                <w:rFonts w:cs="Arial"/>
              </w:rPr>
              <w:t>Dot 2 + Dot 3 + Dot 5 + Space bar</w:t>
            </w:r>
          </w:p>
        </w:tc>
      </w:tr>
      <w:tr w:rsidR="00DC0868" w14:paraId="64CC523B" w14:textId="77777777" w:rsidTr="002F2C46">
        <w:tc>
          <w:tcPr>
            <w:tcW w:w="4315" w:type="dxa"/>
          </w:tcPr>
          <w:p w14:paraId="49C87CE3" w14:textId="77777777" w:rsidR="00DC0868" w:rsidRDefault="00AF62DF" w:rsidP="00577AFE">
            <w:pPr>
              <w:spacing w:after="160" w:line="278" w:lineRule="auto"/>
              <w:jc w:val="center"/>
              <w:rPr>
                <w:rFonts w:cs="Arial"/>
              </w:rPr>
            </w:pPr>
            <w:r>
              <w:rPr>
                <w:rFonts w:cs="Arial"/>
              </w:rPr>
              <w:t>Select right</w:t>
            </w:r>
          </w:p>
        </w:tc>
        <w:tc>
          <w:tcPr>
            <w:tcW w:w="4315" w:type="dxa"/>
          </w:tcPr>
          <w:p w14:paraId="2B6BE210" w14:textId="77777777" w:rsidR="00DC0868" w:rsidRPr="00440574" w:rsidRDefault="005A5120" w:rsidP="00577AFE">
            <w:pPr>
              <w:pStyle w:val="gb-paragraph"/>
              <w:spacing w:before="210"/>
              <w:jc w:val="center"/>
              <w:rPr>
                <w:rFonts w:ascii="Helvetica" w:hAnsi="Helvetica" w:cs="Helvetica"/>
                <w:color w:val="1D1D1F"/>
                <w:spacing w:val="-5"/>
                <w:sz w:val="26"/>
                <w:szCs w:val="26"/>
              </w:rPr>
            </w:pPr>
            <w:r>
              <w:rPr>
                <w:rFonts w:ascii="Helvetica" w:hAnsi="Helvetica" w:cs="Helvetica"/>
                <w:color w:val="1D1D1F"/>
                <w:spacing w:val="-5"/>
                <w:sz w:val="26"/>
                <w:szCs w:val="26"/>
              </w:rPr>
              <w:t>Dot 2 + Dot 5 + Dot 6 + Space bar</w:t>
            </w:r>
          </w:p>
        </w:tc>
      </w:tr>
      <w:tr w:rsidR="00DC0868" w14:paraId="66576FC9" w14:textId="77777777" w:rsidTr="002F2C46">
        <w:tc>
          <w:tcPr>
            <w:tcW w:w="4315" w:type="dxa"/>
          </w:tcPr>
          <w:p w14:paraId="0D7B9A25" w14:textId="77777777" w:rsidR="00DC0868" w:rsidRDefault="00440574" w:rsidP="00577AFE">
            <w:pPr>
              <w:spacing w:after="160" w:line="278" w:lineRule="auto"/>
              <w:jc w:val="center"/>
              <w:rPr>
                <w:rFonts w:cs="Arial"/>
              </w:rPr>
            </w:pPr>
            <w:r>
              <w:rPr>
                <w:rFonts w:cs="Arial"/>
              </w:rPr>
              <w:t>Activates the Delete key</w:t>
            </w:r>
          </w:p>
        </w:tc>
        <w:tc>
          <w:tcPr>
            <w:tcW w:w="4315" w:type="dxa"/>
          </w:tcPr>
          <w:p w14:paraId="59D548D1" w14:textId="77777777" w:rsidR="00DC0868" w:rsidRDefault="00F309CA" w:rsidP="00577AFE">
            <w:pPr>
              <w:spacing w:after="160" w:line="278" w:lineRule="auto"/>
              <w:jc w:val="center"/>
              <w:rPr>
                <w:rFonts w:cs="Arial"/>
              </w:rPr>
            </w:pPr>
            <w:r>
              <w:rPr>
                <w:rFonts w:cs="Arial"/>
              </w:rPr>
              <w:t>Space bar or Dot 1 + Dot 4 + Dot 5 + Space bar</w:t>
            </w:r>
          </w:p>
        </w:tc>
      </w:tr>
      <w:tr w:rsidR="00DC0868" w14:paraId="1B5C2A44" w14:textId="77777777" w:rsidTr="002F2C46">
        <w:tc>
          <w:tcPr>
            <w:tcW w:w="4315" w:type="dxa"/>
          </w:tcPr>
          <w:p w14:paraId="43686782" w14:textId="77777777" w:rsidR="00DC0868" w:rsidRDefault="00725884" w:rsidP="00577AFE">
            <w:pPr>
              <w:spacing w:after="160" w:line="278" w:lineRule="auto"/>
              <w:jc w:val="center"/>
              <w:rPr>
                <w:rFonts w:cs="Arial"/>
              </w:rPr>
            </w:pPr>
            <w:r>
              <w:rPr>
                <w:rFonts w:cs="Arial"/>
              </w:rPr>
              <w:t>Text search</w:t>
            </w:r>
          </w:p>
        </w:tc>
        <w:tc>
          <w:tcPr>
            <w:tcW w:w="4315" w:type="dxa"/>
          </w:tcPr>
          <w:p w14:paraId="1757B8E0" w14:textId="77777777" w:rsidR="00DC0868" w:rsidRDefault="00725884" w:rsidP="00577AFE">
            <w:pPr>
              <w:spacing w:after="160" w:line="278" w:lineRule="auto"/>
              <w:jc w:val="center"/>
              <w:rPr>
                <w:rFonts w:cs="Arial"/>
              </w:rPr>
            </w:pPr>
            <w:r>
              <w:rPr>
                <w:rFonts w:cs="Arial"/>
              </w:rPr>
              <w:t>Dot 1 + Dot 2 + Dot 4 + Space bar</w:t>
            </w:r>
          </w:p>
        </w:tc>
      </w:tr>
      <w:tr w:rsidR="00DC0868" w14:paraId="238E3028" w14:textId="77777777" w:rsidTr="002F2C46">
        <w:tc>
          <w:tcPr>
            <w:tcW w:w="4315" w:type="dxa"/>
            <w:shd w:val="clear" w:color="auto" w:fill="BFBFBF" w:themeFill="background1" w:themeFillShade="BF"/>
          </w:tcPr>
          <w:p w14:paraId="39CE31B8" w14:textId="77777777" w:rsidR="00DC0868" w:rsidRPr="00725884" w:rsidRDefault="00725884" w:rsidP="00577AFE">
            <w:pPr>
              <w:spacing w:after="160" w:line="278" w:lineRule="auto"/>
              <w:jc w:val="center"/>
              <w:rPr>
                <w:rFonts w:cs="Arial"/>
                <w:b/>
                <w:bCs/>
              </w:rPr>
            </w:pPr>
            <w:r>
              <w:rPr>
                <w:rFonts w:cs="Arial"/>
                <w:b/>
                <w:bCs/>
              </w:rPr>
              <w:t>Control</w:t>
            </w:r>
          </w:p>
        </w:tc>
        <w:tc>
          <w:tcPr>
            <w:tcW w:w="4315" w:type="dxa"/>
            <w:shd w:val="clear" w:color="auto" w:fill="BFBFBF" w:themeFill="background1" w:themeFillShade="BF"/>
          </w:tcPr>
          <w:p w14:paraId="36563078" w14:textId="77777777" w:rsidR="00DC0868" w:rsidRDefault="00DC0868" w:rsidP="00577AFE">
            <w:pPr>
              <w:spacing w:after="160" w:line="278" w:lineRule="auto"/>
              <w:jc w:val="center"/>
              <w:rPr>
                <w:rFonts w:cs="Arial"/>
              </w:rPr>
            </w:pPr>
          </w:p>
        </w:tc>
      </w:tr>
      <w:tr w:rsidR="00DC0868" w14:paraId="7407552E" w14:textId="77777777" w:rsidTr="002F2C46">
        <w:tc>
          <w:tcPr>
            <w:tcW w:w="4315" w:type="dxa"/>
          </w:tcPr>
          <w:p w14:paraId="20DA29BA" w14:textId="77777777" w:rsidR="00DC0868" w:rsidRDefault="00725884" w:rsidP="00577AFE">
            <w:pPr>
              <w:spacing w:after="160" w:line="278" w:lineRule="auto"/>
              <w:jc w:val="center"/>
              <w:rPr>
                <w:rFonts w:cs="Arial"/>
              </w:rPr>
            </w:pPr>
            <w:r>
              <w:rPr>
                <w:rFonts w:cs="Arial"/>
              </w:rPr>
              <w:t>Toggle Screen Curtain on and off</w:t>
            </w:r>
          </w:p>
        </w:tc>
        <w:tc>
          <w:tcPr>
            <w:tcW w:w="4315" w:type="dxa"/>
          </w:tcPr>
          <w:p w14:paraId="6C7F8B13" w14:textId="77777777" w:rsidR="00DC0868" w:rsidRDefault="00725884" w:rsidP="00577AFE">
            <w:pPr>
              <w:spacing w:after="160" w:line="278" w:lineRule="auto"/>
              <w:jc w:val="center"/>
              <w:rPr>
                <w:rFonts w:cs="Arial"/>
              </w:rPr>
            </w:pPr>
            <w:r>
              <w:rPr>
                <w:rFonts w:cs="Arial"/>
              </w:rPr>
              <w:t>Dot 1 + Dot 2 + Dot 3 + Dot 4 + Dot 5 + Dot 6 + Space bar</w:t>
            </w:r>
          </w:p>
        </w:tc>
      </w:tr>
      <w:tr w:rsidR="00DC0868" w14:paraId="38CAB417" w14:textId="77777777" w:rsidTr="002F2C46">
        <w:tc>
          <w:tcPr>
            <w:tcW w:w="4315" w:type="dxa"/>
          </w:tcPr>
          <w:p w14:paraId="585BBA86" w14:textId="77777777" w:rsidR="00DC0868" w:rsidRDefault="00CF7631" w:rsidP="00577AFE">
            <w:pPr>
              <w:spacing w:after="160" w:line="278" w:lineRule="auto"/>
              <w:jc w:val="center"/>
              <w:rPr>
                <w:rFonts w:cs="Arial"/>
              </w:rPr>
            </w:pPr>
            <w:r>
              <w:rPr>
                <w:rFonts w:cs="Arial"/>
              </w:rPr>
              <w:t>Pause or continue speech</w:t>
            </w:r>
          </w:p>
        </w:tc>
        <w:tc>
          <w:tcPr>
            <w:tcW w:w="4315" w:type="dxa"/>
          </w:tcPr>
          <w:p w14:paraId="520F8769" w14:textId="77777777" w:rsidR="00DC0868" w:rsidRDefault="00B7792A" w:rsidP="00577AFE">
            <w:pPr>
              <w:spacing w:after="160" w:line="278" w:lineRule="auto"/>
              <w:jc w:val="center"/>
              <w:rPr>
                <w:rFonts w:cs="Arial"/>
              </w:rPr>
            </w:pPr>
            <w:r>
              <w:rPr>
                <w:rFonts w:cs="Arial"/>
              </w:rPr>
              <w:t>Dot 1 + Dot 2 + Dot 3 + Dot 4 + Space bar</w:t>
            </w:r>
          </w:p>
        </w:tc>
      </w:tr>
      <w:tr w:rsidR="00DC0868" w14:paraId="089F243B" w14:textId="77777777" w:rsidTr="002F2C46">
        <w:tc>
          <w:tcPr>
            <w:tcW w:w="4315" w:type="dxa"/>
          </w:tcPr>
          <w:p w14:paraId="536BB43D" w14:textId="77777777" w:rsidR="00DC0868" w:rsidRDefault="004D5072" w:rsidP="00577AFE">
            <w:pPr>
              <w:spacing w:after="160" w:line="278" w:lineRule="auto"/>
              <w:jc w:val="center"/>
              <w:rPr>
                <w:rFonts w:cs="Arial"/>
              </w:rPr>
            </w:pPr>
            <w:r>
              <w:rPr>
                <w:rFonts w:cs="Arial"/>
              </w:rPr>
              <w:t>Toggle speech on or off</w:t>
            </w:r>
          </w:p>
        </w:tc>
        <w:tc>
          <w:tcPr>
            <w:tcW w:w="4315" w:type="dxa"/>
            <w:tcBorders>
              <w:bottom w:val="single" w:sz="4" w:space="0" w:color="auto"/>
            </w:tcBorders>
          </w:tcPr>
          <w:p w14:paraId="65EE78DA" w14:textId="77777777" w:rsidR="00DC0868" w:rsidRDefault="00D50357" w:rsidP="00577AFE">
            <w:pPr>
              <w:spacing w:after="160" w:line="278" w:lineRule="auto"/>
              <w:jc w:val="center"/>
              <w:rPr>
                <w:rFonts w:cs="Arial"/>
              </w:rPr>
            </w:pPr>
            <w:r>
              <w:rPr>
                <w:rFonts w:cs="Arial"/>
              </w:rPr>
              <w:t>Dot 1 + Dot 3 + Dot 4 + Space bar</w:t>
            </w:r>
          </w:p>
        </w:tc>
      </w:tr>
      <w:tr w:rsidR="0039637B" w14:paraId="28DA6579" w14:textId="77777777" w:rsidTr="002F2C46">
        <w:tc>
          <w:tcPr>
            <w:tcW w:w="4315" w:type="dxa"/>
            <w:tcBorders>
              <w:right w:val="single" w:sz="4" w:space="0" w:color="auto"/>
            </w:tcBorders>
          </w:tcPr>
          <w:p w14:paraId="5C3DA786" w14:textId="77777777" w:rsidR="0039637B" w:rsidRPr="0039637B" w:rsidRDefault="0039637B" w:rsidP="00577AFE">
            <w:pPr>
              <w:spacing w:after="160" w:line="278" w:lineRule="auto"/>
              <w:jc w:val="center"/>
              <w:rPr>
                <w:rFonts w:cs="Arial"/>
              </w:rPr>
            </w:pPr>
            <w:r>
              <w:rPr>
                <w:rFonts w:cs="Arial"/>
                <w:lang w:val="en-IN" w:eastAsia="en-IN"/>
              </w:rPr>
              <w:t>Start dictation when in a text field</w:t>
            </w:r>
          </w:p>
        </w:tc>
        <w:tc>
          <w:tcPr>
            <w:tcW w:w="4315" w:type="dxa"/>
            <w:vMerge w:val="restart"/>
            <w:tcBorders>
              <w:top w:val="single" w:sz="4" w:space="0" w:color="auto"/>
              <w:left w:val="single" w:sz="4" w:space="0" w:color="auto"/>
              <w:right w:val="single" w:sz="4" w:space="0" w:color="auto"/>
            </w:tcBorders>
          </w:tcPr>
          <w:p w14:paraId="4450B372" w14:textId="77777777" w:rsidR="0039637B" w:rsidRPr="0039637B" w:rsidRDefault="0039637B" w:rsidP="00577AFE">
            <w:pPr>
              <w:spacing w:after="160" w:line="278" w:lineRule="auto"/>
              <w:jc w:val="center"/>
              <w:rPr>
                <w:rFonts w:cs="Arial"/>
              </w:rPr>
            </w:pPr>
            <w:r>
              <w:rPr>
                <w:rFonts w:cs="Arial"/>
                <w:lang w:val="en-IN" w:eastAsia="en-IN"/>
              </w:rPr>
              <w:t>Dot 1 + Dot 5 + Dot 6 + Space</w:t>
            </w:r>
          </w:p>
          <w:p w14:paraId="6700E83D" w14:textId="77777777" w:rsidR="0039637B" w:rsidRPr="0039637B" w:rsidRDefault="0039637B" w:rsidP="00577AFE">
            <w:pPr>
              <w:spacing w:after="160" w:line="278" w:lineRule="auto"/>
              <w:jc w:val="center"/>
              <w:rPr>
                <w:rFonts w:cs="Arial"/>
              </w:rPr>
            </w:pPr>
          </w:p>
        </w:tc>
      </w:tr>
      <w:tr w:rsidR="0039637B" w14:paraId="44542EC3" w14:textId="77777777" w:rsidTr="002F2C46">
        <w:tc>
          <w:tcPr>
            <w:tcW w:w="4315" w:type="dxa"/>
            <w:tcBorders>
              <w:right w:val="single" w:sz="4" w:space="0" w:color="auto"/>
            </w:tcBorders>
          </w:tcPr>
          <w:p w14:paraId="5D73895A" w14:textId="77777777" w:rsidR="0039637B" w:rsidRPr="0039637B" w:rsidRDefault="0039637B" w:rsidP="00577AFE">
            <w:pPr>
              <w:spacing w:after="160" w:line="278" w:lineRule="auto"/>
              <w:jc w:val="center"/>
              <w:rPr>
                <w:rFonts w:cs="Arial"/>
              </w:rPr>
            </w:pPr>
            <w:r>
              <w:rPr>
                <w:rFonts w:cs="Arial"/>
                <w:lang w:val="en-IN" w:eastAsia="en-IN"/>
              </w:rPr>
              <w:t>Play / Pause Music</w:t>
            </w:r>
          </w:p>
        </w:tc>
        <w:tc>
          <w:tcPr>
            <w:tcW w:w="4315" w:type="dxa"/>
            <w:vMerge/>
            <w:tcBorders>
              <w:left w:val="single" w:sz="4" w:space="0" w:color="auto"/>
              <w:right w:val="single" w:sz="4" w:space="0" w:color="auto"/>
            </w:tcBorders>
            <w:vAlign w:val="center"/>
          </w:tcPr>
          <w:p w14:paraId="34693CF4" w14:textId="77777777" w:rsidR="0039637B" w:rsidRPr="0039637B" w:rsidRDefault="0039637B" w:rsidP="00577AFE">
            <w:pPr>
              <w:spacing w:after="160" w:line="278" w:lineRule="auto"/>
              <w:jc w:val="center"/>
              <w:rPr>
                <w:rFonts w:cs="Arial"/>
              </w:rPr>
            </w:pPr>
          </w:p>
        </w:tc>
      </w:tr>
      <w:tr w:rsidR="0039637B" w14:paraId="4E0F1F44" w14:textId="77777777" w:rsidTr="002F2C46">
        <w:tc>
          <w:tcPr>
            <w:tcW w:w="4315" w:type="dxa"/>
            <w:tcBorders>
              <w:right w:val="single" w:sz="4" w:space="0" w:color="auto"/>
            </w:tcBorders>
          </w:tcPr>
          <w:p w14:paraId="6C92CBAC" w14:textId="77777777" w:rsidR="0039637B" w:rsidRPr="0039637B" w:rsidRDefault="0039637B" w:rsidP="00577AFE">
            <w:pPr>
              <w:spacing w:after="160" w:line="278" w:lineRule="auto"/>
              <w:jc w:val="center"/>
              <w:rPr>
                <w:rFonts w:cs="Arial"/>
              </w:rPr>
            </w:pPr>
            <w:r>
              <w:rPr>
                <w:rFonts w:cs="Arial"/>
                <w:lang w:val="en-IN" w:eastAsia="en-IN"/>
              </w:rPr>
              <w:t>Answer or End a Call</w:t>
            </w:r>
          </w:p>
        </w:tc>
        <w:tc>
          <w:tcPr>
            <w:tcW w:w="4315" w:type="dxa"/>
            <w:vMerge/>
            <w:tcBorders>
              <w:left w:val="single" w:sz="4" w:space="0" w:color="auto"/>
              <w:bottom w:val="single" w:sz="4" w:space="0" w:color="auto"/>
              <w:right w:val="single" w:sz="4" w:space="0" w:color="auto"/>
            </w:tcBorders>
            <w:vAlign w:val="center"/>
          </w:tcPr>
          <w:p w14:paraId="569C87B5" w14:textId="77777777" w:rsidR="0039637B" w:rsidRPr="0039637B" w:rsidRDefault="0039637B" w:rsidP="00577AFE">
            <w:pPr>
              <w:spacing w:after="160" w:line="278" w:lineRule="auto"/>
              <w:jc w:val="center"/>
              <w:rPr>
                <w:rFonts w:cs="Arial"/>
              </w:rPr>
            </w:pPr>
          </w:p>
        </w:tc>
      </w:tr>
      <w:tr w:rsidR="0039637B" w14:paraId="17769AC2" w14:textId="77777777" w:rsidTr="002F2C46">
        <w:tc>
          <w:tcPr>
            <w:tcW w:w="4315" w:type="dxa"/>
          </w:tcPr>
          <w:p w14:paraId="352F5EDA" w14:textId="77777777" w:rsidR="0039637B" w:rsidRDefault="0039637B" w:rsidP="00577AFE">
            <w:pPr>
              <w:spacing w:after="160" w:line="278" w:lineRule="auto"/>
              <w:jc w:val="center"/>
              <w:rPr>
                <w:rFonts w:cs="Arial"/>
              </w:rPr>
            </w:pPr>
            <w:r>
              <w:rPr>
                <w:rFonts w:cs="Arial"/>
              </w:rPr>
              <w:t>Dock</w:t>
            </w:r>
          </w:p>
        </w:tc>
        <w:tc>
          <w:tcPr>
            <w:tcW w:w="4315" w:type="dxa"/>
            <w:tcBorders>
              <w:top w:val="single" w:sz="4" w:space="0" w:color="auto"/>
            </w:tcBorders>
          </w:tcPr>
          <w:p w14:paraId="7556A14A" w14:textId="77777777" w:rsidR="0039637B" w:rsidRDefault="0039637B" w:rsidP="00577AFE">
            <w:pPr>
              <w:spacing w:after="160" w:line="278" w:lineRule="auto"/>
              <w:jc w:val="center"/>
              <w:rPr>
                <w:rFonts w:cs="Arial"/>
              </w:rPr>
            </w:pPr>
            <w:r>
              <w:rPr>
                <w:rFonts w:cs="Arial"/>
              </w:rPr>
              <w:t>Dot 1 + Dot 2 + Dot 5 + Space bar (twice)</w:t>
            </w:r>
          </w:p>
        </w:tc>
      </w:tr>
      <w:tr w:rsidR="0039637B" w14:paraId="2AD93214" w14:textId="77777777" w:rsidTr="002F2C46">
        <w:tc>
          <w:tcPr>
            <w:tcW w:w="4315" w:type="dxa"/>
          </w:tcPr>
          <w:p w14:paraId="3C1BB628" w14:textId="77777777" w:rsidR="0039637B" w:rsidRDefault="0039637B" w:rsidP="00577AFE">
            <w:pPr>
              <w:spacing w:after="160" w:line="278" w:lineRule="auto"/>
              <w:jc w:val="center"/>
              <w:rPr>
                <w:rFonts w:cs="Arial"/>
              </w:rPr>
            </w:pPr>
            <w:r>
              <w:rPr>
                <w:rFonts w:cs="Arial"/>
              </w:rPr>
              <w:t>Help</w:t>
            </w:r>
          </w:p>
        </w:tc>
        <w:tc>
          <w:tcPr>
            <w:tcW w:w="4315" w:type="dxa"/>
          </w:tcPr>
          <w:p w14:paraId="0E27E06B" w14:textId="77777777" w:rsidR="0039637B" w:rsidRDefault="0039637B" w:rsidP="00577AFE">
            <w:pPr>
              <w:spacing w:after="160" w:line="278" w:lineRule="auto"/>
              <w:jc w:val="center"/>
              <w:rPr>
                <w:rFonts w:cs="Arial"/>
              </w:rPr>
            </w:pPr>
            <w:r>
              <w:rPr>
                <w:rFonts w:cs="Arial"/>
              </w:rPr>
              <w:t>Dot 1 + Dot 3 + Space bar</w:t>
            </w:r>
          </w:p>
        </w:tc>
      </w:tr>
      <w:tr w:rsidR="0039637B" w14:paraId="105E2C25" w14:textId="77777777" w:rsidTr="002F2C46">
        <w:tc>
          <w:tcPr>
            <w:tcW w:w="4315" w:type="dxa"/>
          </w:tcPr>
          <w:p w14:paraId="6962EE7F" w14:textId="77777777" w:rsidR="0039637B" w:rsidRDefault="0039637B" w:rsidP="00577AFE">
            <w:pPr>
              <w:spacing w:after="160" w:line="278" w:lineRule="auto"/>
              <w:jc w:val="center"/>
              <w:rPr>
                <w:rFonts w:cs="Arial"/>
              </w:rPr>
            </w:pPr>
            <w:r>
              <w:rPr>
                <w:rFonts w:cs="Arial"/>
              </w:rPr>
              <w:t>Toggle QuickNav</w:t>
            </w:r>
          </w:p>
        </w:tc>
        <w:tc>
          <w:tcPr>
            <w:tcW w:w="4315" w:type="dxa"/>
          </w:tcPr>
          <w:p w14:paraId="1364780C" w14:textId="77777777" w:rsidR="0039637B" w:rsidRDefault="0039637B" w:rsidP="00577AFE">
            <w:pPr>
              <w:spacing w:after="160" w:line="278" w:lineRule="auto"/>
              <w:jc w:val="center"/>
              <w:rPr>
                <w:rFonts w:cs="Arial"/>
              </w:rPr>
            </w:pPr>
            <w:r>
              <w:rPr>
                <w:rFonts w:cs="Arial"/>
              </w:rPr>
              <w:t>Dot 1+ Dot 2 + Dot 3 + Dot 4 + Dot 5 + Space bar</w:t>
            </w:r>
          </w:p>
        </w:tc>
      </w:tr>
      <w:tr w:rsidR="0039637B" w14:paraId="55CDC9BB" w14:textId="77777777" w:rsidTr="002F2C46">
        <w:tc>
          <w:tcPr>
            <w:tcW w:w="4315" w:type="dxa"/>
            <w:shd w:val="clear" w:color="auto" w:fill="BFBFBF" w:themeFill="background1" w:themeFillShade="BF"/>
          </w:tcPr>
          <w:p w14:paraId="07D03B5F" w14:textId="77777777" w:rsidR="0039637B" w:rsidRPr="00D15E1B" w:rsidRDefault="00D15E1B" w:rsidP="00577AFE">
            <w:pPr>
              <w:spacing w:after="160" w:line="278" w:lineRule="auto"/>
              <w:jc w:val="center"/>
              <w:rPr>
                <w:rFonts w:cs="Arial"/>
                <w:b/>
                <w:bCs/>
              </w:rPr>
            </w:pPr>
            <w:r>
              <w:rPr>
                <w:rFonts w:cs="Arial"/>
                <w:b/>
                <w:bCs/>
              </w:rPr>
              <w:t>Braille</w:t>
            </w:r>
          </w:p>
        </w:tc>
        <w:tc>
          <w:tcPr>
            <w:tcW w:w="4315" w:type="dxa"/>
            <w:shd w:val="clear" w:color="auto" w:fill="BFBFBF" w:themeFill="background1" w:themeFillShade="BF"/>
          </w:tcPr>
          <w:p w14:paraId="5A825A44" w14:textId="77777777" w:rsidR="0039637B" w:rsidRDefault="0039637B" w:rsidP="00577AFE">
            <w:pPr>
              <w:spacing w:after="160" w:line="278" w:lineRule="auto"/>
              <w:jc w:val="center"/>
              <w:rPr>
                <w:rFonts w:cs="Arial"/>
              </w:rPr>
            </w:pPr>
          </w:p>
        </w:tc>
      </w:tr>
      <w:tr w:rsidR="0039637B" w14:paraId="6D86A600" w14:textId="77777777" w:rsidTr="002F2C46">
        <w:tc>
          <w:tcPr>
            <w:tcW w:w="4315" w:type="dxa"/>
          </w:tcPr>
          <w:p w14:paraId="52C0DB68" w14:textId="77777777" w:rsidR="0039637B" w:rsidRDefault="00D15E1B" w:rsidP="00577AFE">
            <w:pPr>
              <w:spacing w:after="160" w:line="278" w:lineRule="auto"/>
              <w:jc w:val="center"/>
              <w:rPr>
                <w:rFonts w:cs="Arial"/>
              </w:rPr>
            </w:pPr>
            <w:r>
              <w:rPr>
                <w:rFonts w:cs="Arial"/>
              </w:rPr>
              <w:t>Pan braille to the left</w:t>
            </w:r>
          </w:p>
        </w:tc>
        <w:tc>
          <w:tcPr>
            <w:tcW w:w="4315" w:type="dxa"/>
          </w:tcPr>
          <w:p w14:paraId="4BAE01C4" w14:textId="77777777" w:rsidR="0039637B" w:rsidRDefault="00D15E1B" w:rsidP="00577AFE">
            <w:pPr>
              <w:spacing w:after="160" w:line="278" w:lineRule="auto"/>
              <w:jc w:val="center"/>
              <w:rPr>
                <w:rFonts w:cs="Arial"/>
              </w:rPr>
            </w:pPr>
            <w:r>
              <w:rPr>
                <w:rFonts w:cs="Arial"/>
              </w:rPr>
              <w:t>Dot 2 + Space bar</w:t>
            </w:r>
          </w:p>
        </w:tc>
      </w:tr>
      <w:tr w:rsidR="0039637B" w14:paraId="0C995CE1" w14:textId="77777777" w:rsidTr="002F2C46">
        <w:tc>
          <w:tcPr>
            <w:tcW w:w="4315" w:type="dxa"/>
          </w:tcPr>
          <w:p w14:paraId="619B3A1F" w14:textId="77777777" w:rsidR="0039637B" w:rsidRDefault="00622C16" w:rsidP="00577AFE">
            <w:pPr>
              <w:spacing w:after="160" w:line="278" w:lineRule="auto"/>
              <w:jc w:val="center"/>
              <w:rPr>
                <w:rFonts w:cs="Arial"/>
              </w:rPr>
            </w:pPr>
            <w:r>
              <w:rPr>
                <w:rFonts w:cs="Arial"/>
              </w:rPr>
              <w:t>Pan braille to the right</w:t>
            </w:r>
          </w:p>
        </w:tc>
        <w:tc>
          <w:tcPr>
            <w:tcW w:w="4315" w:type="dxa"/>
          </w:tcPr>
          <w:p w14:paraId="1B11954D" w14:textId="77777777" w:rsidR="0039637B" w:rsidRDefault="00622C16" w:rsidP="00577AFE">
            <w:pPr>
              <w:spacing w:after="160" w:line="278" w:lineRule="auto"/>
              <w:jc w:val="center"/>
              <w:rPr>
                <w:rFonts w:cs="Arial"/>
              </w:rPr>
            </w:pPr>
            <w:r>
              <w:rPr>
                <w:rFonts w:cs="Arial"/>
              </w:rPr>
              <w:t>Dot 5 + Space bar</w:t>
            </w:r>
          </w:p>
        </w:tc>
      </w:tr>
      <w:tr w:rsidR="0039637B" w14:paraId="5E7C5796" w14:textId="77777777" w:rsidTr="002F2C46">
        <w:tc>
          <w:tcPr>
            <w:tcW w:w="4315" w:type="dxa"/>
          </w:tcPr>
          <w:p w14:paraId="728CD62A" w14:textId="77777777" w:rsidR="0039637B" w:rsidRDefault="00493FE5" w:rsidP="00577AFE">
            <w:pPr>
              <w:spacing w:after="160" w:line="278" w:lineRule="auto"/>
              <w:jc w:val="center"/>
              <w:rPr>
                <w:rFonts w:cs="Arial"/>
              </w:rPr>
            </w:pPr>
            <w:r>
              <w:rPr>
                <w:rFonts w:cs="Arial"/>
              </w:rPr>
              <w:lastRenderedPageBreak/>
              <w:t>Toggle announcement history</w:t>
            </w:r>
          </w:p>
        </w:tc>
        <w:tc>
          <w:tcPr>
            <w:tcW w:w="4315" w:type="dxa"/>
          </w:tcPr>
          <w:p w14:paraId="2000EC77" w14:textId="77777777" w:rsidR="0039637B" w:rsidRDefault="00493FE5" w:rsidP="00577AFE">
            <w:pPr>
              <w:spacing w:after="160" w:line="278" w:lineRule="auto"/>
              <w:jc w:val="center"/>
              <w:rPr>
                <w:rFonts w:cs="Arial"/>
              </w:rPr>
            </w:pPr>
            <w:r>
              <w:rPr>
                <w:rFonts w:cs="Arial"/>
              </w:rPr>
              <w:t>Dot 1 + Dot 3 + Dot 4 + Dot 5 + Space bar</w:t>
            </w:r>
          </w:p>
        </w:tc>
      </w:tr>
      <w:tr w:rsidR="0039637B" w14:paraId="2095EE3C" w14:textId="77777777" w:rsidTr="002F2C46">
        <w:tc>
          <w:tcPr>
            <w:tcW w:w="4315" w:type="dxa"/>
          </w:tcPr>
          <w:p w14:paraId="633904D5" w14:textId="77777777" w:rsidR="0039637B" w:rsidRDefault="00A06E62" w:rsidP="00577AFE">
            <w:pPr>
              <w:spacing w:after="160" w:line="278" w:lineRule="auto"/>
              <w:jc w:val="center"/>
              <w:rPr>
                <w:rFonts w:cs="Arial"/>
              </w:rPr>
            </w:pPr>
            <w:r>
              <w:rPr>
                <w:rFonts w:cs="Arial"/>
              </w:rPr>
              <w:t>Translate</w:t>
            </w:r>
          </w:p>
        </w:tc>
        <w:tc>
          <w:tcPr>
            <w:tcW w:w="4315" w:type="dxa"/>
          </w:tcPr>
          <w:p w14:paraId="1D7B5C70" w14:textId="77777777" w:rsidR="0039637B" w:rsidRDefault="00587498" w:rsidP="00577AFE">
            <w:pPr>
              <w:spacing w:after="160" w:line="278" w:lineRule="auto"/>
              <w:jc w:val="center"/>
              <w:rPr>
                <w:rFonts w:cs="Arial"/>
              </w:rPr>
            </w:pPr>
            <w:r>
              <w:rPr>
                <w:rFonts w:cs="Arial"/>
              </w:rPr>
              <w:t>Dot 4 + Dot 5 + Space bar</w:t>
            </w:r>
          </w:p>
        </w:tc>
      </w:tr>
      <w:tr w:rsidR="0039637B" w14:paraId="743EF4D7" w14:textId="77777777" w:rsidTr="002F2C46">
        <w:tc>
          <w:tcPr>
            <w:tcW w:w="4315" w:type="dxa"/>
          </w:tcPr>
          <w:p w14:paraId="32E13A75" w14:textId="77777777" w:rsidR="0039637B" w:rsidRDefault="00AB79C9" w:rsidP="00577AFE">
            <w:pPr>
              <w:spacing w:after="160" w:line="278" w:lineRule="auto"/>
              <w:jc w:val="center"/>
              <w:rPr>
                <w:rFonts w:cs="Arial"/>
              </w:rPr>
            </w:pPr>
            <w:r>
              <w:rPr>
                <w:rFonts w:cs="Arial"/>
              </w:rPr>
              <w:t>Next output mode</w:t>
            </w:r>
          </w:p>
        </w:tc>
        <w:tc>
          <w:tcPr>
            <w:tcW w:w="4315" w:type="dxa"/>
          </w:tcPr>
          <w:p w14:paraId="058C58FF" w14:textId="77777777" w:rsidR="0039637B" w:rsidRDefault="009039C6" w:rsidP="00577AFE">
            <w:pPr>
              <w:spacing w:after="160" w:line="278" w:lineRule="auto"/>
              <w:jc w:val="center"/>
              <w:rPr>
                <w:rFonts w:cs="Arial"/>
              </w:rPr>
            </w:pPr>
            <w:r>
              <w:rPr>
                <w:rFonts w:cs="Arial"/>
              </w:rPr>
              <w:t>Dot 1 + Dot 2 + Dot 4 + Dot 5 + Space bar</w:t>
            </w:r>
          </w:p>
        </w:tc>
      </w:tr>
      <w:tr w:rsidR="0039637B" w14:paraId="2E7BA0DC" w14:textId="77777777" w:rsidTr="002F2C46">
        <w:tc>
          <w:tcPr>
            <w:tcW w:w="4315" w:type="dxa"/>
          </w:tcPr>
          <w:p w14:paraId="2E43E3E0" w14:textId="77777777" w:rsidR="0039637B" w:rsidRDefault="00A16BBD" w:rsidP="00577AFE">
            <w:pPr>
              <w:spacing w:after="160" w:line="278" w:lineRule="auto"/>
              <w:jc w:val="center"/>
              <w:rPr>
                <w:rFonts w:cs="Arial"/>
              </w:rPr>
            </w:pPr>
            <w:r>
              <w:rPr>
                <w:rFonts w:cs="Arial"/>
              </w:rPr>
              <w:t>Next input mode</w:t>
            </w:r>
          </w:p>
        </w:tc>
        <w:tc>
          <w:tcPr>
            <w:tcW w:w="4315" w:type="dxa"/>
          </w:tcPr>
          <w:p w14:paraId="7D89E74E" w14:textId="77777777" w:rsidR="0039637B" w:rsidRDefault="00BD6EAC" w:rsidP="00577AFE">
            <w:pPr>
              <w:spacing w:after="160" w:line="278" w:lineRule="auto"/>
              <w:jc w:val="center"/>
              <w:rPr>
                <w:rFonts w:cs="Arial"/>
              </w:rPr>
            </w:pPr>
            <w:r>
              <w:rPr>
                <w:rFonts w:cs="Arial"/>
              </w:rPr>
              <w:t>Dot 2 + Dot 3 + Dot 6 + Space bar</w:t>
            </w:r>
          </w:p>
        </w:tc>
      </w:tr>
      <w:tr w:rsidR="0039637B" w14:paraId="41902779" w14:textId="77777777" w:rsidTr="002F2C46">
        <w:tc>
          <w:tcPr>
            <w:tcW w:w="4315" w:type="dxa"/>
          </w:tcPr>
          <w:p w14:paraId="57D6E5C5" w14:textId="77777777" w:rsidR="0039637B" w:rsidRDefault="00B05818" w:rsidP="00577AFE">
            <w:pPr>
              <w:spacing w:after="160" w:line="278" w:lineRule="auto"/>
              <w:jc w:val="center"/>
              <w:rPr>
                <w:rFonts w:cs="Arial"/>
              </w:rPr>
            </w:pPr>
            <w:r>
              <w:rPr>
                <w:rFonts w:cs="Arial"/>
              </w:rPr>
              <w:t>Switch between contracted and uncontracted braille</w:t>
            </w:r>
          </w:p>
        </w:tc>
        <w:tc>
          <w:tcPr>
            <w:tcW w:w="4315" w:type="dxa"/>
          </w:tcPr>
          <w:p w14:paraId="6A39AC34" w14:textId="77777777" w:rsidR="0039637B" w:rsidRDefault="00E2017F" w:rsidP="00577AFE">
            <w:pPr>
              <w:spacing w:after="160" w:line="278" w:lineRule="auto"/>
              <w:jc w:val="center"/>
              <w:rPr>
                <w:rFonts w:cs="Arial"/>
              </w:rPr>
            </w:pPr>
            <w:r>
              <w:rPr>
                <w:rFonts w:cs="Arial"/>
              </w:rPr>
              <w:t>Dot 1 + Dot 2 + Dot 4 + Dot 5 + Space bar</w:t>
            </w:r>
          </w:p>
        </w:tc>
      </w:tr>
      <w:tr w:rsidR="0039637B" w14:paraId="1E852981" w14:textId="77777777" w:rsidTr="002F2C46">
        <w:tc>
          <w:tcPr>
            <w:tcW w:w="4315" w:type="dxa"/>
            <w:shd w:val="clear" w:color="auto" w:fill="BFBFBF" w:themeFill="background1" w:themeFillShade="BF"/>
          </w:tcPr>
          <w:p w14:paraId="52472BF7" w14:textId="77777777" w:rsidR="0039637B" w:rsidRPr="00C85DE5" w:rsidRDefault="00C85DE5" w:rsidP="00577AFE">
            <w:pPr>
              <w:spacing w:after="160" w:line="278" w:lineRule="auto"/>
              <w:jc w:val="center"/>
              <w:rPr>
                <w:rFonts w:cs="Arial"/>
                <w:b/>
                <w:bCs/>
              </w:rPr>
            </w:pPr>
            <w:r>
              <w:rPr>
                <w:rFonts w:cs="Arial"/>
                <w:b/>
                <w:bCs/>
              </w:rPr>
              <w:t>8-dot</w:t>
            </w:r>
          </w:p>
        </w:tc>
        <w:tc>
          <w:tcPr>
            <w:tcW w:w="4315" w:type="dxa"/>
            <w:shd w:val="clear" w:color="auto" w:fill="BFBFBF" w:themeFill="background1" w:themeFillShade="BF"/>
          </w:tcPr>
          <w:p w14:paraId="0F6E88DC" w14:textId="77777777" w:rsidR="0039637B" w:rsidRDefault="0039637B" w:rsidP="00577AFE">
            <w:pPr>
              <w:spacing w:after="160" w:line="278" w:lineRule="auto"/>
              <w:jc w:val="center"/>
              <w:rPr>
                <w:rFonts w:cs="Arial"/>
              </w:rPr>
            </w:pPr>
          </w:p>
        </w:tc>
      </w:tr>
      <w:tr w:rsidR="0039637B" w14:paraId="77F0B868" w14:textId="77777777" w:rsidTr="002F2C46">
        <w:tc>
          <w:tcPr>
            <w:tcW w:w="4315" w:type="dxa"/>
          </w:tcPr>
          <w:p w14:paraId="7595FB93" w14:textId="77777777" w:rsidR="0039637B" w:rsidRDefault="00C85DE5" w:rsidP="00577AFE">
            <w:pPr>
              <w:spacing w:after="160" w:line="278" w:lineRule="auto"/>
              <w:jc w:val="center"/>
              <w:rPr>
                <w:rFonts w:cs="Arial"/>
              </w:rPr>
            </w:pPr>
            <w:r>
              <w:rPr>
                <w:rFonts w:cs="Arial"/>
              </w:rPr>
              <w:t>Delete</w:t>
            </w:r>
          </w:p>
        </w:tc>
        <w:tc>
          <w:tcPr>
            <w:tcW w:w="4315" w:type="dxa"/>
          </w:tcPr>
          <w:p w14:paraId="15E11BB5" w14:textId="77777777" w:rsidR="0039637B" w:rsidRDefault="009B60D3" w:rsidP="00577AFE">
            <w:pPr>
              <w:spacing w:after="160" w:line="278" w:lineRule="auto"/>
              <w:jc w:val="center"/>
              <w:rPr>
                <w:rFonts w:cs="Arial"/>
              </w:rPr>
            </w:pPr>
            <w:r>
              <w:rPr>
                <w:rFonts w:cs="Arial"/>
              </w:rPr>
              <w:t>Dot 7 + Space bar</w:t>
            </w:r>
          </w:p>
        </w:tc>
      </w:tr>
      <w:tr w:rsidR="0039637B" w14:paraId="7781FA82" w14:textId="77777777" w:rsidTr="002F2C46">
        <w:tc>
          <w:tcPr>
            <w:tcW w:w="4315" w:type="dxa"/>
          </w:tcPr>
          <w:p w14:paraId="68DF5CD3" w14:textId="77777777" w:rsidR="0039637B" w:rsidRDefault="009C3886" w:rsidP="00577AFE">
            <w:pPr>
              <w:spacing w:after="160" w:line="278" w:lineRule="auto"/>
              <w:jc w:val="center"/>
              <w:rPr>
                <w:rFonts w:cs="Arial"/>
              </w:rPr>
            </w:pPr>
            <w:r>
              <w:rPr>
                <w:rFonts w:cs="Arial"/>
              </w:rPr>
              <w:t>Return</w:t>
            </w:r>
          </w:p>
        </w:tc>
        <w:tc>
          <w:tcPr>
            <w:tcW w:w="4315" w:type="dxa"/>
          </w:tcPr>
          <w:p w14:paraId="5BF8EBFC" w14:textId="77777777" w:rsidR="0039637B" w:rsidRDefault="00DE412A" w:rsidP="00577AFE">
            <w:pPr>
              <w:spacing w:after="160" w:line="278" w:lineRule="auto"/>
              <w:jc w:val="center"/>
              <w:rPr>
                <w:rFonts w:cs="Arial"/>
              </w:rPr>
            </w:pPr>
            <w:r>
              <w:rPr>
                <w:rFonts w:cs="Arial"/>
              </w:rPr>
              <w:t>Dot 8 + Space bar</w:t>
            </w:r>
          </w:p>
        </w:tc>
      </w:tr>
      <w:tr w:rsidR="0039637B" w14:paraId="100C8C57" w14:textId="77777777" w:rsidTr="002F2C46">
        <w:tc>
          <w:tcPr>
            <w:tcW w:w="4315" w:type="dxa"/>
          </w:tcPr>
          <w:p w14:paraId="507456DF" w14:textId="77777777" w:rsidR="0039637B" w:rsidRDefault="00E10317" w:rsidP="00577AFE">
            <w:pPr>
              <w:spacing w:after="160" w:line="278" w:lineRule="auto"/>
              <w:jc w:val="center"/>
              <w:rPr>
                <w:rFonts w:cs="Arial"/>
              </w:rPr>
            </w:pPr>
            <w:r>
              <w:rPr>
                <w:rFonts w:cs="Arial"/>
              </w:rPr>
              <w:t>Toggle mute</w:t>
            </w:r>
          </w:p>
        </w:tc>
        <w:tc>
          <w:tcPr>
            <w:tcW w:w="4315" w:type="dxa"/>
          </w:tcPr>
          <w:p w14:paraId="1A35766A" w14:textId="77777777" w:rsidR="0039637B" w:rsidRDefault="009D23C8" w:rsidP="00577AFE">
            <w:pPr>
              <w:spacing w:after="160" w:line="278" w:lineRule="auto"/>
              <w:jc w:val="center"/>
              <w:rPr>
                <w:rFonts w:cs="Arial"/>
              </w:rPr>
            </w:pPr>
            <w:r>
              <w:rPr>
                <w:rFonts w:cs="Arial"/>
              </w:rPr>
              <w:t>Dot 1 + Dot 3 + Dot 4 + Dot 7 + Space bar</w:t>
            </w:r>
          </w:p>
        </w:tc>
      </w:tr>
      <w:tr w:rsidR="0039637B" w14:paraId="799E316B" w14:textId="77777777" w:rsidTr="002F2C46">
        <w:tc>
          <w:tcPr>
            <w:tcW w:w="4315" w:type="dxa"/>
          </w:tcPr>
          <w:p w14:paraId="4C709230" w14:textId="77777777" w:rsidR="0039637B" w:rsidRDefault="009659DC" w:rsidP="00577AFE">
            <w:pPr>
              <w:spacing w:after="160" w:line="278" w:lineRule="auto"/>
              <w:jc w:val="center"/>
              <w:rPr>
                <w:rFonts w:cs="Arial"/>
              </w:rPr>
            </w:pPr>
            <w:r>
              <w:rPr>
                <w:rFonts w:cs="Arial"/>
              </w:rPr>
              <w:t>Start help</w:t>
            </w:r>
          </w:p>
        </w:tc>
        <w:tc>
          <w:tcPr>
            <w:tcW w:w="4315" w:type="dxa"/>
          </w:tcPr>
          <w:p w14:paraId="15A51834" w14:textId="77777777" w:rsidR="0039637B" w:rsidRDefault="00B93F62" w:rsidP="00577AFE">
            <w:pPr>
              <w:spacing w:after="160" w:line="278" w:lineRule="auto"/>
              <w:jc w:val="center"/>
              <w:rPr>
                <w:rFonts w:cs="Arial"/>
              </w:rPr>
            </w:pPr>
            <w:r>
              <w:rPr>
                <w:rFonts w:cs="Arial"/>
              </w:rPr>
              <w:t>Dot 1 + Dot 3 + Dot 7 + Space bar</w:t>
            </w:r>
          </w:p>
        </w:tc>
      </w:tr>
      <w:tr w:rsidR="0039637B" w14:paraId="2E8B0E0E" w14:textId="77777777" w:rsidTr="002F2C46">
        <w:tc>
          <w:tcPr>
            <w:tcW w:w="4315" w:type="dxa"/>
          </w:tcPr>
          <w:p w14:paraId="44DACE5B" w14:textId="77777777" w:rsidR="0039637B" w:rsidRDefault="00481A95" w:rsidP="00577AFE">
            <w:pPr>
              <w:spacing w:after="160" w:line="278" w:lineRule="auto"/>
              <w:jc w:val="center"/>
              <w:rPr>
                <w:rFonts w:cs="Arial"/>
              </w:rPr>
            </w:pPr>
            <w:r>
              <w:rPr>
                <w:rFonts w:cs="Arial"/>
              </w:rPr>
              <w:t>Scroll up page</w:t>
            </w:r>
          </w:p>
        </w:tc>
        <w:tc>
          <w:tcPr>
            <w:tcW w:w="4315" w:type="dxa"/>
          </w:tcPr>
          <w:p w14:paraId="192B55E6" w14:textId="77777777" w:rsidR="0039637B" w:rsidRDefault="00E323FD" w:rsidP="00577AFE">
            <w:pPr>
              <w:spacing w:after="160" w:line="278" w:lineRule="auto"/>
              <w:jc w:val="center"/>
              <w:rPr>
                <w:rFonts w:cs="Arial"/>
              </w:rPr>
            </w:pPr>
            <w:r>
              <w:rPr>
                <w:rFonts w:cs="Arial"/>
              </w:rPr>
              <w:t>Dot 3 + Dot 4 + Dot 5 + Dot 6 + Dot 8 + Space bar</w:t>
            </w:r>
          </w:p>
        </w:tc>
      </w:tr>
      <w:tr w:rsidR="0039637B" w14:paraId="03EF2D3C" w14:textId="77777777" w:rsidTr="002F2C46">
        <w:tc>
          <w:tcPr>
            <w:tcW w:w="4315" w:type="dxa"/>
          </w:tcPr>
          <w:p w14:paraId="27A6FD17" w14:textId="77777777" w:rsidR="0039637B" w:rsidRDefault="00972C03" w:rsidP="00577AFE">
            <w:pPr>
              <w:spacing w:after="160" w:line="278" w:lineRule="auto"/>
              <w:jc w:val="center"/>
              <w:rPr>
                <w:rFonts w:cs="Arial"/>
              </w:rPr>
            </w:pPr>
            <w:r>
              <w:rPr>
                <w:rFonts w:cs="Arial"/>
              </w:rPr>
              <w:t>Scroll down page</w:t>
            </w:r>
          </w:p>
        </w:tc>
        <w:tc>
          <w:tcPr>
            <w:tcW w:w="4315" w:type="dxa"/>
          </w:tcPr>
          <w:p w14:paraId="4C481234" w14:textId="77777777" w:rsidR="0039637B" w:rsidRDefault="006D0E76" w:rsidP="00577AFE">
            <w:pPr>
              <w:spacing w:after="160" w:line="278" w:lineRule="auto"/>
              <w:jc w:val="center"/>
              <w:rPr>
                <w:rFonts w:cs="Arial"/>
              </w:rPr>
            </w:pPr>
            <w:r>
              <w:rPr>
                <w:rFonts w:cs="Arial"/>
              </w:rPr>
              <w:t>Dot 1 + Dot 4 + Dot 5 + Dot 6 + Dot 8 + Space bar</w:t>
            </w:r>
          </w:p>
        </w:tc>
      </w:tr>
      <w:tr w:rsidR="0039637B" w14:paraId="4C85F932" w14:textId="77777777" w:rsidTr="002F2C46">
        <w:tc>
          <w:tcPr>
            <w:tcW w:w="4315" w:type="dxa"/>
          </w:tcPr>
          <w:p w14:paraId="09A71032" w14:textId="77777777" w:rsidR="0039637B" w:rsidRDefault="00B31FD6" w:rsidP="00577AFE">
            <w:pPr>
              <w:spacing w:after="160" w:line="278" w:lineRule="auto"/>
              <w:jc w:val="center"/>
              <w:rPr>
                <w:rFonts w:cs="Arial"/>
              </w:rPr>
            </w:pPr>
            <w:r>
              <w:rPr>
                <w:rFonts w:cs="Arial"/>
              </w:rPr>
              <w:t>Simulated long press</w:t>
            </w:r>
          </w:p>
        </w:tc>
        <w:tc>
          <w:tcPr>
            <w:tcW w:w="4315" w:type="dxa"/>
          </w:tcPr>
          <w:p w14:paraId="692506E2" w14:textId="77777777" w:rsidR="0039637B" w:rsidRDefault="00FE29F4" w:rsidP="00577AFE">
            <w:pPr>
              <w:spacing w:after="160" w:line="278" w:lineRule="auto"/>
              <w:jc w:val="center"/>
              <w:rPr>
                <w:rFonts w:cs="Arial"/>
              </w:rPr>
            </w:pPr>
            <w:r>
              <w:rPr>
                <w:rFonts w:cs="Arial"/>
              </w:rPr>
              <w:t>Dot 3 + Dot 6 + Dot 7 + Dot 8 + Space bar</w:t>
            </w:r>
          </w:p>
        </w:tc>
      </w:tr>
      <w:tr w:rsidR="0039637B" w14:paraId="11AE856C" w14:textId="77777777" w:rsidTr="002F2C46">
        <w:tc>
          <w:tcPr>
            <w:tcW w:w="4315" w:type="dxa"/>
          </w:tcPr>
          <w:p w14:paraId="4AB5DEFC" w14:textId="77777777" w:rsidR="0039637B" w:rsidRDefault="00094F78" w:rsidP="00577AFE">
            <w:pPr>
              <w:spacing w:after="160" w:line="278" w:lineRule="auto"/>
              <w:jc w:val="center"/>
              <w:rPr>
                <w:rFonts w:cs="Arial"/>
              </w:rPr>
            </w:pPr>
            <w:r>
              <w:rPr>
                <w:rFonts w:cs="Arial"/>
              </w:rPr>
              <w:t>Single letter quick nav</w:t>
            </w:r>
          </w:p>
        </w:tc>
        <w:tc>
          <w:tcPr>
            <w:tcW w:w="4315" w:type="dxa"/>
          </w:tcPr>
          <w:p w14:paraId="3E3851FF" w14:textId="77777777" w:rsidR="0039637B" w:rsidRDefault="002F2C46" w:rsidP="00577AFE">
            <w:pPr>
              <w:spacing w:after="160" w:line="278" w:lineRule="auto"/>
              <w:jc w:val="center"/>
              <w:rPr>
                <w:rFonts w:cs="Arial"/>
              </w:rPr>
            </w:pPr>
            <w:r>
              <w:rPr>
                <w:rFonts w:cs="Arial"/>
              </w:rPr>
              <w:t>Dot 1 + Dot 2 + Dot 3 + Dot 4 + Dot 5 + Dot 7 + Space bar</w:t>
            </w:r>
          </w:p>
        </w:tc>
      </w:tr>
    </w:tbl>
    <w:p w14:paraId="6F413548" w14:textId="77777777" w:rsidR="00D50162" w:rsidRDefault="00D50162" w:rsidP="00DC0868">
      <w:pPr>
        <w:spacing w:after="160" w:line="278" w:lineRule="auto"/>
        <w:ind w:left="2160"/>
        <w:rPr>
          <w:rFonts w:cs="Arial"/>
        </w:rPr>
      </w:pPr>
    </w:p>
    <w:p w14:paraId="33A5FC13" w14:textId="77777777" w:rsidR="008A14BF" w:rsidRPr="00D50162" w:rsidRDefault="005F0320">
      <w:pPr>
        <w:pStyle w:val="ListParagraph"/>
        <w:numPr>
          <w:ilvl w:val="0"/>
          <w:numId w:val="38"/>
        </w:numPr>
        <w:spacing w:after="160" w:line="278" w:lineRule="auto"/>
        <w:rPr>
          <w:rFonts w:cs="Arial"/>
        </w:rPr>
      </w:pPr>
      <w:r>
        <w:rPr>
          <w:rFonts w:ascii="Arial" w:hAnsi="Arial" w:cs="Arial"/>
          <w:sz w:val="24"/>
          <w:szCs w:val="24"/>
        </w:rPr>
        <w:t xml:space="preserve">For a list of common Braille display commands, please consult the following support document from Apple: </w:t>
      </w:r>
      <w:hyperlink r:id="rId20" w:history="1">
        <w:r>
          <w:rPr>
            <w:rStyle w:val="Hyperlink"/>
            <w:rFonts w:ascii="Arial" w:hAnsi="Arial" w:cs="Arial"/>
            <w:sz w:val="24"/>
            <w:szCs w:val="24"/>
          </w:rPr>
          <w:t>Common braille commands for VoiceOver on your Apple Watch - Apple Support</w:t>
        </w:r>
      </w:hyperlink>
    </w:p>
    <w:p w14:paraId="01C4348E" w14:textId="77777777" w:rsidR="00AB6B1D" w:rsidRPr="00147DC0" w:rsidRDefault="00AB6B1D" w:rsidP="00147DC0">
      <w:pPr>
        <w:pStyle w:val="ListParagraph"/>
        <w:spacing w:after="160" w:line="278" w:lineRule="auto"/>
        <w:rPr>
          <w:rFonts w:cs="Arial"/>
        </w:rPr>
      </w:pPr>
    </w:p>
    <w:p w14:paraId="5F20E248" w14:textId="77777777" w:rsidR="00C56A05" w:rsidRPr="00651DDA" w:rsidRDefault="00C56A05" w:rsidP="00C56A05">
      <w:pPr>
        <w:pStyle w:val="Heading2"/>
      </w:pPr>
      <w:bookmarkStart w:id="176" w:name="_Android_Devices"/>
      <w:bookmarkStart w:id="177" w:name="_Toc9689941"/>
      <w:bookmarkStart w:id="178" w:name="_Toc10194405"/>
      <w:bookmarkStart w:id="179" w:name="_Toc17712045"/>
      <w:bookmarkStart w:id="180" w:name="_Toc235201770"/>
      <w:bookmarkEnd w:id="176"/>
      <w:r>
        <w:lastRenderedPageBreak/>
        <w:t>Android Devices</w:t>
      </w:r>
      <w:bookmarkEnd w:id="177"/>
      <w:bookmarkEnd w:id="178"/>
      <w:bookmarkEnd w:id="179"/>
      <w:bookmarkEnd w:id="180"/>
    </w:p>
    <w:p w14:paraId="0B95D4EE" w14:textId="77777777" w:rsidR="0087204B" w:rsidRDefault="0087204B" w:rsidP="00C56A05">
      <w:pPr>
        <w:rPr>
          <w:lang w:eastAsia="en-IN"/>
        </w:rPr>
      </w:pPr>
      <w:hyperlink r:id="rId21" w:history="1"/>
    </w:p>
    <w:p w14:paraId="0E1660BE" w14:textId="120CF398" w:rsidR="00206D0F" w:rsidRDefault="00CF7E52">
      <w:pPr>
        <w:rPr>
          <w:lang w:eastAsia="en-IN"/>
        </w:rPr>
      </w:pPr>
      <w:r>
        <w:rPr>
          <w:lang w:eastAsia="en-IN"/>
        </w:rPr>
        <w:t xml:space="preserve">You can </w:t>
      </w:r>
      <w:r w:rsidR="00425650">
        <w:rPr>
          <w:lang w:eastAsia="en-IN"/>
        </w:rPr>
        <w:t>connect to</w:t>
      </w:r>
      <w:r>
        <w:rPr>
          <w:lang w:eastAsia="en-IN"/>
        </w:rPr>
        <w:t xml:space="preserve"> Android devices using Bluetooth or USB. On current Android versions, TalkBack includes built-in braille support, which is the recommended way to use the Orbit Writer with Android. For a USB connection, activate the Braille-HID protocol on the USB channel; for Bluetooth, pair the Orbit Writer directly. TalkBack then detects the display automatically.</w:t>
      </w:r>
    </w:p>
    <w:p w14:paraId="0B8A07EF" w14:textId="77777777" w:rsidR="00206D0F" w:rsidRDefault="00CF7E52">
      <w:pPr>
        <w:rPr>
          <w:lang w:eastAsia="en-IN"/>
        </w:rPr>
      </w:pPr>
      <w:r>
        <w:rPr>
          <w:lang w:eastAsia="en-IN"/>
        </w:rPr>
        <w:t>Google no longer maintains the separate BrailleBack app; its functions are now part of TalkBack. The Orbit Writer also continues to work with the third-party Our Braille app and with BRLTTY, which supports both Bluetooth and USB. You can download BRLTTY from http://mielke.cc/brltty/download.html and Our Braille from the Play Store. The table below summarizes the key differences between these applications.</w:t>
      </w:r>
    </w:p>
    <w:p w14:paraId="495F040F" w14:textId="77777777" w:rsidR="0087204B" w:rsidRDefault="0087204B" w:rsidP="00C56A05">
      <w:pPr>
        <w:rPr>
          <w:lang w:eastAsia="en-IN"/>
        </w:rPr>
      </w:pPr>
    </w:p>
    <w:p w14:paraId="5D2BA20B" w14:textId="32520899" w:rsidR="00C56A05" w:rsidRDefault="003B1FC9" w:rsidP="00C56A05">
      <w:pPr>
        <w:rPr>
          <w:lang w:eastAsia="en-IN"/>
        </w:rPr>
      </w:pPr>
      <w:r>
        <w:rPr>
          <w:lang w:eastAsia="en-IN"/>
        </w:rPr>
        <w:t xml:space="preserve">There are pros and cons to each of these </w:t>
      </w:r>
      <w:r w:rsidR="004737C7">
        <w:rPr>
          <w:lang w:eastAsia="en-IN"/>
        </w:rPr>
        <w:t>ScreenReader</w:t>
      </w:r>
      <w:r>
        <w:rPr>
          <w:lang w:eastAsia="en-IN"/>
        </w:rPr>
        <w:t xml:space="preserve"> applications and the correct choice may depend on your needs. The table below captures a summary of key differences between these applications to help you make the choice.</w:t>
      </w:r>
    </w:p>
    <w:p w14:paraId="6DF45DBB" w14:textId="77777777" w:rsidR="003B1FC9" w:rsidRDefault="003B1FC9" w:rsidP="00C56A05">
      <w:pPr>
        <w:rPr>
          <w:lang w:eastAsia="en-IN"/>
        </w:rPr>
      </w:pPr>
    </w:p>
    <w:tbl>
      <w:tblPr>
        <w:tblW w:w="8185" w:type="dxa"/>
        <w:jc w:val="center"/>
        <w:tblLook w:val="04A0" w:firstRow="1" w:lastRow="0" w:firstColumn="1" w:lastColumn="0" w:noHBand="0" w:noVBand="1"/>
      </w:tblPr>
      <w:tblGrid>
        <w:gridCol w:w="509"/>
        <w:gridCol w:w="2628"/>
        <w:gridCol w:w="1528"/>
        <w:gridCol w:w="1698"/>
        <w:gridCol w:w="1822"/>
      </w:tblGrid>
      <w:tr w:rsidR="001B31C2" w:rsidRPr="001B31C2" w14:paraId="335464EA" w14:textId="77777777" w:rsidTr="006B7B35">
        <w:trPr>
          <w:trHeight w:val="604"/>
          <w:jc w:val="center"/>
        </w:trPr>
        <w:tc>
          <w:tcPr>
            <w:tcW w:w="509" w:type="dxa"/>
            <w:tcBorders>
              <w:top w:val="single" w:sz="4" w:space="0" w:color="auto"/>
              <w:left w:val="single" w:sz="4" w:space="0" w:color="auto"/>
              <w:bottom w:val="single" w:sz="4" w:space="0" w:color="auto"/>
              <w:right w:val="single" w:sz="4" w:space="0" w:color="auto"/>
            </w:tcBorders>
            <w:noWrap/>
            <w:vAlign w:val="center"/>
            <w:hideMark/>
          </w:tcPr>
          <w:p w14:paraId="52BCB1B0" w14:textId="77777777" w:rsidR="001B31C2" w:rsidRPr="00930CC6" w:rsidRDefault="001B31C2" w:rsidP="001B31C2">
            <w:pPr>
              <w:jc w:val="center"/>
              <w:rPr>
                <w:rFonts w:cs="Arial"/>
                <w:b/>
                <w:bCs/>
                <w:lang w:eastAsia="en-IN"/>
              </w:rPr>
            </w:pPr>
            <w:r>
              <w:rPr>
                <w:rFonts w:cs="Arial"/>
                <w:b/>
                <w:bCs/>
                <w:lang w:eastAsia="en-IN"/>
              </w:rPr>
              <w:t>#</w:t>
            </w:r>
          </w:p>
        </w:tc>
        <w:tc>
          <w:tcPr>
            <w:tcW w:w="2628" w:type="dxa"/>
            <w:tcBorders>
              <w:top w:val="single" w:sz="4" w:space="0" w:color="auto"/>
              <w:left w:val="nil"/>
              <w:bottom w:val="single" w:sz="4" w:space="0" w:color="auto"/>
              <w:right w:val="single" w:sz="4" w:space="0" w:color="auto"/>
            </w:tcBorders>
            <w:noWrap/>
            <w:vAlign w:val="center"/>
            <w:hideMark/>
          </w:tcPr>
          <w:p w14:paraId="2BF9965D" w14:textId="77777777" w:rsidR="001B31C2" w:rsidRPr="00930CC6" w:rsidRDefault="001B31C2" w:rsidP="001B31C2">
            <w:pPr>
              <w:jc w:val="center"/>
              <w:rPr>
                <w:rFonts w:cs="Arial"/>
                <w:b/>
                <w:bCs/>
                <w:lang w:eastAsia="en-IN"/>
              </w:rPr>
            </w:pPr>
            <w:r>
              <w:rPr>
                <w:rFonts w:cs="Arial"/>
                <w:b/>
                <w:bCs/>
                <w:lang w:eastAsia="en-IN"/>
              </w:rPr>
              <w:t>Feature</w:t>
            </w:r>
          </w:p>
        </w:tc>
        <w:tc>
          <w:tcPr>
            <w:tcW w:w="1528" w:type="dxa"/>
            <w:tcBorders>
              <w:top w:val="single" w:sz="4" w:space="0" w:color="auto"/>
              <w:left w:val="nil"/>
              <w:bottom w:val="single" w:sz="4" w:space="0" w:color="auto"/>
              <w:right w:val="single" w:sz="4" w:space="0" w:color="auto"/>
            </w:tcBorders>
            <w:noWrap/>
            <w:vAlign w:val="center"/>
            <w:hideMark/>
          </w:tcPr>
          <w:p w14:paraId="210A3711" w14:textId="77777777" w:rsidR="001B31C2" w:rsidRPr="00930CC6" w:rsidRDefault="001B31C2" w:rsidP="001B31C2">
            <w:pPr>
              <w:jc w:val="center"/>
              <w:rPr>
                <w:rFonts w:cs="Arial"/>
                <w:b/>
                <w:bCs/>
                <w:lang w:eastAsia="en-IN"/>
              </w:rPr>
            </w:pPr>
            <w:r>
              <w:rPr>
                <w:rFonts w:cs="Arial"/>
                <w:b/>
                <w:bCs/>
                <w:lang w:eastAsia="en-IN"/>
              </w:rPr>
              <w:t>Our Braille</w:t>
            </w:r>
          </w:p>
        </w:tc>
        <w:tc>
          <w:tcPr>
            <w:tcW w:w="1698" w:type="dxa"/>
            <w:tcBorders>
              <w:top w:val="single" w:sz="4" w:space="0" w:color="auto"/>
              <w:left w:val="nil"/>
              <w:bottom w:val="single" w:sz="4" w:space="0" w:color="auto"/>
              <w:right w:val="single" w:sz="4" w:space="0" w:color="auto"/>
            </w:tcBorders>
            <w:noWrap/>
            <w:vAlign w:val="center"/>
            <w:hideMark/>
          </w:tcPr>
          <w:p w14:paraId="1FEF5361" w14:textId="77777777" w:rsidR="001B31C2" w:rsidRPr="00930CC6" w:rsidRDefault="001B31C2" w:rsidP="001B31C2">
            <w:pPr>
              <w:jc w:val="center"/>
              <w:rPr>
                <w:rFonts w:cs="Arial"/>
                <w:b/>
                <w:bCs/>
                <w:lang w:eastAsia="en-IN"/>
              </w:rPr>
            </w:pPr>
            <w:r>
              <w:rPr>
                <w:rFonts w:cs="Arial"/>
                <w:b/>
                <w:bCs/>
                <w:lang w:eastAsia="en-IN"/>
              </w:rPr>
              <w:t>BrailleBack</w:t>
            </w:r>
          </w:p>
        </w:tc>
        <w:tc>
          <w:tcPr>
            <w:tcW w:w="1822" w:type="dxa"/>
            <w:tcBorders>
              <w:top w:val="single" w:sz="4" w:space="0" w:color="auto"/>
              <w:left w:val="nil"/>
              <w:bottom w:val="single" w:sz="4" w:space="0" w:color="auto"/>
              <w:right w:val="single" w:sz="4" w:space="0" w:color="auto"/>
            </w:tcBorders>
            <w:noWrap/>
            <w:vAlign w:val="center"/>
            <w:hideMark/>
          </w:tcPr>
          <w:p w14:paraId="3B5E7FAA" w14:textId="77777777" w:rsidR="001B31C2" w:rsidRPr="00930CC6" w:rsidRDefault="001B31C2" w:rsidP="001B31C2">
            <w:pPr>
              <w:jc w:val="center"/>
              <w:rPr>
                <w:rFonts w:cs="Arial"/>
                <w:b/>
                <w:bCs/>
                <w:lang w:eastAsia="en-IN"/>
              </w:rPr>
            </w:pPr>
            <w:r>
              <w:rPr>
                <w:rFonts w:cs="Arial"/>
                <w:b/>
                <w:bCs/>
                <w:lang w:eastAsia="en-IN"/>
              </w:rPr>
              <w:t>BRLTTY</w:t>
            </w:r>
          </w:p>
        </w:tc>
      </w:tr>
      <w:tr w:rsidR="001B31C2" w:rsidRPr="001B31C2" w14:paraId="61CAC8BC" w14:textId="77777777" w:rsidTr="006B7B35">
        <w:trPr>
          <w:trHeight w:val="604"/>
          <w:jc w:val="center"/>
        </w:trPr>
        <w:tc>
          <w:tcPr>
            <w:tcW w:w="509" w:type="dxa"/>
            <w:tcBorders>
              <w:top w:val="nil"/>
              <w:left w:val="single" w:sz="4" w:space="0" w:color="auto"/>
              <w:bottom w:val="single" w:sz="4" w:space="0" w:color="auto"/>
              <w:right w:val="single" w:sz="4" w:space="0" w:color="auto"/>
            </w:tcBorders>
            <w:noWrap/>
            <w:vAlign w:val="center"/>
            <w:hideMark/>
          </w:tcPr>
          <w:p w14:paraId="47B03BC6" w14:textId="77777777" w:rsidR="001B31C2" w:rsidRPr="00D67DD5" w:rsidRDefault="001B31C2" w:rsidP="00D67DD5">
            <w:pPr>
              <w:rPr>
                <w:rFonts w:cs="Arial"/>
                <w:lang w:eastAsia="en-IN"/>
              </w:rPr>
            </w:pPr>
            <w:r>
              <w:rPr>
                <w:rFonts w:cs="Arial"/>
                <w:lang w:eastAsia="en-IN"/>
              </w:rPr>
              <w:t>1</w:t>
            </w:r>
          </w:p>
        </w:tc>
        <w:tc>
          <w:tcPr>
            <w:tcW w:w="2628" w:type="dxa"/>
            <w:tcBorders>
              <w:top w:val="nil"/>
              <w:left w:val="nil"/>
              <w:bottom w:val="single" w:sz="4" w:space="0" w:color="auto"/>
              <w:right w:val="single" w:sz="4" w:space="0" w:color="auto"/>
            </w:tcBorders>
            <w:noWrap/>
            <w:vAlign w:val="center"/>
            <w:hideMark/>
          </w:tcPr>
          <w:p w14:paraId="4EF201CE" w14:textId="77777777" w:rsidR="001B31C2" w:rsidRPr="00D67DD5" w:rsidRDefault="001B31C2" w:rsidP="00D67DD5">
            <w:pPr>
              <w:rPr>
                <w:rFonts w:cs="Arial"/>
                <w:lang w:eastAsia="en-IN"/>
              </w:rPr>
            </w:pPr>
            <w:r>
              <w:rPr>
                <w:rFonts w:cs="Arial"/>
                <w:lang w:eastAsia="en-IN"/>
              </w:rPr>
              <w:t>Connection</w:t>
            </w:r>
          </w:p>
        </w:tc>
        <w:tc>
          <w:tcPr>
            <w:tcW w:w="1528" w:type="dxa"/>
            <w:tcBorders>
              <w:top w:val="nil"/>
              <w:left w:val="nil"/>
              <w:bottom w:val="single" w:sz="4" w:space="0" w:color="auto"/>
              <w:right w:val="single" w:sz="4" w:space="0" w:color="auto"/>
            </w:tcBorders>
            <w:noWrap/>
            <w:vAlign w:val="center"/>
            <w:hideMark/>
          </w:tcPr>
          <w:p w14:paraId="353C24BD" w14:textId="77777777" w:rsidR="001B31C2" w:rsidRPr="00D67DD5" w:rsidRDefault="001B31C2" w:rsidP="00D67DD5">
            <w:pPr>
              <w:rPr>
                <w:rFonts w:cs="Arial"/>
                <w:lang w:eastAsia="en-IN"/>
              </w:rPr>
            </w:pPr>
            <w:r>
              <w:rPr>
                <w:rFonts w:cs="Arial"/>
                <w:lang w:eastAsia="en-IN"/>
              </w:rPr>
              <w:t>Bluetooth</w:t>
            </w:r>
          </w:p>
        </w:tc>
        <w:tc>
          <w:tcPr>
            <w:tcW w:w="1698" w:type="dxa"/>
            <w:tcBorders>
              <w:top w:val="nil"/>
              <w:left w:val="nil"/>
              <w:bottom w:val="single" w:sz="4" w:space="0" w:color="auto"/>
              <w:right w:val="single" w:sz="4" w:space="0" w:color="auto"/>
            </w:tcBorders>
            <w:noWrap/>
            <w:vAlign w:val="center"/>
            <w:hideMark/>
          </w:tcPr>
          <w:p w14:paraId="5F5A2586" w14:textId="77777777" w:rsidR="001B31C2" w:rsidRPr="00D67DD5" w:rsidRDefault="001B31C2" w:rsidP="00D67DD5">
            <w:pPr>
              <w:rPr>
                <w:rFonts w:cs="Arial"/>
                <w:lang w:eastAsia="en-IN"/>
              </w:rPr>
            </w:pPr>
            <w:r>
              <w:rPr>
                <w:rFonts w:cs="Arial"/>
                <w:lang w:eastAsia="en-IN"/>
              </w:rPr>
              <w:t>Bluetooth</w:t>
            </w:r>
          </w:p>
        </w:tc>
        <w:tc>
          <w:tcPr>
            <w:tcW w:w="1822" w:type="dxa"/>
            <w:tcBorders>
              <w:top w:val="nil"/>
              <w:left w:val="nil"/>
              <w:bottom w:val="single" w:sz="4" w:space="0" w:color="auto"/>
              <w:right w:val="single" w:sz="4" w:space="0" w:color="auto"/>
            </w:tcBorders>
            <w:noWrap/>
            <w:vAlign w:val="center"/>
            <w:hideMark/>
          </w:tcPr>
          <w:p w14:paraId="205E6EBB" w14:textId="77777777" w:rsidR="001B31C2" w:rsidRPr="00D67DD5" w:rsidRDefault="001B31C2" w:rsidP="00D67DD5">
            <w:pPr>
              <w:rPr>
                <w:rFonts w:cs="Arial"/>
                <w:lang w:eastAsia="en-IN"/>
              </w:rPr>
            </w:pPr>
            <w:r>
              <w:rPr>
                <w:rFonts w:cs="Arial"/>
                <w:lang w:eastAsia="en-IN"/>
              </w:rPr>
              <w:t>Bluetooth, USB</w:t>
            </w:r>
          </w:p>
        </w:tc>
      </w:tr>
      <w:tr w:rsidR="001B31C2" w:rsidRPr="001B31C2" w14:paraId="36190D94" w14:textId="77777777" w:rsidTr="006B7B35">
        <w:trPr>
          <w:trHeight w:val="604"/>
          <w:jc w:val="center"/>
        </w:trPr>
        <w:tc>
          <w:tcPr>
            <w:tcW w:w="509" w:type="dxa"/>
            <w:tcBorders>
              <w:top w:val="nil"/>
              <w:left w:val="single" w:sz="4" w:space="0" w:color="auto"/>
              <w:bottom w:val="single" w:sz="4" w:space="0" w:color="auto"/>
              <w:right w:val="single" w:sz="4" w:space="0" w:color="auto"/>
            </w:tcBorders>
            <w:noWrap/>
            <w:vAlign w:val="center"/>
            <w:hideMark/>
          </w:tcPr>
          <w:p w14:paraId="3B83B51B" w14:textId="77777777" w:rsidR="001B31C2" w:rsidRPr="00D67DD5" w:rsidRDefault="001B31C2" w:rsidP="00D67DD5">
            <w:pPr>
              <w:rPr>
                <w:rFonts w:cs="Arial"/>
                <w:lang w:eastAsia="en-IN"/>
              </w:rPr>
            </w:pPr>
            <w:r>
              <w:rPr>
                <w:rFonts w:cs="Arial"/>
                <w:lang w:eastAsia="en-IN"/>
              </w:rPr>
              <w:t>2</w:t>
            </w:r>
          </w:p>
        </w:tc>
        <w:tc>
          <w:tcPr>
            <w:tcW w:w="2628" w:type="dxa"/>
            <w:tcBorders>
              <w:top w:val="nil"/>
              <w:left w:val="nil"/>
              <w:bottom w:val="single" w:sz="4" w:space="0" w:color="auto"/>
              <w:right w:val="single" w:sz="4" w:space="0" w:color="auto"/>
            </w:tcBorders>
            <w:noWrap/>
            <w:vAlign w:val="center"/>
            <w:hideMark/>
          </w:tcPr>
          <w:p w14:paraId="46C79A5C" w14:textId="77777777" w:rsidR="001B31C2" w:rsidRPr="00D67DD5" w:rsidRDefault="001B31C2" w:rsidP="00D67DD5">
            <w:pPr>
              <w:rPr>
                <w:rFonts w:cs="Arial"/>
                <w:lang w:eastAsia="en-IN"/>
              </w:rPr>
            </w:pPr>
            <w:r>
              <w:rPr>
                <w:rFonts w:cs="Arial"/>
                <w:lang w:eastAsia="en-IN"/>
              </w:rPr>
              <w:t>Word Wrapping</w:t>
            </w:r>
          </w:p>
        </w:tc>
        <w:tc>
          <w:tcPr>
            <w:tcW w:w="1528" w:type="dxa"/>
            <w:tcBorders>
              <w:top w:val="nil"/>
              <w:left w:val="nil"/>
              <w:bottom w:val="single" w:sz="4" w:space="0" w:color="auto"/>
              <w:right w:val="single" w:sz="4" w:space="0" w:color="auto"/>
            </w:tcBorders>
            <w:noWrap/>
            <w:vAlign w:val="center"/>
            <w:hideMark/>
          </w:tcPr>
          <w:p w14:paraId="7279952F" w14:textId="77777777" w:rsidR="001B31C2" w:rsidRPr="00D67DD5" w:rsidRDefault="001B31C2" w:rsidP="00D67DD5">
            <w:pPr>
              <w:rPr>
                <w:rFonts w:cs="Arial"/>
                <w:lang w:eastAsia="en-IN"/>
              </w:rPr>
            </w:pPr>
            <w:r>
              <w:rPr>
                <w:rFonts w:cs="Arial"/>
                <w:lang w:eastAsia="en-IN"/>
              </w:rPr>
              <w:t>YES</w:t>
            </w:r>
          </w:p>
        </w:tc>
        <w:tc>
          <w:tcPr>
            <w:tcW w:w="1698" w:type="dxa"/>
            <w:tcBorders>
              <w:top w:val="nil"/>
              <w:left w:val="nil"/>
              <w:bottom w:val="single" w:sz="4" w:space="0" w:color="auto"/>
              <w:right w:val="single" w:sz="4" w:space="0" w:color="auto"/>
            </w:tcBorders>
            <w:noWrap/>
            <w:vAlign w:val="center"/>
            <w:hideMark/>
          </w:tcPr>
          <w:p w14:paraId="3D5D1D24" w14:textId="77777777" w:rsidR="001B31C2" w:rsidRPr="00D67DD5" w:rsidRDefault="001B31C2" w:rsidP="00D67DD5">
            <w:pPr>
              <w:rPr>
                <w:rFonts w:cs="Arial"/>
                <w:lang w:eastAsia="en-IN"/>
              </w:rPr>
            </w:pPr>
            <w:r>
              <w:rPr>
                <w:rFonts w:cs="Arial"/>
                <w:lang w:eastAsia="en-IN"/>
              </w:rPr>
              <w:t>YES</w:t>
            </w:r>
          </w:p>
        </w:tc>
        <w:tc>
          <w:tcPr>
            <w:tcW w:w="1822" w:type="dxa"/>
            <w:tcBorders>
              <w:top w:val="nil"/>
              <w:left w:val="nil"/>
              <w:bottom w:val="single" w:sz="4" w:space="0" w:color="auto"/>
              <w:right w:val="single" w:sz="4" w:space="0" w:color="auto"/>
            </w:tcBorders>
            <w:noWrap/>
            <w:vAlign w:val="center"/>
            <w:hideMark/>
          </w:tcPr>
          <w:p w14:paraId="3833CBAA" w14:textId="77777777" w:rsidR="001B31C2" w:rsidRPr="00D67DD5" w:rsidRDefault="001B31C2" w:rsidP="00D67DD5">
            <w:pPr>
              <w:rPr>
                <w:rFonts w:cs="Arial"/>
                <w:lang w:eastAsia="en-IN"/>
              </w:rPr>
            </w:pPr>
            <w:r>
              <w:rPr>
                <w:rFonts w:cs="Arial"/>
                <w:lang w:eastAsia="en-IN"/>
              </w:rPr>
              <w:t>NO</w:t>
            </w:r>
          </w:p>
        </w:tc>
      </w:tr>
      <w:tr w:rsidR="001B31C2" w:rsidRPr="001B31C2" w14:paraId="39097F3F" w14:textId="77777777" w:rsidTr="006B7B35">
        <w:trPr>
          <w:trHeight w:val="604"/>
          <w:jc w:val="center"/>
        </w:trPr>
        <w:tc>
          <w:tcPr>
            <w:tcW w:w="509" w:type="dxa"/>
            <w:tcBorders>
              <w:top w:val="nil"/>
              <w:left w:val="single" w:sz="4" w:space="0" w:color="auto"/>
              <w:bottom w:val="single" w:sz="4" w:space="0" w:color="auto"/>
              <w:right w:val="single" w:sz="4" w:space="0" w:color="auto"/>
            </w:tcBorders>
            <w:noWrap/>
            <w:vAlign w:val="center"/>
            <w:hideMark/>
          </w:tcPr>
          <w:p w14:paraId="7A2AB1EA" w14:textId="77777777" w:rsidR="001B31C2" w:rsidRPr="00D67DD5" w:rsidRDefault="001B31C2" w:rsidP="00D67DD5">
            <w:pPr>
              <w:rPr>
                <w:rFonts w:cs="Arial"/>
                <w:lang w:eastAsia="en-IN"/>
              </w:rPr>
            </w:pPr>
            <w:r>
              <w:rPr>
                <w:rFonts w:cs="Arial"/>
                <w:lang w:eastAsia="en-IN"/>
              </w:rPr>
              <w:t>3</w:t>
            </w:r>
          </w:p>
        </w:tc>
        <w:tc>
          <w:tcPr>
            <w:tcW w:w="2628" w:type="dxa"/>
            <w:tcBorders>
              <w:top w:val="nil"/>
              <w:left w:val="nil"/>
              <w:bottom w:val="single" w:sz="4" w:space="0" w:color="auto"/>
              <w:right w:val="single" w:sz="4" w:space="0" w:color="auto"/>
            </w:tcBorders>
            <w:noWrap/>
            <w:vAlign w:val="center"/>
            <w:hideMark/>
          </w:tcPr>
          <w:p w14:paraId="52F86554" w14:textId="77777777" w:rsidR="001B31C2" w:rsidRPr="00D67DD5" w:rsidRDefault="001B31C2" w:rsidP="00D67DD5">
            <w:pPr>
              <w:rPr>
                <w:rFonts w:cs="Arial"/>
                <w:lang w:eastAsia="en-IN"/>
              </w:rPr>
            </w:pPr>
            <w:r>
              <w:rPr>
                <w:rFonts w:cs="Arial"/>
                <w:lang w:eastAsia="en-IN"/>
              </w:rPr>
              <w:t>Speech Support (without TalkBack)</w:t>
            </w:r>
          </w:p>
        </w:tc>
        <w:tc>
          <w:tcPr>
            <w:tcW w:w="1528" w:type="dxa"/>
            <w:tcBorders>
              <w:top w:val="nil"/>
              <w:left w:val="nil"/>
              <w:bottom w:val="single" w:sz="4" w:space="0" w:color="auto"/>
              <w:right w:val="single" w:sz="4" w:space="0" w:color="auto"/>
            </w:tcBorders>
            <w:noWrap/>
            <w:vAlign w:val="center"/>
            <w:hideMark/>
          </w:tcPr>
          <w:p w14:paraId="1E542328" w14:textId="77777777" w:rsidR="001B31C2" w:rsidRPr="00D67DD5" w:rsidRDefault="001B31C2" w:rsidP="00D67DD5">
            <w:pPr>
              <w:rPr>
                <w:rFonts w:cs="Arial"/>
                <w:lang w:eastAsia="en-IN"/>
              </w:rPr>
            </w:pPr>
            <w:r>
              <w:rPr>
                <w:rFonts w:cs="Arial"/>
                <w:lang w:eastAsia="en-IN"/>
              </w:rPr>
              <w:t>NO</w:t>
            </w:r>
          </w:p>
        </w:tc>
        <w:tc>
          <w:tcPr>
            <w:tcW w:w="1698" w:type="dxa"/>
            <w:tcBorders>
              <w:top w:val="nil"/>
              <w:left w:val="nil"/>
              <w:bottom w:val="single" w:sz="4" w:space="0" w:color="auto"/>
              <w:right w:val="single" w:sz="4" w:space="0" w:color="auto"/>
            </w:tcBorders>
            <w:noWrap/>
            <w:vAlign w:val="center"/>
            <w:hideMark/>
          </w:tcPr>
          <w:p w14:paraId="1CD56EA1" w14:textId="77777777" w:rsidR="001B31C2" w:rsidRPr="00D67DD5" w:rsidRDefault="001B31C2" w:rsidP="00D67DD5">
            <w:pPr>
              <w:rPr>
                <w:rFonts w:cs="Arial"/>
                <w:lang w:eastAsia="en-IN"/>
              </w:rPr>
            </w:pPr>
            <w:r>
              <w:rPr>
                <w:rFonts w:cs="Arial"/>
                <w:lang w:eastAsia="en-IN"/>
              </w:rPr>
              <w:t>NO</w:t>
            </w:r>
          </w:p>
        </w:tc>
        <w:tc>
          <w:tcPr>
            <w:tcW w:w="1822" w:type="dxa"/>
            <w:tcBorders>
              <w:top w:val="nil"/>
              <w:left w:val="nil"/>
              <w:bottom w:val="single" w:sz="4" w:space="0" w:color="auto"/>
              <w:right w:val="single" w:sz="4" w:space="0" w:color="auto"/>
            </w:tcBorders>
            <w:noWrap/>
            <w:vAlign w:val="center"/>
            <w:hideMark/>
          </w:tcPr>
          <w:p w14:paraId="4301D9B3" w14:textId="77777777" w:rsidR="001B31C2" w:rsidRPr="00D67DD5" w:rsidRDefault="001B31C2" w:rsidP="00D67DD5">
            <w:pPr>
              <w:rPr>
                <w:rFonts w:cs="Arial"/>
                <w:lang w:eastAsia="en-IN"/>
              </w:rPr>
            </w:pPr>
            <w:r>
              <w:rPr>
                <w:rFonts w:cs="Arial"/>
                <w:lang w:eastAsia="en-IN"/>
              </w:rPr>
              <w:t>YES</w:t>
            </w:r>
          </w:p>
        </w:tc>
      </w:tr>
      <w:tr w:rsidR="001B31C2" w:rsidRPr="001B31C2" w14:paraId="03C4D186" w14:textId="77777777" w:rsidTr="006B7B35">
        <w:trPr>
          <w:trHeight w:val="604"/>
          <w:jc w:val="center"/>
        </w:trPr>
        <w:tc>
          <w:tcPr>
            <w:tcW w:w="509" w:type="dxa"/>
            <w:tcBorders>
              <w:top w:val="nil"/>
              <w:left w:val="single" w:sz="4" w:space="0" w:color="auto"/>
              <w:bottom w:val="single" w:sz="4" w:space="0" w:color="auto"/>
              <w:right w:val="single" w:sz="4" w:space="0" w:color="auto"/>
            </w:tcBorders>
            <w:noWrap/>
            <w:vAlign w:val="center"/>
            <w:hideMark/>
          </w:tcPr>
          <w:p w14:paraId="3C6357D9" w14:textId="77777777" w:rsidR="001B31C2" w:rsidRPr="00D67DD5" w:rsidRDefault="001B31C2" w:rsidP="00D67DD5">
            <w:pPr>
              <w:rPr>
                <w:rFonts w:cs="Arial"/>
                <w:lang w:eastAsia="en-IN"/>
              </w:rPr>
            </w:pPr>
            <w:r>
              <w:rPr>
                <w:rFonts w:cs="Arial"/>
                <w:lang w:eastAsia="en-IN"/>
              </w:rPr>
              <w:t>4</w:t>
            </w:r>
          </w:p>
        </w:tc>
        <w:tc>
          <w:tcPr>
            <w:tcW w:w="2628" w:type="dxa"/>
            <w:tcBorders>
              <w:top w:val="nil"/>
              <w:left w:val="nil"/>
              <w:bottom w:val="single" w:sz="4" w:space="0" w:color="auto"/>
              <w:right w:val="single" w:sz="4" w:space="0" w:color="auto"/>
            </w:tcBorders>
            <w:noWrap/>
            <w:vAlign w:val="center"/>
            <w:hideMark/>
          </w:tcPr>
          <w:p w14:paraId="4A2DF001" w14:textId="77777777" w:rsidR="001B31C2" w:rsidRPr="00D67DD5" w:rsidRDefault="001B31C2" w:rsidP="00D67DD5">
            <w:pPr>
              <w:rPr>
                <w:rFonts w:cs="Arial"/>
                <w:lang w:eastAsia="en-IN"/>
              </w:rPr>
            </w:pPr>
            <w:r>
              <w:rPr>
                <w:rFonts w:cs="Arial"/>
                <w:lang w:eastAsia="en-IN"/>
              </w:rPr>
              <w:t>Navigation Mode</w:t>
            </w:r>
          </w:p>
        </w:tc>
        <w:tc>
          <w:tcPr>
            <w:tcW w:w="1528" w:type="dxa"/>
            <w:tcBorders>
              <w:top w:val="nil"/>
              <w:left w:val="nil"/>
              <w:bottom w:val="single" w:sz="4" w:space="0" w:color="auto"/>
              <w:right w:val="single" w:sz="4" w:space="0" w:color="auto"/>
            </w:tcBorders>
            <w:noWrap/>
            <w:vAlign w:val="center"/>
            <w:hideMark/>
          </w:tcPr>
          <w:p w14:paraId="5F5D3DD6" w14:textId="77777777" w:rsidR="001B31C2" w:rsidRPr="00D67DD5" w:rsidRDefault="001B31C2" w:rsidP="00D67DD5">
            <w:pPr>
              <w:rPr>
                <w:rFonts w:cs="Arial"/>
                <w:lang w:eastAsia="en-IN"/>
              </w:rPr>
            </w:pPr>
            <w:r>
              <w:rPr>
                <w:rFonts w:cs="Arial"/>
                <w:lang w:eastAsia="en-IN"/>
              </w:rPr>
              <w:t>NO</w:t>
            </w:r>
          </w:p>
        </w:tc>
        <w:tc>
          <w:tcPr>
            <w:tcW w:w="1698" w:type="dxa"/>
            <w:tcBorders>
              <w:top w:val="nil"/>
              <w:left w:val="nil"/>
              <w:bottom w:val="single" w:sz="4" w:space="0" w:color="auto"/>
              <w:right w:val="single" w:sz="4" w:space="0" w:color="auto"/>
            </w:tcBorders>
            <w:noWrap/>
            <w:vAlign w:val="center"/>
            <w:hideMark/>
          </w:tcPr>
          <w:p w14:paraId="171A3507" w14:textId="77777777" w:rsidR="001B31C2" w:rsidRPr="00D67DD5" w:rsidRDefault="001B31C2" w:rsidP="00D67DD5">
            <w:pPr>
              <w:rPr>
                <w:rFonts w:cs="Arial"/>
                <w:lang w:eastAsia="en-IN"/>
              </w:rPr>
            </w:pPr>
            <w:r>
              <w:rPr>
                <w:rFonts w:cs="Arial"/>
                <w:lang w:eastAsia="en-IN"/>
              </w:rPr>
              <w:t>NO</w:t>
            </w:r>
          </w:p>
        </w:tc>
        <w:tc>
          <w:tcPr>
            <w:tcW w:w="1822" w:type="dxa"/>
            <w:tcBorders>
              <w:top w:val="nil"/>
              <w:left w:val="nil"/>
              <w:bottom w:val="single" w:sz="4" w:space="0" w:color="auto"/>
              <w:right w:val="single" w:sz="4" w:space="0" w:color="auto"/>
            </w:tcBorders>
            <w:noWrap/>
            <w:vAlign w:val="center"/>
            <w:hideMark/>
          </w:tcPr>
          <w:p w14:paraId="637111CD" w14:textId="77777777" w:rsidR="001B31C2" w:rsidRPr="00D67DD5" w:rsidRDefault="001B31C2" w:rsidP="00D67DD5">
            <w:pPr>
              <w:rPr>
                <w:rFonts w:cs="Arial"/>
                <w:lang w:eastAsia="en-IN"/>
              </w:rPr>
            </w:pPr>
            <w:r>
              <w:rPr>
                <w:rFonts w:cs="Arial"/>
                <w:lang w:eastAsia="en-IN"/>
              </w:rPr>
              <w:t>YES</w:t>
            </w:r>
          </w:p>
        </w:tc>
      </w:tr>
      <w:tr w:rsidR="001B31C2" w:rsidRPr="001B31C2" w14:paraId="5EBD1C97" w14:textId="77777777" w:rsidTr="006B7B35">
        <w:trPr>
          <w:trHeight w:val="604"/>
          <w:jc w:val="center"/>
        </w:trPr>
        <w:tc>
          <w:tcPr>
            <w:tcW w:w="509" w:type="dxa"/>
            <w:tcBorders>
              <w:top w:val="nil"/>
              <w:left w:val="single" w:sz="4" w:space="0" w:color="auto"/>
              <w:bottom w:val="single" w:sz="4" w:space="0" w:color="auto"/>
              <w:right w:val="single" w:sz="4" w:space="0" w:color="auto"/>
            </w:tcBorders>
            <w:noWrap/>
            <w:vAlign w:val="center"/>
            <w:hideMark/>
          </w:tcPr>
          <w:p w14:paraId="30A6B24F" w14:textId="77777777" w:rsidR="001B31C2" w:rsidRPr="00D67DD5" w:rsidRDefault="001B31C2" w:rsidP="00D67DD5">
            <w:pPr>
              <w:rPr>
                <w:rFonts w:cs="Arial"/>
                <w:lang w:eastAsia="en-IN"/>
              </w:rPr>
            </w:pPr>
            <w:r>
              <w:rPr>
                <w:rFonts w:cs="Arial"/>
                <w:lang w:eastAsia="en-IN"/>
              </w:rPr>
              <w:t>5</w:t>
            </w:r>
          </w:p>
        </w:tc>
        <w:tc>
          <w:tcPr>
            <w:tcW w:w="2628" w:type="dxa"/>
            <w:tcBorders>
              <w:top w:val="nil"/>
              <w:left w:val="nil"/>
              <w:bottom w:val="single" w:sz="4" w:space="0" w:color="auto"/>
              <w:right w:val="single" w:sz="4" w:space="0" w:color="auto"/>
            </w:tcBorders>
            <w:noWrap/>
            <w:vAlign w:val="center"/>
            <w:hideMark/>
          </w:tcPr>
          <w:p w14:paraId="0613561F" w14:textId="77777777" w:rsidR="001B31C2" w:rsidRPr="00D67DD5" w:rsidRDefault="001B31C2" w:rsidP="00D67DD5">
            <w:pPr>
              <w:rPr>
                <w:rFonts w:cs="Arial"/>
                <w:lang w:eastAsia="en-IN"/>
              </w:rPr>
            </w:pPr>
            <w:r>
              <w:rPr>
                <w:rFonts w:cs="Arial"/>
                <w:lang w:eastAsia="en-IN"/>
              </w:rPr>
              <w:t>Indian Language Support</w:t>
            </w:r>
          </w:p>
        </w:tc>
        <w:tc>
          <w:tcPr>
            <w:tcW w:w="1528" w:type="dxa"/>
            <w:tcBorders>
              <w:top w:val="nil"/>
              <w:left w:val="nil"/>
              <w:bottom w:val="single" w:sz="4" w:space="0" w:color="auto"/>
              <w:right w:val="single" w:sz="4" w:space="0" w:color="auto"/>
            </w:tcBorders>
            <w:noWrap/>
            <w:vAlign w:val="center"/>
            <w:hideMark/>
          </w:tcPr>
          <w:p w14:paraId="2EDB9970" w14:textId="77777777" w:rsidR="001B31C2" w:rsidRPr="00D67DD5" w:rsidRDefault="001B31C2" w:rsidP="00D67DD5">
            <w:pPr>
              <w:rPr>
                <w:rFonts w:cs="Arial"/>
                <w:lang w:eastAsia="en-IN"/>
              </w:rPr>
            </w:pPr>
            <w:r>
              <w:rPr>
                <w:rFonts w:cs="Arial"/>
                <w:lang w:eastAsia="en-IN"/>
              </w:rPr>
              <w:t>Hindi</w:t>
            </w:r>
          </w:p>
        </w:tc>
        <w:tc>
          <w:tcPr>
            <w:tcW w:w="1698" w:type="dxa"/>
            <w:tcBorders>
              <w:top w:val="nil"/>
              <w:left w:val="nil"/>
              <w:bottom w:val="single" w:sz="4" w:space="0" w:color="auto"/>
              <w:right w:val="single" w:sz="4" w:space="0" w:color="auto"/>
            </w:tcBorders>
            <w:noWrap/>
            <w:vAlign w:val="center"/>
            <w:hideMark/>
          </w:tcPr>
          <w:p w14:paraId="399A1DAD" w14:textId="77777777" w:rsidR="001B31C2" w:rsidRPr="00D67DD5" w:rsidRDefault="001B31C2" w:rsidP="00D67DD5">
            <w:pPr>
              <w:rPr>
                <w:rFonts w:cs="Arial"/>
                <w:lang w:eastAsia="en-IN"/>
              </w:rPr>
            </w:pPr>
            <w:r>
              <w:rPr>
                <w:rFonts w:cs="Arial"/>
                <w:lang w:eastAsia="en-IN"/>
              </w:rPr>
              <w:t>Hindi</w:t>
            </w:r>
          </w:p>
        </w:tc>
        <w:tc>
          <w:tcPr>
            <w:tcW w:w="1822" w:type="dxa"/>
            <w:tcBorders>
              <w:top w:val="nil"/>
              <w:left w:val="nil"/>
              <w:bottom w:val="single" w:sz="4" w:space="0" w:color="auto"/>
              <w:right w:val="single" w:sz="4" w:space="0" w:color="auto"/>
            </w:tcBorders>
            <w:noWrap/>
            <w:vAlign w:val="center"/>
            <w:hideMark/>
          </w:tcPr>
          <w:p w14:paraId="68715455" w14:textId="77777777" w:rsidR="001B31C2" w:rsidRPr="00D67DD5" w:rsidRDefault="001B31C2" w:rsidP="00D67DD5">
            <w:pPr>
              <w:rPr>
                <w:rFonts w:cs="Arial"/>
                <w:lang w:eastAsia="en-IN"/>
              </w:rPr>
            </w:pPr>
            <w:r>
              <w:rPr>
                <w:rFonts w:cs="Arial"/>
                <w:lang w:eastAsia="en-IN"/>
              </w:rPr>
              <w:t>Hindi &amp; many more</w:t>
            </w:r>
          </w:p>
        </w:tc>
      </w:tr>
      <w:tr w:rsidR="001B31C2" w:rsidRPr="001B31C2" w14:paraId="189EE814" w14:textId="77777777" w:rsidTr="006B7B35">
        <w:trPr>
          <w:trHeight w:val="604"/>
          <w:jc w:val="center"/>
        </w:trPr>
        <w:tc>
          <w:tcPr>
            <w:tcW w:w="509" w:type="dxa"/>
            <w:tcBorders>
              <w:top w:val="nil"/>
              <w:left w:val="single" w:sz="4" w:space="0" w:color="auto"/>
              <w:bottom w:val="single" w:sz="4" w:space="0" w:color="auto"/>
              <w:right w:val="single" w:sz="4" w:space="0" w:color="auto"/>
            </w:tcBorders>
            <w:noWrap/>
            <w:vAlign w:val="center"/>
            <w:hideMark/>
          </w:tcPr>
          <w:p w14:paraId="17FEB349" w14:textId="77777777" w:rsidR="001B31C2" w:rsidRPr="00D67DD5" w:rsidRDefault="001B31C2" w:rsidP="00D67DD5">
            <w:pPr>
              <w:rPr>
                <w:rFonts w:cs="Arial"/>
                <w:lang w:eastAsia="en-IN"/>
              </w:rPr>
            </w:pPr>
            <w:r>
              <w:rPr>
                <w:rFonts w:cs="Arial"/>
                <w:lang w:eastAsia="en-IN"/>
              </w:rPr>
              <w:t>6</w:t>
            </w:r>
          </w:p>
        </w:tc>
        <w:tc>
          <w:tcPr>
            <w:tcW w:w="2628" w:type="dxa"/>
            <w:tcBorders>
              <w:top w:val="nil"/>
              <w:left w:val="nil"/>
              <w:bottom w:val="single" w:sz="4" w:space="0" w:color="auto"/>
              <w:right w:val="single" w:sz="4" w:space="0" w:color="auto"/>
            </w:tcBorders>
            <w:noWrap/>
            <w:vAlign w:val="center"/>
            <w:hideMark/>
          </w:tcPr>
          <w:p w14:paraId="2130B69D" w14:textId="77777777" w:rsidR="001B31C2" w:rsidRPr="00D67DD5" w:rsidRDefault="001B31C2" w:rsidP="00D67DD5">
            <w:pPr>
              <w:rPr>
                <w:rFonts w:cs="Arial"/>
                <w:lang w:eastAsia="en-IN"/>
              </w:rPr>
            </w:pPr>
            <w:r>
              <w:rPr>
                <w:rFonts w:cs="Arial"/>
                <w:lang w:eastAsia="en-IN"/>
              </w:rPr>
              <w:t>Basic Global Commands</w:t>
            </w:r>
          </w:p>
        </w:tc>
        <w:tc>
          <w:tcPr>
            <w:tcW w:w="1528" w:type="dxa"/>
            <w:tcBorders>
              <w:top w:val="nil"/>
              <w:left w:val="nil"/>
              <w:bottom w:val="single" w:sz="4" w:space="0" w:color="auto"/>
              <w:right w:val="single" w:sz="4" w:space="0" w:color="auto"/>
            </w:tcBorders>
            <w:noWrap/>
            <w:vAlign w:val="center"/>
            <w:hideMark/>
          </w:tcPr>
          <w:p w14:paraId="64DA5643" w14:textId="77777777" w:rsidR="001B31C2" w:rsidRPr="00D67DD5" w:rsidRDefault="001B31C2" w:rsidP="00D67DD5">
            <w:pPr>
              <w:rPr>
                <w:rFonts w:cs="Arial"/>
                <w:lang w:eastAsia="en-IN"/>
              </w:rPr>
            </w:pPr>
            <w:r>
              <w:rPr>
                <w:rFonts w:cs="Arial"/>
                <w:lang w:eastAsia="en-IN"/>
              </w:rPr>
              <w:t>YES</w:t>
            </w:r>
          </w:p>
        </w:tc>
        <w:tc>
          <w:tcPr>
            <w:tcW w:w="1698" w:type="dxa"/>
            <w:tcBorders>
              <w:top w:val="nil"/>
              <w:left w:val="nil"/>
              <w:bottom w:val="single" w:sz="4" w:space="0" w:color="auto"/>
              <w:right w:val="single" w:sz="4" w:space="0" w:color="auto"/>
            </w:tcBorders>
            <w:noWrap/>
            <w:vAlign w:val="center"/>
            <w:hideMark/>
          </w:tcPr>
          <w:p w14:paraId="272C2F25" w14:textId="77777777" w:rsidR="001B31C2" w:rsidRPr="00D67DD5" w:rsidRDefault="001B31C2" w:rsidP="00D67DD5">
            <w:pPr>
              <w:rPr>
                <w:rFonts w:cs="Arial"/>
                <w:lang w:eastAsia="en-IN"/>
              </w:rPr>
            </w:pPr>
            <w:r>
              <w:rPr>
                <w:rFonts w:cs="Arial"/>
                <w:lang w:eastAsia="en-IN"/>
              </w:rPr>
              <w:t>YES</w:t>
            </w:r>
          </w:p>
        </w:tc>
        <w:tc>
          <w:tcPr>
            <w:tcW w:w="1822" w:type="dxa"/>
            <w:tcBorders>
              <w:top w:val="nil"/>
              <w:left w:val="nil"/>
              <w:bottom w:val="single" w:sz="4" w:space="0" w:color="auto"/>
              <w:right w:val="single" w:sz="4" w:space="0" w:color="auto"/>
            </w:tcBorders>
            <w:noWrap/>
            <w:vAlign w:val="center"/>
            <w:hideMark/>
          </w:tcPr>
          <w:p w14:paraId="65195A02" w14:textId="77777777" w:rsidR="001B31C2" w:rsidRPr="00D67DD5" w:rsidRDefault="001B31C2" w:rsidP="00D67DD5">
            <w:pPr>
              <w:rPr>
                <w:rFonts w:cs="Arial"/>
                <w:lang w:eastAsia="en-IN"/>
              </w:rPr>
            </w:pPr>
            <w:r>
              <w:rPr>
                <w:rFonts w:cs="Arial"/>
                <w:lang w:eastAsia="en-IN"/>
              </w:rPr>
              <w:t>NO</w:t>
            </w:r>
          </w:p>
        </w:tc>
      </w:tr>
      <w:tr w:rsidR="001B31C2" w:rsidRPr="001B31C2" w14:paraId="38685E74" w14:textId="77777777" w:rsidTr="006B7B35">
        <w:trPr>
          <w:trHeight w:val="604"/>
          <w:jc w:val="center"/>
        </w:trPr>
        <w:tc>
          <w:tcPr>
            <w:tcW w:w="509" w:type="dxa"/>
            <w:tcBorders>
              <w:top w:val="nil"/>
              <w:left w:val="single" w:sz="4" w:space="0" w:color="auto"/>
              <w:bottom w:val="single" w:sz="4" w:space="0" w:color="auto"/>
              <w:right w:val="single" w:sz="4" w:space="0" w:color="auto"/>
            </w:tcBorders>
            <w:noWrap/>
            <w:vAlign w:val="center"/>
            <w:hideMark/>
          </w:tcPr>
          <w:p w14:paraId="233A0994" w14:textId="77777777" w:rsidR="001B31C2" w:rsidRPr="00D67DD5" w:rsidRDefault="001B31C2" w:rsidP="00D67DD5">
            <w:pPr>
              <w:rPr>
                <w:rFonts w:cs="Arial"/>
                <w:lang w:eastAsia="en-IN"/>
              </w:rPr>
            </w:pPr>
            <w:r>
              <w:rPr>
                <w:rFonts w:cs="Arial"/>
                <w:lang w:eastAsia="en-IN"/>
              </w:rPr>
              <w:t>7</w:t>
            </w:r>
          </w:p>
        </w:tc>
        <w:tc>
          <w:tcPr>
            <w:tcW w:w="2628" w:type="dxa"/>
            <w:tcBorders>
              <w:top w:val="nil"/>
              <w:left w:val="nil"/>
              <w:bottom w:val="single" w:sz="4" w:space="0" w:color="auto"/>
              <w:right w:val="single" w:sz="4" w:space="0" w:color="auto"/>
            </w:tcBorders>
            <w:noWrap/>
            <w:vAlign w:val="center"/>
            <w:hideMark/>
          </w:tcPr>
          <w:p w14:paraId="048E4318" w14:textId="77777777" w:rsidR="001B31C2" w:rsidRPr="00D67DD5" w:rsidRDefault="001B31C2" w:rsidP="00D67DD5">
            <w:pPr>
              <w:rPr>
                <w:rFonts w:cs="Arial"/>
                <w:lang w:eastAsia="en-IN"/>
              </w:rPr>
            </w:pPr>
            <w:r>
              <w:rPr>
                <w:rFonts w:cs="Arial"/>
                <w:lang w:eastAsia="en-IN"/>
              </w:rPr>
              <w:t>Navigation Commands</w:t>
            </w:r>
          </w:p>
        </w:tc>
        <w:tc>
          <w:tcPr>
            <w:tcW w:w="1528" w:type="dxa"/>
            <w:tcBorders>
              <w:top w:val="nil"/>
              <w:left w:val="nil"/>
              <w:bottom w:val="single" w:sz="4" w:space="0" w:color="auto"/>
              <w:right w:val="single" w:sz="4" w:space="0" w:color="auto"/>
            </w:tcBorders>
            <w:noWrap/>
            <w:vAlign w:val="center"/>
            <w:hideMark/>
          </w:tcPr>
          <w:p w14:paraId="60B09867" w14:textId="77777777" w:rsidR="001B31C2" w:rsidRPr="00D67DD5" w:rsidRDefault="001B31C2" w:rsidP="00D67DD5">
            <w:pPr>
              <w:rPr>
                <w:rFonts w:cs="Arial"/>
                <w:lang w:eastAsia="en-IN"/>
              </w:rPr>
            </w:pPr>
            <w:r>
              <w:rPr>
                <w:rFonts w:cs="Arial"/>
                <w:lang w:eastAsia="en-IN"/>
              </w:rPr>
              <w:t>YES</w:t>
            </w:r>
          </w:p>
        </w:tc>
        <w:tc>
          <w:tcPr>
            <w:tcW w:w="1698" w:type="dxa"/>
            <w:tcBorders>
              <w:top w:val="nil"/>
              <w:left w:val="nil"/>
              <w:bottom w:val="single" w:sz="4" w:space="0" w:color="auto"/>
              <w:right w:val="single" w:sz="4" w:space="0" w:color="auto"/>
            </w:tcBorders>
            <w:noWrap/>
            <w:vAlign w:val="center"/>
            <w:hideMark/>
          </w:tcPr>
          <w:p w14:paraId="71D39975" w14:textId="77777777" w:rsidR="001B31C2" w:rsidRPr="00D67DD5" w:rsidRDefault="001B31C2" w:rsidP="00D67DD5">
            <w:pPr>
              <w:rPr>
                <w:rFonts w:cs="Arial"/>
                <w:lang w:eastAsia="en-IN"/>
              </w:rPr>
            </w:pPr>
            <w:r>
              <w:rPr>
                <w:rFonts w:cs="Arial"/>
                <w:lang w:eastAsia="en-IN"/>
              </w:rPr>
              <w:t>NO</w:t>
            </w:r>
          </w:p>
        </w:tc>
        <w:tc>
          <w:tcPr>
            <w:tcW w:w="1822" w:type="dxa"/>
            <w:tcBorders>
              <w:top w:val="nil"/>
              <w:left w:val="nil"/>
              <w:bottom w:val="single" w:sz="4" w:space="0" w:color="auto"/>
              <w:right w:val="single" w:sz="4" w:space="0" w:color="auto"/>
            </w:tcBorders>
            <w:noWrap/>
            <w:vAlign w:val="center"/>
            <w:hideMark/>
          </w:tcPr>
          <w:p w14:paraId="5DB308E0" w14:textId="77777777" w:rsidR="001B31C2" w:rsidRPr="00D67DD5" w:rsidRDefault="001B31C2" w:rsidP="00D67DD5">
            <w:pPr>
              <w:rPr>
                <w:rFonts w:cs="Arial"/>
                <w:lang w:eastAsia="en-IN"/>
              </w:rPr>
            </w:pPr>
            <w:r>
              <w:rPr>
                <w:rFonts w:cs="Arial"/>
                <w:lang w:eastAsia="en-IN"/>
              </w:rPr>
              <w:t>YES</w:t>
            </w:r>
          </w:p>
        </w:tc>
      </w:tr>
      <w:tr w:rsidR="001B31C2" w:rsidRPr="001B31C2" w14:paraId="7BE84390" w14:textId="77777777" w:rsidTr="006B7B35">
        <w:trPr>
          <w:trHeight w:val="604"/>
          <w:jc w:val="center"/>
        </w:trPr>
        <w:tc>
          <w:tcPr>
            <w:tcW w:w="509" w:type="dxa"/>
            <w:tcBorders>
              <w:top w:val="nil"/>
              <w:left w:val="single" w:sz="4" w:space="0" w:color="auto"/>
              <w:bottom w:val="single" w:sz="4" w:space="0" w:color="auto"/>
              <w:right w:val="single" w:sz="4" w:space="0" w:color="auto"/>
            </w:tcBorders>
            <w:noWrap/>
            <w:vAlign w:val="center"/>
            <w:hideMark/>
          </w:tcPr>
          <w:p w14:paraId="16FC6342" w14:textId="77777777" w:rsidR="001B31C2" w:rsidRPr="00D67DD5" w:rsidRDefault="001B31C2" w:rsidP="00D67DD5">
            <w:pPr>
              <w:rPr>
                <w:rFonts w:cs="Arial"/>
                <w:lang w:eastAsia="en-IN"/>
              </w:rPr>
            </w:pPr>
            <w:r>
              <w:rPr>
                <w:rFonts w:cs="Arial"/>
                <w:lang w:eastAsia="en-IN"/>
              </w:rPr>
              <w:t>8</w:t>
            </w:r>
          </w:p>
        </w:tc>
        <w:tc>
          <w:tcPr>
            <w:tcW w:w="2628" w:type="dxa"/>
            <w:tcBorders>
              <w:top w:val="nil"/>
              <w:left w:val="nil"/>
              <w:bottom w:val="single" w:sz="4" w:space="0" w:color="auto"/>
              <w:right w:val="single" w:sz="4" w:space="0" w:color="auto"/>
            </w:tcBorders>
            <w:noWrap/>
            <w:vAlign w:val="center"/>
            <w:hideMark/>
          </w:tcPr>
          <w:p w14:paraId="6B7889A8" w14:textId="77777777" w:rsidR="001B31C2" w:rsidRPr="00D67DD5" w:rsidRDefault="001B31C2" w:rsidP="00D67DD5">
            <w:pPr>
              <w:rPr>
                <w:rFonts w:cs="Arial"/>
                <w:lang w:eastAsia="en-IN"/>
              </w:rPr>
            </w:pPr>
            <w:r>
              <w:rPr>
                <w:rFonts w:cs="Arial"/>
                <w:lang w:eastAsia="en-IN"/>
              </w:rPr>
              <w:t>Form Navigation Commands</w:t>
            </w:r>
          </w:p>
        </w:tc>
        <w:tc>
          <w:tcPr>
            <w:tcW w:w="1528" w:type="dxa"/>
            <w:tcBorders>
              <w:top w:val="nil"/>
              <w:left w:val="nil"/>
              <w:bottom w:val="single" w:sz="4" w:space="0" w:color="auto"/>
              <w:right w:val="single" w:sz="4" w:space="0" w:color="auto"/>
            </w:tcBorders>
            <w:noWrap/>
            <w:vAlign w:val="center"/>
            <w:hideMark/>
          </w:tcPr>
          <w:p w14:paraId="0A45D218" w14:textId="77777777" w:rsidR="001B31C2" w:rsidRPr="00D67DD5" w:rsidRDefault="001B31C2" w:rsidP="00D67DD5">
            <w:pPr>
              <w:rPr>
                <w:rFonts w:cs="Arial"/>
                <w:lang w:eastAsia="en-IN"/>
              </w:rPr>
            </w:pPr>
            <w:r>
              <w:rPr>
                <w:rFonts w:cs="Arial"/>
                <w:lang w:eastAsia="en-IN"/>
              </w:rPr>
              <w:t>YES</w:t>
            </w:r>
          </w:p>
        </w:tc>
        <w:tc>
          <w:tcPr>
            <w:tcW w:w="1698" w:type="dxa"/>
            <w:tcBorders>
              <w:top w:val="nil"/>
              <w:left w:val="nil"/>
              <w:bottom w:val="single" w:sz="4" w:space="0" w:color="auto"/>
              <w:right w:val="single" w:sz="4" w:space="0" w:color="auto"/>
            </w:tcBorders>
            <w:noWrap/>
            <w:vAlign w:val="center"/>
            <w:hideMark/>
          </w:tcPr>
          <w:p w14:paraId="3399911A" w14:textId="77777777" w:rsidR="001B31C2" w:rsidRPr="00D67DD5" w:rsidRDefault="001B31C2" w:rsidP="00D67DD5">
            <w:pPr>
              <w:rPr>
                <w:rFonts w:cs="Arial"/>
                <w:lang w:eastAsia="en-IN"/>
              </w:rPr>
            </w:pPr>
            <w:r>
              <w:rPr>
                <w:rFonts w:cs="Arial"/>
                <w:lang w:eastAsia="en-IN"/>
              </w:rPr>
              <w:t>NO</w:t>
            </w:r>
          </w:p>
        </w:tc>
        <w:tc>
          <w:tcPr>
            <w:tcW w:w="1822" w:type="dxa"/>
            <w:tcBorders>
              <w:top w:val="nil"/>
              <w:left w:val="nil"/>
              <w:bottom w:val="single" w:sz="4" w:space="0" w:color="auto"/>
              <w:right w:val="single" w:sz="4" w:space="0" w:color="auto"/>
            </w:tcBorders>
            <w:noWrap/>
            <w:vAlign w:val="center"/>
            <w:hideMark/>
          </w:tcPr>
          <w:p w14:paraId="256056A2" w14:textId="77777777" w:rsidR="001B31C2" w:rsidRPr="00D67DD5" w:rsidRDefault="001B31C2" w:rsidP="00D67DD5">
            <w:pPr>
              <w:rPr>
                <w:rFonts w:cs="Arial"/>
                <w:lang w:eastAsia="en-IN"/>
              </w:rPr>
            </w:pPr>
            <w:r>
              <w:rPr>
                <w:rFonts w:cs="Arial"/>
                <w:lang w:eastAsia="en-IN"/>
              </w:rPr>
              <w:t>NO</w:t>
            </w:r>
          </w:p>
        </w:tc>
      </w:tr>
      <w:tr w:rsidR="001B31C2" w:rsidRPr="001B31C2" w14:paraId="45143F7D" w14:textId="77777777" w:rsidTr="006B7B35">
        <w:trPr>
          <w:trHeight w:val="604"/>
          <w:jc w:val="center"/>
        </w:trPr>
        <w:tc>
          <w:tcPr>
            <w:tcW w:w="509" w:type="dxa"/>
            <w:tcBorders>
              <w:top w:val="nil"/>
              <w:left w:val="single" w:sz="4" w:space="0" w:color="auto"/>
              <w:bottom w:val="single" w:sz="4" w:space="0" w:color="auto"/>
              <w:right w:val="single" w:sz="4" w:space="0" w:color="auto"/>
            </w:tcBorders>
            <w:noWrap/>
            <w:vAlign w:val="center"/>
            <w:hideMark/>
          </w:tcPr>
          <w:p w14:paraId="1874ECCB" w14:textId="77777777" w:rsidR="001B31C2" w:rsidRPr="00D67DD5" w:rsidRDefault="001B31C2" w:rsidP="00D67DD5">
            <w:pPr>
              <w:rPr>
                <w:rFonts w:cs="Arial"/>
                <w:lang w:eastAsia="en-IN"/>
              </w:rPr>
            </w:pPr>
            <w:r>
              <w:rPr>
                <w:rFonts w:cs="Arial"/>
                <w:lang w:eastAsia="en-IN"/>
              </w:rPr>
              <w:t>9</w:t>
            </w:r>
          </w:p>
        </w:tc>
        <w:tc>
          <w:tcPr>
            <w:tcW w:w="2628" w:type="dxa"/>
            <w:tcBorders>
              <w:top w:val="nil"/>
              <w:left w:val="nil"/>
              <w:bottom w:val="single" w:sz="4" w:space="0" w:color="auto"/>
              <w:right w:val="single" w:sz="4" w:space="0" w:color="auto"/>
            </w:tcBorders>
            <w:noWrap/>
            <w:vAlign w:val="center"/>
            <w:hideMark/>
          </w:tcPr>
          <w:p w14:paraId="58ACD66D" w14:textId="77777777" w:rsidR="001B31C2" w:rsidRPr="00D67DD5" w:rsidRDefault="001B31C2" w:rsidP="00D67DD5">
            <w:pPr>
              <w:rPr>
                <w:rFonts w:cs="Arial"/>
                <w:lang w:eastAsia="en-IN"/>
              </w:rPr>
            </w:pPr>
            <w:r>
              <w:rPr>
                <w:rFonts w:cs="Arial"/>
                <w:lang w:eastAsia="en-IN"/>
              </w:rPr>
              <w:t>Help Menu</w:t>
            </w:r>
          </w:p>
        </w:tc>
        <w:tc>
          <w:tcPr>
            <w:tcW w:w="1528" w:type="dxa"/>
            <w:tcBorders>
              <w:top w:val="nil"/>
              <w:left w:val="nil"/>
              <w:bottom w:val="single" w:sz="4" w:space="0" w:color="auto"/>
              <w:right w:val="single" w:sz="4" w:space="0" w:color="auto"/>
            </w:tcBorders>
            <w:noWrap/>
            <w:vAlign w:val="center"/>
            <w:hideMark/>
          </w:tcPr>
          <w:p w14:paraId="79AAF3A7" w14:textId="77777777" w:rsidR="001B31C2" w:rsidRPr="00D67DD5" w:rsidRDefault="001B31C2" w:rsidP="00D67DD5">
            <w:pPr>
              <w:rPr>
                <w:rFonts w:cs="Arial"/>
                <w:lang w:eastAsia="en-IN"/>
              </w:rPr>
            </w:pPr>
            <w:r>
              <w:rPr>
                <w:rFonts w:cs="Arial"/>
                <w:lang w:eastAsia="en-IN"/>
              </w:rPr>
              <w:t>YES</w:t>
            </w:r>
          </w:p>
        </w:tc>
        <w:tc>
          <w:tcPr>
            <w:tcW w:w="1698" w:type="dxa"/>
            <w:tcBorders>
              <w:top w:val="nil"/>
              <w:left w:val="nil"/>
              <w:bottom w:val="single" w:sz="4" w:space="0" w:color="auto"/>
              <w:right w:val="single" w:sz="4" w:space="0" w:color="auto"/>
            </w:tcBorders>
            <w:noWrap/>
            <w:vAlign w:val="center"/>
            <w:hideMark/>
          </w:tcPr>
          <w:p w14:paraId="2E5248A0" w14:textId="77777777" w:rsidR="001B31C2" w:rsidRPr="00D67DD5" w:rsidRDefault="001B31C2" w:rsidP="00D67DD5">
            <w:pPr>
              <w:rPr>
                <w:rFonts w:cs="Arial"/>
                <w:lang w:eastAsia="en-IN"/>
              </w:rPr>
            </w:pPr>
            <w:r>
              <w:rPr>
                <w:rFonts w:cs="Arial"/>
                <w:lang w:eastAsia="en-IN"/>
              </w:rPr>
              <w:t>YES</w:t>
            </w:r>
          </w:p>
        </w:tc>
        <w:tc>
          <w:tcPr>
            <w:tcW w:w="1822" w:type="dxa"/>
            <w:tcBorders>
              <w:top w:val="nil"/>
              <w:left w:val="nil"/>
              <w:bottom w:val="single" w:sz="4" w:space="0" w:color="auto"/>
              <w:right w:val="single" w:sz="4" w:space="0" w:color="auto"/>
            </w:tcBorders>
            <w:noWrap/>
            <w:vAlign w:val="center"/>
            <w:hideMark/>
          </w:tcPr>
          <w:p w14:paraId="25B8FED0" w14:textId="77777777" w:rsidR="001B31C2" w:rsidRPr="00D67DD5" w:rsidRDefault="001B31C2" w:rsidP="00D67DD5">
            <w:pPr>
              <w:rPr>
                <w:rFonts w:cs="Arial"/>
                <w:lang w:eastAsia="en-IN"/>
              </w:rPr>
            </w:pPr>
            <w:r>
              <w:rPr>
                <w:rFonts w:cs="Arial"/>
                <w:lang w:eastAsia="en-IN"/>
              </w:rPr>
              <w:t>NO</w:t>
            </w:r>
          </w:p>
        </w:tc>
      </w:tr>
    </w:tbl>
    <w:p w14:paraId="34D474A7" w14:textId="77777777" w:rsidR="001B31C2" w:rsidRDefault="001B31C2" w:rsidP="00C56A05">
      <w:pPr>
        <w:rPr>
          <w:lang w:eastAsia="en-IN"/>
        </w:rPr>
      </w:pPr>
    </w:p>
    <w:p w14:paraId="558C0721" w14:textId="77777777" w:rsidR="00C56A05" w:rsidRDefault="00C56A05" w:rsidP="00C56A05">
      <w:pPr>
        <w:pStyle w:val="Heading3"/>
        <w:rPr>
          <w:lang w:eastAsia="en-IN"/>
        </w:rPr>
      </w:pPr>
      <w:bookmarkStart w:id="181" w:name="Connecting-Android-devices-with-Bluetoot"/>
      <w:bookmarkStart w:id="182" w:name="_Connecting_Android_devices"/>
      <w:bookmarkStart w:id="183" w:name="_Toc9689942"/>
      <w:bookmarkStart w:id="184" w:name="_Toc10194406"/>
      <w:bookmarkStart w:id="185" w:name="_Toc17712046"/>
      <w:bookmarkStart w:id="186" w:name="_Toc235201771"/>
      <w:bookmarkEnd w:id="181"/>
      <w:bookmarkEnd w:id="182"/>
      <w:r>
        <w:rPr>
          <w:lang w:eastAsia="en-IN"/>
        </w:rPr>
        <w:t>Connecting BrailleBack or Our Braille with Bluetooth</w:t>
      </w:r>
      <w:bookmarkEnd w:id="183"/>
      <w:bookmarkEnd w:id="184"/>
      <w:bookmarkEnd w:id="185"/>
      <w:bookmarkEnd w:id="186"/>
    </w:p>
    <w:p w14:paraId="77FA5C5E" w14:textId="77777777" w:rsidR="00E37BBE" w:rsidRPr="00651DDA" w:rsidRDefault="00E37BBE" w:rsidP="00E37BBE">
      <w:pPr>
        <w:rPr>
          <w:lang w:eastAsia="en-IN"/>
        </w:rPr>
      </w:pPr>
      <w:r>
        <w:rPr>
          <w:lang w:eastAsia="en-IN"/>
        </w:rPr>
        <w:t>Follow these steps to pair and connect with Bluetooth when the SRP protocol is selected:</w:t>
      </w:r>
    </w:p>
    <w:p w14:paraId="5AB68B1E" w14:textId="77777777" w:rsidR="00E37BBE" w:rsidRPr="00E37BBE" w:rsidRDefault="00E37BBE" w:rsidP="00E37BBE">
      <w:pPr>
        <w:rPr>
          <w:lang w:eastAsia="en-IN"/>
        </w:rPr>
      </w:pPr>
    </w:p>
    <w:p w14:paraId="2803D93D" w14:textId="77777777" w:rsidR="001952E7" w:rsidRPr="00A8528C" w:rsidRDefault="001952E7" w:rsidP="00525C7D">
      <w:pPr>
        <w:pStyle w:val="Default"/>
        <w:numPr>
          <w:ilvl w:val="0"/>
          <w:numId w:val="5"/>
        </w:numPr>
        <w:spacing w:after="20"/>
        <w:rPr>
          <w:rFonts w:cs="Times New Roman"/>
          <w:color w:val="auto"/>
          <w:lang w:val="en-US" w:eastAsia="en-IN"/>
        </w:rPr>
      </w:pPr>
      <w:r>
        <w:rPr>
          <w:rFonts w:cs="Times New Roman"/>
          <w:color w:val="auto"/>
          <w:lang w:val="en-US" w:eastAsia="en-IN"/>
        </w:rPr>
        <w:lastRenderedPageBreak/>
        <w:t>Power on the Android device and turn the Bluetooth on.</w:t>
      </w:r>
    </w:p>
    <w:p w14:paraId="36B1BCBF" w14:textId="77777777" w:rsidR="00187E66" w:rsidRPr="00187E66" w:rsidRDefault="00187E66" w:rsidP="00525C7D">
      <w:pPr>
        <w:pStyle w:val="Default"/>
        <w:numPr>
          <w:ilvl w:val="0"/>
          <w:numId w:val="5"/>
        </w:numPr>
        <w:spacing w:after="20"/>
        <w:rPr>
          <w:color w:val="auto"/>
          <w:lang w:val="en-US" w:eastAsia="en-IN"/>
        </w:rPr>
      </w:pPr>
      <w:r>
        <w:rPr>
          <w:color w:val="auto"/>
          <w:lang w:val="en-US" w:eastAsia="en-IN"/>
        </w:rPr>
        <w:t>Activate the desired Bluetooth channel. E.g. To activate the Bluetooth channel 2 press and release Space + Left Arrow + Dot 2.</w:t>
      </w:r>
    </w:p>
    <w:p w14:paraId="5BA2BF15" w14:textId="77777777" w:rsidR="00187E66" w:rsidRPr="00187E66" w:rsidRDefault="00187E66" w:rsidP="00525C7D">
      <w:pPr>
        <w:pStyle w:val="Default"/>
        <w:numPr>
          <w:ilvl w:val="0"/>
          <w:numId w:val="5"/>
        </w:numPr>
        <w:spacing w:after="20"/>
        <w:rPr>
          <w:rFonts w:cs="Times New Roman"/>
          <w:color w:val="auto"/>
          <w:lang w:val="en-US" w:eastAsia="en-IN"/>
        </w:rPr>
      </w:pPr>
      <w:r>
        <w:rPr>
          <w:color w:val="auto"/>
          <w:lang w:val="en-US" w:eastAsia="en-IN"/>
        </w:rPr>
        <w:t>If SRP protocol is not already activated then activate the SRP protocol on the channel by pressing Select + Dots 2 3 4 7.</w:t>
      </w:r>
    </w:p>
    <w:p w14:paraId="0D895E5A" w14:textId="77777777" w:rsidR="001952E7" w:rsidRPr="00A8528C" w:rsidRDefault="001952E7" w:rsidP="00525C7D">
      <w:pPr>
        <w:pStyle w:val="Default"/>
        <w:numPr>
          <w:ilvl w:val="0"/>
          <w:numId w:val="5"/>
        </w:numPr>
        <w:spacing w:after="20"/>
        <w:rPr>
          <w:rFonts w:cs="Times New Roman"/>
          <w:color w:val="auto"/>
          <w:lang w:val="en-US" w:eastAsia="en-IN"/>
        </w:rPr>
      </w:pPr>
      <w:r>
        <w:rPr>
          <w:rFonts w:cs="Times New Roman"/>
          <w:color w:val="auto"/>
          <w:lang w:val="en-US" w:eastAsia="en-IN"/>
        </w:rPr>
        <w:t xml:space="preserve">Activate pairing on the desired Bluetooth channel. E.g. To enable pairing on Bluetooth channel 2 press and hold Space + Left Arrow + Dot 2 for </w:t>
      </w:r>
      <w:r>
        <w:rPr>
          <w:lang w:eastAsia="en-IN"/>
        </w:rPr>
        <w:t xml:space="preserve">three </w:t>
      </w:r>
      <w:r>
        <w:rPr>
          <w:rFonts w:cs="Times New Roman"/>
          <w:color w:val="auto"/>
          <w:lang w:val="en-US" w:eastAsia="en-IN"/>
        </w:rPr>
        <w:t>seconds. The Orbit writer responds with a single short pulse.</w:t>
      </w:r>
    </w:p>
    <w:p w14:paraId="69F54E60" w14:textId="77777777" w:rsidR="001952E7" w:rsidRPr="00A8528C" w:rsidRDefault="001952E7" w:rsidP="00525C7D">
      <w:pPr>
        <w:pStyle w:val="Default"/>
        <w:numPr>
          <w:ilvl w:val="0"/>
          <w:numId w:val="5"/>
        </w:numPr>
        <w:spacing w:after="20"/>
        <w:rPr>
          <w:rFonts w:cs="Times New Roman"/>
          <w:color w:val="auto"/>
          <w:lang w:val="en-US" w:eastAsia="en-IN"/>
        </w:rPr>
      </w:pPr>
      <w:r>
        <w:rPr>
          <w:rFonts w:cs="Times New Roman"/>
          <w:color w:val="auto"/>
          <w:lang w:val="en-US" w:eastAsia="en-IN"/>
        </w:rPr>
        <w:t>Scan for the Orbit Writer from the Android phone and look for “Orbit Reader 20 XXXX” where XXXX is the last four digits of serial number printed on the backside of the device.</w:t>
      </w:r>
    </w:p>
    <w:p w14:paraId="02CCB51C" w14:textId="77777777" w:rsidR="001952E7" w:rsidRPr="00A8528C" w:rsidRDefault="001952E7" w:rsidP="00525C7D">
      <w:pPr>
        <w:pStyle w:val="Default"/>
        <w:numPr>
          <w:ilvl w:val="0"/>
          <w:numId w:val="5"/>
        </w:numPr>
        <w:spacing w:after="20"/>
        <w:rPr>
          <w:rFonts w:cs="Times New Roman"/>
          <w:color w:val="auto"/>
          <w:lang w:val="en-US" w:eastAsia="en-IN"/>
        </w:rPr>
      </w:pPr>
      <w:r>
        <w:rPr>
          <w:rFonts w:cs="Times New Roman"/>
          <w:color w:val="auto"/>
          <w:lang w:val="en-US" w:eastAsia="en-IN"/>
        </w:rPr>
        <w:t>Pair the Orbit Writer with the Android device. Upon successful pairing, the Orbit Writer will respond with a single short pulse</w:t>
      </w:r>
    </w:p>
    <w:p w14:paraId="024CACCC" w14:textId="77777777" w:rsidR="001952E7" w:rsidRPr="00A8528C" w:rsidRDefault="001952E7" w:rsidP="00525C7D">
      <w:pPr>
        <w:pStyle w:val="Default"/>
        <w:numPr>
          <w:ilvl w:val="0"/>
          <w:numId w:val="5"/>
        </w:numPr>
        <w:spacing w:after="20"/>
        <w:rPr>
          <w:rFonts w:cs="Times New Roman"/>
          <w:color w:val="auto"/>
          <w:lang w:val="en-US" w:eastAsia="en-IN"/>
        </w:rPr>
      </w:pPr>
      <w:r>
        <w:rPr>
          <w:rFonts w:cs="Times New Roman"/>
          <w:color w:val="auto"/>
          <w:lang w:val="en-US" w:eastAsia="en-IN"/>
        </w:rPr>
        <w:t>Go to settings/system/Accessibility/ (Note, depending on phone manufacturer, the accessibility menu might be under a different path. Please locate the accessibility menu of your phone settings)</w:t>
      </w:r>
    </w:p>
    <w:p w14:paraId="528DB560" w14:textId="77777777" w:rsidR="001952E7" w:rsidRPr="00A8528C" w:rsidRDefault="001952E7" w:rsidP="00525C7D">
      <w:pPr>
        <w:pStyle w:val="Default"/>
        <w:numPr>
          <w:ilvl w:val="0"/>
          <w:numId w:val="5"/>
        </w:numPr>
        <w:spacing w:after="20"/>
        <w:rPr>
          <w:rFonts w:cs="Times New Roman"/>
          <w:color w:val="auto"/>
          <w:lang w:val="en-US" w:eastAsia="en-IN"/>
        </w:rPr>
      </w:pPr>
      <w:r>
        <w:rPr>
          <w:rFonts w:cs="Times New Roman"/>
          <w:color w:val="auto"/>
          <w:lang w:val="en-US" w:eastAsia="en-IN"/>
        </w:rPr>
        <w:t>Go to BrailleBack or Our Braille and turn it on.</w:t>
      </w:r>
    </w:p>
    <w:p w14:paraId="2173F53F" w14:textId="77777777" w:rsidR="001952E7" w:rsidRPr="00A8528C" w:rsidRDefault="001952E7" w:rsidP="00525C7D">
      <w:pPr>
        <w:pStyle w:val="Default"/>
        <w:numPr>
          <w:ilvl w:val="0"/>
          <w:numId w:val="5"/>
        </w:numPr>
        <w:spacing w:after="20"/>
        <w:rPr>
          <w:rFonts w:cs="Times New Roman"/>
          <w:color w:val="auto"/>
          <w:lang w:val="en-US" w:eastAsia="en-IN"/>
        </w:rPr>
      </w:pPr>
      <w:r>
        <w:rPr>
          <w:rFonts w:cs="Times New Roman"/>
          <w:color w:val="auto"/>
          <w:lang w:val="en-US" w:eastAsia="en-IN"/>
        </w:rPr>
        <w:t>Go to Settings/Language &amp; inputs/Current Keyboard and select “Braille hardware keyboard” for BrailleBack and “Our Braille hardware keyboard” for Our Braille.</w:t>
      </w:r>
    </w:p>
    <w:p w14:paraId="789427C2" w14:textId="77777777" w:rsidR="001952E7" w:rsidRPr="00A8528C" w:rsidRDefault="001952E7" w:rsidP="00525C7D">
      <w:pPr>
        <w:numPr>
          <w:ilvl w:val="0"/>
          <w:numId w:val="5"/>
        </w:numPr>
        <w:spacing w:before="100" w:beforeAutospacing="1" w:after="100" w:afterAutospacing="1"/>
        <w:rPr>
          <w:lang w:eastAsia="en-IN"/>
        </w:rPr>
      </w:pPr>
      <w:r>
        <w:rPr>
          <w:lang w:eastAsia="en-IN"/>
        </w:rPr>
        <w:t>Set up an Android device.</w:t>
      </w:r>
      <w:r>
        <w:rPr>
          <w:lang w:eastAsia="en-IN"/>
        </w:rPr>
        <w:br/>
        <w:t xml:space="preserve">To set up your Android device, follow the </w:t>
      </w:r>
      <w:hyperlink r:id="rId22" w:history="1">
        <w:r>
          <w:rPr>
            <w:lang w:eastAsia="en-IN"/>
          </w:rPr>
          <w:t>Install and enable BrailleBack</w:t>
        </w:r>
      </w:hyperlink>
      <w:r>
        <w:rPr>
          <w:lang w:eastAsia="en-IN"/>
        </w:rPr>
        <w:t xml:space="preserve"> instructions found on the Google™ Android Accessibility Help webpage.</w:t>
      </w:r>
    </w:p>
    <w:p w14:paraId="66C62E51" w14:textId="46F19638" w:rsidR="00C56A05" w:rsidRPr="00651DDA" w:rsidRDefault="00C56A05" w:rsidP="00C56A05">
      <w:pPr>
        <w:pStyle w:val="Heading3"/>
        <w:rPr>
          <w:lang w:eastAsia="en-IN"/>
        </w:rPr>
      </w:pPr>
      <w:bookmarkStart w:id="187" w:name="Input-and-Output-Text-With-BrailleBack"/>
      <w:bookmarkStart w:id="188" w:name="_Toc9689943"/>
      <w:bookmarkStart w:id="189" w:name="_Toc10194407"/>
      <w:bookmarkStart w:id="190" w:name="_Toc17712047"/>
      <w:bookmarkStart w:id="191" w:name="_Toc235201772"/>
      <w:bookmarkEnd w:id="187"/>
      <w:r>
        <w:rPr>
          <w:lang w:eastAsia="en-IN"/>
        </w:rPr>
        <w:t xml:space="preserve">Input Text </w:t>
      </w:r>
      <w:r w:rsidR="00425650">
        <w:rPr>
          <w:lang w:eastAsia="en-IN"/>
        </w:rPr>
        <w:t>with</w:t>
      </w:r>
      <w:r>
        <w:rPr>
          <w:lang w:eastAsia="en-IN"/>
        </w:rPr>
        <w:t xml:space="preserve"> BrailleBack</w:t>
      </w:r>
      <w:bookmarkEnd w:id="188"/>
      <w:bookmarkEnd w:id="189"/>
      <w:bookmarkEnd w:id="190"/>
      <w:bookmarkEnd w:id="191"/>
    </w:p>
    <w:p w14:paraId="5BEBC88B" w14:textId="77777777" w:rsidR="00C56A05" w:rsidRPr="00651DDA" w:rsidRDefault="00C56A05" w:rsidP="00C56A05">
      <w:pPr>
        <w:rPr>
          <w:lang w:eastAsia="en-IN"/>
        </w:rPr>
      </w:pPr>
      <w:r>
        <w:rPr>
          <w:lang w:eastAsia="en-IN"/>
        </w:rPr>
        <w:t>To input text with your braille keyboard first, enable the keyboard in your Android settings under Language and Input. If you try to use the keyboard before completing this step, you receive a prompt to change your settings.</w:t>
      </w:r>
    </w:p>
    <w:p w14:paraId="7F7964A5" w14:textId="77777777" w:rsidR="00C56A05" w:rsidRPr="00651DDA" w:rsidRDefault="00C56A05" w:rsidP="00C56A05">
      <w:pPr>
        <w:rPr>
          <w:lang w:eastAsia="en-IN"/>
        </w:rPr>
      </w:pPr>
    </w:p>
    <w:p w14:paraId="6F16FA36" w14:textId="1354FE46" w:rsidR="00C56A05" w:rsidRPr="00651DDA" w:rsidRDefault="00C56A05" w:rsidP="00C56A05">
      <w:pPr>
        <w:rPr>
          <w:lang w:eastAsia="en-IN"/>
        </w:rPr>
      </w:pPr>
      <w:r>
        <w:rPr>
          <w:lang w:eastAsia="en-IN"/>
        </w:rPr>
        <w:t xml:space="preserve">To edit a text field </w:t>
      </w:r>
      <w:r w:rsidR="00425650">
        <w:rPr>
          <w:lang w:eastAsia="en-IN"/>
        </w:rPr>
        <w:t>focus and</w:t>
      </w:r>
      <w:r>
        <w:rPr>
          <w:lang w:eastAsia="en-IN"/>
        </w:rPr>
        <w:t xml:space="preserve"> activate the text field. You can then use the Up Arrow and Down Arrow keys to move in the text field and braille keys to edit the text fields.</w:t>
      </w:r>
    </w:p>
    <w:p w14:paraId="5F89D596" w14:textId="77777777" w:rsidR="00C56A05" w:rsidRPr="00651DDA" w:rsidRDefault="00C56A05" w:rsidP="00C56A05">
      <w:pPr>
        <w:pStyle w:val="Heading3"/>
        <w:rPr>
          <w:lang w:eastAsia="en-IN"/>
        </w:rPr>
      </w:pPr>
      <w:bookmarkStart w:id="192" w:name="BrailleBack-Commands"/>
      <w:bookmarkStart w:id="193" w:name="_Toc9689944"/>
      <w:bookmarkStart w:id="194" w:name="_Toc10194408"/>
      <w:bookmarkStart w:id="195" w:name="_Toc17712048"/>
      <w:bookmarkStart w:id="196" w:name="_Toc235201773"/>
      <w:bookmarkEnd w:id="192"/>
      <w:r>
        <w:rPr>
          <w:lang w:eastAsia="en-IN"/>
        </w:rPr>
        <w:t>BrailleBack Commands</w:t>
      </w:r>
      <w:bookmarkEnd w:id="193"/>
      <w:bookmarkEnd w:id="194"/>
      <w:bookmarkEnd w:id="195"/>
      <w:bookmarkEnd w:id="196"/>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57" w:type="dxa"/>
          <w:bottom w:w="15" w:type="dxa"/>
          <w:right w:w="57" w:type="dxa"/>
        </w:tblCellMar>
        <w:tblLook w:val="04A0" w:firstRow="1" w:lastRow="0" w:firstColumn="1" w:lastColumn="0" w:noHBand="0" w:noVBand="1"/>
      </w:tblPr>
      <w:tblGrid>
        <w:gridCol w:w="3600"/>
        <w:gridCol w:w="3055"/>
      </w:tblGrid>
      <w:tr w:rsidR="00C56A05" w:rsidRPr="00651DDA" w14:paraId="766AAFD8" w14:textId="77777777" w:rsidTr="00616FCF">
        <w:trPr>
          <w:jc w:val="center"/>
        </w:trPr>
        <w:tc>
          <w:tcPr>
            <w:tcW w:w="3600" w:type="dxa"/>
            <w:vAlign w:val="center"/>
            <w:hideMark/>
          </w:tcPr>
          <w:p w14:paraId="45D3D1F4" w14:textId="77777777" w:rsidR="00C56A05" w:rsidRPr="00651DDA" w:rsidRDefault="00C56A05" w:rsidP="00C75074">
            <w:pPr>
              <w:jc w:val="center"/>
              <w:rPr>
                <w:rFonts w:cs="Arial"/>
                <w:b/>
                <w:bCs/>
                <w:lang w:eastAsia="en-IN"/>
              </w:rPr>
            </w:pPr>
            <w:r>
              <w:rPr>
                <w:rFonts w:cs="Arial"/>
                <w:b/>
                <w:bCs/>
                <w:lang w:eastAsia="en-IN"/>
              </w:rPr>
              <w:t xml:space="preserve">Function </w:t>
            </w:r>
          </w:p>
        </w:tc>
        <w:tc>
          <w:tcPr>
            <w:tcW w:w="3055" w:type="dxa"/>
            <w:vAlign w:val="center"/>
            <w:hideMark/>
          </w:tcPr>
          <w:p w14:paraId="6A2A5E25" w14:textId="77777777" w:rsidR="00C56A05" w:rsidRPr="00651DDA" w:rsidRDefault="00C56A05" w:rsidP="00C75074">
            <w:pPr>
              <w:jc w:val="center"/>
              <w:rPr>
                <w:rFonts w:cs="Arial"/>
                <w:b/>
                <w:bCs/>
                <w:lang w:eastAsia="en-IN"/>
              </w:rPr>
            </w:pPr>
            <w:r>
              <w:rPr>
                <w:rFonts w:cs="Arial"/>
                <w:b/>
                <w:bCs/>
                <w:lang w:eastAsia="en-IN"/>
              </w:rPr>
              <w:t xml:space="preserve">Keys </w:t>
            </w:r>
          </w:p>
        </w:tc>
      </w:tr>
      <w:tr w:rsidR="00C56A05" w:rsidRPr="00651DDA" w14:paraId="58E8D6C5" w14:textId="77777777" w:rsidTr="00616FCF">
        <w:trPr>
          <w:jc w:val="center"/>
        </w:trPr>
        <w:tc>
          <w:tcPr>
            <w:tcW w:w="3600" w:type="dxa"/>
            <w:vAlign w:val="center"/>
            <w:hideMark/>
          </w:tcPr>
          <w:p w14:paraId="75E8DBB7" w14:textId="77777777" w:rsidR="00C56A05" w:rsidRPr="00651DDA" w:rsidRDefault="00C56A05" w:rsidP="00C75074">
            <w:pPr>
              <w:rPr>
                <w:rFonts w:cs="Arial"/>
                <w:lang w:eastAsia="en-IN"/>
              </w:rPr>
            </w:pPr>
            <w:r>
              <w:rPr>
                <w:rFonts w:cs="Arial"/>
                <w:lang w:eastAsia="en-IN"/>
              </w:rPr>
              <w:t xml:space="preserve">Back </w:t>
            </w:r>
          </w:p>
        </w:tc>
        <w:tc>
          <w:tcPr>
            <w:tcW w:w="3055" w:type="dxa"/>
            <w:vAlign w:val="center"/>
            <w:hideMark/>
          </w:tcPr>
          <w:p w14:paraId="0141EB34" w14:textId="77777777" w:rsidR="00C56A05" w:rsidRPr="00651DDA" w:rsidRDefault="00C56A05" w:rsidP="00C75074">
            <w:pPr>
              <w:rPr>
                <w:rFonts w:cs="Arial"/>
                <w:lang w:eastAsia="en-IN"/>
              </w:rPr>
            </w:pPr>
            <w:r>
              <w:rPr>
                <w:rFonts w:cs="Arial"/>
                <w:lang w:eastAsia="en-IN"/>
              </w:rPr>
              <w:t>Space + Dots 1 2 (b) </w:t>
            </w:r>
          </w:p>
        </w:tc>
      </w:tr>
      <w:tr w:rsidR="00C56A05" w:rsidRPr="00651DDA" w14:paraId="3BA138F5" w14:textId="77777777" w:rsidTr="00616FCF">
        <w:trPr>
          <w:jc w:val="center"/>
        </w:trPr>
        <w:tc>
          <w:tcPr>
            <w:tcW w:w="3600" w:type="dxa"/>
            <w:vAlign w:val="center"/>
            <w:hideMark/>
          </w:tcPr>
          <w:p w14:paraId="77843C33" w14:textId="77777777" w:rsidR="00C56A05" w:rsidRPr="00651DDA" w:rsidRDefault="00C56A05" w:rsidP="00C75074">
            <w:pPr>
              <w:rPr>
                <w:rFonts w:cs="Arial"/>
                <w:lang w:eastAsia="en-IN"/>
              </w:rPr>
            </w:pPr>
            <w:r>
              <w:rPr>
                <w:rFonts w:cs="Arial"/>
                <w:lang w:eastAsia="en-IN"/>
              </w:rPr>
              <w:t xml:space="preserve">Home </w:t>
            </w:r>
          </w:p>
        </w:tc>
        <w:tc>
          <w:tcPr>
            <w:tcW w:w="3055" w:type="dxa"/>
            <w:vAlign w:val="center"/>
            <w:hideMark/>
          </w:tcPr>
          <w:p w14:paraId="270666C4" w14:textId="77777777" w:rsidR="00C56A05" w:rsidRPr="00651DDA" w:rsidRDefault="00C56A05" w:rsidP="00C75074">
            <w:pPr>
              <w:rPr>
                <w:rFonts w:cs="Arial"/>
                <w:lang w:eastAsia="en-IN"/>
              </w:rPr>
            </w:pPr>
            <w:r>
              <w:rPr>
                <w:rFonts w:cs="Arial"/>
                <w:lang w:eastAsia="en-IN"/>
              </w:rPr>
              <w:t xml:space="preserve">Space + Dots 1 2 5 (h) </w:t>
            </w:r>
          </w:p>
        </w:tc>
      </w:tr>
      <w:tr w:rsidR="00C56A05" w:rsidRPr="00651DDA" w14:paraId="25DA50B2" w14:textId="77777777" w:rsidTr="00616FCF">
        <w:trPr>
          <w:jc w:val="center"/>
        </w:trPr>
        <w:tc>
          <w:tcPr>
            <w:tcW w:w="3600" w:type="dxa"/>
            <w:vAlign w:val="center"/>
            <w:hideMark/>
          </w:tcPr>
          <w:p w14:paraId="3312DAFB" w14:textId="77777777" w:rsidR="00C56A05" w:rsidRPr="00651DDA" w:rsidRDefault="00C56A05" w:rsidP="00C75074">
            <w:pPr>
              <w:rPr>
                <w:rFonts w:cs="Arial"/>
                <w:lang w:eastAsia="en-IN"/>
              </w:rPr>
            </w:pPr>
            <w:r>
              <w:rPr>
                <w:rFonts w:cs="Arial"/>
                <w:lang w:eastAsia="en-IN"/>
              </w:rPr>
              <w:t xml:space="preserve">BrailleBack help </w:t>
            </w:r>
          </w:p>
        </w:tc>
        <w:tc>
          <w:tcPr>
            <w:tcW w:w="3055" w:type="dxa"/>
            <w:vAlign w:val="center"/>
            <w:hideMark/>
          </w:tcPr>
          <w:p w14:paraId="7567B010" w14:textId="77777777" w:rsidR="00C56A05" w:rsidRPr="00651DDA" w:rsidRDefault="00C56A05" w:rsidP="00C75074">
            <w:pPr>
              <w:rPr>
                <w:rFonts w:cs="Arial"/>
                <w:lang w:eastAsia="en-IN"/>
              </w:rPr>
            </w:pPr>
            <w:r>
              <w:rPr>
                <w:rFonts w:cs="Arial"/>
                <w:lang w:eastAsia="en-IN"/>
              </w:rPr>
              <w:t xml:space="preserve">Space + Dots 1 2 3 </w:t>
            </w:r>
          </w:p>
        </w:tc>
      </w:tr>
      <w:tr w:rsidR="00C56A05" w:rsidRPr="00651DDA" w14:paraId="51C5CB48" w14:textId="77777777" w:rsidTr="00616FCF">
        <w:trPr>
          <w:jc w:val="center"/>
        </w:trPr>
        <w:tc>
          <w:tcPr>
            <w:tcW w:w="3600" w:type="dxa"/>
            <w:vAlign w:val="center"/>
            <w:hideMark/>
          </w:tcPr>
          <w:p w14:paraId="4356924F" w14:textId="77777777" w:rsidR="00C56A05" w:rsidRPr="00651DDA" w:rsidRDefault="00C56A05" w:rsidP="00C75074">
            <w:pPr>
              <w:rPr>
                <w:rFonts w:cs="Arial"/>
                <w:lang w:eastAsia="en-IN"/>
              </w:rPr>
            </w:pPr>
            <w:r>
              <w:rPr>
                <w:rFonts w:cs="Arial"/>
                <w:lang w:eastAsia="en-IN"/>
              </w:rPr>
              <w:t xml:space="preserve">Notifications </w:t>
            </w:r>
          </w:p>
        </w:tc>
        <w:tc>
          <w:tcPr>
            <w:tcW w:w="3055" w:type="dxa"/>
            <w:vAlign w:val="center"/>
            <w:hideMark/>
          </w:tcPr>
          <w:p w14:paraId="6B37ABC6" w14:textId="77777777" w:rsidR="00C56A05" w:rsidRPr="00651DDA" w:rsidRDefault="00C56A05" w:rsidP="00C75074">
            <w:pPr>
              <w:rPr>
                <w:rFonts w:cs="Arial"/>
                <w:lang w:eastAsia="en-IN"/>
              </w:rPr>
            </w:pPr>
            <w:r>
              <w:rPr>
                <w:rFonts w:cs="Arial"/>
                <w:lang w:eastAsia="en-IN"/>
              </w:rPr>
              <w:t xml:space="preserve">Space + Dots 1 3 4 5 (n) </w:t>
            </w:r>
          </w:p>
        </w:tc>
      </w:tr>
      <w:tr w:rsidR="00C56A05" w:rsidRPr="00651DDA" w14:paraId="6FA1CD8F" w14:textId="77777777" w:rsidTr="00616FCF">
        <w:trPr>
          <w:jc w:val="center"/>
        </w:trPr>
        <w:tc>
          <w:tcPr>
            <w:tcW w:w="3600" w:type="dxa"/>
            <w:vAlign w:val="center"/>
            <w:hideMark/>
          </w:tcPr>
          <w:p w14:paraId="2C1468D7" w14:textId="77777777" w:rsidR="00C56A05" w:rsidRPr="00651DDA" w:rsidRDefault="00C56A05" w:rsidP="00C75074">
            <w:pPr>
              <w:rPr>
                <w:rFonts w:cs="Arial"/>
                <w:lang w:eastAsia="en-IN"/>
              </w:rPr>
            </w:pPr>
            <w:r>
              <w:rPr>
                <w:rFonts w:cs="Arial"/>
                <w:lang w:eastAsia="en-IN"/>
              </w:rPr>
              <w:t xml:space="preserve">Recent Apps </w:t>
            </w:r>
          </w:p>
        </w:tc>
        <w:tc>
          <w:tcPr>
            <w:tcW w:w="3055" w:type="dxa"/>
            <w:vAlign w:val="center"/>
            <w:hideMark/>
          </w:tcPr>
          <w:p w14:paraId="2606D839" w14:textId="77777777" w:rsidR="00C56A05" w:rsidRPr="00651DDA" w:rsidRDefault="00C56A05" w:rsidP="00C75074">
            <w:pPr>
              <w:rPr>
                <w:rFonts w:cs="Arial"/>
                <w:lang w:eastAsia="en-IN"/>
              </w:rPr>
            </w:pPr>
            <w:r>
              <w:rPr>
                <w:rFonts w:cs="Arial"/>
                <w:lang w:eastAsia="en-IN"/>
              </w:rPr>
              <w:t>Space + Dots 1 2 3 5 (r) </w:t>
            </w:r>
          </w:p>
        </w:tc>
      </w:tr>
      <w:tr w:rsidR="00C56A05" w:rsidRPr="00651DDA" w14:paraId="3C6F0186" w14:textId="77777777" w:rsidTr="00616FCF">
        <w:trPr>
          <w:jc w:val="center"/>
        </w:trPr>
        <w:tc>
          <w:tcPr>
            <w:tcW w:w="3600" w:type="dxa"/>
            <w:vAlign w:val="center"/>
            <w:hideMark/>
          </w:tcPr>
          <w:p w14:paraId="2D57D266" w14:textId="77777777" w:rsidR="00C56A05" w:rsidRPr="00651DDA" w:rsidRDefault="00C56A05" w:rsidP="00C75074">
            <w:pPr>
              <w:rPr>
                <w:rFonts w:cs="Arial"/>
                <w:lang w:eastAsia="en-IN"/>
              </w:rPr>
            </w:pPr>
            <w:r>
              <w:rPr>
                <w:rFonts w:cs="Arial"/>
                <w:lang w:eastAsia="en-IN"/>
              </w:rPr>
              <w:t xml:space="preserve">Enter (in Edit field) </w:t>
            </w:r>
          </w:p>
        </w:tc>
        <w:tc>
          <w:tcPr>
            <w:tcW w:w="3055" w:type="dxa"/>
            <w:vAlign w:val="center"/>
            <w:hideMark/>
          </w:tcPr>
          <w:p w14:paraId="1D2F58D1" w14:textId="77777777" w:rsidR="00C56A05" w:rsidRPr="00651DDA" w:rsidRDefault="00C56A05" w:rsidP="00C75074">
            <w:pPr>
              <w:rPr>
                <w:rFonts w:cs="Arial"/>
                <w:lang w:eastAsia="en-IN"/>
              </w:rPr>
            </w:pPr>
            <w:r>
              <w:rPr>
                <w:rFonts w:cs="Arial"/>
                <w:lang w:eastAsia="en-IN"/>
              </w:rPr>
              <w:t xml:space="preserve">Space + Dot 8 </w:t>
            </w:r>
          </w:p>
        </w:tc>
      </w:tr>
      <w:tr w:rsidR="00C56A05" w:rsidRPr="00651DDA" w14:paraId="1F9AE1C4" w14:textId="77777777" w:rsidTr="00616FCF">
        <w:trPr>
          <w:jc w:val="center"/>
        </w:trPr>
        <w:tc>
          <w:tcPr>
            <w:tcW w:w="3600" w:type="dxa"/>
            <w:vAlign w:val="center"/>
            <w:hideMark/>
          </w:tcPr>
          <w:p w14:paraId="099A42FB" w14:textId="77777777" w:rsidR="00C56A05" w:rsidRPr="00651DDA" w:rsidRDefault="00C56A05" w:rsidP="00C75074">
            <w:pPr>
              <w:rPr>
                <w:rFonts w:cs="Arial"/>
                <w:lang w:eastAsia="en-IN"/>
              </w:rPr>
            </w:pPr>
            <w:r>
              <w:rPr>
                <w:rFonts w:cs="Arial"/>
                <w:lang w:eastAsia="en-IN"/>
              </w:rPr>
              <w:t xml:space="preserve">Backspace (in Edit field) </w:t>
            </w:r>
          </w:p>
        </w:tc>
        <w:tc>
          <w:tcPr>
            <w:tcW w:w="3055" w:type="dxa"/>
            <w:vAlign w:val="center"/>
            <w:hideMark/>
          </w:tcPr>
          <w:p w14:paraId="7E084DBA" w14:textId="77777777" w:rsidR="00C56A05" w:rsidRPr="00651DDA" w:rsidRDefault="00C56A05" w:rsidP="00C75074">
            <w:pPr>
              <w:rPr>
                <w:rFonts w:cs="Arial"/>
                <w:lang w:eastAsia="en-IN"/>
              </w:rPr>
            </w:pPr>
            <w:r>
              <w:rPr>
                <w:rFonts w:cs="Arial"/>
                <w:lang w:eastAsia="en-IN"/>
              </w:rPr>
              <w:t xml:space="preserve">Space + Dot 7 </w:t>
            </w:r>
          </w:p>
        </w:tc>
      </w:tr>
      <w:tr w:rsidR="00B55760" w:rsidRPr="00460794" w14:paraId="5ACC29B0" w14:textId="77777777" w:rsidTr="00616FCF">
        <w:trPr>
          <w:jc w:val="center"/>
        </w:trPr>
        <w:tc>
          <w:tcPr>
            <w:tcW w:w="3600" w:type="dxa"/>
            <w:tcBorders>
              <w:top w:val="single" w:sz="4" w:space="0" w:color="auto"/>
              <w:left w:val="single" w:sz="4" w:space="0" w:color="auto"/>
              <w:bottom w:val="single" w:sz="4" w:space="0" w:color="auto"/>
              <w:right w:val="single" w:sz="4" w:space="0" w:color="auto"/>
            </w:tcBorders>
            <w:vAlign w:val="center"/>
            <w:hideMark/>
          </w:tcPr>
          <w:p w14:paraId="13D3E629" w14:textId="77777777" w:rsidR="00FC21D2" w:rsidRPr="00FC21D2" w:rsidRDefault="00FC21D2" w:rsidP="00FC21D2">
            <w:pPr>
              <w:rPr>
                <w:rFonts w:cs="Arial"/>
                <w:lang w:eastAsia="en-IN"/>
              </w:rPr>
            </w:pPr>
            <w:bookmarkStart w:id="197" w:name="Chromebook"/>
            <w:bookmarkStart w:id="198" w:name="_Toc9689945"/>
            <w:bookmarkStart w:id="199" w:name="_Toc10194409"/>
            <w:bookmarkStart w:id="200" w:name="_Toc17712049"/>
            <w:bookmarkEnd w:id="197"/>
            <w:r>
              <w:rPr>
                <w:rFonts w:cs="Arial"/>
                <w:lang w:eastAsia="en-IN"/>
              </w:rPr>
              <w:t>Next item</w:t>
            </w:r>
          </w:p>
        </w:tc>
        <w:tc>
          <w:tcPr>
            <w:tcW w:w="3055" w:type="dxa"/>
            <w:tcBorders>
              <w:top w:val="single" w:sz="4" w:space="0" w:color="auto"/>
              <w:left w:val="single" w:sz="4" w:space="0" w:color="auto"/>
              <w:bottom w:val="single" w:sz="4" w:space="0" w:color="auto"/>
              <w:right w:val="single" w:sz="4" w:space="0" w:color="auto"/>
            </w:tcBorders>
            <w:vAlign w:val="center"/>
            <w:hideMark/>
          </w:tcPr>
          <w:p w14:paraId="43317116" w14:textId="77777777" w:rsidR="00FC21D2" w:rsidRPr="00FC21D2" w:rsidRDefault="00FC21D2" w:rsidP="00FC21D2">
            <w:pPr>
              <w:rPr>
                <w:rFonts w:cs="Arial"/>
                <w:lang w:eastAsia="en-IN"/>
              </w:rPr>
            </w:pPr>
            <w:r>
              <w:rPr>
                <w:rFonts w:cs="Arial"/>
                <w:lang w:eastAsia="en-IN"/>
              </w:rPr>
              <w:t>Right Arrow</w:t>
            </w:r>
          </w:p>
        </w:tc>
      </w:tr>
      <w:tr w:rsidR="00B55760" w:rsidRPr="00460794" w14:paraId="73116905" w14:textId="77777777" w:rsidTr="00616FCF">
        <w:trPr>
          <w:jc w:val="center"/>
        </w:trPr>
        <w:tc>
          <w:tcPr>
            <w:tcW w:w="3600" w:type="dxa"/>
            <w:tcBorders>
              <w:top w:val="single" w:sz="4" w:space="0" w:color="auto"/>
              <w:left w:val="single" w:sz="4" w:space="0" w:color="auto"/>
              <w:bottom w:val="single" w:sz="4" w:space="0" w:color="auto"/>
              <w:right w:val="single" w:sz="4" w:space="0" w:color="auto"/>
            </w:tcBorders>
            <w:vAlign w:val="center"/>
            <w:hideMark/>
          </w:tcPr>
          <w:p w14:paraId="656836D4" w14:textId="77777777" w:rsidR="00FC21D2" w:rsidRPr="00FC21D2" w:rsidRDefault="00FC21D2" w:rsidP="00FC21D2">
            <w:pPr>
              <w:rPr>
                <w:rFonts w:cs="Arial"/>
                <w:lang w:eastAsia="en-IN"/>
              </w:rPr>
            </w:pPr>
            <w:r>
              <w:rPr>
                <w:rFonts w:cs="Arial"/>
                <w:lang w:eastAsia="en-IN"/>
              </w:rPr>
              <w:lastRenderedPageBreak/>
              <w:t>Activate current focused element </w:t>
            </w:r>
          </w:p>
        </w:tc>
        <w:tc>
          <w:tcPr>
            <w:tcW w:w="3055" w:type="dxa"/>
            <w:tcBorders>
              <w:top w:val="single" w:sz="4" w:space="0" w:color="auto"/>
              <w:left w:val="single" w:sz="4" w:space="0" w:color="auto"/>
              <w:bottom w:val="single" w:sz="4" w:space="0" w:color="auto"/>
              <w:right w:val="single" w:sz="4" w:space="0" w:color="auto"/>
            </w:tcBorders>
            <w:vAlign w:val="center"/>
            <w:hideMark/>
          </w:tcPr>
          <w:p w14:paraId="6A0C4073" w14:textId="77777777" w:rsidR="00FC21D2" w:rsidRPr="00FC21D2" w:rsidRDefault="00FC21D2" w:rsidP="00FC21D2">
            <w:pPr>
              <w:rPr>
                <w:rFonts w:cs="Arial"/>
                <w:lang w:eastAsia="en-IN"/>
              </w:rPr>
            </w:pPr>
            <w:r>
              <w:rPr>
                <w:rFonts w:cs="Arial"/>
                <w:lang w:eastAsia="en-IN"/>
              </w:rPr>
              <w:t>Select button </w:t>
            </w:r>
          </w:p>
        </w:tc>
      </w:tr>
      <w:tr w:rsidR="00B55760" w:rsidRPr="00460794" w14:paraId="6FD95C25" w14:textId="77777777" w:rsidTr="00616FCF">
        <w:trPr>
          <w:jc w:val="center"/>
        </w:trPr>
        <w:tc>
          <w:tcPr>
            <w:tcW w:w="3600" w:type="dxa"/>
            <w:tcBorders>
              <w:top w:val="single" w:sz="4" w:space="0" w:color="auto"/>
              <w:left w:val="single" w:sz="4" w:space="0" w:color="auto"/>
              <w:bottom w:val="single" w:sz="4" w:space="0" w:color="auto"/>
              <w:right w:val="single" w:sz="4" w:space="0" w:color="auto"/>
            </w:tcBorders>
            <w:vAlign w:val="center"/>
            <w:hideMark/>
          </w:tcPr>
          <w:p w14:paraId="7DF6DE92" w14:textId="77777777" w:rsidR="00FC21D2" w:rsidRPr="00FC21D2" w:rsidRDefault="00FC21D2" w:rsidP="00FC21D2">
            <w:pPr>
              <w:rPr>
                <w:rFonts w:cs="Arial"/>
                <w:lang w:eastAsia="en-IN"/>
              </w:rPr>
            </w:pPr>
            <w:r>
              <w:rPr>
                <w:rFonts w:cs="Arial"/>
                <w:lang w:eastAsia="en-IN"/>
              </w:rPr>
              <w:t>First item on page </w:t>
            </w:r>
          </w:p>
        </w:tc>
        <w:tc>
          <w:tcPr>
            <w:tcW w:w="3055" w:type="dxa"/>
            <w:tcBorders>
              <w:top w:val="single" w:sz="4" w:space="0" w:color="auto"/>
              <w:left w:val="single" w:sz="4" w:space="0" w:color="auto"/>
              <w:bottom w:val="single" w:sz="4" w:space="0" w:color="auto"/>
              <w:right w:val="single" w:sz="4" w:space="0" w:color="auto"/>
            </w:tcBorders>
            <w:vAlign w:val="center"/>
            <w:hideMark/>
          </w:tcPr>
          <w:p w14:paraId="02C58DB0" w14:textId="77777777" w:rsidR="00FC21D2" w:rsidRPr="00FC21D2" w:rsidRDefault="00FC21D2" w:rsidP="00FC21D2">
            <w:pPr>
              <w:rPr>
                <w:rFonts w:cs="Arial"/>
                <w:lang w:eastAsia="en-IN"/>
              </w:rPr>
            </w:pPr>
            <w:r>
              <w:rPr>
                <w:rFonts w:cs="Arial"/>
                <w:lang w:eastAsia="en-IN"/>
              </w:rPr>
              <w:t>Dot 4 + Up </w:t>
            </w:r>
          </w:p>
        </w:tc>
      </w:tr>
      <w:tr w:rsidR="00B55760" w:rsidRPr="00460794" w14:paraId="748BAC6B" w14:textId="77777777" w:rsidTr="00616FCF">
        <w:trPr>
          <w:jc w:val="center"/>
        </w:trPr>
        <w:tc>
          <w:tcPr>
            <w:tcW w:w="3600" w:type="dxa"/>
            <w:tcBorders>
              <w:top w:val="single" w:sz="4" w:space="0" w:color="auto"/>
              <w:left w:val="single" w:sz="4" w:space="0" w:color="auto"/>
              <w:bottom w:val="single" w:sz="4" w:space="0" w:color="auto"/>
              <w:right w:val="single" w:sz="4" w:space="0" w:color="auto"/>
            </w:tcBorders>
            <w:vAlign w:val="center"/>
            <w:hideMark/>
          </w:tcPr>
          <w:p w14:paraId="00B0F507" w14:textId="77777777" w:rsidR="00FC21D2" w:rsidRPr="00FC21D2" w:rsidRDefault="00FC21D2" w:rsidP="00FC21D2">
            <w:pPr>
              <w:rPr>
                <w:rFonts w:cs="Arial"/>
                <w:lang w:eastAsia="en-IN"/>
              </w:rPr>
            </w:pPr>
            <w:r>
              <w:rPr>
                <w:rFonts w:cs="Arial"/>
                <w:lang w:eastAsia="en-IN"/>
              </w:rPr>
              <w:t>Last item on page </w:t>
            </w:r>
          </w:p>
        </w:tc>
        <w:tc>
          <w:tcPr>
            <w:tcW w:w="3055" w:type="dxa"/>
            <w:tcBorders>
              <w:top w:val="single" w:sz="4" w:space="0" w:color="auto"/>
              <w:left w:val="single" w:sz="4" w:space="0" w:color="auto"/>
              <w:bottom w:val="single" w:sz="4" w:space="0" w:color="auto"/>
              <w:right w:val="single" w:sz="4" w:space="0" w:color="auto"/>
            </w:tcBorders>
            <w:vAlign w:val="center"/>
            <w:hideMark/>
          </w:tcPr>
          <w:p w14:paraId="1FB4C238" w14:textId="77777777" w:rsidR="00FC21D2" w:rsidRPr="00FC21D2" w:rsidRDefault="00FC21D2" w:rsidP="00FC21D2">
            <w:pPr>
              <w:rPr>
                <w:rFonts w:cs="Arial"/>
                <w:lang w:eastAsia="en-IN"/>
              </w:rPr>
            </w:pPr>
            <w:r>
              <w:rPr>
                <w:rFonts w:cs="Arial"/>
                <w:lang w:eastAsia="en-IN"/>
              </w:rPr>
              <w:t>Dot 4 + Down </w:t>
            </w:r>
          </w:p>
        </w:tc>
      </w:tr>
      <w:tr w:rsidR="00B55760" w:rsidRPr="00460794" w14:paraId="60F92AB4" w14:textId="77777777" w:rsidTr="00616FCF">
        <w:trPr>
          <w:jc w:val="center"/>
        </w:trPr>
        <w:tc>
          <w:tcPr>
            <w:tcW w:w="3600" w:type="dxa"/>
            <w:tcBorders>
              <w:top w:val="single" w:sz="4" w:space="0" w:color="auto"/>
              <w:left w:val="single" w:sz="4" w:space="0" w:color="auto"/>
              <w:bottom w:val="single" w:sz="4" w:space="0" w:color="auto"/>
              <w:right w:val="single" w:sz="4" w:space="0" w:color="auto"/>
            </w:tcBorders>
            <w:vAlign w:val="center"/>
            <w:hideMark/>
          </w:tcPr>
          <w:p w14:paraId="2D62748E" w14:textId="77777777" w:rsidR="00FC21D2" w:rsidRPr="00460794" w:rsidRDefault="00FC21D2" w:rsidP="009444D0">
            <w:pPr>
              <w:rPr>
                <w:rFonts w:cs="Arial"/>
                <w:lang w:eastAsia="en-IN"/>
              </w:rPr>
            </w:pPr>
            <w:r>
              <w:rPr>
                <w:rFonts w:cs="Arial"/>
                <w:lang w:eastAsia="en-IN"/>
              </w:rPr>
              <w:t>To previous heading, landmark, table, focusable item, etc. </w:t>
            </w:r>
          </w:p>
        </w:tc>
        <w:tc>
          <w:tcPr>
            <w:tcW w:w="3055" w:type="dxa"/>
            <w:tcBorders>
              <w:top w:val="single" w:sz="4" w:space="0" w:color="auto"/>
              <w:left w:val="single" w:sz="4" w:space="0" w:color="auto"/>
              <w:bottom w:val="single" w:sz="4" w:space="0" w:color="auto"/>
              <w:right w:val="single" w:sz="4" w:space="0" w:color="auto"/>
            </w:tcBorders>
            <w:vAlign w:val="center"/>
            <w:hideMark/>
          </w:tcPr>
          <w:p w14:paraId="351E2834" w14:textId="77777777" w:rsidR="00FC21D2" w:rsidRPr="00460794" w:rsidRDefault="00FC21D2" w:rsidP="009444D0">
            <w:pPr>
              <w:rPr>
                <w:rFonts w:cs="Arial"/>
                <w:lang w:eastAsia="en-IN"/>
              </w:rPr>
            </w:pPr>
            <w:r>
              <w:rPr>
                <w:rFonts w:cs="Arial"/>
                <w:lang w:eastAsia="en-IN"/>
              </w:rPr>
              <w:t>Left Arrow </w:t>
            </w:r>
          </w:p>
        </w:tc>
      </w:tr>
      <w:tr w:rsidR="00B55760" w:rsidRPr="00460426" w14:paraId="2F11BDC7" w14:textId="77777777" w:rsidTr="00616FCF">
        <w:trPr>
          <w:jc w:val="center"/>
        </w:trPr>
        <w:tc>
          <w:tcPr>
            <w:tcW w:w="3600" w:type="dxa"/>
            <w:tcBorders>
              <w:top w:val="single" w:sz="4" w:space="0" w:color="auto"/>
              <w:left w:val="single" w:sz="4" w:space="0" w:color="auto"/>
              <w:bottom w:val="single" w:sz="4" w:space="0" w:color="auto"/>
              <w:right w:val="single" w:sz="4" w:space="0" w:color="auto"/>
            </w:tcBorders>
            <w:vAlign w:val="center"/>
            <w:hideMark/>
          </w:tcPr>
          <w:p w14:paraId="51E83719" w14:textId="77777777" w:rsidR="00FC21D2" w:rsidRPr="00460426" w:rsidRDefault="00FC21D2" w:rsidP="009444D0">
            <w:pPr>
              <w:rPr>
                <w:rFonts w:cs="Arial"/>
                <w:lang w:eastAsia="en-IN"/>
              </w:rPr>
            </w:pPr>
            <w:r>
              <w:rPr>
                <w:rFonts w:cs="Arial"/>
                <w:lang w:eastAsia="en-IN"/>
              </w:rPr>
              <w:t>Select and deselect Checkbox  </w:t>
            </w:r>
          </w:p>
        </w:tc>
        <w:tc>
          <w:tcPr>
            <w:tcW w:w="3055" w:type="dxa"/>
            <w:tcBorders>
              <w:top w:val="single" w:sz="4" w:space="0" w:color="auto"/>
              <w:left w:val="single" w:sz="4" w:space="0" w:color="auto"/>
              <w:bottom w:val="single" w:sz="4" w:space="0" w:color="auto"/>
              <w:right w:val="single" w:sz="4" w:space="0" w:color="auto"/>
            </w:tcBorders>
            <w:vAlign w:val="center"/>
            <w:hideMark/>
          </w:tcPr>
          <w:p w14:paraId="54968FA6" w14:textId="77777777" w:rsidR="00FC21D2" w:rsidRPr="00460426" w:rsidRDefault="00FC21D2" w:rsidP="009444D0">
            <w:pPr>
              <w:rPr>
                <w:rFonts w:cs="Arial"/>
                <w:lang w:eastAsia="en-IN"/>
              </w:rPr>
            </w:pPr>
            <w:r>
              <w:rPr>
                <w:rFonts w:cs="Arial"/>
                <w:lang w:eastAsia="en-IN"/>
              </w:rPr>
              <w:t>Select </w:t>
            </w:r>
          </w:p>
        </w:tc>
      </w:tr>
      <w:tr w:rsidR="00B55760" w:rsidRPr="00460426" w14:paraId="5E771256" w14:textId="77777777" w:rsidTr="00616FCF">
        <w:trPr>
          <w:jc w:val="center"/>
        </w:trPr>
        <w:tc>
          <w:tcPr>
            <w:tcW w:w="3600" w:type="dxa"/>
            <w:tcBorders>
              <w:top w:val="single" w:sz="4" w:space="0" w:color="auto"/>
              <w:left w:val="single" w:sz="4" w:space="0" w:color="auto"/>
              <w:bottom w:val="single" w:sz="4" w:space="0" w:color="auto"/>
              <w:right w:val="single" w:sz="4" w:space="0" w:color="auto"/>
            </w:tcBorders>
            <w:vAlign w:val="center"/>
            <w:hideMark/>
          </w:tcPr>
          <w:p w14:paraId="56AA5967" w14:textId="77777777" w:rsidR="00FC21D2" w:rsidRPr="00460426" w:rsidRDefault="00FC21D2" w:rsidP="009444D0">
            <w:pPr>
              <w:rPr>
                <w:rFonts w:cs="Arial"/>
                <w:lang w:eastAsia="en-IN"/>
              </w:rPr>
            </w:pPr>
            <w:r>
              <w:rPr>
                <w:rFonts w:cs="Arial"/>
                <w:lang w:eastAsia="en-IN"/>
              </w:rPr>
              <w:t>Open combo box </w:t>
            </w:r>
          </w:p>
        </w:tc>
        <w:tc>
          <w:tcPr>
            <w:tcW w:w="3055" w:type="dxa"/>
            <w:tcBorders>
              <w:top w:val="single" w:sz="4" w:space="0" w:color="auto"/>
              <w:left w:val="single" w:sz="4" w:space="0" w:color="auto"/>
              <w:bottom w:val="single" w:sz="4" w:space="0" w:color="auto"/>
              <w:right w:val="single" w:sz="4" w:space="0" w:color="auto"/>
            </w:tcBorders>
            <w:vAlign w:val="center"/>
            <w:hideMark/>
          </w:tcPr>
          <w:p w14:paraId="6034A3A6" w14:textId="77777777" w:rsidR="00FC21D2" w:rsidRPr="00460426" w:rsidRDefault="00FC21D2" w:rsidP="009444D0">
            <w:pPr>
              <w:rPr>
                <w:rFonts w:cs="Arial"/>
                <w:lang w:eastAsia="en-IN"/>
              </w:rPr>
            </w:pPr>
            <w:r>
              <w:rPr>
                <w:rFonts w:cs="Arial"/>
                <w:lang w:eastAsia="en-IN"/>
              </w:rPr>
              <w:t>Select </w:t>
            </w:r>
          </w:p>
        </w:tc>
      </w:tr>
      <w:tr w:rsidR="00B55760" w:rsidRPr="00460426" w14:paraId="4D72A326" w14:textId="77777777" w:rsidTr="00616FCF">
        <w:trPr>
          <w:jc w:val="center"/>
        </w:trPr>
        <w:tc>
          <w:tcPr>
            <w:tcW w:w="3600" w:type="dxa"/>
            <w:tcBorders>
              <w:top w:val="single" w:sz="4" w:space="0" w:color="auto"/>
              <w:left w:val="single" w:sz="4" w:space="0" w:color="auto"/>
              <w:bottom w:val="single" w:sz="4" w:space="0" w:color="auto"/>
              <w:right w:val="single" w:sz="4" w:space="0" w:color="auto"/>
            </w:tcBorders>
            <w:vAlign w:val="center"/>
            <w:hideMark/>
          </w:tcPr>
          <w:p w14:paraId="190750D3" w14:textId="77777777" w:rsidR="00FC21D2" w:rsidRPr="00460426" w:rsidRDefault="00FC21D2" w:rsidP="009444D0">
            <w:pPr>
              <w:rPr>
                <w:rFonts w:cs="Arial"/>
                <w:lang w:eastAsia="en-IN"/>
              </w:rPr>
            </w:pPr>
            <w:r>
              <w:rPr>
                <w:rFonts w:cs="Arial"/>
                <w:lang w:eastAsia="en-IN"/>
              </w:rPr>
              <w:t>Browse/select options of combo boxes </w:t>
            </w:r>
          </w:p>
        </w:tc>
        <w:tc>
          <w:tcPr>
            <w:tcW w:w="3055" w:type="dxa"/>
            <w:tcBorders>
              <w:top w:val="single" w:sz="4" w:space="0" w:color="auto"/>
              <w:left w:val="single" w:sz="4" w:space="0" w:color="auto"/>
              <w:bottom w:val="single" w:sz="4" w:space="0" w:color="auto"/>
              <w:right w:val="single" w:sz="4" w:space="0" w:color="auto"/>
            </w:tcBorders>
            <w:vAlign w:val="center"/>
            <w:hideMark/>
          </w:tcPr>
          <w:p w14:paraId="48B4717D" w14:textId="77777777" w:rsidR="00FC21D2" w:rsidRPr="00460426" w:rsidRDefault="00FC21D2" w:rsidP="009444D0">
            <w:pPr>
              <w:rPr>
                <w:rFonts w:cs="Arial"/>
                <w:lang w:eastAsia="en-IN"/>
              </w:rPr>
            </w:pPr>
            <w:r>
              <w:rPr>
                <w:rFonts w:cs="Arial"/>
                <w:lang w:eastAsia="en-IN"/>
              </w:rPr>
              <w:t>Select </w:t>
            </w:r>
          </w:p>
        </w:tc>
      </w:tr>
      <w:tr w:rsidR="00B55760" w:rsidRPr="00460426" w14:paraId="4A802948" w14:textId="77777777" w:rsidTr="00616FCF">
        <w:trPr>
          <w:jc w:val="center"/>
        </w:trPr>
        <w:tc>
          <w:tcPr>
            <w:tcW w:w="3600" w:type="dxa"/>
            <w:tcBorders>
              <w:top w:val="single" w:sz="4" w:space="0" w:color="auto"/>
              <w:left w:val="single" w:sz="4" w:space="0" w:color="auto"/>
              <w:bottom w:val="single" w:sz="4" w:space="0" w:color="auto"/>
              <w:right w:val="single" w:sz="4" w:space="0" w:color="auto"/>
            </w:tcBorders>
            <w:vAlign w:val="center"/>
            <w:hideMark/>
          </w:tcPr>
          <w:p w14:paraId="41E9C15F" w14:textId="77777777" w:rsidR="00FC21D2" w:rsidRPr="00460426" w:rsidRDefault="00FC21D2" w:rsidP="009444D0">
            <w:pPr>
              <w:rPr>
                <w:rFonts w:cs="Arial"/>
                <w:lang w:eastAsia="en-IN"/>
              </w:rPr>
            </w:pPr>
            <w:r>
              <w:rPr>
                <w:rFonts w:cs="Arial"/>
                <w:lang w:eastAsia="en-IN"/>
              </w:rPr>
              <w:t>Select multiple options from combo boxes </w:t>
            </w:r>
          </w:p>
        </w:tc>
        <w:tc>
          <w:tcPr>
            <w:tcW w:w="3055" w:type="dxa"/>
            <w:tcBorders>
              <w:top w:val="single" w:sz="4" w:space="0" w:color="auto"/>
              <w:left w:val="single" w:sz="4" w:space="0" w:color="auto"/>
              <w:bottom w:val="single" w:sz="4" w:space="0" w:color="auto"/>
              <w:right w:val="single" w:sz="4" w:space="0" w:color="auto"/>
            </w:tcBorders>
            <w:vAlign w:val="center"/>
            <w:hideMark/>
          </w:tcPr>
          <w:p w14:paraId="3FAC27D0" w14:textId="77777777" w:rsidR="00FC21D2" w:rsidRPr="00460426" w:rsidRDefault="00FC21D2" w:rsidP="009444D0">
            <w:pPr>
              <w:rPr>
                <w:rFonts w:cs="Arial"/>
                <w:lang w:eastAsia="en-IN"/>
              </w:rPr>
            </w:pPr>
            <w:r>
              <w:rPr>
                <w:rFonts w:cs="Arial"/>
                <w:lang w:eastAsia="en-IN"/>
              </w:rPr>
              <w:t>Select </w:t>
            </w:r>
          </w:p>
        </w:tc>
      </w:tr>
      <w:tr w:rsidR="00B55760" w:rsidRPr="00460426" w14:paraId="7011E259" w14:textId="77777777" w:rsidTr="00616FCF">
        <w:trPr>
          <w:jc w:val="center"/>
        </w:trPr>
        <w:tc>
          <w:tcPr>
            <w:tcW w:w="3600" w:type="dxa"/>
            <w:tcBorders>
              <w:top w:val="single" w:sz="4" w:space="0" w:color="auto"/>
              <w:left w:val="single" w:sz="4" w:space="0" w:color="auto"/>
              <w:bottom w:val="single" w:sz="4" w:space="0" w:color="auto"/>
              <w:right w:val="single" w:sz="4" w:space="0" w:color="auto"/>
            </w:tcBorders>
            <w:vAlign w:val="center"/>
            <w:hideMark/>
          </w:tcPr>
          <w:p w14:paraId="31BC9D61" w14:textId="77777777" w:rsidR="00FC21D2" w:rsidRPr="00460426" w:rsidRDefault="00FC21D2" w:rsidP="009444D0">
            <w:pPr>
              <w:rPr>
                <w:rFonts w:cs="Arial"/>
                <w:lang w:eastAsia="en-IN"/>
              </w:rPr>
            </w:pPr>
            <w:r>
              <w:rPr>
                <w:rFonts w:cs="Arial"/>
                <w:lang w:eastAsia="en-IN"/>
              </w:rPr>
              <w:t>Toggle selection of radio button </w:t>
            </w:r>
          </w:p>
        </w:tc>
        <w:tc>
          <w:tcPr>
            <w:tcW w:w="3055" w:type="dxa"/>
            <w:tcBorders>
              <w:top w:val="single" w:sz="4" w:space="0" w:color="auto"/>
              <w:left w:val="single" w:sz="4" w:space="0" w:color="auto"/>
              <w:bottom w:val="single" w:sz="4" w:space="0" w:color="auto"/>
              <w:right w:val="single" w:sz="4" w:space="0" w:color="auto"/>
            </w:tcBorders>
            <w:vAlign w:val="center"/>
            <w:hideMark/>
          </w:tcPr>
          <w:p w14:paraId="2BEE4D22" w14:textId="77777777" w:rsidR="00FC21D2" w:rsidRPr="00460426" w:rsidRDefault="00FC21D2" w:rsidP="009444D0">
            <w:pPr>
              <w:rPr>
                <w:rFonts w:cs="Arial"/>
                <w:lang w:eastAsia="en-IN"/>
              </w:rPr>
            </w:pPr>
            <w:r>
              <w:rPr>
                <w:rFonts w:cs="Arial"/>
                <w:lang w:eastAsia="en-IN"/>
              </w:rPr>
              <w:t>Select </w:t>
            </w:r>
          </w:p>
        </w:tc>
      </w:tr>
      <w:tr w:rsidR="001B2576" w:rsidRPr="00460426" w14:paraId="267B23B5" w14:textId="77777777" w:rsidTr="00616FCF">
        <w:trPr>
          <w:jc w:val="center"/>
        </w:trPr>
        <w:tc>
          <w:tcPr>
            <w:tcW w:w="3600" w:type="dxa"/>
            <w:tcBorders>
              <w:top w:val="single" w:sz="4" w:space="0" w:color="auto"/>
              <w:left w:val="single" w:sz="4" w:space="0" w:color="auto"/>
              <w:bottom w:val="single" w:sz="4" w:space="0" w:color="auto"/>
              <w:right w:val="single" w:sz="4" w:space="0" w:color="auto"/>
            </w:tcBorders>
            <w:vAlign w:val="center"/>
          </w:tcPr>
          <w:p w14:paraId="792557BB" w14:textId="77777777" w:rsidR="001B2576" w:rsidRPr="00460426" w:rsidRDefault="001B2576" w:rsidP="009444D0">
            <w:pPr>
              <w:rPr>
                <w:rFonts w:cs="Arial"/>
                <w:lang w:eastAsia="en-IN"/>
              </w:rPr>
            </w:pPr>
            <w:r>
              <w:rPr>
                <w:color w:val="000000"/>
              </w:rPr>
              <w:t>Switch between literary and computer braille</w:t>
            </w:r>
          </w:p>
        </w:tc>
        <w:tc>
          <w:tcPr>
            <w:tcW w:w="3055" w:type="dxa"/>
            <w:tcBorders>
              <w:top w:val="single" w:sz="4" w:space="0" w:color="auto"/>
              <w:left w:val="single" w:sz="4" w:space="0" w:color="auto"/>
              <w:bottom w:val="single" w:sz="4" w:space="0" w:color="auto"/>
              <w:right w:val="single" w:sz="4" w:space="0" w:color="auto"/>
            </w:tcBorders>
            <w:vAlign w:val="center"/>
          </w:tcPr>
          <w:p w14:paraId="28A39440" w14:textId="77777777" w:rsidR="001B2576" w:rsidRPr="00460426" w:rsidRDefault="001B2576" w:rsidP="009444D0">
            <w:pPr>
              <w:rPr>
                <w:rFonts w:cs="Arial"/>
                <w:lang w:eastAsia="en-IN"/>
              </w:rPr>
            </w:pPr>
            <w:r>
              <w:rPr>
                <w:color w:val="000000"/>
              </w:rPr>
              <w:t>Space + Dots 1 2 4 5 (g)</w:t>
            </w:r>
          </w:p>
        </w:tc>
      </w:tr>
      <w:tr w:rsidR="001B2576" w:rsidRPr="00460426" w14:paraId="30DB8E02" w14:textId="77777777" w:rsidTr="00616FCF">
        <w:trPr>
          <w:jc w:val="center"/>
        </w:trPr>
        <w:tc>
          <w:tcPr>
            <w:tcW w:w="3600" w:type="dxa"/>
            <w:tcBorders>
              <w:top w:val="single" w:sz="4" w:space="0" w:color="auto"/>
              <w:left w:val="single" w:sz="4" w:space="0" w:color="auto"/>
              <w:bottom w:val="single" w:sz="4" w:space="0" w:color="auto"/>
              <w:right w:val="single" w:sz="4" w:space="0" w:color="auto"/>
            </w:tcBorders>
            <w:vAlign w:val="center"/>
          </w:tcPr>
          <w:p w14:paraId="5D15A308" w14:textId="77777777" w:rsidR="001B2576" w:rsidRPr="00460426" w:rsidRDefault="001B2576" w:rsidP="009444D0">
            <w:pPr>
              <w:rPr>
                <w:rFonts w:cs="Arial"/>
                <w:lang w:eastAsia="en-IN"/>
              </w:rPr>
            </w:pPr>
            <w:r>
              <w:t>Enter/exit on-screen search</w:t>
            </w:r>
          </w:p>
        </w:tc>
        <w:tc>
          <w:tcPr>
            <w:tcW w:w="3055" w:type="dxa"/>
            <w:tcBorders>
              <w:top w:val="single" w:sz="4" w:space="0" w:color="auto"/>
              <w:left w:val="single" w:sz="4" w:space="0" w:color="auto"/>
              <w:bottom w:val="single" w:sz="4" w:space="0" w:color="auto"/>
              <w:right w:val="single" w:sz="4" w:space="0" w:color="auto"/>
            </w:tcBorders>
            <w:vAlign w:val="center"/>
          </w:tcPr>
          <w:p w14:paraId="221C404D" w14:textId="77777777" w:rsidR="001B2576" w:rsidRPr="00460426" w:rsidRDefault="001B2576" w:rsidP="009444D0">
            <w:pPr>
              <w:rPr>
                <w:rFonts w:cs="Arial"/>
                <w:lang w:eastAsia="en-IN"/>
              </w:rPr>
            </w:pPr>
            <w:r>
              <w:t>Space + Dots 3 4</w:t>
            </w:r>
          </w:p>
        </w:tc>
      </w:tr>
    </w:tbl>
    <w:p w14:paraId="71E3B9DE" w14:textId="77777777" w:rsidR="00B45580" w:rsidRDefault="00B45580" w:rsidP="00FC7A02">
      <w:pPr>
        <w:pStyle w:val="Heading3"/>
      </w:pPr>
      <w:bookmarkStart w:id="201" w:name="_Toc235201774"/>
      <w:r>
        <w:t>Our Braille Commands</w:t>
      </w:r>
      <w:bookmarkEnd w:id="201"/>
    </w:p>
    <w:tbl>
      <w:tblPr>
        <w:tblW w:w="0" w:type="auto"/>
        <w:jc w:val="center"/>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firstRow="1" w:lastRow="0" w:firstColumn="1" w:lastColumn="0" w:noHBand="0" w:noVBand="1"/>
      </w:tblPr>
      <w:tblGrid>
        <w:gridCol w:w="3592"/>
        <w:gridCol w:w="3399"/>
      </w:tblGrid>
      <w:tr w:rsidR="005D70B3" w:rsidRPr="00F354F9" w14:paraId="3BBEAAE0" w14:textId="77777777" w:rsidTr="00313854">
        <w:trPr>
          <w:jc w:val="center"/>
        </w:trPr>
        <w:tc>
          <w:tcPr>
            <w:tcW w:w="3592" w:type="dxa"/>
            <w:tcBorders>
              <w:top w:val="single" w:sz="6" w:space="0" w:color="auto"/>
              <w:left w:val="single" w:sz="6" w:space="0" w:color="auto"/>
              <w:bottom w:val="single" w:sz="6" w:space="0" w:color="auto"/>
              <w:right w:val="single" w:sz="6" w:space="0" w:color="auto"/>
            </w:tcBorders>
            <w:vAlign w:val="center"/>
            <w:hideMark/>
          </w:tcPr>
          <w:p w14:paraId="485E5D01" w14:textId="77777777" w:rsidR="005D70B3" w:rsidRPr="00460794" w:rsidRDefault="00B13F0C" w:rsidP="005D70B3">
            <w:pPr>
              <w:spacing w:before="100" w:beforeAutospacing="1" w:after="100" w:afterAutospacing="1"/>
              <w:jc w:val="center"/>
              <w:textAlignment w:val="baseline"/>
              <w:rPr>
                <w:rFonts w:ascii="Times New Roman" w:hAnsi="Times New Roman"/>
                <w:b/>
                <w:bCs/>
                <w:lang w:eastAsia="zh-CN" w:bidi="hi-IN"/>
              </w:rPr>
            </w:pPr>
            <w:r>
              <w:rPr>
                <w:rFonts w:cs="Arial"/>
                <w:b/>
                <w:bCs/>
                <w:lang w:eastAsia="zh-CN" w:bidi="hi-IN"/>
              </w:rPr>
              <w:t>Function </w:t>
            </w:r>
          </w:p>
        </w:tc>
        <w:tc>
          <w:tcPr>
            <w:tcW w:w="3399" w:type="dxa"/>
            <w:tcBorders>
              <w:top w:val="single" w:sz="6" w:space="0" w:color="auto"/>
              <w:left w:val="outset" w:sz="6" w:space="0" w:color="auto"/>
              <w:bottom w:val="single" w:sz="6" w:space="0" w:color="auto"/>
              <w:right w:val="single" w:sz="6" w:space="0" w:color="auto"/>
            </w:tcBorders>
            <w:hideMark/>
          </w:tcPr>
          <w:p w14:paraId="6722C3CE" w14:textId="77777777" w:rsidR="005D70B3" w:rsidRPr="00460794" w:rsidRDefault="00B13F0C" w:rsidP="005D70B3">
            <w:pPr>
              <w:spacing w:before="100" w:beforeAutospacing="1" w:after="100" w:afterAutospacing="1"/>
              <w:jc w:val="center"/>
              <w:textAlignment w:val="baseline"/>
              <w:rPr>
                <w:rFonts w:ascii="Times New Roman" w:hAnsi="Times New Roman"/>
                <w:b/>
                <w:bCs/>
                <w:lang w:eastAsia="zh-CN" w:bidi="hi-IN"/>
              </w:rPr>
            </w:pPr>
            <w:r>
              <w:rPr>
                <w:rFonts w:cs="Arial"/>
                <w:b/>
                <w:bCs/>
                <w:lang w:eastAsia="zh-CN" w:bidi="hi-IN"/>
              </w:rPr>
              <w:t>Keys</w:t>
            </w:r>
          </w:p>
        </w:tc>
      </w:tr>
      <w:tr w:rsidR="00521474" w:rsidRPr="00F354F9" w14:paraId="15F1EB96" w14:textId="77777777" w:rsidTr="00313854">
        <w:trPr>
          <w:jc w:val="center"/>
        </w:trPr>
        <w:tc>
          <w:tcPr>
            <w:tcW w:w="3592" w:type="dxa"/>
            <w:tcBorders>
              <w:top w:val="outset" w:sz="6" w:space="0" w:color="auto"/>
              <w:left w:val="single" w:sz="6" w:space="0" w:color="auto"/>
              <w:bottom w:val="single" w:sz="6" w:space="0" w:color="auto"/>
              <w:right w:val="single" w:sz="6" w:space="0" w:color="auto"/>
            </w:tcBorders>
            <w:vAlign w:val="center"/>
          </w:tcPr>
          <w:p w14:paraId="1CAE2294" w14:textId="77777777" w:rsidR="00521474" w:rsidRDefault="00521474" w:rsidP="00521474">
            <w:pPr>
              <w:spacing w:before="100" w:beforeAutospacing="1" w:after="100" w:afterAutospacing="1"/>
              <w:textAlignment w:val="baseline"/>
              <w:rPr>
                <w:lang w:eastAsia="zh-CN" w:bidi="hi-IN"/>
              </w:rPr>
            </w:pPr>
            <w:r>
              <w:rPr>
                <w:rFonts w:cs="Arial"/>
                <w:lang w:eastAsia="en-IN"/>
              </w:rPr>
              <w:t>Back </w:t>
            </w:r>
          </w:p>
        </w:tc>
        <w:tc>
          <w:tcPr>
            <w:tcW w:w="3399" w:type="dxa"/>
            <w:tcBorders>
              <w:top w:val="outset" w:sz="6" w:space="0" w:color="auto"/>
              <w:left w:val="outset" w:sz="6" w:space="0" w:color="auto"/>
              <w:bottom w:val="single" w:sz="6" w:space="0" w:color="auto"/>
              <w:right w:val="single" w:sz="6" w:space="0" w:color="auto"/>
            </w:tcBorders>
          </w:tcPr>
          <w:p w14:paraId="5F713B04" w14:textId="77777777" w:rsidR="00521474" w:rsidRPr="00460794" w:rsidRDefault="00521474" w:rsidP="00521474">
            <w:pPr>
              <w:spacing w:before="100" w:beforeAutospacing="1" w:after="100" w:afterAutospacing="1"/>
              <w:textAlignment w:val="baseline"/>
              <w:rPr>
                <w:lang w:eastAsia="zh-CN" w:bidi="hi-IN"/>
              </w:rPr>
            </w:pPr>
            <w:r>
              <w:rPr>
                <w:rFonts w:cs="Arial"/>
                <w:lang w:eastAsia="en-IN"/>
              </w:rPr>
              <w:t>Space + Dots 1 2 (b) </w:t>
            </w:r>
          </w:p>
        </w:tc>
      </w:tr>
      <w:tr w:rsidR="002B4D99" w:rsidRPr="00F354F9" w14:paraId="5D791848" w14:textId="77777777" w:rsidTr="00313854">
        <w:trPr>
          <w:jc w:val="center"/>
        </w:trPr>
        <w:tc>
          <w:tcPr>
            <w:tcW w:w="3592" w:type="dxa"/>
            <w:tcBorders>
              <w:top w:val="outset" w:sz="6" w:space="0" w:color="auto"/>
              <w:left w:val="single" w:sz="6" w:space="0" w:color="auto"/>
              <w:bottom w:val="single" w:sz="6" w:space="0" w:color="auto"/>
              <w:right w:val="single" w:sz="6" w:space="0" w:color="auto"/>
            </w:tcBorders>
            <w:vAlign w:val="center"/>
          </w:tcPr>
          <w:p w14:paraId="7CE798E1" w14:textId="77777777" w:rsidR="002B4D99" w:rsidRDefault="002B4D99" w:rsidP="002B4D99">
            <w:pPr>
              <w:spacing w:before="100" w:beforeAutospacing="1" w:after="100" w:afterAutospacing="1"/>
              <w:textAlignment w:val="baseline"/>
              <w:rPr>
                <w:lang w:eastAsia="zh-CN" w:bidi="hi-IN"/>
              </w:rPr>
            </w:pPr>
            <w:r>
              <w:rPr>
                <w:rFonts w:cs="Arial"/>
                <w:lang w:eastAsia="en-IN"/>
              </w:rPr>
              <w:t>Home screen </w:t>
            </w:r>
          </w:p>
        </w:tc>
        <w:tc>
          <w:tcPr>
            <w:tcW w:w="3399" w:type="dxa"/>
            <w:tcBorders>
              <w:top w:val="outset" w:sz="6" w:space="0" w:color="auto"/>
              <w:left w:val="outset" w:sz="6" w:space="0" w:color="auto"/>
              <w:bottom w:val="single" w:sz="6" w:space="0" w:color="auto"/>
              <w:right w:val="single" w:sz="6" w:space="0" w:color="auto"/>
            </w:tcBorders>
          </w:tcPr>
          <w:p w14:paraId="5BE0E334" w14:textId="77777777" w:rsidR="002B4D99" w:rsidRPr="00460794" w:rsidRDefault="002B4D99" w:rsidP="002B4D99">
            <w:pPr>
              <w:spacing w:before="100" w:beforeAutospacing="1" w:after="100" w:afterAutospacing="1"/>
              <w:textAlignment w:val="baseline"/>
              <w:rPr>
                <w:lang w:eastAsia="zh-CN" w:bidi="hi-IN"/>
              </w:rPr>
            </w:pPr>
            <w:r>
              <w:rPr>
                <w:rFonts w:cs="Arial"/>
                <w:lang w:eastAsia="en-IN"/>
              </w:rPr>
              <w:t>Space + Dots 1 2 5 (h) </w:t>
            </w:r>
          </w:p>
        </w:tc>
      </w:tr>
      <w:tr w:rsidR="00C10AA6" w:rsidRPr="00F354F9" w14:paraId="4E9F74ED" w14:textId="77777777" w:rsidTr="00FC21D2">
        <w:trPr>
          <w:jc w:val="center"/>
        </w:trPr>
        <w:tc>
          <w:tcPr>
            <w:tcW w:w="3592" w:type="dxa"/>
            <w:tcBorders>
              <w:top w:val="outset" w:sz="6" w:space="0" w:color="auto"/>
              <w:left w:val="single" w:sz="6" w:space="0" w:color="auto"/>
              <w:bottom w:val="single" w:sz="6" w:space="0" w:color="auto"/>
              <w:right w:val="single" w:sz="6" w:space="0" w:color="auto"/>
            </w:tcBorders>
            <w:vAlign w:val="center"/>
          </w:tcPr>
          <w:p w14:paraId="09A56C8F" w14:textId="77777777" w:rsidR="00C10AA6" w:rsidRDefault="00C10AA6" w:rsidP="00C10AA6">
            <w:pPr>
              <w:spacing w:before="100" w:beforeAutospacing="1" w:after="100" w:afterAutospacing="1"/>
              <w:textAlignment w:val="baseline"/>
              <w:rPr>
                <w:rFonts w:cs="Arial"/>
                <w:lang w:eastAsia="en-IN"/>
              </w:rPr>
            </w:pPr>
            <w:r>
              <w:rPr>
                <w:rFonts w:cs="Arial"/>
                <w:lang w:eastAsia="en-IN"/>
              </w:rPr>
              <w:t xml:space="preserve">Our Braille help </w:t>
            </w:r>
          </w:p>
        </w:tc>
        <w:tc>
          <w:tcPr>
            <w:tcW w:w="3399" w:type="dxa"/>
            <w:tcBorders>
              <w:top w:val="outset" w:sz="6" w:space="0" w:color="auto"/>
              <w:left w:val="outset" w:sz="6" w:space="0" w:color="auto"/>
              <w:bottom w:val="single" w:sz="6" w:space="0" w:color="auto"/>
              <w:right w:val="single" w:sz="6" w:space="0" w:color="auto"/>
            </w:tcBorders>
            <w:vAlign w:val="center"/>
          </w:tcPr>
          <w:p w14:paraId="2A425ABB" w14:textId="77777777" w:rsidR="00C10AA6" w:rsidRPr="00460794" w:rsidRDefault="00C10AA6" w:rsidP="00C10AA6">
            <w:pPr>
              <w:spacing w:before="100" w:beforeAutospacing="1" w:after="100" w:afterAutospacing="1"/>
              <w:textAlignment w:val="baseline"/>
              <w:rPr>
                <w:rFonts w:cs="Arial"/>
                <w:lang w:eastAsia="en-IN"/>
              </w:rPr>
            </w:pPr>
            <w:r>
              <w:rPr>
                <w:rFonts w:cs="Arial"/>
                <w:lang w:eastAsia="en-IN"/>
              </w:rPr>
              <w:t xml:space="preserve">Space + Dots 1 2 3 </w:t>
            </w:r>
          </w:p>
        </w:tc>
      </w:tr>
      <w:tr w:rsidR="00C10AA6" w:rsidRPr="00F354F9" w14:paraId="019B2668" w14:textId="77777777" w:rsidTr="00313854">
        <w:trPr>
          <w:jc w:val="center"/>
        </w:trPr>
        <w:tc>
          <w:tcPr>
            <w:tcW w:w="3592" w:type="dxa"/>
            <w:tcBorders>
              <w:top w:val="outset" w:sz="6" w:space="0" w:color="auto"/>
              <w:left w:val="single" w:sz="6" w:space="0" w:color="auto"/>
              <w:bottom w:val="single" w:sz="6" w:space="0" w:color="auto"/>
              <w:right w:val="single" w:sz="6" w:space="0" w:color="auto"/>
            </w:tcBorders>
            <w:vAlign w:val="center"/>
          </w:tcPr>
          <w:p w14:paraId="56557C64" w14:textId="77777777" w:rsidR="00C10AA6" w:rsidRDefault="00C10AA6" w:rsidP="00C10AA6">
            <w:pPr>
              <w:spacing w:before="100" w:beforeAutospacing="1" w:after="100" w:afterAutospacing="1"/>
              <w:textAlignment w:val="baseline"/>
              <w:rPr>
                <w:lang w:eastAsia="zh-CN" w:bidi="hi-IN"/>
              </w:rPr>
            </w:pPr>
            <w:r>
              <w:rPr>
                <w:rFonts w:cs="Arial"/>
                <w:lang w:eastAsia="en-IN"/>
              </w:rPr>
              <w:t>Notifications </w:t>
            </w:r>
          </w:p>
        </w:tc>
        <w:tc>
          <w:tcPr>
            <w:tcW w:w="3399" w:type="dxa"/>
            <w:tcBorders>
              <w:top w:val="outset" w:sz="6" w:space="0" w:color="auto"/>
              <w:left w:val="outset" w:sz="6" w:space="0" w:color="auto"/>
              <w:bottom w:val="single" w:sz="6" w:space="0" w:color="auto"/>
              <w:right w:val="single" w:sz="6" w:space="0" w:color="auto"/>
            </w:tcBorders>
          </w:tcPr>
          <w:p w14:paraId="2891EF6E" w14:textId="77777777" w:rsidR="00C10AA6" w:rsidRPr="00460794" w:rsidRDefault="00C10AA6" w:rsidP="00C10AA6">
            <w:pPr>
              <w:spacing w:before="100" w:beforeAutospacing="1" w:after="100" w:afterAutospacing="1"/>
              <w:textAlignment w:val="baseline"/>
              <w:rPr>
                <w:lang w:eastAsia="zh-CN" w:bidi="hi-IN"/>
              </w:rPr>
            </w:pPr>
            <w:r>
              <w:rPr>
                <w:rFonts w:cs="Arial"/>
                <w:lang w:eastAsia="en-IN"/>
              </w:rPr>
              <w:t>Space + Dots 4 6 </w:t>
            </w:r>
          </w:p>
        </w:tc>
      </w:tr>
      <w:tr w:rsidR="00C10AA6" w:rsidRPr="00F354F9" w14:paraId="69823494" w14:textId="77777777" w:rsidTr="00313854">
        <w:trPr>
          <w:jc w:val="center"/>
        </w:trPr>
        <w:tc>
          <w:tcPr>
            <w:tcW w:w="3592" w:type="dxa"/>
            <w:tcBorders>
              <w:top w:val="outset" w:sz="6" w:space="0" w:color="auto"/>
              <w:left w:val="single" w:sz="6" w:space="0" w:color="auto"/>
              <w:bottom w:val="single" w:sz="6" w:space="0" w:color="auto"/>
              <w:right w:val="single" w:sz="6" w:space="0" w:color="auto"/>
            </w:tcBorders>
            <w:vAlign w:val="center"/>
          </w:tcPr>
          <w:p w14:paraId="381D1649" w14:textId="77777777" w:rsidR="00C10AA6" w:rsidRDefault="00C10AA6" w:rsidP="00C10AA6">
            <w:pPr>
              <w:spacing w:before="100" w:beforeAutospacing="1" w:after="100" w:afterAutospacing="1"/>
              <w:textAlignment w:val="baseline"/>
              <w:rPr>
                <w:lang w:eastAsia="zh-CN" w:bidi="hi-IN"/>
              </w:rPr>
            </w:pPr>
            <w:r>
              <w:rPr>
                <w:rFonts w:cs="Arial"/>
                <w:lang w:eastAsia="en-IN"/>
              </w:rPr>
              <w:t>Recent apps </w:t>
            </w:r>
          </w:p>
        </w:tc>
        <w:tc>
          <w:tcPr>
            <w:tcW w:w="3399" w:type="dxa"/>
            <w:tcBorders>
              <w:top w:val="outset" w:sz="6" w:space="0" w:color="auto"/>
              <w:left w:val="outset" w:sz="6" w:space="0" w:color="auto"/>
              <w:bottom w:val="single" w:sz="6" w:space="0" w:color="auto"/>
              <w:right w:val="single" w:sz="6" w:space="0" w:color="auto"/>
            </w:tcBorders>
          </w:tcPr>
          <w:p w14:paraId="4EECB255" w14:textId="77777777" w:rsidR="00C10AA6" w:rsidRPr="00460794" w:rsidRDefault="00C10AA6" w:rsidP="00C10AA6">
            <w:pPr>
              <w:spacing w:before="100" w:beforeAutospacing="1" w:after="100" w:afterAutospacing="1"/>
              <w:textAlignment w:val="baseline"/>
              <w:rPr>
                <w:lang w:eastAsia="zh-CN" w:bidi="hi-IN"/>
              </w:rPr>
            </w:pPr>
            <w:r>
              <w:rPr>
                <w:rFonts w:cs="Arial"/>
                <w:lang w:eastAsia="en-IN"/>
              </w:rPr>
              <w:t>Space + Dots 1 2 3 5 (r) </w:t>
            </w:r>
          </w:p>
        </w:tc>
      </w:tr>
      <w:tr w:rsidR="00C10AA6" w:rsidRPr="00F354F9" w14:paraId="09A57E59" w14:textId="77777777" w:rsidTr="0002751F">
        <w:trPr>
          <w:jc w:val="center"/>
        </w:trPr>
        <w:tc>
          <w:tcPr>
            <w:tcW w:w="3592" w:type="dxa"/>
            <w:tcBorders>
              <w:top w:val="outset" w:sz="6" w:space="0" w:color="auto"/>
              <w:left w:val="single" w:sz="6" w:space="0" w:color="auto"/>
              <w:bottom w:val="single" w:sz="6" w:space="0" w:color="auto"/>
              <w:right w:val="single" w:sz="6" w:space="0" w:color="auto"/>
            </w:tcBorders>
            <w:vAlign w:val="center"/>
          </w:tcPr>
          <w:p w14:paraId="4327F977" w14:textId="77777777" w:rsidR="00C10AA6" w:rsidRPr="00460794" w:rsidRDefault="00C10AA6" w:rsidP="00C10AA6">
            <w:pPr>
              <w:spacing w:before="100" w:beforeAutospacing="1" w:after="100" w:afterAutospacing="1"/>
              <w:textAlignment w:val="baseline"/>
              <w:rPr>
                <w:rFonts w:cs="Arial"/>
                <w:lang w:eastAsia="en-IN"/>
              </w:rPr>
            </w:pPr>
            <w:r>
              <w:rPr>
                <w:rFonts w:cs="Arial"/>
                <w:lang w:eastAsia="en-IN"/>
              </w:rPr>
              <w:t xml:space="preserve">Enter (in Edit field) </w:t>
            </w:r>
          </w:p>
        </w:tc>
        <w:tc>
          <w:tcPr>
            <w:tcW w:w="3399" w:type="dxa"/>
            <w:tcBorders>
              <w:top w:val="outset" w:sz="6" w:space="0" w:color="auto"/>
              <w:left w:val="outset" w:sz="6" w:space="0" w:color="auto"/>
              <w:bottom w:val="single" w:sz="6" w:space="0" w:color="auto"/>
              <w:right w:val="single" w:sz="6" w:space="0" w:color="auto"/>
            </w:tcBorders>
            <w:vAlign w:val="center"/>
          </w:tcPr>
          <w:p w14:paraId="6F9A330D" w14:textId="77777777" w:rsidR="00C10AA6" w:rsidRPr="00460794" w:rsidRDefault="00C10AA6" w:rsidP="00C10AA6">
            <w:pPr>
              <w:spacing w:before="100" w:beforeAutospacing="1" w:after="100" w:afterAutospacing="1"/>
              <w:textAlignment w:val="baseline"/>
              <w:rPr>
                <w:rFonts w:cs="Arial"/>
                <w:lang w:eastAsia="en-IN"/>
              </w:rPr>
            </w:pPr>
            <w:r>
              <w:rPr>
                <w:rFonts w:cs="Arial"/>
                <w:lang w:eastAsia="en-IN"/>
              </w:rPr>
              <w:t xml:space="preserve">Space + Dot 8 </w:t>
            </w:r>
          </w:p>
        </w:tc>
      </w:tr>
      <w:tr w:rsidR="00C10AA6" w:rsidRPr="00F354F9" w14:paraId="072414FA" w14:textId="77777777" w:rsidTr="0002751F">
        <w:trPr>
          <w:jc w:val="center"/>
        </w:trPr>
        <w:tc>
          <w:tcPr>
            <w:tcW w:w="3592" w:type="dxa"/>
            <w:tcBorders>
              <w:top w:val="outset" w:sz="6" w:space="0" w:color="auto"/>
              <w:left w:val="single" w:sz="6" w:space="0" w:color="auto"/>
              <w:bottom w:val="single" w:sz="6" w:space="0" w:color="auto"/>
              <w:right w:val="single" w:sz="6" w:space="0" w:color="auto"/>
            </w:tcBorders>
            <w:vAlign w:val="center"/>
          </w:tcPr>
          <w:p w14:paraId="2CECE34A" w14:textId="77777777" w:rsidR="00C10AA6" w:rsidRPr="00460794" w:rsidRDefault="00C10AA6" w:rsidP="00C10AA6">
            <w:pPr>
              <w:spacing w:before="100" w:beforeAutospacing="1" w:after="100" w:afterAutospacing="1"/>
              <w:textAlignment w:val="baseline"/>
              <w:rPr>
                <w:rFonts w:cs="Arial"/>
                <w:lang w:eastAsia="en-IN"/>
              </w:rPr>
            </w:pPr>
            <w:r>
              <w:rPr>
                <w:rFonts w:cs="Arial"/>
                <w:lang w:eastAsia="en-IN"/>
              </w:rPr>
              <w:t xml:space="preserve">Backspace (in Edit field) </w:t>
            </w:r>
          </w:p>
        </w:tc>
        <w:tc>
          <w:tcPr>
            <w:tcW w:w="3399" w:type="dxa"/>
            <w:tcBorders>
              <w:top w:val="outset" w:sz="6" w:space="0" w:color="auto"/>
              <w:left w:val="outset" w:sz="6" w:space="0" w:color="auto"/>
              <w:bottom w:val="single" w:sz="6" w:space="0" w:color="auto"/>
              <w:right w:val="single" w:sz="6" w:space="0" w:color="auto"/>
            </w:tcBorders>
            <w:vAlign w:val="center"/>
          </w:tcPr>
          <w:p w14:paraId="16D86840" w14:textId="77777777" w:rsidR="00C10AA6" w:rsidRPr="00460794" w:rsidRDefault="00C10AA6" w:rsidP="00C10AA6">
            <w:pPr>
              <w:spacing w:before="100" w:beforeAutospacing="1" w:after="100" w:afterAutospacing="1"/>
              <w:textAlignment w:val="baseline"/>
              <w:rPr>
                <w:rFonts w:cs="Arial"/>
                <w:lang w:eastAsia="en-IN"/>
              </w:rPr>
            </w:pPr>
            <w:r>
              <w:rPr>
                <w:rFonts w:cs="Arial"/>
                <w:lang w:eastAsia="en-IN"/>
              </w:rPr>
              <w:t xml:space="preserve">Space + Dot 7 </w:t>
            </w:r>
          </w:p>
        </w:tc>
      </w:tr>
      <w:tr w:rsidR="00C10AA6" w:rsidRPr="00F354F9" w14:paraId="32C24F51" w14:textId="77777777" w:rsidTr="00313854">
        <w:trPr>
          <w:jc w:val="center"/>
        </w:trPr>
        <w:tc>
          <w:tcPr>
            <w:tcW w:w="3592" w:type="dxa"/>
            <w:tcBorders>
              <w:top w:val="outset" w:sz="6" w:space="0" w:color="auto"/>
              <w:left w:val="single" w:sz="6" w:space="0" w:color="auto"/>
              <w:bottom w:val="single" w:sz="6" w:space="0" w:color="auto"/>
              <w:right w:val="single" w:sz="6" w:space="0" w:color="auto"/>
            </w:tcBorders>
            <w:vAlign w:val="center"/>
            <w:hideMark/>
          </w:tcPr>
          <w:p w14:paraId="0E45775E" w14:textId="77777777" w:rsidR="00C10AA6" w:rsidRPr="00460794" w:rsidRDefault="00C10AA6" w:rsidP="00C10AA6">
            <w:pPr>
              <w:spacing w:before="100" w:beforeAutospacing="1" w:after="100" w:afterAutospacing="1"/>
              <w:textAlignment w:val="baseline"/>
              <w:rPr>
                <w:rFonts w:ascii="Times New Roman" w:hAnsi="Times New Roman"/>
                <w:lang w:eastAsia="zh-CN" w:bidi="hi-IN"/>
              </w:rPr>
            </w:pPr>
            <w:r>
              <w:rPr>
                <w:lang w:eastAsia="zh-CN" w:bidi="hi-IN"/>
              </w:rPr>
              <w:t>Next item</w:t>
            </w:r>
          </w:p>
        </w:tc>
        <w:tc>
          <w:tcPr>
            <w:tcW w:w="3399" w:type="dxa"/>
            <w:tcBorders>
              <w:top w:val="outset" w:sz="6" w:space="0" w:color="auto"/>
              <w:left w:val="outset" w:sz="6" w:space="0" w:color="auto"/>
              <w:bottom w:val="single" w:sz="6" w:space="0" w:color="auto"/>
              <w:right w:val="single" w:sz="6" w:space="0" w:color="auto"/>
            </w:tcBorders>
          </w:tcPr>
          <w:p w14:paraId="1A00FBA3" w14:textId="77777777" w:rsidR="00C10AA6" w:rsidRPr="00460794" w:rsidRDefault="00C10AA6" w:rsidP="00C10AA6">
            <w:pPr>
              <w:spacing w:before="100" w:beforeAutospacing="1" w:after="100" w:afterAutospacing="1"/>
              <w:textAlignment w:val="baseline"/>
              <w:rPr>
                <w:rFonts w:ascii="Times New Roman" w:hAnsi="Times New Roman"/>
                <w:lang w:eastAsia="zh-CN" w:bidi="hi-IN"/>
              </w:rPr>
            </w:pPr>
            <w:r>
              <w:rPr>
                <w:lang w:eastAsia="zh-CN" w:bidi="hi-IN"/>
              </w:rPr>
              <w:t>Right Arrow</w:t>
            </w:r>
          </w:p>
        </w:tc>
      </w:tr>
      <w:tr w:rsidR="00C10AA6" w:rsidRPr="00F354F9" w14:paraId="0CA0810C" w14:textId="77777777" w:rsidTr="00313854">
        <w:trPr>
          <w:jc w:val="center"/>
        </w:trPr>
        <w:tc>
          <w:tcPr>
            <w:tcW w:w="3592" w:type="dxa"/>
            <w:tcBorders>
              <w:top w:val="outset" w:sz="6" w:space="0" w:color="auto"/>
              <w:left w:val="single" w:sz="6" w:space="0" w:color="auto"/>
              <w:bottom w:val="single" w:sz="6" w:space="0" w:color="auto"/>
              <w:right w:val="single" w:sz="6" w:space="0" w:color="auto"/>
            </w:tcBorders>
            <w:vAlign w:val="center"/>
            <w:hideMark/>
          </w:tcPr>
          <w:p w14:paraId="6369AB9E" w14:textId="77777777" w:rsidR="00C10AA6" w:rsidRPr="00460794" w:rsidRDefault="00C10AA6" w:rsidP="00C10AA6">
            <w:pPr>
              <w:spacing w:before="100" w:beforeAutospacing="1" w:after="100" w:afterAutospacing="1"/>
              <w:textAlignment w:val="baseline"/>
              <w:rPr>
                <w:lang w:eastAsia="zh-CN" w:bidi="hi-IN"/>
              </w:rPr>
            </w:pPr>
            <w:r>
              <w:rPr>
                <w:lang w:eastAsia="zh-CN" w:bidi="hi-IN"/>
              </w:rPr>
              <w:t>Activate current focused element </w:t>
            </w:r>
          </w:p>
        </w:tc>
        <w:tc>
          <w:tcPr>
            <w:tcW w:w="3399" w:type="dxa"/>
            <w:tcBorders>
              <w:top w:val="outset" w:sz="6" w:space="0" w:color="auto"/>
              <w:left w:val="outset" w:sz="6" w:space="0" w:color="auto"/>
              <w:bottom w:val="single" w:sz="6" w:space="0" w:color="auto"/>
              <w:right w:val="single" w:sz="6" w:space="0" w:color="auto"/>
            </w:tcBorders>
            <w:hideMark/>
          </w:tcPr>
          <w:p w14:paraId="67E9BA64" w14:textId="77777777" w:rsidR="00C10AA6" w:rsidRPr="00460794" w:rsidRDefault="00C10AA6" w:rsidP="00C10AA6">
            <w:pPr>
              <w:spacing w:before="100" w:beforeAutospacing="1" w:after="100" w:afterAutospacing="1"/>
              <w:textAlignment w:val="baseline"/>
              <w:rPr>
                <w:lang w:eastAsia="zh-CN" w:bidi="hi-IN"/>
              </w:rPr>
            </w:pPr>
            <w:r>
              <w:rPr>
                <w:lang w:eastAsia="zh-CN" w:bidi="hi-IN"/>
              </w:rPr>
              <w:t>Select button </w:t>
            </w:r>
          </w:p>
        </w:tc>
      </w:tr>
      <w:tr w:rsidR="00C10AA6" w:rsidRPr="00F354F9" w14:paraId="0D19DFC3" w14:textId="77777777" w:rsidTr="00313854">
        <w:trPr>
          <w:jc w:val="center"/>
        </w:trPr>
        <w:tc>
          <w:tcPr>
            <w:tcW w:w="3592" w:type="dxa"/>
            <w:tcBorders>
              <w:top w:val="outset" w:sz="6" w:space="0" w:color="auto"/>
              <w:left w:val="single" w:sz="6" w:space="0" w:color="auto"/>
              <w:bottom w:val="single" w:sz="6" w:space="0" w:color="auto"/>
              <w:right w:val="single" w:sz="6" w:space="0" w:color="auto"/>
            </w:tcBorders>
            <w:vAlign w:val="center"/>
            <w:hideMark/>
          </w:tcPr>
          <w:p w14:paraId="0483605C" w14:textId="77777777" w:rsidR="00C10AA6" w:rsidRPr="00460794" w:rsidRDefault="00C10AA6" w:rsidP="00C10AA6">
            <w:pPr>
              <w:spacing w:before="100" w:beforeAutospacing="1" w:after="100" w:afterAutospacing="1"/>
              <w:textAlignment w:val="baseline"/>
              <w:rPr>
                <w:lang w:eastAsia="zh-CN" w:bidi="hi-IN"/>
              </w:rPr>
            </w:pPr>
            <w:r>
              <w:rPr>
                <w:lang w:eastAsia="zh-CN" w:bidi="hi-IN"/>
              </w:rPr>
              <w:t>First item on page </w:t>
            </w:r>
          </w:p>
        </w:tc>
        <w:tc>
          <w:tcPr>
            <w:tcW w:w="3399" w:type="dxa"/>
            <w:tcBorders>
              <w:top w:val="outset" w:sz="6" w:space="0" w:color="auto"/>
              <w:left w:val="outset" w:sz="6" w:space="0" w:color="auto"/>
              <w:bottom w:val="single" w:sz="6" w:space="0" w:color="auto"/>
              <w:right w:val="single" w:sz="6" w:space="0" w:color="auto"/>
            </w:tcBorders>
            <w:hideMark/>
          </w:tcPr>
          <w:p w14:paraId="3F146956" w14:textId="77777777" w:rsidR="00C10AA6" w:rsidRPr="00460794" w:rsidRDefault="00C10AA6" w:rsidP="00C10AA6">
            <w:pPr>
              <w:spacing w:before="100" w:beforeAutospacing="1" w:after="100" w:afterAutospacing="1"/>
              <w:textAlignment w:val="baseline"/>
              <w:rPr>
                <w:lang w:eastAsia="zh-CN" w:bidi="hi-IN"/>
              </w:rPr>
            </w:pPr>
            <w:r>
              <w:rPr>
                <w:lang w:eastAsia="zh-CN" w:bidi="hi-IN"/>
              </w:rPr>
              <w:t>Dot 7 + Up </w:t>
            </w:r>
          </w:p>
        </w:tc>
      </w:tr>
      <w:tr w:rsidR="00C10AA6" w:rsidRPr="00F354F9" w14:paraId="3D6057BA" w14:textId="77777777" w:rsidTr="00313854">
        <w:trPr>
          <w:jc w:val="center"/>
        </w:trPr>
        <w:tc>
          <w:tcPr>
            <w:tcW w:w="3592" w:type="dxa"/>
            <w:tcBorders>
              <w:top w:val="outset" w:sz="6" w:space="0" w:color="auto"/>
              <w:left w:val="single" w:sz="6" w:space="0" w:color="auto"/>
              <w:bottom w:val="single" w:sz="6" w:space="0" w:color="auto"/>
              <w:right w:val="single" w:sz="6" w:space="0" w:color="auto"/>
            </w:tcBorders>
            <w:vAlign w:val="center"/>
            <w:hideMark/>
          </w:tcPr>
          <w:p w14:paraId="34A9F550" w14:textId="77777777" w:rsidR="00C10AA6" w:rsidRPr="00460794" w:rsidRDefault="00C10AA6" w:rsidP="00C10AA6">
            <w:pPr>
              <w:spacing w:before="100" w:beforeAutospacing="1" w:after="100" w:afterAutospacing="1"/>
              <w:textAlignment w:val="baseline"/>
              <w:rPr>
                <w:lang w:eastAsia="zh-CN" w:bidi="hi-IN"/>
              </w:rPr>
            </w:pPr>
            <w:r>
              <w:rPr>
                <w:lang w:eastAsia="zh-CN" w:bidi="hi-IN"/>
              </w:rPr>
              <w:t>Last item on page </w:t>
            </w:r>
          </w:p>
        </w:tc>
        <w:tc>
          <w:tcPr>
            <w:tcW w:w="3399" w:type="dxa"/>
            <w:tcBorders>
              <w:top w:val="outset" w:sz="6" w:space="0" w:color="auto"/>
              <w:left w:val="outset" w:sz="6" w:space="0" w:color="auto"/>
              <w:bottom w:val="single" w:sz="6" w:space="0" w:color="auto"/>
              <w:right w:val="single" w:sz="6" w:space="0" w:color="auto"/>
            </w:tcBorders>
            <w:hideMark/>
          </w:tcPr>
          <w:p w14:paraId="7734BDC0" w14:textId="77777777" w:rsidR="00C10AA6" w:rsidRPr="00460794" w:rsidRDefault="00C10AA6" w:rsidP="00C10AA6">
            <w:pPr>
              <w:spacing w:before="100" w:beforeAutospacing="1" w:after="100" w:afterAutospacing="1"/>
              <w:textAlignment w:val="baseline"/>
              <w:rPr>
                <w:lang w:eastAsia="zh-CN" w:bidi="hi-IN"/>
              </w:rPr>
            </w:pPr>
            <w:r>
              <w:rPr>
                <w:lang w:eastAsia="zh-CN" w:bidi="hi-IN"/>
              </w:rPr>
              <w:t>Dot 7 + Down </w:t>
            </w:r>
          </w:p>
        </w:tc>
      </w:tr>
      <w:tr w:rsidR="00C10AA6" w:rsidRPr="005D70B3" w14:paraId="32B75166" w14:textId="77777777" w:rsidTr="00313854">
        <w:trPr>
          <w:trHeight w:val="303"/>
          <w:jc w:val="center"/>
        </w:trPr>
        <w:tc>
          <w:tcPr>
            <w:tcW w:w="3592" w:type="dxa"/>
            <w:tcBorders>
              <w:top w:val="outset" w:sz="6" w:space="0" w:color="auto"/>
              <w:left w:val="single" w:sz="6" w:space="0" w:color="auto"/>
              <w:bottom w:val="single" w:sz="6" w:space="0" w:color="auto"/>
              <w:right w:val="single" w:sz="6" w:space="0" w:color="auto"/>
            </w:tcBorders>
            <w:vAlign w:val="center"/>
            <w:hideMark/>
          </w:tcPr>
          <w:p w14:paraId="3412407B" w14:textId="77777777" w:rsidR="00C10AA6" w:rsidRPr="00460794" w:rsidRDefault="00C10AA6" w:rsidP="00C10AA6">
            <w:pPr>
              <w:rPr>
                <w:rFonts w:cs="Arial"/>
                <w:lang w:eastAsia="en-IN"/>
              </w:rPr>
            </w:pPr>
            <w:r>
              <w:rPr>
                <w:rFonts w:cs="Arial"/>
                <w:lang w:eastAsia="en-IN"/>
              </w:rPr>
              <w:t>To previous heading, landmark, table, focusable item, etc. </w:t>
            </w:r>
          </w:p>
        </w:tc>
        <w:tc>
          <w:tcPr>
            <w:tcW w:w="3399" w:type="dxa"/>
            <w:tcBorders>
              <w:top w:val="outset" w:sz="6" w:space="0" w:color="auto"/>
              <w:left w:val="outset" w:sz="6" w:space="0" w:color="auto"/>
              <w:bottom w:val="single" w:sz="6" w:space="0" w:color="auto"/>
              <w:right w:val="single" w:sz="6" w:space="0" w:color="auto"/>
            </w:tcBorders>
            <w:hideMark/>
          </w:tcPr>
          <w:p w14:paraId="3B407438" w14:textId="77777777" w:rsidR="00C10AA6" w:rsidRPr="00460794" w:rsidRDefault="00C10AA6" w:rsidP="00C10AA6">
            <w:pPr>
              <w:rPr>
                <w:rFonts w:cs="Arial"/>
                <w:lang w:eastAsia="en-IN"/>
              </w:rPr>
            </w:pPr>
            <w:r>
              <w:rPr>
                <w:rFonts w:cs="Arial"/>
                <w:lang w:eastAsia="en-IN"/>
              </w:rPr>
              <w:t>Left Arrow </w:t>
            </w:r>
          </w:p>
        </w:tc>
      </w:tr>
      <w:tr w:rsidR="00C10AA6" w:rsidRPr="00460426" w14:paraId="566DB119" w14:textId="77777777" w:rsidTr="00313854">
        <w:trPr>
          <w:trHeight w:val="303"/>
          <w:jc w:val="center"/>
        </w:trPr>
        <w:tc>
          <w:tcPr>
            <w:tcW w:w="3592" w:type="dxa"/>
            <w:tcBorders>
              <w:top w:val="outset" w:sz="6" w:space="0" w:color="auto"/>
              <w:left w:val="single" w:sz="6" w:space="0" w:color="auto"/>
              <w:bottom w:val="single" w:sz="6" w:space="0" w:color="auto"/>
              <w:right w:val="single" w:sz="6" w:space="0" w:color="auto"/>
            </w:tcBorders>
            <w:vAlign w:val="center"/>
            <w:hideMark/>
          </w:tcPr>
          <w:p w14:paraId="3DBA93B7" w14:textId="77777777" w:rsidR="00C10AA6" w:rsidRPr="00460426" w:rsidRDefault="00C10AA6" w:rsidP="00C10AA6">
            <w:pPr>
              <w:rPr>
                <w:rFonts w:cs="Arial"/>
                <w:lang w:eastAsia="en-IN"/>
              </w:rPr>
            </w:pPr>
            <w:r>
              <w:rPr>
                <w:rFonts w:cs="Arial"/>
                <w:lang w:eastAsia="en-IN"/>
              </w:rPr>
              <w:t>Select and deselect Checkbox  </w:t>
            </w:r>
          </w:p>
        </w:tc>
        <w:tc>
          <w:tcPr>
            <w:tcW w:w="3399" w:type="dxa"/>
            <w:tcBorders>
              <w:top w:val="outset" w:sz="6" w:space="0" w:color="auto"/>
              <w:left w:val="outset" w:sz="6" w:space="0" w:color="auto"/>
              <w:bottom w:val="single" w:sz="6" w:space="0" w:color="auto"/>
              <w:right w:val="single" w:sz="6" w:space="0" w:color="auto"/>
            </w:tcBorders>
            <w:hideMark/>
          </w:tcPr>
          <w:p w14:paraId="39C1AF45" w14:textId="77777777" w:rsidR="00C10AA6" w:rsidRPr="00460426" w:rsidRDefault="00C10AA6" w:rsidP="00C10AA6">
            <w:pPr>
              <w:rPr>
                <w:rFonts w:cs="Arial"/>
                <w:lang w:eastAsia="en-IN"/>
              </w:rPr>
            </w:pPr>
            <w:r>
              <w:rPr>
                <w:rFonts w:cs="Arial"/>
                <w:lang w:eastAsia="en-IN"/>
              </w:rPr>
              <w:t>Select </w:t>
            </w:r>
          </w:p>
        </w:tc>
      </w:tr>
      <w:tr w:rsidR="00C10AA6" w:rsidRPr="00460426" w14:paraId="63C4AC3C" w14:textId="77777777" w:rsidTr="00313854">
        <w:trPr>
          <w:trHeight w:val="303"/>
          <w:jc w:val="center"/>
        </w:trPr>
        <w:tc>
          <w:tcPr>
            <w:tcW w:w="3592" w:type="dxa"/>
            <w:tcBorders>
              <w:top w:val="outset" w:sz="6" w:space="0" w:color="auto"/>
              <w:left w:val="single" w:sz="6" w:space="0" w:color="auto"/>
              <w:bottom w:val="single" w:sz="6" w:space="0" w:color="auto"/>
              <w:right w:val="single" w:sz="6" w:space="0" w:color="auto"/>
            </w:tcBorders>
            <w:vAlign w:val="center"/>
            <w:hideMark/>
          </w:tcPr>
          <w:p w14:paraId="492FED6A" w14:textId="77777777" w:rsidR="00C10AA6" w:rsidRPr="00460426" w:rsidRDefault="00C10AA6" w:rsidP="00C10AA6">
            <w:pPr>
              <w:rPr>
                <w:rFonts w:cs="Arial"/>
                <w:lang w:eastAsia="en-IN"/>
              </w:rPr>
            </w:pPr>
            <w:r>
              <w:rPr>
                <w:rFonts w:cs="Arial"/>
                <w:lang w:eastAsia="en-IN"/>
              </w:rPr>
              <w:t>Open combo box </w:t>
            </w:r>
          </w:p>
        </w:tc>
        <w:tc>
          <w:tcPr>
            <w:tcW w:w="3399" w:type="dxa"/>
            <w:tcBorders>
              <w:top w:val="outset" w:sz="6" w:space="0" w:color="auto"/>
              <w:left w:val="outset" w:sz="6" w:space="0" w:color="auto"/>
              <w:bottom w:val="single" w:sz="6" w:space="0" w:color="auto"/>
              <w:right w:val="single" w:sz="6" w:space="0" w:color="auto"/>
            </w:tcBorders>
            <w:hideMark/>
          </w:tcPr>
          <w:p w14:paraId="4EB3D379" w14:textId="77777777" w:rsidR="00C10AA6" w:rsidRPr="00460426" w:rsidRDefault="00C10AA6" w:rsidP="00C10AA6">
            <w:pPr>
              <w:rPr>
                <w:rFonts w:cs="Arial"/>
                <w:lang w:eastAsia="en-IN"/>
              </w:rPr>
            </w:pPr>
            <w:r>
              <w:rPr>
                <w:rFonts w:cs="Arial"/>
                <w:lang w:eastAsia="en-IN"/>
              </w:rPr>
              <w:t>Select </w:t>
            </w:r>
          </w:p>
        </w:tc>
      </w:tr>
      <w:tr w:rsidR="00C10AA6" w:rsidRPr="00460426" w14:paraId="45E74322" w14:textId="77777777" w:rsidTr="00313854">
        <w:trPr>
          <w:trHeight w:val="303"/>
          <w:jc w:val="center"/>
        </w:trPr>
        <w:tc>
          <w:tcPr>
            <w:tcW w:w="3592" w:type="dxa"/>
            <w:tcBorders>
              <w:top w:val="outset" w:sz="6" w:space="0" w:color="auto"/>
              <w:left w:val="single" w:sz="6" w:space="0" w:color="auto"/>
              <w:bottom w:val="single" w:sz="6" w:space="0" w:color="auto"/>
              <w:right w:val="single" w:sz="6" w:space="0" w:color="auto"/>
            </w:tcBorders>
            <w:vAlign w:val="center"/>
            <w:hideMark/>
          </w:tcPr>
          <w:p w14:paraId="0B106D7D" w14:textId="77777777" w:rsidR="00C10AA6" w:rsidRPr="00460426" w:rsidRDefault="00C10AA6" w:rsidP="00C10AA6">
            <w:pPr>
              <w:rPr>
                <w:rFonts w:cs="Arial"/>
                <w:lang w:eastAsia="en-IN"/>
              </w:rPr>
            </w:pPr>
            <w:r>
              <w:rPr>
                <w:rFonts w:cs="Arial"/>
                <w:lang w:eastAsia="en-IN"/>
              </w:rPr>
              <w:t>Browse/select options of combo boxes </w:t>
            </w:r>
          </w:p>
        </w:tc>
        <w:tc>
          <w:tcPr>
            <w:tcW w:w="3399" w:type="dxa"/>
            <w:tcBorders>
              <w:top w:val="outset" w:sz="6" w:space="0" w:color="auto"/>
              <w:left w:val="outset" w:sz="6" w:space="0" w:color="auto"/>
              <w:bottom w:val="single" w:sz="6" w:space="0" w:color="auto"/>
              <w:right w:val="single" w:sz="6" w:space="0" w:color="auto"/>
            </w:tcBorders>
            <w:hideMark/>
          </w:tcPr>
          <w:p w14:paraId="10451946" w14:textId="77777777" w:rsidR="00C10AA6" w:rsidRPr="00460426" w:rsidRDefault="00C10AA6" w:rsidP="00C10AA6">
            <w:pPr>
              <w:rPr>
                <w:rFonts w:cs="Arial"/>
                <w:lang w:eastAsia="en-IN"/>
              </w:rPr>
            </w:pPr>
            <w:r>
              <w:rPr>
                <w:rFonts w:cs="Arial"/>
                <w:lang w:eastAsia="en-IN"/>
              </w:rPr>
              <w:t>Select </w:t>
            </w:r>
          </w:p>
        </w:tc>
      </w:tr>
      <w:tr w:rsidR="00C10AA6" w:rsidRPr="00460426" w14:paraId="667F41A1" w14:textId="77777777" w:rsidTr="00313854">
        <w:trPr>
          <w:trHeight w:val="303"/>
          <w:jc w:val="center"/>
        </w:trPr>
        <w:tc>
          <w:tcPr>
            <w:tcW w:w="3592" w:type="dxa"/>
            <w:tcBorders>
              <w:top w:val="outset" w:sz="6" w:space="0" w:color="auto"/>
              <w:left w:val="single" w:sz="6" w:space="0" w:color="auto"/>
              <w:bottom w:val="single" w:sz="6" w:space="0" w:color="auto"/>
              <w:right w:val="single" w:sz="6" w:space="0" w:color="auto"/>
            </w:tcBorders>
            <w:vAlign w:val="center"/>
            <w:hideMark/>
          </w:tcPr>
          <w:p w14:paraId="54074BBD" w14:textId="77777777" w:rsidR="00C10AA6" w:rsidRPr="00460426" w:rsidRDefault="00C10AA6" w:rsidP="00C10AA6">
            <w:pPr>
              <w:rPr>
                <w:rFonts w:cs="Arial"/>
                <w:lang w:eastAsia="en-IN"/>
              </w:rPr>
            </w:pPr>
            <w:r>
              <w:rPr>
                <w:rFonts w:cs="Arial"/>
                <w:lang w:eastAsia="en-IN"/>
              </w:rPr>
              <w:t>Select multiple options from combo boxes </w:t>
            </w:r>
          </w:p>
        </w:tc>
        <w:tc>
          <w:tcPr>
            <w:tcW w:w="3399" w:type="dxa"/>
            <w:tcBorders>
              <w:top w:val="outset" w:sz="6" w:space="0" w:color="auto"/>
              <w:left w:val="outset" w:sz="6" w:space="0" w:color="auto"/>
              <w:bottom w:val="single" w:sz="6" w:space="0" w:color="auto"/>
              <w:right w:val="single" w:sz="6" w:space="0" w:color="auto"/>
            </w:tcBorders>
            <w:hideMark/>
          </w:tcPr>
          <w:p w14:paraId="36F16A14" w14:textId="77777777" w:rsidR="00C10AA6" w:rsidRPr="00460426" w:rsidRDefault="00C10AA6" w:rsidP="00C10AA6">
            <w:pPr>
              <w:rPr>
                <w:rFonts w:cs="Arial"/>
                <w:lang w:eastAsia="en-IN"/>
              </w:rPr>
            </w:pPr>
            <w:r>
              <w:rPr>
                <w:rFonts w:cs="Arial"/>
                <w:lang w:eastAsia="en-IN"/>
              </w:rPr>
              <w:t>Select </w:t>
            </w:r>
          </w:p>
        </w:tc>
      </w:tr>
      <w:tr w:rsidR="00C10AA6" w:rsidRPr="00460426" w14:paraId="4FBD9630" w14:textId="77777777" w:rsidTr="001B2576">
        <w:trPr>
          <w:trHeight w:val="303"/>
          <w:jc w:val="center"/>
        </w:trPr>
        <w:tc>
          <w:tcPr>
            <w:tcW w:w="3592" w:type="dxa"/>
            <w:tcBorders>
              <w:top w:val="outset" w:sz="6" w:space="0" w:color="auto"/>
              <w:left w:val="single" w:sz="6" w:space="0" w:color="auto"/>
              <w:bottom w:val="outset" w:sz="6" w:space="0" w:color="auto"/>
              <w:right w:val="single" w:sz="6" w:space="0" w:color="auto"/>
            </w:tcBorders>
            <w:vAlign w:val="center"/>
            <w:hideMark/>
          </w:tcPr>
          <w:p w14:paraId="3B059874" w14:textId="77777777" w:rsidR="00C10AA6" w:rsidRPr="00460426" w:rsidRDefault="00C10AA6" w:rsidP="00C10AA6">
            <w:pPr>
              <w:rPr>
                <w:rFonts w:cs="Arial"/>
                <w:lang w:eastAsia="en-IN"/>
              </w:rPr>
            </w:pPr>
            <w:r>
              <w:rPr>
                <w:rFonts w:cs="Arial"/>
                <w:lang w:eastAsia="en-IN"/>
              </w:rPr>
              <w:t>Toggle selection of radio button </w:t>
            </w:r>
          </w:p>
        </w:tc>
        <w:tc>
          <w:tcPr>
            <w:tcW w:w="3399" w:type="dxa"/>
            <w:tcBorders>
              <w:top w:val="outset" w:sz="6" w:space="0" w:color="auto"/>
              <w:left w:val="outset" w:sz="6" w:space="0" w:color="auto"/>
              <w:bottom w:val="outset" w:sz="6" w:space="0" w:color="auto"/>
              <w:right w:val="single" w:sz="6" w:space="0" w:color="auto"/>
            </w:tcBorders>
            <w:hideMark/>
          </w:tcPr>
          <w:p w14:paraId="60B6613F" w14:textId="77777777" w:rsidR="00C10AA6" w:rsidRPr="00460426" w:rsidRDefault="00C10AA6" w:rsidP="00C10AA6">
            <w:pPr>
              <w:rPr>
                <w:rFonts w:cs="Arial"/>
                <w:lang w:eastAsia="en-IN"/>
              </w:rPr>
            </w:pPr>
            <w:r>
              <w:rPr>
                <w:rFonts w:cs="Arial"/>
                <w:lang w:eastAsia="en-IN"/>
              </w:rPr>
              <w:t>Select </w:t>
            </w:r>
          </w:p>
        </w:tc>
      </w:tr>
      <w:tr w:rsidR="001B2576" w:rsidRPr="00460426" w14:paraId="09C0A95F" w14:textId="77777777" w:rsidTr="00094005">
        <w:trPr>
          <w:trHeight w:val="303"/>
          <w:jc w:val="center"/>
        </w:trPr>
        <w:tc>
          <w:tcPr>
            <w:tcW w:w="3592" w:type="dxa"/>
            <w:tcBorders>
              <w:top w:val="outset" w:sz="6" w:space="0" w:color="auto"/>
              <w:left w:val="single" w:sz="6" w:space="0" w:color="auto"/>
              <w:bottom w:val="single" w:sz="6" w:space="0" w:color="auto"/>
              <w:right w:val="single" w:sz="6" w:space="0" w:color="auto"/>
            </w:tcBorders>
            <w:vAlign w:val="center"/>
          </w:tcPr>
          <w:p w14:paraId="37378348" w14:textId="77777777" w:rsidR="001B2576" w:rsidRPr="00460426" w:rsidRDefault="001B2576" w:rsidP="001B2576">
            <w:pPr>
              <w:rPr>
                <w:rFonts w:cs="Arial"/>
                <w:lang w:eastAsia="en-IN"/>
              </w:rPr>
            </w:pPr>
            <w:r>
              <w:rPr>
                <w:color w:val="000000"/>
              </w:rPr>
              <w:t>Switch between literary and computer braille</w:t>
            </w:r>
          </w:p>
        </w:tc>
        <w:tc>
          <w:tcPr>
            <w:tcW w:w="3399" w:type="dxa"/>
            <w:tcBorders>
              <w:top w:val="outset" w:sz="6" w:space="0" w:color="auto"/>
              <w:left w:val="outset" w:sz="6" w:space="0" w:color="auto"/>
              <w:bottom w:val="single" w:sz="6" w:space="0" w:color="auto"/>
              <w:right w:val="single" w:sz="6" w:space="0" w:color="auto"/>
            </w:tcBorders>
            <w:vAlign w:val="center"/>
          </w:tcPr>
          <w:p w14:paraId="67B444CF" w14:textId="77777777" w:rsidR="001B2576" w:rsidRPr="00460426" w:rsidRDefault="001B2576" w:rsidP="001B2576">
            <w:pPr>
              <w:rPr>
                <w:rFonts w:cs="Arial"/>
                <w:lang w:eastAsia="en-IN"/>
              </w:rPr>
            </w:pPr>
            <w:r>
              <w:rPr>
                <w:color w:val="000000"/>
              </w:rPr>
              <w:t>Space + Dots 1 2 4 5 (g)</w:t>
            </w:r>
          </w:p>
        </w:tc>
      </w:tr>
      <w:tr w:rsidR="001B2576" w:rsidRPr="00460426" w14:paraId="79E34737" w14:textId="77777777" w:rsidTr="00094005">
        <w:trPr>
          <w:trHeight w:val="303"/>
          <w:jc w:val="center"/>
        </w:trPr>
        <w:tc>
          <w:tcPr>
            <w:tcW w:w="3592" w:type="dxa"/>
            <w:tcBorders>
              <w:top w:val="outset" w:sz="6" w:space="0" w:color="auto"/>
              <w:left w:val="single" w:sz="6" w:space="0" w:color="auto"/>
              <w:bottom w:val="single" w:sz="6" w:space="0" w:color="auto"/>
              <w:right w:val="single" w:sz="6" w:space="0" w:color="auto"/>
            </w:tcBorders>
            <w:vAlign w:val="center"/>
          </w:tcPr>
          <w:p w14:paraId="3F2E51C4" w14:textId="77777777" w:rsidR="001B2576" w:rsidRPr="00460426" w:rsidRDefault="001B2576" w:rsidP="001B2576">
            <w:pPr>
              <w:rPr>
                <w:rFonts w:cs="Arial"/>
                <w:lang w:eastAsia="en-IN"/>
              </w:rPr>
            </w:pPr>
            <w:r>
              <w:lastRenderedPageBreak/>
              <w:t>Enter/exit on-screen search</w:t>
            </w:r>
          </w:p>
        </w:tc>
        <w:tc>
          <w:tcPr>
            <w:tcW w:w="3399" w:type="dxa"/>
            <w:tcBorders>
              <w:top w:val="outset" w:sz="6" w:space="0" w:color="auto"/>
              <w:left w:val="outset" w:sz="6" w:space="0" w:color="auto"/>
              <w:bottom w:val="single" w:sz="6" w:space="0" w:color="auto"/>
              <w:right w:val="single" w:sz="6" w:space="0" w:color="auto"/>
            </w:tcBorders>
            <w:vAlign w:val="center"/>
          </w:tcPr>
          <w:p w14:paraId="6F03A524" w14:textId="77777777" w:rsidR="001B2576" w:rsidRPr="00460426" w:rsidRDefault="001B2576" w:rsidP="001B2576">
            <w:pPr>
              <w:rPr>
                <w:rFonts w:cs="Arial"/>
                <w:lang w:eastAsia="en-IN"/>
              </w:rPr>
            </w:pPr>
            <w:r>
              <w:t>Space + Dots 3 4</w:t>
            </w:r>
          </w:p>
        </w:tc>
      </w:tr>
    </w:tbl>
    <w:p w14:paraId="1F3013FA" w14:textId="77777777" w:rsidR="00FC7A02" w:rsidRDefault="00FC7A02" w:rsidP="00FC7A02">
      <w:pPr>
        <w:pStyle w:val="Heading3"/>
      </w:pPr>
      <w:bookmarkStart w:id="202" w:name="_Toc235201775"/>
      <w:r>
        <w:t>Connecting the Orbit Writer to BRLTTY over Bluetooth</w:t>
      </w:r>
      <w:bookmarkEnd w:id="202"/>
    </w:p>
    <w:p w14:paraId="127B0F33" w14:textId="77777777" w:rsidR="003C3513" w:rsidRPr="00651DDA" w:rsidRDefault="003C3513" w:rsidP="003C3513">
      <w:pPr>
        <w:rPr>
          <w:lang w:eastAsia="en-IN"/>
        </w:rPr>
      </w:pPr>
      <w:r>
        <w:rPr>
          <w:lang w:eastAsia="en-IN"/>
        </w:rPr>
        <w:t>Follow these steps to pair and connect with Bluetooth when the SRP protocol is selected:</w:t>
      </w:r>
    </w:p>
    <w:p w14:paraId="1602E5E8" w14:textId="77777777" w:rsidR="003C3513" w:rsidRPr="003C3513" w:rsidRDefault="003C3513" w:rsidP="003C3513"/>
    <w:p w14:paraId="083AA89C" w14:textId="77777777" w:rsidR="003C3513" w:rsidRPr="00A8528C" w:rsidRDefault="003C3513" w:rsidP="00525C7D">
      <w:pPr>
        <w:pStyle w:val="Default"/>
        <w:numPr>
          <w:ilvl w:val="0"/>
          <w:numId w:val="4"/>
        </w:numPr>
        <w:spacing w:after="20"/>
        <w:rPr>
          <w:rFonts w:cs="Times New Roman"/>
          <w:color w:val="auto"/>
          <w:lang w:val="en-US" w:eastAsia="en-IN"/>
        </w:rPr>
      </w:pPr>
      <w:r>
        <w:rPr>
          <w:rFonts w:cs="Times New Roman"/>
          <w:color w:val="auto"/>
          <w:lang w:val="en-US" w:eastAsia="en-IN"/>
        </w:rPr>
        <w:t>Power on the Android device and turn the Bluetooth on.</w:t>
      </w:r>
    </w:p>
    <w:p w14:paraId="4D632C68" w14:textId="77777777" w:rsidR="003C3513" w:rsidRPr="00187E66" w:rsidRDefault="003C3513" w:rsidP="00525C7D">
      <w:pPr>
        <w:pStyle w:val="Default"/>
        <w:numPr>
          <w:ilvl w:val="0"/>
          <w:numId w:val="4"/>
        </w:numPr>
        <w:spacing w:after="20"/>
        <w:rPr>
          <w:color w:val="auto"/>
          <w:lang w:val="en-US" w:eastAsia="en-IN"/>
        </w:rPr>
      </w:pPr>
      <w:r>
        <w:rPr>
          <w:color w:val="auto"/>
          <w:lang w:val="en-US" w:eastAsia="en-IN"/>
        </w:rPr>
        <w:t>Activate the desired Bluetooth channel. E.g. To activate the Bluetooth channel 2 press and release Space + Left Arrow + Dot 2.</w:t>
      </w:r>
    </w:p>
    <w:p w14:paraId="70AB7369" w14:textId="77777777" w:rsidR="003C3513" w:rsidRPr="00187E66" w:rsidRDefault="003C3513" w:rsidP="00525C7D">
      <w:pPr>
        <w:pStyle w:val="Default"/>
        <w:numPr>
          <w:ilvl w:val="0"/>
          <w:numId w:val="4"/>
        </w:numPr>
        <w:spacing w:after="20"/>
        <w:rPr>
          <w:rFonts w:cs="Times New Roman"/>
          <w:color w:val="auto"/>
          <w:lang w:val="en-US" w:eastAsia="en-IN"/>
        </w:rPr>
      </w:pPr>
      <w:r>
        <w:rPr>
          <w:color w:val="auto"/>
          <w:lang w:val="en-US" w:eastAsia="en-IN"/>
        </w:rPr>
        <w:t>If SRP protocol is not already activated then activate the SRP protocol on the channel by pressing Select + Dots 2 3 4 7.</w:t>
      </w:r>
    </w:p>
    <w:p w14:paraId="7C7776FB" w14:textId="77777777" w:rsidR="00FC7A02" w:rsidRPr="005725BA" w:rsidRDefault="003C3513" w:rsidP="00525C7D">
      <w:pPr>
        <w:pStyle w:val="Default"/>
        <w:numPr>
          <w:ilvl w:val="0"/>
          <w:numId w:val="4"/>
        </w:numPr>
        <w:spacing w:after="20"/>
        <w:rPr>
          <w:rFonts w:cs="Times New Roman"/>
          <w:color w:val="auto"/>
          <w:lang w:val="en-US" w:eastAsia="en-IN"/>
        </w:rPr>
      </w:pPr>
      <w:r>
        <w:rPr>
          <w:rFonts w:cs="Times New Roman"/>
          <w:color w:val="auto"/>
          <w:lang w:val="en-US" w:eastAsia="en-IN"/>
        </w:rPr>
        <w:t xml:space="preserve">Activate pairing on the desired Bluetooth channel. E.g. To enable pairing on Bluetooth channel 2 press and hold Space + Left Arrow + Dot 2 for </w:t>
      </w:r>
      <w:r>
        <w:rPr>
          <w:lang w:eastAsia="en-IN"/>
        </w:rPr>
        <w:t xml:space="preserve">three </w:t>
      </w:r>
      <w:r>
        <w:rPr>
          <w:rFonts w:cs="Times New Roman"/>
          <w:color w:val="auto"/>
          <w:lang w:val="en-US" w:eastAsia="en-IN"/>
        </w:rPr>
        <w:t>seconds. The Orbit writer responds with a single short pulse.</w:t>
      </w:r>
    </w:p>
    <w:p w14:paraId="0E1C747F" w14:textId="77777777" w:rsidR="00FC7A02" w:rsidRPr="005725BA" w:rsidRDefault="00FC7A02" w:rsidP="00525C7D">
      <w:pPr>
        <w:pStyle w:val="Default"/>
        <w:numPr>
          <w:ilvl w:val="0"/>
          <w:numId w:val="4"/>
        </w:numPr>
        <w:spacing w:after="20"/>
        <w:rPr>
          <w:rFonts w:cs="Times New Roman"/>
          <w:color w:val="auto"/>
          <w:lang w:val="en-US" w:eastAsia="en-IN"/>
        </w:rPr>
      </w:pPr>
      <w:r>
        <w:rPr>
          <w:rFonts w:cs="Times New Roman"/>
          <w:color w:val="auto"/>
          <w:lang w:val="en-US" w:eastAsia="en-IN"/>
        </w:rPr>
        <w:t>Scan for the Orbit Writer from the Android phone and look for “Orbit Reader 20 XXXX” where XXXX is the last four digits of serial number printed on the backside of the device.</w:t>
      </w:r>
    </w:p>
    <w:p w14:paraId="74ADE29B" w14:textId="77777777" w:rsidR="00FC7A02" w:rsidRPr="005725BA" w:rsidRDefault="00FC7A02" w:rsidP="00525C7D">
      <w:pPr>
        <w:pStyle w:val="Default"/>
        <w:numPr>
          <w:ilvl w:val="0"/>
          <w:numId w:val="4"/>
        </w:numPr>
        <w:spacing w:after="20"/>
        <w:rPr>
          <w:rFonts w:cs="Times New Roman"/>
          <w:color w:val="auto"/>
          <w:lang w:val="en-US" w:eastAsia="en-IN"/>
        </w:rPr>
      </w:pPr>
      <w:r>
        <w:rPr>
          <w:rFonts w:cs="Times New Roman"/>
          <w:color w:val="auto"/>
          <w:lang w:val="en-US" w:eastAsia="en-IN"/>
        </w:rPr>
        <w:t>Pair the Orbit Writer with the Android device. Upon successful pairing, the Orbit Writer will respond with a single short pulse.</w:t>
      </w:r>
    </w:p>
    <w:p w14:paraId="4DDB5689" w14:textId="77777777" w:rsidR="00FC7A02" w:rsidRPr="005725BA" w:rsidRDefault="00FC7A02" w:rsidP="00525C7D">
      <w:pPr>
        <w:pStyle w:val="Default"/>
        <w:numPr>
          <w:ilvl w:val="0"/>
          <w:numId w:val="4"/>
        </w:numPr>
        <w:spacing w:after="20"/>
        <w:rPr>
          <w:rFonts w:cs="Times New Roman"/>
          <w:color w:val="auto"/>
          <w:lang w:val="en-US" w:eastAsia="en-IN"/>
        </w:rPr>
      </w:pPr>
      <w:r>
        <w:rPr>
          <w:rFonts w:cs="Times New Roman"/>
          <w:color w:val="auto"/>
          <w:lang w:val="en-US" w:eastAsia="en-IN"/>
        </w:rPr>
        <w:t>Go to settings/system/Accessibility/ (Note, depending on phone manufacturer, the accessibility menu might be under a different path. Please locate the accessibility menu of your phone settings)</w:t>
      </w:r>
    </w:p>
    <w:p w14:paraId="729393EB" w14:textId="77777777" w:rsidR="00FC7A02" w:rsidRPr="005725BA" w:rsidRDefault="00FC7A02" w:rsidP="00525C7D">
      <w:pPr>
        <w:pStyle w:val="Default"/>
        <w:numPr>
          <w:ilvl w:val="0"/>
          <w:numId w:val="4"/>
        </w:numPr>
        <w:spacing w:after="20"/>
        <w:rPr>
          <w:rFonts w:cs="Times New Roman"/>
          <w:color w:val="auto"/>
          <w:lang w:val="en-US" w:eastAsia="en-IN"/>
        </w:rPr>
      </w:pPr>
      <w:r>
        <w:rPr>
          <w:rFonts w:cs="Times New Roman"/>
          <w:color w:val="auto"/>
          <w:lang w:val="en-US" w:eastAsia="en-IN"/>
        </w:rPr>
        <w:t>Go to BRLTTY and turn it on.</w:t>
      </w:r>
    </w:p>
    <w:p w14:paraId="229E8985" w14:textId="77777777" w:rsidR="00FC7A02" w:rsidRPr="00466636" w:rsidRDefault="00FC7A02" w:rsidP="00525C7D">
      <w:pPr>
        <w:pStyle w:val="Default"/>
        <w:numPr>
          <w:ilvl w:val="0"/>
          <w:numId w:val="4"/>
        </w:numPr>
        <w:spacing w:after="20"/>
        <w:rPr>
          <w:rFonts w:cs="Times New Roman"/>
          <w:color w:val="auto"/>
          <w:lang w:val="en-US" w:eastAsia="en-IN"/>
        </w:rPr>
      </w:pPr>
      <w:r>
        <w:rPr>
          <w:rFonts w:cs="Times New Roman"/>
          <w:color w:val="auto"/>
          <w:lang w:val="en-US" w:eastAsia="en-IN"/>
        </w:rPr>
        <w:t>Go to Settings/Language &amp; inputs/Current Keyboard and select “BRLTTY Input Service”</w:t>
      </w:r>
    </w:p>
    <w:p w14:paraId="370E8391" w14:textId="77777777" w:rsidR="00FC7A02" w:rsidRPr="00120454" w:rsidRDefault="00FC7A02" w:rsidP="00525C7D">
      <w:pPr>
        <w:pStyle w:val="Default"/>
        <w:numPr>
          <w:ilvl w:val="0"/>
          <w:numId w:val="4"/>
        </w:numPr>
        <w:spacing w:after="20"/>
      </w:pPr>
      <w:r>
        <w:rPr>
          <w:rFonts w:cs="Times New Roman"/>
          <w:color w:val="auto"/>
          <w:lang w:val="en-US" w:eastAsia="en-IN"/>
        </w:rPr>
        <w:t>Now you can type on and operate your phone through the Orbit Writer using the BRLTTY commands.</w:t>
      </w:r>
    </w:p>
    <w:p w14:paraId="42DA19C2" w14:textId="77777777" w:rsidR="00120454" w:rsidRDefault="00120454" w:rsidP="00120454">
      <w:pPr>
        <w:pStyle w:val="Heading3"/>
      </w:pPr>
      <w:bookmarkStart w:id="203" w:name="_Toc235201776"/>
      <w:r>
        <w:t>Connecting the Orbit Writer to BRLTTY with USB</w:t>
      </w:r>
      <w:bookmarkEnd w:id="203"/>
    </w:p>
    <w:p w14:paraId="441AF746" w14:textId="77777777" w:rsidR="00120454" w:rsidRDefault="00120454" w:rsidP="00120454">
      <w:r>
        <w:t>Follow these steps to connect Orbit Writer to BRLTTY with USB when Orbit-HID protocol is selected:</w:t>
      </w:r>
    </w:p>
    <w:p w14:paraId="598D236D" w14:textId="77777777" w:rsidR="005C6E2E" w:rsidRDefault="005C6E2E" w:rsidP="00120454"/>
    <w:p w14:paraId="1694F520" w14:textId="77777777" w:rsidR="00387F88" w:rsidRDefault="00387F88">
      <w:pPr>
        <w:pStyle w:val="ListParagraph"/>
        <w:numPr>
          <w:ilvl w:val="0"/>
          <w:numId w:val="34"/>
        </w:numPr>
        <w:rPr>
          <w:rFonts w:ascii="Arial" w:hAnsi="Arial" w:cs="Arial"/>
          <w:sz w:val="24"/>
          <w:szCs w:val="24"/>
        </w:rPr>
      </w:pPr>
      <w:r>
        <w:rPr>
          <w:rFonts w:ascii="Arial" w:hAnsi="Arial" w:cs="Arial"/>
          <w:sz w:val="24"/>
          <w:szCs w:val="24"/>
        </w:rPr>
        <w:t>Activate USB channel by pressing Space + Right Arrow + Dot 6.</w:t>
      </w:r>
    </w:p>
    <w:p w14:paraId="6B8C8F02" w14:textId="77777777" w:rsidR="00616D9E" w:rsidRDefault="00616D9E">
      <w:pPr>
        <w:pStyle w:val="ListParagraph"/>
        <w:numPr>
          <w:ilvl w:val="0"/>
          <w:numId w:val="34"/>
        </w:numPr>
        <w:rPr>
          <w:rFonts w:ascii="Arial" w:hAnsi="Arial" w:cs="Arial"/>
          <w:sz w:val="24"/>
          <w:szCs w:val="24"/>
        </w:rPr>
      </w:pPr>
      <w:r>
        <w:rPr>
          <w:rFonts w:ascii="Arial" w:hAnsi="Arial" w:cs="Arial"/>
          <w:sz w:val="24"/>
          <w:szCs w:val="24"/>
        </w:rPr>
        <w:t>If Orbit-HID protocol is not already activated then activate the Orbit-HID protocol on the channel by pressing Select + Dots 1 3 5 7.</w:t>
      </w:r>
    </w:p>
    <w:p w14:paraId="0A573D63" w14:textId="77777777" w:rsidR="00616D9E" w:rsidRDefault="00616D9E">
      <w:pPr>
        <w:pStyle w:val="ListParagraph"/>
        <w:numPr>
          <w:ilvl w:val="0"/>
          <w:numId w:val="34"/>
        </w:numPr>
        <w:rPr>
          <w:rFonts w:ascii="Arial" w:hAnsi="Arial" w:cs="Arial"/>
          <w:sz w:val="24"/>
          <w:szCs w:val="24"/>
        </w:rPr>
      </w:pPr>
      <w:r>
        <w:rPr>
          <w:rFonts w:ascii="Arial" w:hAnsi="Arial" w:cs="Arial"/>
          <w:sz w:val="24"/>
          <w:szCs w:val="24"/>
        </w:rPr>
        <w:t>Connect Orbit Writer with Android device using USB cable, the Orbit Writer will respond with a single short pulse.</w:t>
      </w:r>
    </w:p>
    <w:p w14:paraId="4FDAA39B" w14:textId="77777777" w:rsidR="00616D9E" w:rsidRDefault="00616D9E">
      <w:pPr>
        <w:pStyle w:val="ListParagraph"/>
        <w:numPr>
          <w:ilvl w:val="0"/>
          <w:numId w:val="34"/>
        </w:numPr>
        <w:rPr>
          <w:rFonts w:ascii="Arial" w:hAnsi="Arial" w:cs="Arial"/>
          <w:sz w:val="24"/>
          <w:szCs w:val="24"/>
        </w:rPr>
      </w:pPr>
      <w:r>
        <w:rPr>
          <w:rFonts w:ascii="Arial" w:hAnsi="Arial" w:cs="Arial"/>
          <w:sz w:val="24"/>
          <w:szCs w:val="24"/>
        </w:rPr>
        <w:t>Go to settings/system/Accessibility/ (Note, depending on phone manufacturer, the accessibility menu might be under a different path. Please locate the accessibility menu of your phone settings)</w:t>
      </w:r>
    </w:p>
    <w:p w14:paraId="11C34455" w14:textId="77777777" w:rsidR="004B4A1A" w:rsidRDefault="004B4A1A">
      <w:pPr>
        <w:pStyle w:val="ListParagraph"/>
        <w:numPr>
          <w:ilvl w:val="0"/>
          <w:numId w:val="34"/>
        </w:numPr>
        <w:rPr>
          <w:rFonts w:ascii="Arial" w:hAnsi="Arial" w:cs="Arial"/>
          <w:sz w:val="24"/>
          <w:szCs w:val="24"/>
        </w:rPr>
      </w:pPr>
      <w:r>
        <w:rPr>
          <w:rFonts w:ascii="Arial" w:hAnsi="Arial" w:cs="Arial"/>
          <w:sz w:val="24"/>
          <w:szCs w:val="24"/>
        </w:rPr>
        <w:t>Go to BRLTTY settings, go to Manage Devices, go to Add Device and select Communication Method as USB, after that select Done.</w:t>
      </w:r>
    </w:p>
    <w:p w14:paraId="0B212E40" w14:textId="77777777" w:rsidR="004B4A1A" w:rsidRPr="00616D9E" w:rsidRDefault="004B4A1A">
      <w:pPr>
        <w:pStyle w:val="ListParagraph"/>
        <w:numPr>
          <w:ilvl w:val="0"/>
          <w:numId w:val="34"/>
        </w:numPr>
        <w:rPr>
          <w:rFonts w:ascii="Arial" w:hAnsi="Arial" w:cs="Arial"/>
          <w:sz w:val="24"/>
          <w:szCs w:val="24"/>
        </w:rPr>
      </w:pPr>
      <w:r>
        <w:rPr>
          <w:rFonts w:ascii="Arial" w:hAnsi="Arial" w:cs="Arial"/>
          <w:sz w:val="24"/>
          <w:szCs w:val="24"/>
        </w:rPr>
        <w:lastRenderedPageBreak/>
        <w:t>Go back to Manage Devices again and tap on Selected Device options, choose ‘autodetect USB Orbit Research, Orbit Writer, SB xxxxxx’. i.e.xxxxxx is device serial number.</w:t>
      </w:r>
    </w:p>
    <w:p w14:paraId="12F7F7AA" w14:textId="77777777" w:rsidR="00616D9E" w:rsidRPr="00616D9E" w:rsidRDefault="00616D9E">
      <w:pPr>
        <w:pStyle w:val="ListParagraph"/>
        <w:numPr>
          <w:ilvl w:val="0"/>
          <w:numId w:val="34"/>
        </w:numPr>
        <w:rPr>
          <w:rFonts w:ascii="Arial" w:hAnsi="Arial" w:cs="Arial"/>
          <w:sz w:val="24"/>
          <w:szCs w:val="24"/>
        </w:rPr>
      </w:pPr>
      <w:r>
        <w:rPr>
          <w:rFonts w:ascii="Arial" w:hAnsi="Arial" w:cs="Arial"/>
          <w:sz w:val="24"/>
          <w:szCs w:val="24"/>
        </w:rPr>
        <w:t>Go to BRLTTY and turn it on.</w:t>
      </w:r>
    </w:p>
    <w:p w14:paraId="4DE4E0E4" w14:textId="77777777" w:rsidR="00616D9E" w:rsidRDefault="00616D9E">
      <w:pPr>
        <w:pStyle w:val="ListParagraph"/>
        <w:numPr>
          <w:ilvl w:val="0"/>
          <w:numId w:val="34"/>
        </w:numPr>
        <w:rPr>
          <w:rFonts w:ascii="Arial" w:hAnsi="Arial" w:cs="Arial"/>
          <w:sz w:val="24"/>
          <w:szCs w:val="24"/>
        </w:rPr>
      </w:pPr>
      <w:r>
        <w:rPr>
          <w:rFonts w:ascii="Arial" w:hAnsi="Arial" w:cs="Arial"/>
          <w:sz w:val="24"/>
          <w:szCs w:val="24"/>
        </w:rPr>
        <w:t>Go to Settings/Language &amp; inputs/Current Keyboard and select “BRLTTY Input Service”</w:t>
      </w:r>
    </w:p>
    <w:p w14:paraId="60946424" w14:textId="77777777" w:rsidR="00616D9E" w:rsidRDefault="00616D9E">
      <w:pPr>
        <w:pStyle w:val="ListParagraph"/>
        <w:numPr>
          <w:ilvl w:val="0"/>
          <w:numId w:val="34"/>
        </w:numPr>
        <w:rPr>
          <w:rFonts w:ascii="Arial" w:hAnsi="Arial" w:cs="Arial"/>
          <w:sz w:val="24"/>
          <w:szCs w:val="24"/>
        </w:rPr>
      </w:pPr>
      <w:r>
        <w:rPr>
          <w:rFonts w:ascii="Arial" w:hAnsi="Arial" w:cs="Arial"/>
          <w:sz w:val="24"/>
          <w:szCs w:val="24"/>
        </w:rPr>
        <w:t>Now you can type on and operate your phone through the Orbit Writer using the BRLTTY commands.</w:t>
      </w:r>
    </w:p>
    <w:p w14:paraId="37D2A6B3" w14:textId="77777777" w:rsidR="00F40EDC" w:rsidRDefault="00F40EDC" w:rsidP="00F40EDC">
      <w:pPr>
        <w:pStyle w:val="Heading3"/>
      </w:pPr>
      <w:bookmarkStart w:id="204" w:name="_Toc235201777"/>
      <w:r>
        <w:t>BRLTTY commands</w:t>
      </w:r>
      <w:bookmarkEnd w:id="204"/>
    </w:p>
    <w:p w14:paraId="2751F0E7" w14:textId="77777777" w:rsidR="00CD5B92" w:rsidRDefault="00CD5B92" w:rsidP="00F40EDC">
      <w:pPr>
        <w:pStyle w:val="Default"/>
        <w:spacing w:after="20"/>
        <w:ind w:left="936"/>
        <w:rPr>
          <w:sz w:val="22"/>
          <w:szCs w:val="22"/>
        </w:rPr>
      </w:pPr>
    </w:p>
    <w:tbl>
      <w:tblPr>
        <w:tblW w:w="561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69"/>
        <w:gridCol w:w="3349"/>
      </w:tblGrid>
      <w:tr w:rsidR="00F40EDC" w:rsidRPr="00BE6BEB" w14:paraId="727567B8" w14:textId="77777777" w:rsidTr="00C75074">
        <w:trPr>
          <w:trHeight w:val="420"/>
          <w:jc w:val="center"/>
        </w:trPr>
        <w:tc>
          <w:tcPr>
            <w:tcW w:w="5618" w:type="dxa"/>
            <w:gridSpan w:val="2"/>
            <w:noWrap/>
            <w:tcMar>
              <w:top w:w="0" w:type="dxa"/>
              <w:left w:w="108" w:type="dxa"/>
              <w:bottom w:w="0" w:type="dxa"/>
              <w:right w:w="108" w:type="dxa"/>
            </w:tcMar>
            <w:vAlign w:val="center"/>
            <w:hideMark/>
          </w:tcPr>
          <w:p w14:paraId="0D939986" w14:textId="77777777" w:rsidR="00F40EDC" w:rsidRPr="00C149C0" w:rsidRDefault="00F40EDC" w:rsidP="00C75074">
            <w:pPr>
              <w:jc w:val="center"/>
              <w:rPr>
                <w:rFonts w:cs="Arial"/>
                <w:lang w:eastAsia="en-IN"/>
              </w:rPr>
            </w:pPr>
            <w:r>
              <w:rPr>
                <w:rFonts w:cs="Arial"/>
                <w:lang w:eastAsia="en-IN"/>
              </w:rPr>
              <w:t>Phone Navigation</w:t>
            </w:r>
          </w:p>
        </w:tc>
      </w:tr>
      <w:tr w:rsidR="00F40EDC" w:rsidRPr="00BE6BEB" w14:paraId="3C4259D8" w14:textId="77777777" w:rsidTr="00C75074">
        <w:trPr>
          <w:trHeight w:val="300"/>
          <w:jc w:val="center"/>
        </w:trPr>
        <w:tc>
          <w:tcPr>
            <w:tcW w:w="2269" w:type="dxa"/>
            <w:noWrap/>
            <w:tcMar>
              <w:top w:w="0" w:type="dxa"/>
              <w:left w:w="108" w:type="dxa"/>
              <w:bottom w:w="0" w:type="dxa"/>
              <w:right w:w="108" w:type="dxa"/>
            </w:tcMar>
            <w:vAlign w:val="center"/>
          </w:tcPr>
          <w:p w14:paraId="1D18E6F8" w14:textId="77777777" w:rsidR="00F40EDC" w:rsidRPr="00BE6BEB" w:rsidRDefault="00F40EDC" w:rsidP="00C75074">
            <w:pPr>
              <w:jc w:val="center"/>
              <w:rPr>
                <w:color w:val="000000"/>
                <w:sz w:val="22"/>
                <w:szCs w:val="22"/>
                <w:lang w:eastAsia="en-IN"/>
              </w:rPr>
            </w:pPr>
            <w:r>
              <w:rPr>
                <w:rFonts w:cs="Arial"/>
                <w:b/>
                <w:bCs/>
                <w:lang w:eastAsia="en-IN"/>
              </w:rPr>
              <w:t>Function</w:t>
            </w:r>
          </w:p>
        </w:tc>
        <w:tc>
          <w:tcPr>
            <w:tcW w:w="3349" w:type="dxa"/>
            <w:noWrap/>
            <w:tcMar>
              <w:top w:w="0" w:type="dxa"/>
              <w:left w:w="108" w:type="dxa"/>
              <w:bottom w:w="0" w:type="dxa"/>
              <w:right w:w="108" w:type="dxa"/>
            </w:tcMar>
            <w:vAlign w:val="center"/>
          </w:tcPr>
          <w:p w14:paraId="5F618BF0" w14:textId="77777777" w:rsidR="00F40EDC" w:rsidRPr="00BE6BEB" w:rsidRDefault="00F40EDC" w:rsidP="00C75074">
            <w:pPr>
              <w:jc w:val="center"/>
              <w:rPr>
                <w:color w:val="000000"/>
                <w:sz w:val="22"/>
                <w:szCs w:val="22"/>
                <w:lang w:eastAsia="en-IN"/>
              </w:rPr>
            </w:pPr>
            <w:r>
              <w:rPr>
                <w:rFonts w:cs="Arial"/>
                <w:b/>
                <w:bCs/>
                <w:lang w:eastAsia="en-IN"/>
              </w:rPr>
              <w:t>Keys</w:t>
            </w:r>
          </w:p>
        </w:tc>
      </w:tr>
      <w:tr w:rsidR="00F40EDC" w:rsidRPr="00BE6BEB" w14:paraId="4BD04E4D" w14:textId="77777777" w:rsidTr="00C75074">
        <w:trPr>
          <w:trHeight w:val="300"/>
          <w:jc w:val="center"/>
        </w:trPr>
        <w:tc>
          <w:tcPr>
            <w:tcW w:w="2269" w:type="dxa"/>
            <w:noWrap/>
            <w:tcMar>
              <w:top w:w="0" w:type="dxa"/>
              <w:left w:w="108" w:type="dxa"/>
              <w:bottom w:w="0" w:type="dxa"/>
              <w:right w:w="108" w:type="dxa"/>
            </w:tcMar>
            <w:vAlign w:val="bottom"/>
          </w:tcPr>
          <w:p w14:paraId="587D7D46" w14:textId="77777777" w:rsidR="00F40EDC" w:rsidRPr="00BE6BEB" w:rsidRDefault="00F40EDC" w:rsidP="00C75074">
            <w:pPr>
              <w:rPr>
                <w:color w:val="000000"/>
                <w:sz w:val="22"/>
                <w:szCs w:val="22"/>
                <w:lang w:eastAsia="en-IN"/>
              </w:rPr>
            </w:pPr>
            <w:r>
              <w:rPr>
                <w:color w:val="000000"/>
                <w:sz w:val="22"/>
                <w:szCs w:val="22"/>
                <w:lang w:eastAsia="en-IN"/>
              </w:rPr>
              <w:t>Next icon down</w:t>
            </w:r>
          </w:p>
        </w:tc>
        <w:tc>
          <w:tcPr>
            <w:tcW w:w="3349" w:type="dxa"/>
            <w:noWrap/>
            <w:tcMar>
              <w:top w:w="0" w:type="dxa"/>
              <w:left w:w="108" w:type="dxa"/>
              <w:bottom w:w="0" w:type="dxa"/>
              <w:right w:w="108" w:type="dxa"/>
            </w:tcMar>
            <w:vAlign w:val="bottom"/>
          </w:tcPr>
          <w:p w14:paraId="613BBD0C" w14:textId="77777777" w:rsidR="00F40EDC" w:rsidRPr="00BE6BEB" w:rsidRDefault="00F40EDC" w:rsidP="00C75074">
            <w:pPr>
              <w:rPr>
                <w:color w:val="000000"/>
                <w:sz w:val="22"/>
                <w:szCs w:val="22"/>
                <w:lang w:eastAsia="en-IN"/>
              </w:rPr>
            </w:pPr>
            <w:r>
              <w:rPr>
                <w:color w:val="000000"/>
                <w:sz w:val="22"/>
                <w:szCs w:val="22"/>
                <w:lang w:eastAsia="en-IN"/>
              </w:rPr>
              <w:t>Dot 1 + Down Arrow</w:t>
            </w:r>
          </w:p>
        </w:tc>
      </w:tr>
      <w:tr w:rsidR="00F40EDC" w:rsidRPr="00BE6BEB" w14:paraId="1293DD2B" w14:textId="77777777" w:rsidTr="00C75074">
        <w:trPr>
          <w:trHeight w:val="300"/>
          <w:jc w:val="center"/>
        </w:trPr>
        <w:tc>
          <w:tcPr>
            <w:tcW w:w="2269" w:type="dxa"/>
            <w:noWrap/>
            <w:tcMar>
              <w:top w:w="0" w:type="dxa"/>
              <w:left w:w="108" w:type="dxa"/>
              <w:bottom w:w="0" w:type="dxa"/>
              <w:right w:w="108" w:type="dxa"/>
            </w:tcMar>
            <w:vAlign w:val="bottom"/>
          </w:tcPr>
          <w:p w14:paraId="1158AAC1" w14:textId="77777777" w:rsidR="00F40EDC" w:rsidRPr="00BE6BEB" w:rsidRDefault="00F40EDC" w:rsidP="00C75074">
            <w:pPr>
              <w:rPr>
                <w:color w:val="000000"/>
                <w:sz w:val="22"/>
                <w:szCs w:val="22"/>
                <w:lang w:eastAsia="en-IN"/>
              </w:rPr>
            </w:pPr>
            <w:r>
              <w:rPr>
                <w:color w:val="000000"/>
                <w:sz w:val="22"/>
                <w:szCs w:val="22"/>
                <w:lang w:eastAsia="en-IN"/>
              </w:rPr>
              <w:t>Previous icon up</w:t>
            </w:r>
          </w:p>
        </w:tc>
        <w:tc>
          <w:tcPr>
            <w:tcW w:w="3349" w:type="dxa"/>
            <w:noWrap/>
            <w:tcMar>
              <w:top w:w="0" w:type="dxa"/>
              <w:left w:w="108" w:type="dxa"/>
              <w:bottom w:w="0" w:type="dxa"/>
              <w:right w:w="108" w:type="dxa"/>
            </w:tcMar>
            <w:vAlign w:val="bottom"/>
          </w:tcPr>
          <w:p w14:paraId="119B6C3B" w14:textId="77777777" w:rsidR="00F40EDC" w:rsidRPr="00BE6BEB" w:rsidRDefault="00F40EDC" w:rsidP="00C75074">
            <w:pPr>
              <w:rPr>
                <w:color w:val="000000"/>
                <w:sz w:val="22"/>
                <w:szCs w:val="22"/>
                <w:lang w:eastAsia="en-IN"/>
              </w:rPr>
            </w:pPr>
            <w:r>
              <w:rPr>
                <w:color w:val="000000"/>
                <w:sz w:val="22"/>
                <w:szCs w:val="22"/>
                <w:lang w:eastAsia="en-IN"/>
              </w:rPr>
              <w:t>Dot 1 + Up Arrow</w:t>
            </w:r>
          </w:p>
        </w:tc>
      </w:tr>
      <w:tr w:rsidR="00F40EDC" w:rsidRPr="00BE6BEB" w14:paraId="580A325F" w14:textId="77777777" w:rsidTr="00C75074">
        <w:trPr>
          <w:trHeight w:val="300"/>
          <w:jc w:val="center"/>
        </w:trPr>
        <w:tc>
          <w:tcPr>
            <w:tcW w:w="2269" w:type="dxa"/>
            <w:noWrap/>
            <w:tcMar>
              <w:top w:w="0" w:type="dxa"/>
              <w:left w:w="108" w:type="dxa"/>
              <w:bottom w:w="0" w:type="dxa"/>
              <w:right w:w="108" w:type="dxa"/>
            </w:tcMar>
            <w:vAlign w:val="bottom"/>
          </w:tcPr>
          <w:p w14:paraId="4D9863E8" w14:textId="77777777" w:rsidR="00F40EDC" w:rsidRPr="00BE6BEB" w:rsidRDefault="00F40EDC" w:rsidP="00C75074">
            <w:pPr>
              <w:rPr>
                <w:color w:val="000000"/>
                <w:sz w:val="22"/>
                <w:szCs w:val="22"/>
                <w:lang w:eastAsia="en-IN"/>
              </w:rPr>
            </w:pPr>
            <w:r>
              <w:rPr>
                <w:color w:val="000000"/>
                <w:sz w:val="22"/>
                <w:szCs w:val="22"/>
                <w:lang w:eastAsia="en-IN"/>
              </w:rPr>
              <w:t>Next icon right</w:t>
            </w:r>
          </w:p>
        </w:tc>
        <w:tc>
          <w:tcPr>
            <w:tcW w:w="3349" w:type="dxa"/>
            <w:noWrap/>
            <w:tcMar>
              <w:top w:w="0" w:type="dxa"/>
              <w:left w:w="108" w:type="dxa"/>
              <w:bottom w:w="0" w:type="dxa"/>
              <w:right w:w="108" w:type="dxa"/>
            </w:tcMar>
            <w:vAlign w:val="bottom"/>
          </w:tcPr>
          <w:p w14:paraId="6A3D9857" w14:textId="77777777" w:rsidR="00F40EDC" w:rsidRPr="00BE6BEB" w:rsidRDefault="00F40EDC" w:rsidP="00C75074">
            <w:pPr>
              <w:rPr>
                <w:color w:val="000000"/>
                <w:sz w:val="22"/>
                <w:szCs w:val="22"/>
                <w:lang w:eastAsia="en-IN"/>
              </w:rPr>
            </w:pPr>
            <w:r>
              <w:rPr>
                <w:color w:val="000000"/>
                <w:sz w:val="22"/>
                <w:szCs w:val="22"/>
                <w:lang w:eastAsia="en-IN"/>
              </w:rPr>
              <w:t>Dot 1 + Right Arrow</w:t>
            </w:r>
          </w:p>
        </w:tc>
      </w:tr>
      <w:tr w:rsidR="00F40EDC" w:rsidRPr="00BE6BEB" w14:paraId="5BFEB2DF" w14:textId="77777777" w:rsidTr="00C75074">
        <w:trPr>
          <w:trHeight w:val="300"/>
          <w:jc w:val="center"/>
        </w:trPr>
        <w:tc>
          <w:tcPr>
            <w:tcW w:w="2269" w:type="dxa"/>
            <w:noWrap/>
            <w:tcMar>
              <w:top w:w="0" w:type="dxa"/>
              <w:left w:w="108" w:type="dxa"/>
              <w:bottom w:w="0" w:type="dxa"/>
              <w:right w:w="108" w:type="dxa"/>
            </w:tcMar>
            <w:vAlign w:val="bottom"/>
          </w:tcPr>
          <w:p w14:paraId="1A3B4E84" w14:textId="77777777" w:rsidR="00F40EDC" w:rsidRPr="00BE6BEB" w:rsidRDefault="00F40EDC" w:rsidP="00C75074">
            <w:pPr>
              <w:rPr>
                <w:color w:val="000000"/>
                <w:sz w:val="22"/>
                <w:szCs w:val="22"/>
                <w:lang w:eastAsia="en-IN"/>
              </w:rPr>
            </w:pPr>
            <w:r>
              <w:rPr>
                <w:color w:val="000000"/>
                <w:sz w:val="22"/>
                <w:szCs w:val="22"/>
                <w:lang w:eastAsia="en-IN"/>
              </w:rPr>
              <w:t>Previous icon left</w:t>
            </w:r>
          </w:p>
        </w:tc>
        <w:tc>
          <w:tcPr>
            <w:tcW w:w="3349" w:type="dxa"/>
            <w:noWrap/>
            <w:tcMar>
              <w:top w:w="0" w:type="dxa"/>
              <w:left w:w="108" w:type="dxa"/>
              <w:bottom w:w="0" w:type="dxa"/>
              <w:right w:w="108" w:type="dxa"/>
            </w:tcMar>
            <w:vAlign w:val="bottom"/>
          </w:tcPr>
          <w:p w14:paraId="703FD5EC" w14:textId="77777777" w:rsidR="00F40EDC" w:rsidRPr="00BE6BEB" w:rsidRDefault="00F40EDC" w:rsidP="00C75074">
            <w:pPr>
              <w:rPr>
                <w:color w:val="000000"/>
                <w:sz w:val="22"/>
                <w:szCs w:val="22"/>
                <w:lang w:eastAsia="en-IN"/>
              </w:rPr>
            </w:pPr>
            <w:r>
              <w:rPr>
                <w:color w:val="000000"/>
                <w:sz w:val="22"/>
                <w:szCs w:val="22"/>
                <w:lang w:eastAsia="en-IN"/>
              </w:rPr>
              <w:t>Dot 1 + Left Arrow</w:t>
            </w:r>
          </w:p>
        </w:tc>
      </w:tr>
    </w:tbl>
    <w:p w14:paraId="552103D4" w14:textId="77777777" w:rsidR="00F40EDC" w:rsidRPr="00BE6BEB" w:rsidRDefault="00F40EDC" w:rsidP="00F40EDC">
      <w:pPr>
        <w:pStyle w:val="Default"/>
        <w:spacing w:after="20"/>
        <w:rPr>
          <w:sz w:val="20"/>
          <w:szCs w:val="20"/>
        </w:rPr>
      </w:pPr>
    </w:p>
    <w:tbl>
      <w:tblPr>
        <w:tblW w:w="56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288"/>
        <w:gridCol w:w="3368"/>
      </w:tblGrid>
      <w:tr w:rsidR="00F40EDC" w:rsidRPr="00BE6BEB" w14:paraId="10B0D96D" w14:textId="77777777" w:rsidTr="00C75074">
        <w:trPr>
          <w:trHeight w:val="420"/>
          <w:jc w:val="center"/>
        </w:trPr>
        <w:tc>
          <w:tcPr>
            <w:tcW w:w="5656" w:type="dxa"/>
            <w:gridSpan w:val="2"/>
            <w:noWrap/>
            <w:tcMar>
              <w:top w:w="0" w:type="dxa"/>
              <w:left w:w="108" w:type="dxa"/>
              <w:bottom w:w="0" w:type="dxa"/>
              <w:right w:w="108" w:type="dxa"/>
            </w:tcMar>
            <w:vAlign w:val="center"/>
            <w:hideMark/>
          </w:tcPr>
          <w:p w14:paraId="6E9CCEA7" w14:textId="77777777" w:rsidR="00F40EDC" w:rsidRPr="00C149C0" w:rsidRDefault="00F40EDC" w:rsidP="00C75074">
            <w:pPr>
              <w:jc w:val="center"/>
              <w:rPr>
                <w:rFonts w:cs="Arial"/>
                <w:lang w:eastAsia="en-IN"/>
              </w:rPr>
            </w:pPr>
            <w:r>
              <w:rPr>
                <w:rFonts w:cs="Arial"/>
                <w:lang w:eastAsia="en-IN"/>
              </w:rPr>
              <w:t>Document Review</w:t>
            </w:r>
          </w:p>
        </w:tc>
      </w:tr>
      <w:tr w:rsidR="00F40EDC" w:rsidRPr="00BE6BEB" w14:paraId="2C8CC485" w14:textId="77777777" w:rsidTr="00C75074">
        <w:trPr>
          <w:trHeight w:val="300"/>
          <w:jc w:val="center"/>
        </w:trPr>
        <w:tc>
          <w:tcPr>
            <w:tcW w:w="2288" w:type="dxa"/>
            <w:noWrap/>
            <w:tcMar>
              <w:top w:w="0" w:type="dxa"/>
              <w:left w:w="108" w:type="dxa"/>
              <w:bottom w:w="0" w:type="dxa"/>
              <w:right w:w="108" w:type="dxa"/>
            </w:tcMar>
            <w:vAlign w:val="center"/>
          </w:tcPr>
          <w:p w14:paraId="6B91EEB5" w14:textId="77777777" w:rsidR="00F40EDC" w:rsidRPr="00BE6BEB" w:rsidRDefault="00F40EDC" w:rsidP="00C75074">
            <w:pPr>
              <w:jc w:val="center"/>
              <w:rPr>
                <w:color w:val="000000"/>
                <w:sz w:val="22"/>
                <w:szCs w:val="22"/>
                <w:lang w:eastAsia="en-IN"/>
              </w:rPr>
            </w:pPr>
            <w:r>
              <w:rPr>
                <w:rFonts w:cs="Arial"/>
                <w:b/>
                <w:bCs/>
                <w:lang w:eastAsia="en-IN"/>
              </w:rPr>
              <w:t>Function</w:t>
            </w:r>
          </w:p>
        </w:tc>
        <w:tc>
          <w:tcPr>
            <w:tcW w:w="3368" w:type="dxa"/>
            <w:noWrap/>
            <w:tcMar>
              <w:top w:w="0" w:type="dxa"/>
              <w:left w:w="108" w:type="dxa"/>
              <w:bottom w:w="0" w:type="dxa"/>
              <w:right w:w="108" w:type="dxa"/>
            </w:tcMar>
            <w:vAlign w:val="center"/>
          </w:tcPr>
          <w:p w14:paraId="587F73DD" w14:textId="77777777" w:rsidR="00F40EDC" w:rsidRPr="00BE6BEB" w:rsidRDefault="00F40EDC" w:rsidP="00C75074">
            <w:pPr>
              <w:jc w:val="center"/>
              <w:rPr>
                <w:sz w:val="22"/>
                <w:szCs w:val="22"/>
              </w:rPr>
            </w:pPr>
            <w:r>
              <w:rPr>
                <w:rFonts w:cs="Arial"/>
                <w:b/>
                <w:bCs/>
                <w:lang w:eastAsia="en-IN"/>
              </w:rPr>
              <w:t>Keys</w:t>
            </w:r>
          </w:p>
        </w:tc>
      </w:tr>
      <w:tr w:rsidR="00F40EDC" w:rsidRPr="00BE6BEB" w14:paraId="1F1485D4" w14:textId="77777777" w:rsidTr="00C75074">
        <w:trPr>
          <w:trHeight w:val="300"/>
          <w:jc w:val="center"/>
        </w:trPr>
        <w:tc>
          <w:tcPr>
            <w:tcW w:w="2288" w:type="dxa"/>
            <w:noWrap/>
            <w:tcMar>
              <w:top w:w="0" w:type="dxa"/>
              <w:left w:w="108" w:type="dxa"/>
              <w:bottom w:w="0" w:type="dxa"/>
              <w:right w:w="108" w:type="dxa"/>
            </w:tcMar>
            <w:vAlign w:val="bottom"/>
          </w:tcPr>
          <w:p w14:paraId="2F5BF6FD" w14:textId="77777777" w:rsidR="00F40EDC" w:rsidRPr="00BE6BEB" w:rsidRDefault="00F40EDC" w:rsidP="00C75074">
            <w:pPr>
              <w:rPr>
                <w:color w:val="000000"/>
                <w:sz w:val="22"/>
                <w:szCs w:val="22"/>
                <w:lang w:eastAsia="en-IN"/>
              </w:rPr>
            </w:pPr>
            <w:r>
              <w:rPr>
                <w:color w:val="000000"/>
                <w:sz w:val="22"/>
                <w:szCs w:val="22"/>
                <w:lang w:eastAsia="en-IN"/>
              </w:rPr>
              <w:t>Move Cursor Right</w:t>
            </w:r>
          </w:p>
        </w:tc>
        <w:tc>
          <w:tcPr>
            <w:tcW w:w="3368" w:type="dxa"/>
            <w:noWrap/>
            <w:tcMar>
              <w:top w:w="0" w:type="dxa"/>
              <w:left w:w="108" w:type="dxa"/>
              <w:bottom w:w="0" w:type="dxa"/>
              <w:right w:w="108" w:type="dxa"/>
            </w:tcMar>
            <w:vAlign w:val="bottom"/>
          </w:tcPr>
          <w:p w14:paraId="761F0520" w14:textId="77777777" w:rsidR="00F40EDC" w:rsidRPr="00BE6BEB" w:rsidRDefault="00F40EDC" w:rsidP="00C75074">
            <w:pPr>
              <w:rPr>
                <w:color w:val="000000"/>
                <w:sz w:val="22"/>
                <w:szCs w:val="22"/>
                <w:lang w:eastAsia="en-IN"/>
              </w:rPr>
            </w:pPr>
            <w:r>
              <w:rPr>
                <w:sz w:val="22"/>
                <w:szCs w:val="22"/>
              </w:rPr>
              <w:t>Dot 1 + Right Arrow</w:t>
            </w:r>
          </w:p>
        </w:tc>
      </w:tr>
      <w:tr w:rsidR="00F40EDC" w:rsidRPr="00BE6BEB" w14:paraId="4A51BDA4" w14:textId="77777777" w:rsidTr="00C75074">
        <w:trPr>
          <w:trHeight w:val="300"/>
          <w:jc w:val="center"/>
        </w:trPr>
        <w:tc>
          <w:tcPr>
            <w:tcW w:w="2288" w:type="dxa"/>
            <w:noWrap/>
            <w:tcMar>
              <w:top w:w="0" w:type="dxa"/>
              <w:left w:w="108" w:type="dxa"/>
              <w:bottom w:w="0" w:type="dxa"/>
              <w:right w:w="108" w:type="dxa"/>
            </w:tcMar>
            <w:vAlign w:val="bottom"/>
          </w:tcPr>
          <w:p w14:paraId="715ECA63" w14:textId="77777777" w:rsidR="00F40EDC" w:rsidRPr="00BE6BEB" w:rsidRDefault="00F40EDC" w:rsidP="00C75074">
            <w:pPr>
              <w:rPr>
                <w:color w:val="000000"/>
                <w:sz w:val="22"/>
                <w:szCs w:val="22"/>
                <w:lang w:eastAsia="en-IN"/>
              </w:rPr>
            </w:pPr>
            <w:r>
              <w:rPr>
                <w:color w:val="000000"/>
                <w:sz w:val="22"/>
                <w:szCs w:val="22"/>
                <w:lang w:eastAsia="en-IN"/>
              </w:rPr>
              <w:t>Move Cursor Left</w:t>
            </w:r>
          </w:p>
        </w:tc>
        <w:tc>
          <w:tcPr>
            <w:tcW w:w="3368" w:type="dxa"/>
            <w:noWrap/>
            <w:tcMar>
              <w:top w:w="0" w:type="dxa"/>
              <w:left w:w="108" w:type="dxa"/>
              <w:bottom w:w="0" w:type="dxa"/>
              <w:right w:w="108" w:type="dxa"/>
            </w:tcMar>
            <w:vAlign w:val="bottom"/>
          </w:tcPr>
          <w:p w14:paraId="5C8736E4" w14:textId="77777777" w:rsidR="00F40EDC" w:rsidRPr="00BE6BEB" w:rsidRDefault="00F40EDC" w:rsidP="00C75074">
            <w:pPr>
              <w:rPr>
                <w:color w:val="000000"/>
                <w:sz w:val="22"/>
                <w:szCs w:val="22"/>
                <w:lang w:eastAsia="en-IN"/>
              </w:rPr>
            </w:pPr>
            <w:r>
              <w:rPr>
                <w:sz w:val="22"/>
                <w:szCs w:val="22"/>
              </w:rPr>
              <w:t>Dot 1 + Left Arrow</w:t>
            </w:r>
          </w:p>
        </w:tc>
      </w:tr>
      <w:tr w:rsidR="00F40EDC" w:rsidRPr="00BE6BEB" w14:paraId="4B1CC9EF" w14:textId="77777777" w:rsidTr="00C75074">
        <w:trPr>
          <w:trHeight w:val="300"/>
          <w:jc w:val="center"/>
        </w:trPr>
        <w:tc>
          <w:tcPr>
            <w:tcW w:w="2288" w:type="dxa"/>
            <w:noWrap/>
            <w:tcMar>
              <w:top w:w="0" w:type="dxa"/>
              <w:left w:w="108" w:type="dxa"/>
              <w:bottom w:w="0" w:type="dxa"/>
              <w:right w:w="108" w:type="dxa"/>
            </w:tcMar>
            <w:vAlign w:val="bottom"/>
          </w:tcPr>
          <w:p w14:paraId="3CE51D3C" w14:textId="77777777" w:rsidR="00F40EDC" w:rsidRPr="00BE6BEB" w:rsidRDefault="00F40EDC" w:rsidP="00C75074">
            <w:pPr>
              <w:rPr>
                <w:color w:val="000000"/>
                <w:sz w:val="22"/>
                <w:szCs w:val="22"/>
                <w:lang w:eastAsia="en-IN"/>
              </w:rPr>
            </w:pPr>
            <w:r>
              <w:rPr>
                <w:color w:val="000000"/>
                <w:sz w:val="22"/>
                <w:szCs w:val="22"/>
                <w:lang w:eastAsia="en-IN"/>
              </w:rPr>
              <w:t>Home</w:t>
            </w:r>
          </w:p>
        </w:tc>
        <w:tc>
          <w:tcPr>
            <w:tcW w:w="3368" w:type="dxa"/>
            <w:noWrap/>
            <w:tcMar>
              <w:top w:w="0" w:type="dxa"/>
              <w:left w:w="108" w:type="dxa"/>
              <w:bottom w:w="0" w:type="dxa"/>
              <w:right w:w="108" w:type="dxa"/>
            </w:tcMar>
            <w:vAlign w:val="bottom"/>
          </w:tcPr>
          <w:p w14:paraId="3C9F6CC6" w14:textId="77777777" w:rsidR="00F40EDC" w:rsidRPr="00BE6BEB" w:rsidRDefault="00F40EDC" w:rsidP="00C75074">
            <w:pPr>
              <w:rPr>
                <w:sz w:val="22"/>
                <w:szCs w:val="22"/>
              </w:rPr>
            </w:pPr>
            <w:r>
              <w:rPr>
                <w:sz w:val="22"/>
                <w:szCs w:val="22"/>
              </w:rPr>
              <w:t xml:space="preserve">Space + Dot 2 </w:t>
            </w:r>
          </w:p>
        </w:tc>
      </w:tr>
      <w:tr w:rsidR="00F40EDC" w:rsidRPr="00BE6BEB" w14:paraId="1DFC128D" w14:textId="77777777" w:rsidTr="00C75074">
        <w:trPr>
          <w:trHeight w:val="300"/>
          <w:jc w:val="center"/>
        </w:trPr>
        <w:tc>
          <w:tcPr>
            <w:tcW w:w="2288" w:type="dxa"/>
            <w:noWrap/>
            <w:tcMar>
              <w:top w:w="0" w:type="dxa"/>
              <w:left w:w="108" w:type="dxa"/>
              <w:bottom w:w="0" w:type="dxa"/>
              <w:right w:w="108" w:type="dxa"/>
            </w:tcMar>
            <w:vAlign w:val="bottom"/>
          </w:tcPr>
          <w:p w14:paraId="2A7BC625" w14:textId="77777777" w:rsidR="00F40EDC" w:rsidRPr="00BE6BEB" w:rsidRDefault="00F40EDC" w:rsidP="00C75074">
            <w:pPr>
              <w:rPr>
                <w:color w:val="000000"/>
                <w:sz w:val="22"/>
                <w:szCs w:val="22"/>
                <w:lang w:eastAsia="en-IN"/>
              </w:rPr>
            </w:pPr>
            <w:r>
              <w:rPr>
                <w:sz w:val="22"/>
                <w:szCs w:val="22"/>
              </w:rPr>
              <w:t>End</w:t>
            </w:r>
          </w:p>
        </w:tc>
        <w:tc>
          <w:tcPr>
            <w:tcW w:w="3368" w:type="dxa"/>
            <w:noWrap/>
            <w:tcMar>
              <w:top w:w="0" w:type="dxa"/>
              <w:left w:w="108" w:type="dxa"/>
              <w:bottom w:w="0" w:type="dxa"/>
              <w:right w:w="108" w:type="dxa"/>
            </w:tcMar>
            <w:vAlign w:val="bottom"/>
          </w:tcPr>
          <w:p w14:paraId="696D37A1" w14:textId="77777777" w:rsidR="00F40EDC" w:rsidRPr="00BE6BEB" w:rsidRDefault="00F40EDC" w:rsidP="00C75074">
            <w:pPr>
              <w:rPr>
                <w:sz w:val="22"/>
                <w:szCs w:val="22"/>
              </w:rPr>
            </w:pPr>
            <w:r>
              <w:rPr>
                <w:sz w:val="22"/>
                <w:szCs w:val="22"/>
              </w:rPr>
              <w:t>Space + Dot 5</w:t>
            </w:r>
          </w:p>
        </w:tc>
      </w:tr>
      <w:tr w:rsidR="00F40EDC" w:rsidRPr="00BE6BEB" w14:paraId="6E40D551" w14:textId="77777777" w:rsidTr="00C75074">
        <w:trPr>
          <w:trHeight w:val="300"/>
          <w:jc w:val="center"/>
        </w:trPr>
        <w:tc>
          <w:tcPr>
            <w:tcW w:w="2288" w:type="dxa"/>
            <w:noWrap/>
            <w:tcMar>
              <w:top w:w="0" w:type="dxa"/>
              <w:left w:w="108" w:type="dxa"/>
              <w:bottom w:w="0" w:type="dxa"/>
              <w:right w:w="108" w:type="dxa"/>
            </w:tcMar>
            <w:vAlign w:val="bottom"/>
          </w:tcPr>
          <w:p w14:paraId="6A6076C0" w14:textId="77777777" w:rsidR="00F40EDC" w:rsidRPr="00BE6BEB" w:rsidRDefault="00F40EDC" w:rsidP="00C75074">
            <w:pPr>
              <w:rPr>
                <w:color w:val="000000"/>
                <w:sz w:val="22"/>
                <w:szCs w:val="22"/>
                <w:lang w:eastAsia="en-IN"/>
              </w:rPr>
            </w:pPr>
            <w:r>
              <w:rPr>
                <w:sz w:val="22"/>
                <w:szCs w:val="22"/>
              </w:rPr>
              <w:t>Delete/backspace</w:t>
            </w:r>
          </w:p>
        </w:tc>
        <w:tc>
          <w:tcPr>
            <w:tcW w:w="3368" w:type="dxa"/>
            <w:noWrap/>
            <w:tcMar>
              <w:top w:w="0" w:type="dxa"/>
              <w:left w:w="108" w:type="dxa"/>
              <w:bottom w:w="0" w:type="dxa"/>
              <w:right w:w="108" w:type="dxa"/>
            </w:tcMar>
            <w:vAlign w:val="bottom"/>
          </w:tcPr>
          <w:p w14:paraId="11B88130" w14:textId="77777777" w:rsidR="00F40EDC" w:rsidRPr="00BE6BEB" w:rsidRDefault="00F40EDC" w:rsidP="00C75074">
            <w:pPr>
              <w:rPr>
                <w:sz w:val="22"/>
                <w:szCs w:val="22"/>
              </w:rPr>
            </w:pPr>
            <w:r>
              <w:rPr>
                <w:sz w:val="22"/>
                <w:szCs w:val="22"/>
              </w:rPr>
              <w:t>Dot 7 OR Space + Left Arrow</w:t>
            </w:r>
          </w:p>
        </w:tc>
      </w:tr>
      <w:tr w:rsidR="00F40EDC" w:rsidRPr="00BE6BEB" w14:paraId="3705D98F" w14:textId="77777777" w:rsidTr="00C75074">
        <w:trPr>
          <w:trHeight w:val="300"/>
          <w:jc w:val="center"/>
        </w:trPr>
        <w:tc>
          <w:tcPr>
            <w:tcW w:w="2288" w:type="dxa"/>
            <w:noWrap/>
            <w:tcMar>
              <w:top w:w="0" w:type="dxa"/>
              <w:left w:w="108" w:type="dxa"/>
              <w:bottom w:w="0" w:type="dxa"/>
              <w:right w:w="108" w:type="dxa"/>
            </w:tcMar>
            <w:vAlign w:val="bottom"/>
          </w:tcPr>
          <w:p w14:paraId="48447E2F" w14:textId="77777777" w:rsidR="00F40EDC" w:rsidRPr="00BE6BEB" w:rsidRDefault="00F40EDC" w:rsidP="00C75074">
            <w:pPr>
              <w:rPr>
                <w:color w:val="000000"/>
                <w:sz w:val="22"/>
                <w:szCs w:val="22"/>
                <w:lang w:eastAsia="en-IN"/>
              </w:rPr>
            </w:pPr>
            <w:r>
              <w:rPr>
                <w:sz w:val="22"/>
                <w:szCs w:val="22"/>
              </w:rPr>
              <w:t>Previous line</w:t>
            </w:r>
          </w:p>
        </w:tc>
        <w:tc>
          <w:tcPr>
            <w:tcW w:w="3368" w:type="dxa"/>
            <w:noWrap/>
            <w:tcMar>
              <w:top w:w="0" w:type="dxa"/>
              <w:left w:w="108" w:type="dxa"/>
              <w:bottom w:w="0" w:type="dxa"/>
              <w:right w:w="108" w:type="dxa"/>
            </w:tcMar>
            <w:vAlign w:val="bottom"/>
          </w:tcPr>
          <w:p w14:paraId="06A9B15C" w14:textId="77777777" w:rsidR="00F40EDC" w:rsidRPr="00BE6BEB" w:rsidRDefault="00F40EDC" w:rsidP="00C75074">
            <w:pPr>
              <w:rPr>
                <w:sz w:val="22"/>
                <w:szCs w:val="22"/>
              </w:rPr>
            </w:pPr>
            <w:r>
              <w:rPr>
                <w:sz w:val="22"/>
                <w:szCs w:val="22"/>
              </w:rPr>
              <w:t>Dot 1 + Up Arrow</w:t>
            </w:r>
          </w:p>
        </w:tc>
      </w:tr>
      <w:tr w:rsidR="00F40EDC" w:rsidRPr="00BE6BEB" w14:paraId="50E5579F" w14:textId="77777777" w:rsidTr="00C75074">
        <w:trPr>
          <w:trHeight w:val="300"/>
          <w:jc w:val="center"/>
        </w:trPr>
        <w:tc>
          <w:tcPr>
            <w:tcW w:w="2288" w:type="dxa"/>
            <w:noWrap/>
            <w:tcMar>
              <w:top w:w="0" w:type="dxa"/>
              <w:left w:w="108" w:type="dxa"/>
              <w:bottom w:w="0" w:type="dxa"/>
              <w:right w:w="108" w:type="dxa"/>
            </w:tcMar>
            <w:vAlign w:val="bottom"/>
          </w:tcPr>
          <w:p w14:paraId="76781332" w14:textId="77777777" w:rsidR="00F40EDC" w:rsidRPr="00BE6BEB" w:rsidRDefault="00F40EDC" w:rsidP="00C75074">
            <w:pPr>
              <w:rPr>
                <w:color w:val="000000"/>
                <w:sz w:val="22"/>
                <w:szCs w:val="22"/>
                <w:lang w:eastAsia="en-IN"/>
              </w:rPr>
            </w:pPr>
            <w:r>
              <w:rPr>
                <w:sz w:val="22"/>
                <w:szCs w:val="22"/>
              </w:rPr>
              <w:t>Next line</w:t>
            </w:r>
          </w:p>
        </w:tc>
        <w:tc>
          <w:tcPr>
            <w:tcW w:w="3368" w:type="dxa"/>
            <w:noWrap/>
            <w:tcMar>
              <w:top w:w="0" w:type="dxa"/>
              <w:left w:w="108" w:type="dxa"/>
              <w:bottom w:w="0" w:type="dxa"/>
              <w:right w:w="108" w:type="dxa"/>
            </w:tcMar>
            <w:vAlign w:val="bottom"/>
          </w:tcPr>
          <w:p w14:paraId="7785539B" w14:textId="77777777" w:rsidR="00F40EDC" w:rsidRPr="00BE6BEB" w:rsidRDefault="00F40EDC" w:rsidP="00C75074">
            <w:pPr>
              <w:rPr>
                <w:sz w:val="22"/>
                <w:szCs w:val="22"/>
              </w:rPr>
            </w:pPr>
            <w:r>
              <w:rPr>
                <w:sz w:val="22"/>
                <w:szCs w:val="22"/>
              </w:rPr>
              <w:t>Dot 1 + Down Arrow</w:t>
            </w:r>
          </w:p>
        </w:tc>
      </w:tr>
    </w:tbl>
    <w:p w14:paraId="095F4169" w14:textId="77777777" w:rsidR="00C56A05" w:rsidRPr="00651DDA" w:rsidRDefault="00C56A05" w:rsidP="00C56A05">
      <w:pPr>
        <w:pStyle w:val="Heading2"/>
      </w:pPr>
      <w:bookmarkStart w:id="205" w:name="_Chromebooks"/>
      <w:bookmarkStart w:id="206" w:name="_Toc235201778"/>
      <w:bookmarkEnd w:id="205"/>
      <w:r>
        <w:t>Chromebooks</w:t>
      </w:r>
      <w:bookmarkEnd w:id="198"/>
      <w:bookmarkEnd w:id="199"/>
      <w:bookmarkEnd w:id="200"/>
      <w:bookmarkEnd w:id="206"/>
    </w:p>
    <w:p w14:paraId="265D1A09" w14:textId="77777777" w:rsidR="00C56A05" w:rsidRPr="00651DDA" w:rsidRDefault="00C56A05" w:rsidP="00C56A05">
      <w:pPr>
        <w:rPr>
          <w:lang w:eastAsia="en-IN"/>
        </w:rPr>
      </w:pPr>
      <w:r>
        <w:rPr>
          <w:lang w:eastAsia="en-IN"/>
        </w:rPr>
        <w:t>Currently, you can use USB and Bluetooth to connect to the Orbit Writer from a Chromebook™ notebook computer. The Chromebook supports the Orbit-HID protocol for the USB channel and SRP protocol for the Bluetooth channels.</w:t>
      </w:r>
    </w:p>
    <w:p w14:paraId="5CBC8A48" w14:textId="77777777" w:rsidR="00C56A05" w:rsidRPr="00651DDA" w:rsidRDefault="00C56A05" w:rsidP="00C56A05">
      <w:pPr>
        <w:pStyle w:val="Heading3"/>
        <w:rPr>
          <w:lang w:eastAsia="en-IN"/>
        </w:rPr>
      </w:pPr>
      <w:bookmarkStart w:id="207" w:name="Connecting-Chromebook-with-USB"/>
      <w:bookmarkStart w:id="208" w:name="_Toc9689946"/>
      <w:bookmarkStart w:id="209" w:name="_Toc10194410"/>
      <w:bookmarkStart w:id="210" w:name="_Toc17712050"/>
      <w:bookmarkStart w:id="211" w:name="_Toc235201779"/>
      <w:bookmarkEnd w:id="207"/>
      <w:r>
        <w:rPr>
          <w:lang w:eastAsia="en-IN"/>
        </w:rPr>
        <w:t>Connecting Chromebook with USB</w:t>
      </w:r>
      <w:bookmarkEnd w:id="208"/>
      <w:bookmarkEnd w:id="209"/>
      <w:bookmarkEnd w:id="210"/>
      <w:bookmarkEnd w:id="211"/>
    </w:p>
    <w:p w14:paraId="4811E324" w14:textId="77777777" w:rsidR="00C56A05" w:rsidRPr="00651DDA" w:rsidRDefault="00C56A05" w:rsidP="00C56A05">
      <w:pPr>
        <w:rPr>
          <w:lang w:eastAsia="en-IN"/>
        </w:rPr>
      </w:pPr>
      <w:r>
        <w:rPr>
          <w:lang w:eastAsia="en-IN"/>
        </w:rPr>
        <w:t>To connect to Chromebook with USB, follow these steps:</w:t>
      </w:r>
    </w:p>
    <w:p w14:paraId="7143C700" w14:textId="77777777" w:rsidR="00C56A05" w:rsidRPr="00651DDA" w:rsidRDefault="00C56A05" w:rsidP="00C56A05">
      <w:pPr>
        <w:rPr>
          <w:lang w:eastAsia="en-IN"/>
        </w:rPr>
      </w:pPr>
    </w:p>
    <w:p w14:paraId="50362C8E" w14:textId="77777777" w:rsidR="00C56A05" w:rsidRDefault="00E32631">
      <w:pPr>
        <w:pStyle w:val="ListParagraph"/>
        <w:numPr>
          <w:ilvl w:val="0"/>
          <w:numId w:val="12"/>
        </w:numPr>
        <w:rPr>
          <w:rFonts w:ascii="Arial" w:hAnsi="Arial" w:cs="Arial"/>
          <w:sz w:val="24"/>
          <w:lang w:eastAsia="en-IN"/>
        </w:rPr>
      </w:pPr>
      <w:r>
        <w:rPr>
          <w:rFonts w:ascii="Arial" w:hAnsi="Arial" w:cs="Arial"/>
          <w:sz w:val="24"/>
          <w:lang w:eastAsia="en-IN"/>
        </w:rPr>
        <w:t>Press Space + Right Arrow + Dot 6 to activate the USB channel on the Orbit Writer.</w:t>
      </w:r>
    </w:p>
    <w:p w14:paraId="4958309B" w14:textId="77777777" w:rsidR="00E32631" w:rsidRPr="00651DDA" w:rsidRDefault="00E32631">
      <w:pPr>
        <w:pStyle w:val="ListParagraph"/>
        <w:numPr>
          <w:ilvl w:val="0"/>
          <w:numId w:val="12"/>
        </w:numPr>
        <w:rPr>
          <w:rFonts w:ascii="Arial" w:hAnsi="Arial" w:cs="Arial"/>
          <w:sz w:val="24"/>
          <w:lang w:eastAsia="en-IN"/>
        </w:rPr>
      </w:pPr>
      <w:r>
        <w:rPr>
          <w:rFonts w:ascii="Arial" w:hAnsi="Arial" w:cs="Arial"/>
          <w:sz w:val="24"/>
          <w:lang w:eastAsia="en-IN"/>
        </w:rPr>
        <w:t>Press Select + Dots 1 3 5 7 to activate the Orbit-HID protocol on the USB channel.</w:t>
      </w:r>
    </w:p>
    <w:p w14:paraId="574D8F29" w14:textId="77777777" w:rsidR="00C56A05" w:rsidRDefault="00C56A05">
      <w:pPr>
        <w:pStyle w:val="ListParagraph"/>
        <w:numPr>
          <w:ilvl w:val="0"/>
          <w:numId w:val="12"/>
        </w:numPr>
        <w:rPr>
          <w:rFonts w:ascii="Arial" w:hAnsi="Arial" w:cs="Arial"/>
          <w:sz w:val="24"/>
          <w:lang w:eastAsia="en-IN"/>
        </w:rPr>
      </w:pPr>
      <w:r>
        <w:rPr>
          <w:rFonts w:ascii="Arial" w:hAnsi="Arial" w:cs="Arial"/>
          <w:sz w:val="24"/>
          <w:lang w:eastAsia="en-IN"/>
        </w:rPr>
        <w:t>Plug the Orbit Writer into the Chromebook USB port. After a few seconds, the Chromebook detects the device and turns on ChromeVox.</w:t>
      </w:r>
    </w:p>
    <w:p w14:paraId="557A0477" w14:textId="77777777" w:rsidR="00970590" w:rsidRPr="00651DDA" w:rsidRDefault="00970590" w:rsidP="00970590">
      <w:pPr>
        <w:pStyle w:val="Heading3"/>
        <w:rPr>
          <w:lang w:eastAsia="en-IN"/>
        </w:rPr>
      </w:pPr>
      <w:bookmarkStart w:id="212" w:name="_Toc235201780"/>
      <w:r>
        <w:rPr>
          <w:lang w:eastAsia="en-IN"/>
        </w:rPr>
        <w:lastRenderedPageBreak/>
        <w:t>Connecting Chromebook with Bluetooth</w:t>
      </w:r>
      <w:bookmarkEnd w:id="212"/>
    </w:p>
    <w:p w14:paraId="450A2AA3" w14:textId="77777777" w:rsidR="00970590" w:rsidRPr="00651DDA" w:rsidRDefault="00970590" w:rsidP="00970590">
      <w:pPr>
        <w:rPr>
          <w:lang w:eastAsia="en-IN"/>
        </w:rPr>
      </w:pPr>
      <w:r>
        <w:rPr>
          <w:lang w:eastAsia="en-IN"/>
        </w:rPr>
        <w:t>To connect to Chromebook with Bluetooth, follow these steps:</w:t>
      </w:r>
    </w:p>
    <w:p w14:paraId="32128E26" w14:textId="77777777" w:rsidR="00970590" w:rsidRPr="00651DDA" w:rsidRDefault="00970590" w:rsidP="00970590">
      <w:pPr>
        <w:rPr>
          <w:lang w:eastAsia="en-IN"/>
        </w:rPr>
      </w:pPr>
    </w:p>
    <w:p w14:paraId="0CE426F8" w14:textId="77777777" w:rsidR="009B409D" w:rsidRPr="00187E66" w:rsidRDefault="009B409D">
      <w:pPr>
        <w:pStyle w:val="Default"/>
        <w:numPr>
          <w:ilvl w:val="0"/>
          <w:numId w:val="16"/>
        </w:numPr>
        <w:spacing w:after="20"/>
        <w:rPr>
          <w:color w:val="auto"/>
          <w:lang w:val="en-US" w:eastAsia="en-IN"/>
        </w:rPr>
      </w:pPr>
      <w:r>
        <w:rPr>
          <w:color w:val="auto"/>
          <w:lang w:val="en-US" w:eastAsia="en-IN"/>
        </w:rPr>
        <w:t>Activate the desired Bluetooth channel. E.g. To activate the Bluetooth channel 2 press and release Space + Left Arrow + Dot 3</w:t>
      </w:r>
    </w:p>
    <w:p w14:paraId="27B79F6F" w14:textId="77777777" w:rsidR="009B409D" w:rsidRPr="00187E66" w:rsidRDefault="009B409D">
      <w:pPr>
        <w:pStyle w:val="Default"/>
        <w:numPr>
          <w:ilvl w:val="0"/>
          <w:numId w:val="16"/>
        </w:numPr>
        <w:spacing w:after="20"/>
        <w:rPr>
          <w:rFonts w:cs="Times New Roman"/>
          <w:color w:val="auto"/>
          <w:lang w:val="en-US" w:eastAsia="en-IN"/>
        </w:rPr>
      </w:pPr>
      <w:r>
        <w:rPr>
          <w:color w:val="auto"/>
          <w:lang w:val="en-US" w:eastAsia="en-IN"/>
        </w:rPr>
        <w:t>If SRP protocol is not already activated then activate the SRP protocol on the channel by pressing Select + Dots 2 3 4 7.</w:t>
      </w:r>
    </w:p>
    <w:p w14:paraId="4A6C26A9" w14:textId="77777777" w:rsidR="009B409D" w:rsidRPr="005725BA" w:rsidRDefault="009B409D">
      <w:pPr>
        <w:pStyle w:val="Default"/>
        <w:numPr>
          <w:ilvl w:val="0"/>
          <w:numId w:val="16"/>
        </w:numPr>
        <w:spacing w:after="20"/>
        <w:rPr>
          <w:rFonts w:cs="Times New Roman"/>
          <w:color w:val="auto"/>
          <w:lang w:val="en-US" w:eastAsia="en-IN"/>
        </w:rPr>
      </w:pPr>
      <w:r>
        <w:rPr>
          <w:rFonts w:cs="Times New Roman"/>
          <w:color w:val="auto"/>
          <w:lang w:val="en-US" w:eastAsia="en-IN"/>
        </w:rPr>
        <w:t xml:space="preserve">Activate pairing on the desired Bluetooth channel. E.g. To enable pairing on Bluetooth channel 3 press and hold Space + Left Arrow + Dot 3 for </w:t>
      </w:r>
      <w:r>
        <w:rPr>
          <w:lang w:eastAsia="en-IN"/>
        </w:rPr>
        <w:t xml:space="preserve">three </w:t>
      </w:r>
      <w:r>
        <w:rPr>
          <w:rFonts w:cs="Times New Roman"/>
          <w:color w:val="auto"/>
          <w:lang w:val="en-US" w:eastAsia="en-IN"/>
        </w:rPr>
        <w:t>seconds. The Orbit writer responds with a single short pulse.</w:t>
      </w:r>
    </w:p>
    <w:p w14:paraId="32140A38" w14:textId="77777777" w:rsidR="009B409D" w:rsidRPr="005725BA" w:rsidRDefault="009B409D">
      <w:pPr>
        <w:pStyle w:val="Default"/>
        <w:numPr>
          <w:ilvl w:val="0"/>
          <w:numId w:val="16"/>
        </w:numPr>
        <w:spacing w:after="20"/>
        <w:rPr>
          <w:rFonts w:cs="Times New Roman"/>
          <w:color w:val="auto"/>
          <w:lang w:val="en-US" w:eastAsia="en-IN"/>
        </w:rPr>
      </w:pPr>
      <w:r>
        <w:rPr>
          <w:rFonts w:cs="Times New Roman"/>
          <w:color w:val="auto"/>
          <w:lang w:val="en-US" w:eastAsia="en-IN"/>
        </w:rPr>
        <w:t>Scan for the Orbit Writer from the Chromebook Bluetooth settings and look for “Orbit Reader 20 XXXX” where XXXX is the last four digits of serial number printed on the backside of the device.</w:t>
      </w:r>
    </w:p>
    <w:p w14:paraId="45D8E49A" w14:textId="77777777" w:rsidR="009B409D" w:rsidRPr="005725BA" w:rsidRDefault="009B409D">
      <w:pPr>
        <w:pStyle w:val="Default"/>
        <w:numPr>
          <w:ilvl w:val="0"/>
          <w:numId w:val="16"/>
        </w:numPr>
        <w:spacing w:after="20"/>
        <w:rPr>
          <w:rFonts w:cs="Times New Roman"/>
          <w:color w:val="auto"/>
          <w:lang w:val="en-US" w:eastAsia="en-IN"/>
        </w:rPr>
      </w:pPr>
      <w:r>
        <w:rPr>
          <w:rFonts w:cs="Times New Roman"/>
          <w:color w:val="auto"/>
          <w:lang w:val="en-US" w:eastAsia="en-IN"/>
        </w:rPr>
        <w:t>Pair the Orbit Writer with the Chromebook. Upon successful pairing, the Orbit Writer will respond with a single short pulse.</w:t>
      </w:r>
    </w:p>
    <w:p w14:paraId="2CC6D51E" w14:textId="77777777" w:rsidR="00970590" w:rsidRDefault="00CB3B51">
      <w:pPr>
        <w:pStyle w:val="ListParagraph"/>
        <w:numPr>
          <w:ilvl w:val="0"/>
          <w:numId w:val="16"/>
        </w:numPr>
        <w:rPr>
          <w:rFonts w:ascii="Arial" w:hAnsi="Arial" w:cs="Arial"/>
          <w:sz w:val="24"/>
          <w:lang w:eastAsia="en-IN"/>
        </w:rPr>
      </w:pPr>
      <w:r>
        <w:rPr>
          <w:rFonts w:ascii="Arial" w:hAnsi="Arial" w:cs="Arial"/>
          <w:sz w:val="24"/>
          <w:lang w:eastAsia="en-IN"/>
        </w:rPr>
        <w:t>On the Chromebook turn the ChromeVox by pressing “Ctrl + Alt + z”.</w:t>
      </w:r>
    </w:p>
    <w:p w14:paraId="62EAAC53" w14:textId="77777777" w:rsidR="00C56A05" w:rsidRPr="00651DDA" w:rsidRDefault="00C56A05" w:rsidP="00C56A05">
      <w:pPr>
        <w:pStyle w:val="Heading3"/>
        <w:rPr>
          <w:lang w:eastAsia="en-IN"/>
        </w:rPr>
      </w:pPr>
      <w:bookmarkStart w:id="213" w:name="_Toc504838833"/>
      <w:bookmarkStart w:id="214" w:name="_Toc504838968"/>
      <w:bookmarkStart w:id="215" w:name="_Toc504839102"/>
      <w:bookmarkStart w:id="216" w:name="ChromeVox-SettingsCommands"/>
      <w:bookmarkStart w:id="217" w:name="_Toc9689947"/>
      <w:bookmarkStart w:id="218" w:name="_Toc10194411"/>
      <w:bookmarkStart w:id="219" w:name="_Toc17712051"/>
      <w:bookmarkStart w:id="220" w:name="_Toc235201781"/>
      <w:bookmarkEnd w:id="213"/>
      <w:bookmarkEnd w:id="214"/>
      <w:bookmarkEnd w:id="215"/>
      <w:bookmarkEnd w:id="216"/>
      <w:r>
        <w:rPr>
          <w:lang w:eastAsia="en-IN"/>
        </w:rPr>
        <w:t>ChromeVox Settings/Commands</w:t>
      </w:r>
      <w:bookmarkEnd w:id="217"/>
      <w:bookmarkEnd w:id="218"/>
      <w:bookmarkEnd w:id="219"/>
      <w:bookmarkEnd w:id="220"/>
    </w:p>
    <w:p w14:paraId="5FE1D07B" w14:textId="77777777" w:rsidR="00C56A05" w:rsidRPr="00651DDA" w:rsidRDefault="00C56A05" w:rsidP="00C56A05">
      <w:pPr>
        <w:rPr>
          <w:color w:val="0000FF"/>
          <w:u w:val="single"/>
          <w:lang w:eastAsia="en-IN"/>
        </w:rPr>
      </w:pPr>
      <w:r>
        <w:rPr>
          <w:lang w:eastAsia="en-IN"/>
        </w:rPr>
        <w:t xml:space="preserve">To adjust ChromeVox settings or learn commands, </w:t>
      </w:r>
      <w:r>
        <w:rPr>
          <w:rStyle w:val="diffin"/>
        </w:rPr>
        <w:t>go to</w:t>
      </w:r>
      <w:r>
        <w:rPr>
          <w:lang w:eastAsia="en-IN"/>
        </w:rPr>
        <w:t xml:space="preserve"> </w:t>
      </w:r>
      <w:hyperlink r:id="rId23" w:history="1">
        <w:r>
          <w:rPr>
            <w:rStyle w:val="Hyperlink"/>
            <w:lang w:eastAsia="en-IN"/>
          </w:rPr>
          <w:t>’Use a braille device with your Chromebook’.</w:t>
        </w:r>
      </w:hyperlink>
    </w:p>
    <w:p w14:paraId="7507E0D6" w14:textId="77777777" w:rsidR="00393F01" w:rsidRPr="00651DDA" w:rsidRDefault="00393F01" w:rsidP="00393F01">
      <w:pPr>
        <w:pStyle w:val="Heading2"/>
      </w:pPr>
      <w:bookmarkStart w:id="221" w:name="_Toc9689948"/>
      <w:bookmarkStart w:id="222" w:name="_Toc10194412"/>
      <w:bookmarkStart w:id="223" w:name="_Toc17712052"/>
      <w:bookmarkStart w:id="224" w:name="_Toc235201782"/>
      <w:r>
        <w:rPr>
          <w:rStyle w:val="diffin"/>
        </w:rPr>
        <w:t>Fire Tablets</w:t>
      </w:r>
      <w:bookmarkEnd w:id="221"/>
      <w:bookmarkEnd w:id="222"/>
      <w:bookmarkEnd w:id="223"/>
      <w:bookmarkEnd w:id="224"/>
    </w:p>
    <w:p w14:paraId="4A496FFF" w14:textId="77777777" w:rsidR="00393F01" w:rsidRPr="00651DDA" w:rsidRDefault="00393F01" w:rsidP="00393F01">
      <w:pPr>
        <w:rPr>
          <w:rFonts w:cs="Arial"/>
          <w:lang w:eastAsia="en-IN"/>
        </w:rPr>
      </w:pPr>
      <w:r>
        <w:rPr>
          <w:rFonts w:cs="Arial"/>
        </w:rPr>
        <w:t>To pair the Orbit Writer with VoiceView on your Fire Tablet, follow these steps</w:t>
      </w:r>
      <w:r>
        <w:rPr>
          <w:rFonts w:cs="Arial"/>
          <w:lang w:eastAsia="en-IN"/>
        </w:rPr>
        <w:br/>
      </w:r>
    </w:p>
    <w:p w14:paraId="7E5A6605" w14:textId="77777777" w:rsidR="00393F01" w:rsidRPr="00651DDA" w:rsidRDefault="00393F01">
      <w:pPr>
        <w:pStyle w:val="ListParagraph"/>
        <w:numPr>
          <w:ilvl w:val="0"/>
          <w:numId w:val="17"/>
        </w:numPr>
        <w:rPr>
          <w:rFonts w:ascii="Arial" w:hAnsi="Arial" w:cs="Arial"/>
          <w:sz w:val="24"/>
          <w:szCs w:val="24"/>
          <w:lang w:eastAsia="en-IN"/>
        </w:rPr>
      </w:pPr>
      <w:r>
        <w:rPr>
          <w:rFonts w:ascii="Arial" w:hAnsi="Arial" w:cs="Arial"/>
          <w:sz w:val="24"/>
          <w:szCs w:val="24"/>
          <w:lang w:eastAsia="en-IN"/>
        </w:rPr>
        <w:t xml:space="preserve">Swipe down from the top of the screen with two fingers and double tap on Settings. </w:t>
      </w:r>
    </w:p>
    <w:p w14:paraId="6D08CC98" w14:textId="54A400F1" w:rsidR="00393F01" w:rsidRPr="00651DDA" w:rsidRDefault="00393F01">
      <w:pPr>
        <w:pStyle w:val="ListParagraph"/>
        <w:numPr>
          <w:ilvl w:val="0"/>
          <w:numId w:val="17"/>
        </w:numPr>
        <w:rPr>
          <w:rFonts w:ascii="Arial" w:hAnsi="Arial" w:cs="Arial"/>
          <w:sz w:val="24"/>
          <w:szCs w:val="24"/>
          <w:lang w:eastAsia="en-IN"/>
        </w:rPr>
      </w:pPr>
      <w:r>
        <w:rPr>
          <w:rFonts w:ascii="Arial" w:hAnsi="Arial" w:cs="Arial"/>
          <w:sz w:val="24"/>
          <w:szCs w:val="24"/>
          <w:lang w:eastAsia="en-IN"/>
        </w:rPr>
        <w:t xml:space="preserve">Find the Accessibility settings and </w:t>
      </w:r>
      <w:r w:rsidR="00425650">
        <w:rPr>
          <w:rFonts w:ascii="Arial" w:hAnsi="Arial" w:cs="Arial"/>
          <w:sz w:val="24"/>
          <w:szCs w:val="24"/>
          <w:lang w:eastAsia="en-IN"/>
        </w:rPr>
        <w:t>double tap</w:t>
      </w:r>
      <w:r>
        <w:rPr>
          <w:rFonts w:ascii="Arial" w:hAnsi="Arial" w:cs="Arial"/>
          <w:sz w:val="24"/>
          <w:szCs w:val="24"/>
          <w:lang w:eastAsia="en-IN"/>
        </w:rPr>
        <w:t>. Then double-tap on VoiceView Screen Reader.</w:t>
      </w:r>
    </w:p>
    <w:p w14:paraId="059DC9F3" w14:textId="4A75DBF0" w:rsidR="00393F01" w:rsidRPr="00651DDA" w:rsidRDefault="00393F01">
      <w:pPr>
        <w:pStyle w:val="ListParagraph"/>
        <w:numPr>
          <w:ilvl w:val="0"/>
          <w:numId w:val="17"/>
        </w:numPr>
        <w:rPr>
          <w:rFonts w:ascii="Arial" w:hAnsi="Arial" w:cs="Arial"/>
          <w:sz w:val="24"/>
          <w:szCs w:val="24"/>
          <w:lang w:eastAsia="en-IN"/>
        </w:rPr>
      </w:pPr>
      <w:r>
        <w:rPr>
          <w:rFonts w:ascii="Arial" w:hAnsi="Arial" w:cs="Arial"/>
          <w:sz w:val="24"/>
          <w:szCs w:val="24"/>
          <w:lang w:eastAsia="en-IN"/>
        </w:rPr>
        <w:t xml:space="preserve">Navigate to Braille and </w:t>
      </w:r>
      <w:r w:rsidR="00425650">
        <w:rPr>
          <w:rFonts w:ascii="Arial" w:hAnsi="Arial" w:cs="Arial"/>
          <w:sz w:val="24"/>
          <w:szCs w:val="24"/>
          <w:lang w:eastAsia="en-IN"/>
        </w:rPr>
        <w:t>double tap</w:t>
      </w:r>
      <w:r>
        <w:rPr>
          <w:rFonts w:ascii="Arial" w:hAnsi="Arial" w:cs="Arial"/>
          <w:sz w:val="24"/>
          <w:szCs w:val="24"/>
          <w:lang w:eastAsia="en-IN"/>
        </w:rPr>
        <w:t>. Then double-tap Pair Bluetooth Braille Display.</w:t>
      </w:r>
    </w:p>
    <w:p w14:paraId="115923F5" w14:textId="19D3D509" w:rsidR="00393F01" w:rsidRPr="00651DDA" w:rsidRDefault="00393F01">
      <w:pPr>
        <w:pStyle w:val="ListParagraph"/>
        <w:numPr>
          <w:ilvl w:val="0"/>
          <w:numId w:val="17"/>
        </w:numPr>
        <w:rPr>
          <w:rFonts w:ascii="Arial" w:hAnsi="Arial" w:cs="Arial"/>
          <w:sz w:val="24"/>
          <w:szCs w:val="24"/>
          <w:lang w:eastAsia="en-IN"/>
        </w:rPr>
      </w:pPr>
      <w:r>
        <w:rPr>
          <w:rFonts w:ascii="Arial" w:hAnsi="Arial" w:cs="Arial"/>
          <w:sz w:val="24"/>
          <w:szCs w:val="24"/>
          <w:lang w:eastAsia="en-IN"/>
        </w:rPr>
        <w:t xml:space="preserve">Make sure your Orbit Writer’s is on and pairing is turned on, then </w:t>
      </w:r>
      <w:r w:rsidR="00425650">
        <w:rPr>
          <w:rFonts w:ascii="Arial" w:hAnsi="Arial" w:cs="Arial"/>
          <w:sz w:val="24"/>
          <w:szCs w:val="24"/>
          <w:lang w:eastAsia="en-IN"/>
        </w:rPr>
        <w:t>double tap</w:t>
      </w:r>
      <w:r>
        <w:rPr>
          <w:rFonts w:ascii="Arial" w:hAnsi="Arial" w:cs="Arial"/>
          <w:sz w:val="24"/>
          <w:szCs w:val="24"/>
          <w:lang w:eastAsia="en-IN"/>
        </w:rPr>
        <w:t xml:space="preserve"> on Scan. </w:t>
      </w:r>
    </w:p>
    <w:p w14:paraId="23C515B8" w14:textId="1DB2D223" w:rsidR="00393F01" w:rsidRDefault="00393F01" w:rsidP="00393F01">
      <w:pPr>
        <w:rPr>
          <w:rFonts w:cs="Arial"/>
          <w:lang w:eastAsia="en-IN"/>
        </w:rPr>
      </w:pPr>
      <w:r>
        <w:rPr>
          <w:rFonts w:cs="Arial"/>
          <w:lang w:eastAsia="en-IN"/>
        </w:rPr>
        <w:t xml:space="preserve">You should see Orbit Reader 20 followed by the serial number. </w:t>
      </w:r>
      <w:r w:rsidR="00425650">
        <w:rPr>
          <w:rFonts w:cs="Arial"/>
          <w:lang w:eastAsia="en-IN"/>
        </w:rPr>
        <w:t>Double tap</w:t>
      </w:r>
      <w:r>
        <w:rPr>
          <w:rFonts w:cs="Arial"/>
          <w:lang w:eastAsia="en-IN"/>
        </w:rPr>
        <w:t xml:space="preserve"> on it to pair.</w:t>
      </w:r>
      <w:r>
        <w:rPr>
          <w:rFonts w:cs="Arial"/>
          <w:lang w:eastAsia="en-IN"/>
        </w:rPr>
        <w:br/>
      </w:r>
      <w:r>
        <w:rPr>
          <w:rFonts w:cs="Arial"/>
          <w:lang w:eastAsia="en-IN"/>
        </w:rPr>
        <w:br/>
        <w:t>For additional information, go to the "Use a Braille Display with Your FireTablet":(</w:t>
      </w:r>
      <w:hyperlink r:id="rId24" w:history="1">
        <w:r>
          <w:rPr>
            <w:rStyle w:val="Hyperlink"/>
            <w:rFonts w:cs="Arial"/>
            <w:lang w:eastAsia="en-IN"/>
          </w:rPr>
          <w:t>https://www.amazon.com/gp/help/customer/display.html?nodeId=201829370</w:t>
        </w:r>
      </w:hyperlink>
      <w:r>
        <w:rPr>
          <w:rFonts w:cs="Arial"/>
          <w:lang w:eastAsia="en-IN"/>
        </w:rPr>
        <w:t>) webpage on the Amazon Help and Customer Service site.</w:t>
      </w:r>
    </w:p>
    <w:p w14:paraId="5ADEF1A9" w14:textId="77777777" w:rsidR="004F0DB4" w:rsidRPr="00651DDA" w:rsidRDefault="004F0DB4" w:rsidP="004F0DB4">
      <w:pPr>
        <w:pStyle w:val="Heading2"/>
      </w:pPr>
      <w:bookmarkStart w:id="225" w:name="_Windows_PCs"/>
      <w:bookmarkStart w:id="226" w:name="_Toc9689949"/>
      <w:bookmarkStart w:id="227" w:name="_Toc10194413"/>
      <w:bookmarkStart w:id="228" w:name="_Toc17712053"/>
      <w:bookmarkStart w:id="229" w:name="_Toc235201783"/>
      <w:bookmarkEnd w:id="225"/>
      <w:r>
        <w:t>Windows PCs</w:t>
      </w:r>
      <w:bookmarkEnd w:id="226"/>
      <w:bookmarkEnd w:id="227"/>
      <w:bookmarkEnd w:id="228"/>
      <w:bookmarkEnd w:id="229"/>
    </w:p>
    <w:p w14:paraId="35E9B49D" w14:textId="77777777" w:rsidR="004F0DB4" w:rsidRPr="00651DDA" w:rsidRDefault="004F0DB4" w:rsidP="004F0DB4">
      <w:pPr>
        <w:rPr>
          <w:lang w:eastAsia="en-IN"/>
        </w:rPr>
      </w:pPr>
      <w:r>
        <w:rPr>
          <w:lang w:eastAsia="en-IN"/>
        </w:rPr>
        <w:t>Before connecting Orbit Writer with a PC, you must first decide how you wish to connect: Bluetooth or USB. This is a personal preference. USB charges the device as you use it, so it is a good choice when your battery is low. Bluetooth does not use wires, so it is a good choice when you are on the go.</w:t>
      </w:r>
    </w:p>
    <w:p w14:paraId="61C2CB2B" w14:textId="77777777" w:rsidR="004F0DB4" w:rsidRPr="00651DDA" w:rsidRDefault="004F0DB4" w:rsidP="004F0DB4">
      <w:pPr>
        <w:pStyle w:val="Heading3"/>
        <w:rPr>
          <w:lang w:eastAsia="en-IN"/>
        </w:rPr>
      </w:pPr>
      <w:bookmarkStart w:id="230" w:name="Connecting-Windows-with-USB"/>
      <w:bookmarkStart w:id="231" w:name="_Toc9689950"/>
      <w:bookmarkStart w:id="232" w:name="_Toc10194414"/>
      <w:bookmarkStart w:id="233" w:name="_Toc17712054"/>
      <w:bookmarkStart w:id="234" w:name="_Toc235201784"/>
      <w:bookmarkEnd w:id="230"/>
      <w:r>
        <w:rPr>
          <w:lang w:eastAsia="en-IN"/>
        </w:rPr>
        <w:lastRenderedPageBreak/>
        <w:t>Connecting Windows with USB</w:t>
      </w:r>
      <w:bookmarkEnd w:id="231"/>
      <w:bookmarkEnd w:id="232"/>
      <w:bookmarkEnd w:id="233"/>
      <w:bookmarkEnd w:id="234"/>
    </w:p>
    <w:p w14:paraId="08F90C30" w14:textId="77777777" w:rsidR="004F0DB4" w:rsidRPr="00651DDA" w:rsidRDefault="004F0DB4" w:rsidP="004F0DB4">
      <w:pPr>
        <w:rPr>
          <w:lang w:eastAsia="en-IN"/>
        </w:rPr>
      </w:pPr>
      <w:r>
        <w:rPr>
          <w:lang w:eastAsia="en-IN"/>
        </w:rPr>
        <w:t>If your screen reader does not support the Orbit-HID protocol, switch to the Braille-HID protocol on the Orbit Writer with the hotkey.</w:t>
      </w:r>
    </w:p>
    <w:p w14:paraId="55553F90" w14:textId="77777777" w:rsidR="004F0DB4" w:rsidRPr="00651DDA" w:rsidRDefault="004F0DB4" w:rsidP="004F0DB4">
      <w:pPr>
        <w:pStyle w:val="Heading3"/>
        <w:rPr>
          <w:lang w:eastAsia="en-IN"/>
        </w:rPr>
      </w:pPr>
      <w:bookmarkStart w:id="235" w:name="Connecting-Windows-with-Bluetooth"/>
      <w:bookmarkStart w:id="236" w:name="_Connecting_Windows_with"/>
      <w:bookmarkStart w:id="237" w:name="_Toc9689951"/>
      <w:bookmarkStart w:id="238" w:name="_Toc10194415"/>
      <w:bookmarkStart w:id="239" w:name="_Toc17712055"/>
      <w:bookmarkStart w:id="240" w:name="_Toc235201785"/>
      <w:bookmarkEnd w:id="235"/>
      <w:bookmarkEnd w:id="236"/>
      <w:r>
        <w:rPr>
          <w:lang w:eastAsia="en-IN"/>
        </w:rPr>
        <w:t>Connecting Windows with Bluetooth</w:t>
      </w:r>
      <w:bookmarkEnd w:id="237"/>
      <w:bookmarkEnd w:id="238"/>
      <w:bookmarkEnd w:id="239"/>
      <w:bookmarkEnd w:id="240"/>
    </w:p>
    <w:p w14:paraId="42746502" w14:textId="77777777" w:rsidR="004F0DB4" w:rsidRPr="00651DDA" w:rsidRDefault="004F0DB4" w:rsidP="004F0DB4">
      <w:pPr>
        <w:rPr>
          <w:lang w:eastAsia="en-IN"/>
        </w:rPr>
      </w:pPr>
      <w:r>
        <w:rPr>
          <w:lang w:eastAsia="en-IN"/>
        </w:rPr>
        <w:t>When connecting the Orbit Writer with Bluetooth, you must first activate the desired Bluetooth channel and the protocol.</w:t>
      </w:r>
    </w:p>
    <w:p w14:paraId="0653D493" w14:textId="77777777" w:rsidR="004F0DB4" w:rsidRDefault="004F0DB4" w:rsidP="004F0DB4">
      <w:pPr>
        <w:rPr>
          <w:lang w:eastAsia="en-IN"/>
        </w:rPr>
      </w:pPr>
    </w:p>
    <w:p w14:paraId="590EAC85" w14:textId="72C9F928" w:rsidR="004F0DB4" w:rsidRPr="00651DDA" w:rsidRDefault="00F60779" w:rsidP="004F0DB4">
      <w:pPr>
        <w:rPr>
          <w:lang w:eastAsia="en-IN"/>
        </w:rPr>
      </w:pPr>
      <w:r>
        <w:rPr>
          <w:lang w:eastAsia="en-IN"/>
        </w:rPr>
        <w:t xml:space="preserve">Once done enable the pairing on the desired channel by pressing hotkeys and </w:t>
      </w:r>
      <w:r w:rsidR="00425650">
        <w:rPr>
          <w:lang w:eastAsia="en-IN"/>
        </w:rPr>
        <w:t>pairing</w:t>
      </w:r>
      <w:r>
        <w:rPr>
          <w:lang w:eastAsia="en-IN"/>
        </w:rPr>
        <w:t xml:space="preserve"> </w:t>
      </w:r>
      <w:r w:rsidR="00425650">
        <w:rPr>
          <w:lang w:eastAsia="en-IN"/>
        </w:rPr>
        <w:t>them</w:t>
      </w:r>
      <w:r>
        <w:rPr>
          <w:lang w:eastAsia="en-IN"/>
        </w:rPr>
        <w:t xml:space="preserve"> to the PC.</w:t>
      </w:r>
    </w:p>
    <w:p w14:paraId="22FD4F19" w14:textId="77777777" w:rsidR="004F0DB4" w:rsidRPr="00651DDA" w:rsidRDefault="004F0DB4" w:rsidP="004F0DB4">
      <w:pPr>
        <w:rPr>
          <w:lang w:eastAsia="en-IN"/>
        </w:rPr>
      </w:pPr>
    </w:p>
    <w:p w14:paraId="6AD03152" w14:textId="77777777" w:rsidR="004F0DB4" w:rsidRPr="00651DDA" w:rsidRDefault="004F0DB4" w:rsidP="004F0DB4">
      <w:pPr>
        <w:rPr>
          <w:lang w:eastAsia="en-IN"/>
        </w:rPr>
      </w:pPr>
      <w:r>
        <w:rPr>
          <w:lang w:eastAsia="en-IN"/>
        </w:rPr>
        <w:t>Next, check the Ports list in the Windows Device Manager to find the COM port number assigned to the outgoing Bluetooth serial port. Make a note of this number.</w:t>
      </w:r>
    </w:p>
    <w:p w14:paraId="5000FC51" w14:textId="77777777" w:rsidR="004F0DB4" w:rsidRPr="00651DDA" w:rsidRDefault="004F0DB4" w:rsidP="004F0DB4">
      <w:pPr>
        <w:rPr>
          <w:lang w:eastAsia="en-IN"/>
        </w:rPr>
      </w:pPr>
    </w:p>
    <w:p w14:paraId="50DC8E0F" w14:textId="77777777" w:rsidR="004F0DB4" w:rsidRPr="00651DDA" w:rsidRDefault="004F0DB4" w:rsidP="004F0DB4">
      <w:pPr>
        <w:rPr>
          <w:lang w:eastAsia="en-IN"/>
        </w:rPr>
      </w:pPr>
      <w:r>
        <w:rPr>
          <w:lang w:eastAsia="en-IN"/>
        </w:rPr>
        <w:t>In your screen reader on the PC, set the active Braille device COM port to use as the relevant Bluetooth serial port COM number.</w:t>
      </w:r>
    </w:p>
    <w:p w14:paraId="3842BF19" w14:textId="77777777" w:rsidR="004F0DB4" w:rsidRPr="00651DDA" w:rsidRDefault="004F0DB4" w:rsidP="004F0DB4">
      <w:pPr>
        <w:pStyle w:val="Heading3"/>
        <w:rPr>
          <w:lang w:eastAsia="en-IN"/>
        </w:rPr>
      </w:pPr>
      <w:bookmarkStart w:id="241" w:name="NonVisual-Desktop-Access-NVDA"/>
      <w:bookmarkStart w:id="242" w:name="_Toc9689952"/>
      <w:bookmarkStart w:id="243" w:name="_Toc10194416"/>
      <w:bookmarkStart w:id="244" w:name="_Toc17712056"/>
      <w:bookmarkStart w:id="245" w:name="_Toc235201786"/>
      <w:bookmarkEnd w:id="241"/>
      <w:r>
        <w:rPr>
          <w:lang w:eastAsia="en-IN"/>
        </w:rPr>
        <w:t>Non-Visual Desktop Access (NVDA)</w:t>
      </w:r>
      <w:bookmarkEnd w:id="242"/>
      <w:bookmarkEnd w:id="243"/>
      <w:bookmarkEnd w:id="244"/>
      <w:bookmarkEnd w:id="245"/>
    </w:p>
    <w:p w14:paraId="73AA0044" w14:textId="77777777" w:rsidR="004F0DB4" w:rsidRPr="00651DDA" w:rsidRDefault="004F0DB4" w:rsidP="004F0DB4">
      <w:pPr>
        <w:rPr>
          <w:lang w:eastAsia="en-IN"/>
        </w:rPr>
      </w:pPr>
    </w:p>
    <w:p w14:paraId="686BEB40" w14:textId="77777777" w:rsidR="00206D0F" w:rsidRDefault="00CF7E52">
      <w:pPr>
        <w:rPr>
          <w:lang w:eastAsia="en-IN"/>
        </w:rPr>
      </w:pPr>
      <w:r>
        <w:rPr>
          <w:lang w:eastAsia="en-IN"/>
        </w:rPr>
        <w:t>We recommend using the latest version of NVDA. With NVDA installed on your PC, it automatically recognizes the Orbit Writer over USB and Bluetooth. If NVDA is not recognizing the display, go to the NVDA Preferences menu and select Braille Settings, then choose the Orbit Writer from the braille display list and click OK.</w:t>
      </w:r>
    </w:p>
    <w:p w14:paraId="0F2CD94F" w14:textId="77777777" w:rsidR="00206D0F" w:rsidRDefault="00CF7E52">
      <w:pPr>
        <w:rPr>
          <w:lang w:eastAsia="en-IN"/>
        </w:rPr>
      </w:pPr>
      <w:r>
        <w:rPr>
          <w:b/>
          <w:bCs/>
          <w:lang w:eastAsia="en-IN"/>
        </w:rPr>
        <w:t xml:space="preserve">Note: </w:t>
      </w:r>
      <w:r>
        <w:rPr>
          <w:lang w:eastAsia="en-IN"/>
        </w:rPr>
        <w:t>For a USB connection, activate the Braille-HID protocol on the USB channel.</w:t>
      </w:r>
    </w:p>
    <w:p w14:paraId="4699641F" w14:textId="77777777" w:rsidR="00206D0F" w:rsidRDefault="00CF7E52">
      <w:pPr>
        <w:rPr>
          <w:lang w:eastAsia="en-IN"/>
        </w:rPr>
      </w:pPr>
      <w:r>
        <w:rPr>
          <w:lang w:eastAsia="en-IN"/>
        </w:rPr>
        <w:t>NVDA turns ‘On’ braille output when it is configured for the display. To turn ‘Off’ braille support, select "No Braille" from the Braille Display options in the Braille Settings menu.</w:t>
      </w:r>
    </w:p>
    <w:p w14:paraId="05A2CA7D" w14:textId="77777777" w:rsidR="004F0DB4" w:rsidRPr="00B42DC3" w:rsidRDefault="004F0DB4">
      <w:pPr>
        <w:pStyle w:val="ListParagraph"/>
        <w:numPr>
          <w:ilvl w:val="0"/>
          <w:numId w:val="31"/>
        </w:numPr>
        <w:rPr>
          <w:rFonts w:ascii="Arial" w:eastAsia="Times New Roman" w:hAnsi="Arial"/>
          <w:sz w:val="24"/>
          <w:szCs w:val="24"/>
          <w:lang w:eastAsia="en-IN"/>
        </w:rPr>
      </w:pPr>
      <w:bookmarkStart w:id="246" w:name="NVDA-Commands"/>
      <w:bookmarkEnd w:id="246"/>
      <w:r>
        <w:rPr>
          <w:rFonts w:ascii="Arial" w:eastAsia="Times New Roman" w:hAnsi="Arial"/>
          <w:sz w:val="24"/>
          <w:szCs w:val="24"/>
          <w:lang w:eastAsia="en-IN"/>
        </w:rPr>
        <w:t>NVDA Commands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57" w:type="dxa"/>
          <w:bottom w:w="15" w:type="dxa"/>
          <w:right w:w="57" w:type="dxa"/>
        </w:tblCellMar>
        <w:tblLook w:val="04A0" w:firstRow="1" w:lastRow="0" w:firstColumn="1" w:lastColumn="0" w:noHBand="0" w:noVBand="1"/>
      </w:tblPr>
      <w:tblGrid>
        <w:gridCol w:w="2769"/>
        <w:gridCol w:w="1421"/>
      </w:tblGrid>
      <w:tr w:rsidR="004F0DB4" w:rsidRPr="00651DDA" w14:paraId="626DA3CA" w14:textId="77777777" w:rsidTr="00C34DC7">
        <w:trPr>
          <w:jc w:val="center"/>
        </w:trPr>
        <w:tc>
          <w:tcPr>
            <w:tcW w:w="0" w:type="auto"/>
            <w:vAlign w:val="center"/>
            <w:hideMark/>
          </w:tcPr>
          <w:p w14:paraId="513ECCFD" w14:textId="77777777" w:rsidR="004F0DB4" w:rsidRPr="00651DDA" w:rsidRDefault="004F0DB4" w:rsidP="00C34DC7">
            <w:pPr>
              <w:jc w:val="center"/>
              <w:rPr>
                <w:rFonts w:cs="Arial"/>
                <w:b/>
                <w:bCs/>
                <w:lang w:eastAsia="en-IN"/>
              </w:rPr>
            </w:pPr>
            <w:r>
              <w:rPr>
                <w:rFonts w:cs="Arial"/>
                <w:b/>
                <w:bCs/>
                <w:lang w:eastAsia="en-IN"/>
              </w:rPr>
              <w:t xml:space="preserve">Function </w:t>
            </w:r>
          </w:p>
        </w:tc>
        <w:tc>
          <w:tcPr>
            <w:tcW w:w="0" w:type="auto"/>
            <w:vAlign w:val="center"/>
            <w:hideMark/>
          </w:tcPr>
          <w:p w14:paraId="714AECDC" w14:textId="77777777" w:rsidR="004F0DB4" w:rsidRPr="00651DDA" w:rsidRDefault="004F0DB4" w:rsidP="00C34DC7">
            <w:pPr>
              <w:jc w:val="center"/>
              <w:rPr>
                <w:rFonts w:cs="Arial"/>
                <w:b/>
                <w:bCs/>
                <w:lang w:eastAsia="en-IN"/>
              </w:rPr>
            </w:pPr>
            <w:r>
              <w:rPr>
                <w:rFonts w:cs="Arial"/>
                <w:b/>
                <w:bCs/>
                <w:lang w:eastAsia="en-IN"/>
              </w:rPr>
              <w:t xml:space="preserve">Key </w:t>
            </w:r>
          </w:p>
        </w:tc>
      </w:tr>
      <w:tr w:rsidR="004F0DB4" w:rsidRPr="00651DDA" w14:paraId="0CB4DDEB" w14:textId="77777777" w:rsidTr="00C34DC7">
        <w:trPr>
          <w:jc w:val="center"/>
        </w:trPr>
        <w:tc>
          <w:tcPr>
            <w:tcW w:w="0" w:type="auto"/>
            <w:vAlign w:val="center"/>
            <w:hideMark/>
          </w:tcPr>
          <w:p w14:paraId="23315D91" w14:textId="77777777" w:rsidR="004F0DB4" w:rsidRPr="00651DDA" w:rsidRDefault="004F0DB4" w:rsidP="00C34DC7">
            <w:pPr>
              <w:rPr>
                <w:rFonts w:cs="Arial"/>
                <w:lang w:eastAsia="en-IN"/>
              </w:rPr>
            </w:pPr>
            <w:r>
              <w:rPr>
                <w:rFonts w:cs="Arial"/>
                <w:lang w:eastAsia="en-IN"/>
              </w:rPr>
              <w:t xml:space="preserve">Move up one line </w:t>
            </w:r>
          </w:p>
        </w:tc>
        <w:tc>
          <w:tcPr>
            <w:tcW w:w="0" w:type="auto"/>
            <w:vAlign w:val="center"/>
            <w:hideMark/>
          </w:tcPr>
          <w:p w14:paraId="37DF4DB5" w14:textId="77777777" w:rsidR="004F0DB4" w:rsidRPr="00651DDA" w:rsidRDefault="004F0DB4" w:rsidP="00C34DC7">
            <w:pPr>
              <w:rPr>
                <w:rFonts w:cs="Arial"/>
                <w:lang w:eastAsia="en-IN"/>
              </w:rPr>
            </w:pPr>
            <w:r>
              <w:rPr>
                <w:rFonts w:cs="Arial"/>
                <w:lang w:eastAsia="en-IN"/>
              </w:rPr>
              <w:t xml:space="preserve">Up Arrow </w:t>
            </w:r>
          </w:p>
        </w:tc>
      </w:tr>
      <w:tr w:rsidR="004F0DB4" w:rsidRPr="00651DDA" w14:paraId="783E409A" w14:textId="77777777" w:rsidTr="00C34DC7">
        <w:trPr>
          <w:jc w:val="center"/>
        </w:trPr>
        <w:tc>
          <w:tcPr>
            <w:tcW w:w="0" w:type="auto"/>
            <w:vAlign w:val="center"/>
            <w:hideMark/>
          </w:tcPr>
          <w:p w14:paraId="11B22696" w14:textId="77777777" w:rsidR="004F0DB4" w:rsidRPr="00651DDA" w:rsidRDefault="004F0DB4" w:rsidP="00C34DC7">
            <w:pPr>
              <w:rPr>
                <w:rFonts w:cs="Arial"/>
                <w:lang w:eastAsia="en-IN"/>
              </w:rPr>
            </w:pPr>
            <w:r>
              <w:rPr>
                <w:rFonts w:cs="Arial"/>
                <w:lang w:eastAsia="en-IN"/>
              </w:rPr>
              <w:t xml:space="preserve">Move down one line </w:t>
            </w:r>
          </w:p>
        </w:tc>
        <w:tc>
          <w:tcPr>
            <w:tcW w:w="0" w:type="auto"/>
            <w:vAlign w:val="center"/>
            <w:hideMark/>
          </w:tcPr>
          <w:p w14:paraId="7A7F1464" w14:textId="77777777" w:rsidR="004F0DB4" w:rsidRPr="00651DDA" w:rsidRDefault="004F0DB4" w:rsidP="00C34DC7">
            <w:pPr>
              <w:rPr>
                <w:rFonts w:cs="Arial"/>
                <w:lang w:eastAsia="en-IN"/>
              </w:rPr>
            </w:pPr>
            <w:r>
              <w:rPr>
                <w:rFonts w:cs="Arial"/>
                <w:lang w:eastAsia="en-IN"/>
              </w:rPr>
              <w:t xml:space="preserve">Down Arrow </w:t>
            </w:r>
          </w:p>
        </w:tc>
      </w:tr>
      <w:tr w:rsidR="004F0DB4" w:rsidRPr="00651DDA" w14:paraId="6535EE54" w14:textId="77777777" w:rsidTr="00C34DC7">
        <w:trPr>
          <w:jc w:val="center"/>
        </w:trPr>
        <w:tc>
          <w:tcPr>
            <w:tcW w:w="0" w:type="auto"/>
            <w:vAlign w:val="center"/>
            <w:hideMark/>
          </w:tcPr>
          <w:p w14:paraId="074152F4" w14:textId="77777777" w:rsidR="004F0DB4" w:rsidRPr="00651DDA" w:rsidRDefault="004F0DB4" w:rsidP="00C34DC7">
            <w:pPr>
              <w:rPr>
                <w:rFonts w:cs="Arial"/>
                <w:lang w:eastAsia="en-IN"/>
              </w:rPr>
            </w:pPr>
            <w:r>
              <w:rPr>
                <w:rFonts w:cs="Arial"/>
                <w:lang w:eastAsia="en-IN"/>
              </w:rPr>
              <w:t xml:space="preserve">Move left one character </w:t>
            </w:r>
          </w:p>
        </w:tc>
        <w:tc>
          <w:tcPr>
            <w:tcW w:w="0" w:type="auto"/>
            <w:vAlign w:val="center"/>
            <w:hideMark/>
          </w:tcPr>
          <w:p w14:paraId="7018099E" w14:textId="77777777" w:rsidR="004F0DB4" w:rsidRPr="00651DDA" w:rsidRDefault="004F0DB4" w:rsidP="00C34DC7">
            <w:pPr>
              <w:rPr>
                <w:rFonts w:cs="Arial"/>
                <w:lang w:eastAsia="en-IN"/>
              </w:rPr>
            </w:pPr>
            <w:r>
              <w:rPr>
                <w:rFonts w:cs="Arial"/>
                <w:lang w:eastAsia="en-IN"/>
              </w:rPr>
              <w:t xml:space="preserve">Left Arrow </w:t>
            </w:r>
          </w:p>
        </w:tc>
      </w:tr>
      <w:tr w:rsidR="004F0DB4" w:rsidRPr="00651DDA" w14:paraId="434040D5" w14:textId="77777777" w:rsidTr="00C34DC7">
        <w:trPr>
          <w:jc w:val="center"/>
        </w:trPr>
        <w:tc>
          <w:tcPr>
            <w:tcW w:w="0" w:type="auto"/>
            <w:vAlign w:val="center"/>
            <w:hideMark/>
          </w:tcPr>
          <w:p w14:paraId="6104F723" w14:textId="77777777" w:rsidR="004F0DB4" w:rsidRPr="00651DDA" w:rsidRDefault="004F0DB4" w:rsidP="00C34DC7">
            <w:pPr>
              <w:rPr>
                <w:rFonts w:cs="Arial"/>
                <w:lang w:eastAsia="en-IN"/>
              </w:rPr>
            </w:pPr>
            <w:r>
              <w:rPr>
                <w:rFonts w:cs="Arial"/>
                <w:lang w:eastAsia="en-IN"/>
              </w:rPr>
              <w:t>Move right one character</w:t>
            </w:r>
          </w:p>
        </w:tc>
        <w:tc>
          <w:tcPr>
            <w:tcW w:w="0" w:type="auto"/>
            <w:vAlign w:val="center"/>
            <w:hideMark/>
          </w:tcPr>
          <w:p w14:paraId="1689E5C4" w14:textId="77777777" w:rsidR="004F0DB4" w:rsidRPr="00651DDA" w:rsidRDefault="004F0DB4" w:rsidP="00C34DC7">
            <w:pPr>
              <w:rPr>
                <w:rFonts w:cs="Arial"/>
                <w:lang w:eastAsia="en-IN"/>
              </w:rPr>
            </w:pPr>
            <w:r>
              <w:rPr>
                <w:rFonts w:cs="Arial"/>
                <w:lang w:eastAsia="en-IN"/>
              </w:rPr>
              <w:t xml:space="preserve">Right Arrow </w:t>
            </w:r>
          </w:p>
        </w:tc>
      </w:tr>
      <w:tr w:rsidR="004F0DB4" w:rsidRPr="00651DDA" w14:paraId="4E64964B" w14:textId="77777777" w:rsidTr="00C34DC7">
        <w:trPr>
          <w:jc w:val="center"/>
        </w:trPr>
        <w:tc>
          <w:tcPr>
            <w:tcW w:w="0" w:type="auto"/>
            <w:vAlign w:val="center"/>
            <w:hideMark/>
          </w:tcPr>
          <w:p w14:paraId="130400CD" w14:textId="77777777" w:rsidR="004F0DB4" w:rsidRPr="00651DDA" w:rsidRDefault="004F0DB4" w:rsidP="00C34DC7">
            <w:pPr>
              <w:rPr>
                <w:rFonts w:cs="Arial"/>
                <w:lang w:eastAsia="en-IN"/>
              </w:rPr>
            </w:pPr>
            <w:r>
              <w:rPr>
                <w:rFonts w:cs="Arial"/>
                <w:lang w:eastAsia="en-IN"/>
              </w:rPr>
              <w:t xml:space="preserve">Enter </w:t>
            </w:r>
          </w:p>
        </w:tc>
        <w:tc>
          <w:tcPr>
            <w:tcW w:w="0" w:type="auto"/>
            <w:vAlign w:val="center"/>
            <w:hideMark/>
          </w:tcPr>
          <w:p w14:paraId="1B9F6EA6" w14:textId="77777777" w:rsidR="004F0DB4" w:rsidRPr="00651DDA" w:rsidRDefault="004F0DB4" w:rsidP="00C34DC7">
            <w:pPr>
              <w:rPr>
                <w:rFonts w:cs="Arial"/>
                <w:lang w:eastAsia="en-IN"/>
              </w:rPr>
            </w:pPr>
            <w:r>
              <w:rPr>
                <w:rFonts w:cs="Arial"/>
                <w:lang w:eastAsia="en-IN"/>
              </w:rPr>
              <w:t xml:space="preserve">Select </w:t>
            </w:r>
          </w:p>
        </w:tc>
      </w:tr>
    </w:tbl>
    <w:p w14:paraId="03E699BC" w14:textId="77777777" w:rsidR="004F0DB4" w:rsidRPr="00651DDA" w:rsidRDefault="004F0DB4" w:rsidP="004F0DB4">
      <w:pPr>
        <w:pStyle w:val="Heading3"/>
        <w:rPr>
          <w:lang w:eastAsia="en-IN"/>
        </w:rPr>
      </w:pPr>
      <w:bookmarkStart w:id="247" w:name="JAWS"/>
      <w:bookmarkStart w:id="248" w:name="_Toc9689953"/>
      <w:bookmarkStart w:id="249" w:name="_Toc10194417"/>
      <w:bookmarkStart w:id="250" w:name="_Toc17712057"/>
      <w:bookmarkStart w:id="251" w:name="_Toc235201787"/>
      <w:bookmarkEnd w:id="247"/>
      <w:r>
        <w:rPr>
          <w:lang w:eastAsia="en-IN"/>
        </w:rPr>
        <w:t>Job Access with Speech (JAWS)</w:t>
      </w:r>
      <w:bookmarkEnd w:id="248"/>
      <w:bookmarkEnd w:id="249"/>
      <w:bookmarkEnd w:id="250"/>
      <w:bookmarkEnd w:id="251"/>
    </w:p>
    <w:p w14:paraId="40A476A5" w14:textId="77777777" w:rsidR="004F0DB4" w:rsidRDefault="004F0DB4" w:rsidP="004F0DB4">
      <w:pPr>
        <w:rPr>
          <w:lang w:eastAsia="en-IN"/>
        </w:rPr>
      </w:pPr>
      <w:hyperlink r:id="rId25" w:history="1"/>
    </w:p>
    <w:p w14:paraId="3415E824" w14:textId="77777777" w:rsidR="00206D0F" w:rsidRDefault="00CF7E52">
      <w:pPr>
        <w:rPr>
          <w:lang w:eastAsia="en-IN"/>
        </w:rPr>
      </w:pPr>
      <w:r>
        <w:rPr>
          <w:lang w:eastAsia="en-IN"/>
        </w:rPr>
        <w:t>The Orbit Writer is supported on JAWS 2020 and later. No driver installation is required, as support is integrated into JAWS.</w:t>
      </w:r>
    </w:p>
    <w:p w14:paraId="47777E73" w14:textId="7CDECF7B" w:rsidR="00206D0F" w:rsidRDefault="00CF7E52" w:rsidP="00E40EAA">
      <w:pPr>
        <w:pStyle w:val="Heading4"/>
        <w:numPr>
          <w:ilvl w:val="0"/>
          <w:numId w:val="0"/>
        </w:numPr>
        <w:ind w:left="864"/>
      </w:pPr>
      <w:r w:rsidRPr="001F5B3B">
        <w:rPr>
          <w:i w:val="0"/>
          <w:sz w:val="24"/>
          <w:szCs w:val="24"/>
        </w:rPr>
        <w:lastRenderedPageBreak/>
        <w:t>Connecting with USB (JAWS 2026 and later)</w:t>
      </w:r>
      <w:r w:rsidR="00E40EAA">
        <w:br/>
      </w:r>
    </w:p>
    <w:p w14:paraId="4E3AE5A8" w14:textId="77777777" w:rsidR="00206D0F" w:rsidRDefault="00CF7E52">
      <w:pPr>
        <w:rPr>
          <w:lang w:eastAsia="en-IN"/>
        </w:rPr>
      </w:pPr>
      <w:r>
        <w:rPr>
          <w:lang w:eastAsia="en-IN"/>
        </w:rPr>
        <w:t>JAWS 2026 and later support the plug-and-play HID-Braille standard over USB. In this mode, JAWS automatically detects the Orbit Writer, so no manual display selection is required.</w:t>
      </w:r>
    </w:p>
    <w:p w14:paraId="44893CBE" w14:textId="77777777" w:rsidR="00206D0F" w:rsidRPr="001F5B3B" w:rsidRDefault="00CF7E52">
      <w:pPr>
        <w:pStyle w:val="ListParagraph"/>
        <w:numPr>
          <w:ilvl w:val="0"/>
          <w:numId w:val="39"/>
        </w:numPr>
        <w:rPr>
          <w:rFonts w:ascii="Arial" w:eastAsia="Times New Roman" w:hAnsi="Arial"/>
          <w:sz w:val="24"/>
          <w:szCs w:val="24"/>
          <w:lang w:eastAsia="en-IN"/>
        </w:rPr>
      </w:pPr>
      <w:r w:rsidRPr="001F5B3B">
        <w:rPr>
          <w:rFonts w:ascii="Arial" w:eastAsia="Times New Roman" w:hAnsi="Arial"/>
          <w:sz w:val="24"/>
          <w:szCs w:val="24"/>
          <w:lang w:eastAsia="en-IN"/>
        </w:rPr>
        <w:t>On the Orbit Writer, activate the USB channel, then activate the Braille-HID protocol on that channel.</w:t>
      </w:r>
    </w:p>
    <w:p w14:paraId="5FEC0F47" w14:textId="77777777" w:rsidR="00206D0F" w:rsidRPr="001F5B3B" w:rsidRDefault="00CF7E52">
      <w:pPr>
        <w:pStyle w:val="ListParagraph"/>
        <w:numPr>
          <w:ilvl w:val="0"/>
          <w:numId w:val="39"/>
        </w:numPr>
        <w:rPr>
          <w:rFonts w:ascii="Arial" w:eastAsia="Times New Roman" w:hAnsi="Arial"/>
          <w:sz w:val="24"/>
          <w:szCs w:val="24"/>
          <w:lang w:eastAsia="en-IN"/>
        </w:rPr>
      </w:pPr>
      <w:r w:rsidRPr="001F5B3B">
        <w:rPr>
          <w:rFonts w:ascii="Arial" w:eastAsia="Times New Roman" w:hAnsi="Arial"/>
          <w:sz w:val="24"/>
          <w:szCs w:val="24"/>
          <w:lang w:eastAsia="en-IN"/>
        </w:rPr>
        <w:t>Connect the Orbit Writer to your computer with the USB cable.</w:t>
      </w:r>
    </w:p>
    <w:p w14:paraId="7E12F0DA" w14:textId="51A5EC04" w:rsidR="00206D0F" w:rsidRPr="001F5B3B" w:rsidRDefault="00CF7E52">
      <w:pPr>
        <w:pStyle w:val="ListParagraph"/>
        <w:numPr>
          <w:ilvl w:val="0"/>
          <w:numId w:val="39"/>
        </w:numPr>
        <w:rPr>
          <w:rFonts w:ascii="Arial" w:eastAsia="Times New Roman" w:hAnsi="Arial"/>
          <w:sz w:val="24"/>
          <w:szCs w:val="24"/>
          <w:lang w:eastAsia="en-IN"/>
        </w:rPr>
      </w:pPr>
      <w:r w:rsidRPr="001F5B3B">
        <w:rPr>
          <w:rFonts w:ascii="Arial" w:eastAsia="Times New Roman" w:hAnsi="Arial"/>
          <w:sz w:val="24"/>
          <w:szCs w:val="24"/>
          <w:lang w:eastAsia="en-IN"/>
        </w:rPr>
        <w:t xml:space="preserve">Start or restart JAWS. JAWS detects the display automatically and begins </w:t>
      </w:r>
      <w:r w:rsidR="004737C7" w:rsidRPr="001F5B3B">
        <w:rPr>
          <w:rFonts w:ascii="Arial" w:eastAsia="Times New Roman" w:hAnsi="Arial"/>
          <w:sz w:val="24"/>
          <w:szCs w:val="24"/>
          <w:lang w:eastAsia="en-IN"/>
        </w:rPr>
        <w:t>brailing</w:t>
      </w:r>
      <w:r w:rsidRPr="001F5B3B">
        <w:rPr>
          <w:rFonts w:ascii="Arial" w:eastAsia="Times New Roman" w:hAnsi="Arial"/>
          <w:sz w:val="24"/>
          <w:szCs w:val="24"/>
          <w:lang w:eastAsia="en-IN"/>
        </w:rPr>
        <w:t xml:space="preserve"> the screen.</w:t>
      </w:r>
    </w:p>
    <w:p w14:paraId="37AEE823" w14:textId="77777777" w:rsidR="00206D0F" w:rsidRDefault="00CF7E52">
      <w:pPr>
        <w:rPr>
          <w:lang w:eastAsia="en-IN"/>
        </w:rPr>
      </w:pPr>
      <w:r>
        <w:rPr>
          <w:b/>
          <w:bCs/>
          <w:lang w:eastAsia="en-IN"/>
        </w:rPr>
        <w:t xml:space="preserve">Note: </w:t>
      </w:r>
      <w:r>
        <w:rPr>
          <w:lang w:eastAsia="en-IN"/>
        </w:rPr>
        <w:t>HID-Braille is currently available over USB only. See the Bluetooth steps below for Bluetooth connections.</w:t>
      </w:r>
    </w:p>
    <w:p w14:paraId="4C0C53D1" w14:textId="0922C8C5" w:rsidR="00206D0F" w:rsidRPr="001F5B3B" w:rsidRDefault="00CF7E52" w:rsidP="001F5B3B">
      <w:pPr>
        <w:pStyle w:val="Heading4"/>
        <w:numPr>
          <w:ilvl w:val="0"/>
          <w:numId w:val="0"/>
        </w:numPr>
        <w:ind w:left="864"/>
        <w:rPr>
          <w:i w:val="0"/>
          <w:sz w:val="24"/>
          <w:szCs w:val="24"/>
        </w:rPr>
      </w:pPr>
      <w:r w:rsidRPr="001F5B3B">
        <w:rPr>
          <w:i w:val="0"/>
          <w:sz w:val="24"/>
          <w:szCs w:val="24"/>
        </w:rPr>
        <w:t>Connecting with USB (JAWS 2025 and earlier)</w:t>
      </w:r>
      <w:r w:rsidR="00642B1E">
        <w:rPr>
          <w:i w:val="0"/>
          <w:sz w:val="24"/>
          <w:szCs w:val="24"/>
        </w:rPr>
        <w:br/>
      </w:r>
    </w:p>
    <w:p w14:paraId="0FF84F3F" w14:textId="77777777" w:rsidR="00206D0F" w:rsidRDefault="00CF7E52">
      <w:pPr>
        <w:rPr>
          <w:lang w:eastAsia="en-IN"/>
        </w:rPr>
      </w:pPr>
      <w:r>
        <w:rPr>
          <w:lang w:eastAsia="en-IN"/>
        </w:rPr>
        <w:t>JAWS 2025 and earlier use the Orbit-HID protocol and require the display to be selected manually. When connecting the Orbit Writer to JAWS by USB, set it to use the Orbit-HID protocol by pressing Select + Dots 1 3 5 7, then follow these steps:</w:t>
      </w:r>
    </w:p>
    <w:p w14:paraId="4404E0F4" w14:textId="77777777" w:rsidR="004F0DB4" w:rsidRPr="00651DDA" w:rsidRDefault="004F0DB4">
      <w:pPr>
        <w:numPr>
          <w:ilvl w:val="0"/>
          <w:numId w:val="18"/>
        </w:numPr>
        <w:spacing w:before="100" w:beforeAutospacing="1" w:after="100" w:afterAutospacing="1"/>
        <w:rPr>
          <w:rFonts w:cs="Arial"/>
          <w:lang w:eastAsia="en-IN"/>
        </w:rPr>
      </w:pPr>
      <w:r>
        <w:rPr>
          <w:rFonts w:cs="Arial"/>
          <w:lang w:eastAsia="en-IN"/>
        </w:rPr>
        <w:t>Start or restart JAWS.</w:t>
      </w:r>
    </w:p>
    <w:p w14:paraId="0A36CBE8" w14:textId="77777777" w:rsidR="004F0DB4" w:rsidRPr="00651DDA" w:rsidRDefault="004F0DB4">
      <w:pPr>
        <w:numPr>
          <w:ilvl w:val="0"/>
          <w:numId w:val="18"/>
        </w:numPr>
        <w:spacing w:before="100" w:beforeAutospacing="1" w:after="100" w:afterAutospacing="1"/>
        <w:rPr>
          <w:rFonts w:cs="Arial"/>
          <w:lang w:eastAsia="en-IN"/>
        </w:rPr>
      </w:pPr>
      <w:r>
        <w:rPr>
          <w:rFonts w:cs="Arial"/>
          <w:lang w:eastAsia="en-IN"/>
        </w:rPr>
        <w:t>Insert + J to bring up the JAWS menu.</w:t>
      </w:r>
    </w:p>
    <w:p w14:paraId="73393FE5" w14:textId="77777777" w:rsidR="004F0DB4" w:rsidRPr="00651DDA" w:rsidRDefault="004F0DB4">
      <w:pPr>
        <w:numPr>
          <w:ilvl w:val="0"/>
          <w:numId w:val="18"/>
        </w:numPr>
        <w:spacing w:before="100" w:beforeAutospacing="1" w:after="100" w:afterAutospacing="1"/>
        <w:rPr>
          <w:rFonts w:cs="Arial"/>
          <w:lang w:eastAsia="en-IN"/>
        </w:rPr>
      </w:pPr>
      <w:r>
        <w:rPr>
          <w:rFonts w:cs="Arial"/>
          <w:lang w:eastAsia="en-IN"/>
        </w:rPr>
        <w:t>Press Enter on Options.</w:t>
      </w:r>
    </w:p>
    <w:p w14:paraId="7655325E" w14:textId="77777777" w:rsidR="004F0DB4" w:rsidRPr="00651DDA" w:rsidRDefault="004F0DB4">
      <w:pPr>
        <w:numPr>
          <w:ilvl w:val="0"/>
          <w:numId w:val="18"/>
        </w:numPr>
        <w:spacing w:before="100" w:beforeAutospacing="1" w:after="100" w:afterAutospacing="1"/>
        <w:rPr>
          <w:rFonts w:cs="Arial"/>
          <w:lang w:eastAsia="en-IN"/>
        </w:rPr>
      </w:pPr>
      <w:r>
        <w:rPr>
          <w:rFonts w:cs="Arial"/>
          <w:lang w:eastAsia="en-IN"/>
        </w:rPr>
        <w:t>Down Arrow to Braille and press Enter.</w:t>
      </w:r>
    </w:p>
    <w:p w14:paraId="3D7A3BDB" w14:textId="77777777" w:rsidR="004F0DB4" w:rsidRPr="00651DDA" w:rsidRDefault="004F0DB4">
      <w:pPr>
        <w:numPr>
          <w:ilvl w:val="0"/>
          <w:numId w:val="18"/>
        </w:numPr>
        <w:spacing w:before="100" w:beforeAutospacing="1" w:after="100" w:afterAutospacing="1"/>
        <w:rPr>
          <w:rFonts w:cs="Arial"/>
          <w:lang w:eastAsia="en-IN"/>
        </w:rPr>
      </w:pPr>
      <w:r>
        <w:rPr>
          <w:rFonts w:cs="Arial"/>
          <w:lang w:eastAsia="en-IN"/>
        </w:rPr>
        <w:t>Tab to Add Braille Display and press Enter.</w:t>
      </w:r>
    </w:p>
    <w:p w14:paraId="15571634" w14:textId="77777777" w:rsidR="004F0DB4" w:rsidRPr="00651DDA" w:rsidRDefault="004F0DB4">
      <w:pPr>
        <w:numPr>
          <w:ilvl w:val="0"/>
          <w:numId w:val="18"/>
        </w:numPr>
        <w:spacing w:before="100" w:beforeAutospacing="1" w:after="100" w:afterAutospacing="1"/>
        <w:rPr>
          <w:rFonts w:cs="Arial"/>
          <w:lang w:eastAsia="en-IN"/>
        </w:rPr>
      </w:pPr>
      <w:r>
        <w:rPr>
          <w:rFonts w:cs="Arial"/>
          <w:lang w:eastAsia="en-IN"/>
        </w:rPr>
        <w:t>Arrow Up or Down to Orbit Reader 20 and press Space to check the box and select it.</w:t>
      </w:r>
    </w:p>
    <w:p w14:paraId="48FB93F8" w14:textId="77777777" w:rsidR="004F0DB4" w:rsidRPr="00651DDA" w:rsidRDefault="004F0DB4">
      <w:pPr>
        <w:numPr>
          <w:ilvl w:val="0"/>
          <w:numId w:val="18"/>
        </w:numPr>
        <w:spacing w:before="100" w:beforeAutospacing="1" w:after="100" w:afterAutospacing="1"/>
        <w:rPr>
          <w:rFonts w:cs="Arial"/>
          <w:lang w:eastAsia="en-IN"/>
        </w:rPr>
      </w:pPr>
      <w:r>
        <w:rPr>
          <w:rFonts w:cs="Arial"/>
          <w:lang w:eastAsia="en-IN"/>
        </w:rPr>
        <w:t>Tab to the Next button and press Enter.</w:t>
      </w:r>
    </w:p>
    <w:p w14:paraId="76686B14" w14:textId="77777777" w:rsidR="004F0DB4" w:rsidRPr="00651DDA" w:rsidRDefault="004F0DB4">
      <w:pPr>
        <w:numPr>
          <w:ilvl w:val="0"/>
          <w:numId w:val="18"/>
        </w:numPr>
        <w:spacing w:before="100" w:beforeAutospacing="1" w:after="100" w:afterAutospacing="1"/>
        <w:rPr>
          <w:rFonts w:cs="Arial"/>
          <w:lang w:eastAsia="en-IN"/>
        </w:rPr>
      </w:pPr>
      <w:r>
        <w:rPr>
          <w:rFonts w:cs="Arial"/>
          <w:lang w:eastAsia="en-IN"/>
        </w:rPr>
        <w:t xml:space="preserve">Select USB. </w:t>
      </w:r>
    </w:p>
    <w:p w14:paraId="1EE0E43D" w14:textId="77777777" w:rsidR="004F0DB4" w:rsidRPr="00651DDA" w:rsidRDefault="004F0DB4">
      <w:pPr>
        <w:numPr>
          <w:ilvl w:val="0"/>
          <w:numId w:val="18"/>
        </w:numPr>
        <w:spacing w:before="100" w:beforeAutospacing="1" w:after="100" w:afterAutospacing="1"/>
        <w:rPr>
          <w:rFonts w:cs="Arial"/>
          <w:lang w:eastAsia="en-IN"/>
        </w:rPr>
      </w:pPr>
      <w:r>
        <w:rPr>
          <w:rFonts w:cs="Arial"/>
          <w:lang w:eastAsia="en-IN"/>
        </w:rPr>
        <w:t>Tab to the Next button and press Enter.</w:t>
      </w:r>
    </w:p>
    <w:p w14:paraId="34A0C94F" w14:textId="77777777" w:rsidR="004F0DB4" w:rsidRPr="00651DDA" w:rsidRDefault="004F0DB4">
      <w:pPr>
        <w:numPr>
          <w:ilvl w:val="0"/>
          <w:numId w:val="18"/>
        </w:numPr>
        <w:spacing w:before="100" w:beforeAutospacing="1" w:after="100" w:afterAutospacing="1"/>
        <w:rPr>
          <w:rFonts w:cs="Arial"/>
          <w:lang w:eastAsia="en-IN"/>
        </w:rPr>
      </w:pPr>
      <w:r>
        <w:rPr>
          <w:rFonts w:cs="Arial"/>
          <w:lang w:eastAsia="en-IN"/>
        </w:rPr>
        <w:t>Select Orbit Reader 20 as a primary device.</w:t>
      </w:r>
    </w:p>
    <w:p w14:paraId="1757AAAD" w14:textId="77777777" w:rsidR="004F0DB4" w:rsidRPr="00651DDA" w:rsidRDefault="004F0DB4">
      <w:pPr>
        <w:numPr>
          <w:ilvl w:val="0"/>
          <w:numId w:val="18"/>
        </w:numPr>
        <w:spacing w:before="100" w:beforeAutospacing="1" w:after="100" w:afterAutospacing="1"/>
        <w:rPr>
          <w:rFonts w:cs="Arial"/>
          <w:lang w:eastAsia="en-IN"/>
        </w:rPr>
      </w:pPr>
      <w:r>
        <w:rPr>
          <w:rFonts w:cs="Arial"/>
          <w:lang w:eastAsia="en-IN"/>
        </w:rPr>
        <w:t>Tab to the Finish button and press Enter.</w:t>
      </w:r>
    </w:p>
    <w:p w14:paraId="193B738F" w14:textId="77777777" w:rsidR="004F0DB4" w:rsidRPr="00651DDA" w:rsidRDefault="004F0DB4">
      <w:pPr>
        <w:numPr>
          <w:ilvl w:val="0"/>
          <w:numId w:val="18"/>
        </w:numPr>
        <w:spacing w:before="100" w:beforeAutospacing="1" w:after="100" w:afterAutospacing="1"/>
        <w:rPr>
          <w:rFonts w:cs="Arial"/>
          <w:lang w:eastAsia="en-IN"/>
        </w:rPr>
      </w:pPr>
      <w:r>
        <w:rPr>
          <w:rFonts w:cs="Arial"/>
          <w:lang w:eastAsia="en-IN"/>
        </w:rPr>
        <w:t>Restart JAWS.</w:t>
      </w:r>
    </w:p>
    <w:p w14:paraId="18CCFE15" w14:textId="6A097D8F" w:rsidR="00206D0F" w:rsidRPr="00BB083F" w:rsidRDefault="00CF7E52" w:rsidP="00BB083F">
      <w:pPr>
        <w:pStyle w:val="Heading4"/>
        <w:numPr>
          <w:ilvl w:val="0"/>
          <w:numId w:val="0"/>
        </w:numPr>
        <w:ind w:left="864"/>
        <w:rPr>
          <w:i w:val="0"/>
          <w:sz w:val="24"/>
          <w:szCs w:val="24"/>
        </w:rPr>
      </w:pPr>
      <w:r w:rsidRPr="00BB083F">
        <w:rPr>
          <w:i w:val="0"/>
          <w:sz w:val="24"/>
          <w:szCs w:val="24"/>
        </w:rPr>
        <w:t>Connecting with Bluetooth (all supported versions)</w:t>
      </w:r>
      <w:r w:rsidR="00642B1E">
        <w:rPr>
          <w:i w:val="0"/>
          <w:sz w:val="24"/>
          <w:szCs w:val="24"/>
        </w:rPr>
        <w:br/>
      </w:r>
    </w:p>
    <w:p w14:paraId="0B3C29E6" w14:textId="77777777" w:rsidR="00206D0F" w:rsidRDefault="00CF7E52">
      <w:pPr>
        <w:rPr>
          <w:lang w:eastAsia="en-IN"/>
        </w:rPr>
      </w:pPr>
      <w:r>
        <w:rPr>
          <w:lang w:eastAsia="en-IN"/>
        </w:rPr>
        <w:t>HID-Braille is currently available over USB only. Bluetooth connections continue to use the legacy selection procedure on all JAWS versions, including JAWS 2026 and later. Orbit Research is actively working to bring Bluetooth in line with USB so that the same features are available over both connection types on JAWS 2026 and later.</w:t>
      </w:r>
    </w:p>
    <w:p w14:paraId="1E200DDC" w14:textId="77777777" w:rsidR="004F0DB4" w:rsidRPr="00651DDA" w:rsidRDefault="004F0DB4" w:rsidP="004F0DB4">
      <w:pPr>
        <w:rPr>
          <w:lang w:eastAsia="en-IN"/>
        </w:rPr>
      </w:pPr>
    </w:p>
    <w:p w14:paraId="4EC07854" w14:textId="77777777" w:rsidR="004D07CD" w:rsidRPr="004D07CD" w:rsidRDefault="004D07CD">
      <w:pPr>
        <w:pStyle w:val="ListParagraph"/>
        <w:numPr>
          <w:ilvl w:val="0"/>
          <w:numId w:val="19"/>
        </w:numPr>
        <w:spacing w:after="0" w:line="240" w:lineRule="auto"/>
        <w:contextualSpacing w:val="0"/>
        <w:rPr>
          <w:rFonts w:ascii="Arial" w:eastAsia="Times New Roman" w:hAnsi="Arial"/>
          <w:sz w:val="24"/>
          <w:szCs w:val="24"/>
        </w:rPr>
      </w:pPr>
      <w:r>
        <w:rPr>
          <w:rFonts w:ascii="Arial" w:eastAsia="Times New Roman" w:hAnsi="Arial"/>
          <w:sz w:val="24"/>
          <w:szCs w:val="24"/>
        </w:rPr>
        <w:t>Activate the desired Bluetooth channel. E.g. To activate channel 2 press Space + Left + Dot 2, the Orbit Writer responds with three short buzzes.</w:t>
      </w:r>
    </w:p>
    <w:p w14:paraId="48D50C53" w14:textId="77777777" w:rsidR="00E072E8" w:rsidRPr="004D07CD" w:rsidRDefault="004D07CD">
      <w:pPr>
        <w:pStyle w:val="ListParagraph"/>
        <w:numPr>
          <w:ilvl w:val="0"/>
          <w:numId w:val="19"/>
        </w:numPr>
        <w:spacing w:before="100" w:beforeAutospacing="1" w:after="100" w:afterAutospacing="1" w:line="240" w:lineRule="auto"/>
        <w:contextualSpacing w:val="0"/>
        <w:rPr>
          <w:rFonts w:ascii="Arial" w:eastAsia="Times New Roman" w:hAnsi="Arial"/>
          <w:sz w:val="24"/>
          <w:szCs w:val="24"/>
        </w:rPr>
      </w:pPr>
      <w:r>
        <w:rPr>
          <w:rFonts w:ascii="Arial" w:eastAsia="Times New Roman" w:hAnsi="Arial"/>
          <w:sz w:val="24"/>
          <w:szCs w:val="24"/>
        </w:rPr>
        <w:lastRenderedPageBreak/>
        <w:t>Activate the JAWS mode on the selected channel by pressing Select + dots 2 4 5 7, the Orbit Writer responds with a short buzz.</w:t>
      </w:r>
    </w:p>
    <w:p w14:paraId="3046B5E1" w14:textId="77777777" w:rsidR="004F0DB4" w:rsidRPr="00651DDA" w:rsidRDefault="00E072E8">
      <w:pPr>
        <w:numPr>
          <w:ilvl w:val="0"/>
          <w:numId w:val="19"/>
        </w:numPr>
        <w:spacing w:before="100" w:beforeAutospacing="1" w:after="100" w:afterAutospacing="1"/>
        <w:rPr>
          <w:rFonts w:cs="Arial"/>
          <w:lang w:eastAsia="en-IN"/>
        </w:rPr>
      </w:pPr>
      <w:r>
        <w:t xml:space="preserve">On the PC </w:t>
      </w:r>
      <w:r>
        <w:rPr>
          <w:color w:val="000000"/>
        </w:rPr>
        <w:t>look for the “Refreshabraille ” followed by the last four digits of your Orbit Writer’s serial number and initiate the pairing.</w:t>
      </w:r>
    </w:p>
    <w:p w14:paraId="23BC3788" w14:textId="77777777" w:rsidR="009443A4" w:rsidRDefault="009443A4">
      <w:pPr>
        <w:numPr>
          <w:ilvl w:val="0"/>
          <w:numId w:val="19"/>
        </w:numPr>
        <w:spacing w:before="100" w:beforeAutospacing="1" w:after="100" w:afterAutospacing="1"/>
        <w:rPr>
          <w:rFonts w:cs="Arial"/>
          <w:lang w:eastAsia="en-IN"/>
        </w:rPr>
      </w:pPr>
      <w:r>
        <w:rPr>
          <w:color w:val="000000"/>
        </w:rPr>
        <w:t>On the JAWS select ‘APH Refreshabraille 18’ as a braille display and select appropriate com port.</w:t>
      </w:r>
    </w:p>
    <w:p w14:paraId="06AB1821" w14:textId="77777777" w:rsidR="004F0DB4" w:rsidRPr="00651DDA" w:rsidRDefault="004F0DB4">
      <w:pPr>
        <w:numPr>
          <w:ilvl w:val="0"/>
          <w:numId w:val="19"/>
        </w:numPr>
        <w:spacing w:before="100" w:beforeAutospacing="1" w:after="100" w:afterAutospacing="1"/>
        <w:rPr>
          <w:rFonts w:cs="Arial"/>
          <w:lang w:eastAsia="en-IN"/>
        </w:rPr>
      </w:pPr>
      <w:r>
        <w:rPr>
          <w:rFonts w:cs="Arial"/>
          <w:lang w:eastAsia="en-IN"/>
        </w:rPr>
        <w:t>Select the COM port where the Orbit Writer is connected (check device manager for COM port or use COM port you saved from previous steps).</w:t>
      </w:r>
    </w:p>
    <w:p w14:paraId="6CC9548C" w14:textId="77777777" w:rsidR="004F0DB4" w:rsidRPr="00651DDA" w:rsidRDefault="004F0DB4" w:rsidP="004F0DB4">
      <w:pPr>
        <w:rPr>
          <w:lang w:eastAsia="en-IN"/>
        </w:rPr>
      </w:pPr>
      <w:r>
        <w:rPr>
          <w:lang w:eastAsia="en-IN"/>
        </w:rPr>
        <w:t>To turn off braille support, follow these steps:</w:t>
      </w:r>
    </w:p>
    <w:p w14:paraId="02BD5F4C" w14:textId="77777777" w:rsidR="004F0DB4" w:rsidRPr="00651DDA" w:rsidRDefault="004F0DB4">
      <w:pPr>
        <w:numPr>
          <w:ilvl w:val="0"/>
          <w:numId w:val="20"/>
        </w:numPr>
        <w:spacing w:before="100" w:beforeAutospacing="1" w:after="100" w:afterAutospacing="1"/>
        <w:rPr>
          <w:rFonts w:cs="Arial"/>
          <w:lang w:eastAsia="en-IN"/>
        </w:rPr>
      </w:pPr>
      <w:r>
        <w:rPr>
          <w:rFonts w:cs="Arial"/>
          <w:lang w:eastAsia="en-IN"/>
        </w:rPr>
        <w:t>Insert + J to bring up the JAWS menu.</w:t>
      </w:r>
    </w:p>
    <w:p w14:paraId="35FD9165" w14:textId="77777777" w:rsidR="004F0DB4" w:rsidRPr="00651DDA" w:rsidRDefault="004F0DB4">
      <w:pPr>
        <w:numPr>
          <w:ilvl w:val="0"/>
          <w:numId w:val="20"/>
        </w:numPr>
        <w:spacing w:before="100" w:beforeAutospacing="1" w:after="100" w:afterAutospacing="1"/>
        <w:rPr>
          <w:rFonts w:cs="Arial"/>
          <w:lang w:eastAsia="en-IN"/>
        </w:rPr>
      </w:pPr>
      <w:r>
        <w:rPr>
          <w:rFonts w:cs="Arial"/>
          <w:lang w:eastAsia="en-IN"/>
        </w:rPr>
        <w:t>Press Enter on Options.</w:t>
      </w:r>
    </w:p>
    <w:p w14:paraId="5BBF9EAB" w14:textId="77777777" w:rsidR="004F0DB4" w:rsidRPr="00651DDA" w:rsidRDefault="004F0DB4">
      <w:pPr>
        <w:numPr>
          <w:ilvl w:val="0"/>
          <w:numId w:val="20"/>
        </w:numPr>
        <w:spacing w:before="100" w:beforeAutospacing="1" w:after="100" w:afterAutospacing="1"/>
        <w:rPr>
          <w:rFonts w:cs="Arial"/>
          <w:lang w:eastAsia="en-IN"/>
        </w:rPr>
      </w:pPr>
      <w:r>
        <w:rPr>
          <w:rFonts w:cs="Arial"/>
          <w:lang w:eastAsia="en-IN"/>
        </w:rPr>
        <w:t>Down Arrow to Braille and press Enter.</w:t>
      </w:r>
    </w:p>
    <w:p w14:paraId="6136E1D5" w14:textId="77777777" w:rsidR="004F0DB4" w:rsidRPr="00651DDA" w:rsidRDefault="004F0DB4">
      <w:pPr>
        <w:numPr>
          <w:ilvl w:val="0"/>
          <w:numId w:val="20"/>
        </w:numPr>
        <w:spacing w:before="100" w:beforeAutospacing="1" w:after="100" w:afterAutospacing="1"/>
        <w:rPr>
          <w:rFonts w:cs="Arial"/>
          <w:lang w:eastAsia="en-IN"/>
        </w:rPr>
      </w:pPr>
      <w:r>
        <w:rPr>
          <w:rFonts w:cs="Arial"/>
          <w:lang w:eastAsia="en-IN"/>
        </w:rPr>
        <w:t>Up Arrow to No Braille Display.</w:t>
      </w:r>
    </w:p>
    <w:p w14:paraId="11828ECF" w14:textId="77777777" w:rsidR="004F0DB4" w:rsidRPr="00651DDA" w:rsidRDefault="004F0DB4">
      <w:pPr>
        <w:numPr>
          <w:ilvl w:val="0"/>
          <w:numId w:val="20"/>
        </w:numPr>
        <w:spacing w:before="100" w:beforeAutospacing="1" w:after="100" w:afterAutospacing="1"/>
        <w:rPr>
          <w:rFonts w:cs="Arial"/>
          <w:lang w:eastAsia="en-IN"/>
        </w:rPr>
      </w:pPr>
      <w:r>
        <w:rPr>
          <w:rFonts w:cs="Arial"/>
          <w:lang w:eastAsia="en-IN"/>
        </w:rPr>
        <w:t>Tab to Ok and press Enter.</w:t>
      </w:r>
    </w:p>
    <w:p w14:paraId="58AD5A4A" w14:textId="77777777" w:rsidR="004F0DB4" w:rsidRPr="00651DDA" w:rsidRDefault="004F0DB4">
      <w:pPr>
        <w:numPr>
          <w:ilvl w:val="0"/>
          <w:numId w:val="20"/>
        </w:numPr>
        <w:spacing w:before="100" w:beforeAutospacing="1" w:after="100" w:afterAutospacing="1"/>
        <w:rPr>
          <w:rFonts w:cs="Arial"/>
          <w:lang w:eastAsia="en-IN"/>
        </w:rPr>
      </w:pPr>
      <w:r>
        <w:rPr>
          <w:rFonts w:cs="Arial"/>
          <w:lang w:eastAsia="en-IN"/>
        </w:rPr>
        <w:t>Restart JAWS.</w:t>
      </w:r>
    </w:p>
    <w:p w14:paraId="0D6DA07A" w14:textId="77777777" w:rsidR="009A76B4" w:rsidRDefault="004F0DB4" w:rsidP="00112934">
      <w:r>
        <w:rPr>
          <w:b/>
          <w:bCs/>
          <w:lang w:eastAsia="en-IN"/>
        </w:rPr>
        <w:t>Note:</w:t>
      </w:r>
      <w:r>
        <w:rPr>
          <w:lang w:eastAsia="en-IN"/>
        </w:rPr>
        <w:t xml:space="preserve"> For a longer description of any of the following commands, turn JAWS keyboard Help ‘on’ by pressing Insert + 1 and type the command. Quickly type the command twice to get an even longer description. Press Insert + 1 again to exit the JAWS keyboard Help mode.</w:t>
      </w:r>
      <w:bookmarkStart w:id="252" w:name="Jaws-Commands"/>
      <w:bookmarkEnd w:id="252"/>
    </w:p>
    <w:p w14:paraId="41B228C2" w14:textId="77777777" w:rsidR="004F0DB4" w:rsidRPr="00112934" w:rsidRDefault="004F0DB4">
      <w:pPr>
        <w:pStyle w:val="ListParagraph"/>
        <w:numPr>
          <w:ilvl w:val="0"/>
          <w:numId w:val="32"/>
        </w:numPr>
        <w:rPr>
          <w:rFonts w:ascii="Arial" w:eastAsia="Times New Roman" w:hAnsi="Arial"/>
          <w:sz w:val="24"/>
          <w:szCs w:val="24"/>
          <w:lang w:eastAsia="en-IN"/>
        </w:rPr>
      </w:pPr>
      <w:r>
        <w:rPr>
          <w:rFonts w:ascii="Arial" w:eastAsia="Times New Roman" w:hAnsi="Arial"/>
          <w:sz w:val="24"/>
          <w:szCs w:val="24"/>
          <w:lang w:eastAsia="en-IN"/>
        </w:rPr>
        <w:t>Jaws Commands</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57" w:type="dxa"/>
          <w:bottom w:w="15" w:type="dxa"/>
          <w:right w:w="57" w:type="dxa"/>
        </w:tblCellMar>
        <w:tblLook w:val="04A0" w:firstRow="1" w:lastRow="0" w:firstColumn="1" w:lastColumn="0" w:noHBand="0" w:noVBand="1"/>
      </w:tblPr>
      <w:tblGrid>
        <w:gridCol w:w="3156"/>
        <w:gridCol w:w="2149"/>
      </w:tblGrid>
      <w:tr w:rsidR="004F0DB4" w:rsidRPr="00651DDA" w14:paraId="27FB8B22" w14:textId="77777777" w:rsidTr="00C34DC7">
        <w:trPr>
          <w:jc w:val="center"/>
        </w:trPr>
        <w:tc>
          <w:tcPr>
            <w:tcW w:w="0" w:type="auto"/>
            <w:gridSpan w:val="2"/>
            <w:vAlign w:val="center"/>
            <w:hideMark/>
          </w:tcPr>
          <w:p w14:paraId="6AD27C68" w14:textId="77777777" w:rsidR="004F0DB4" w:rsidRPr="00651DDA" w:rsidRDefault="004F0DB4" w:rsidP="00C34DC7">
            <w:pPr>
              <w:jc w:val="center"/>
              <w:rPr>
                <w:rFonts w:cs="Arial"/>
                <w:lang w:eastAsia="en-IN"/>
              </w:rPr>
            </w:pPr>
            <w:r>
              <w:rPr>
                <w:rFonts w:cs="Arial"/>
                <w:lang w:eastAsia="en-IN"/>
              </w:rPr>
              <w:t xml:space="preserve">Jaws Reading Commands </w:t>
            </w:r>
          </w:p>
        </w:tc>
      </w:tr>
      <w:tr w:rsidR="004F0DB4" w:rsidRPr="00651DDA" w14:paraId="75F98B9B" w14:textId="77777777" w:rsidTr="00C34DC7">
        <w:trPr>
          <w:jc w:val="center"/>
        </w:trPr>
        <w:tc>
          <w:tcPr>
            <w:tcW w:w="0" w:type="auto"/>
            <w:vAlign w:val="center"/>
            <w:hideMark/>
          </w:tcPr>
          <w:p w14:paraId="781559CF" w14:textId="77777777" w:rsidR="004F0DB4" w:rsidRPr="00651DDA" w:rsidRDefault="004F0DB4" w:rsidP="00C34DC7">
            <w:pPr>
              <w:jc w:val="center"/>
              <w:rPr>
                <w:rFonts w:cs="Arial"/>
                <w:b/>
                <w:bCs/>
                <w:lang w:eastAsia="en-IN"/>
              </w:rPr>
            </w:pPr>
            <w:r>
              <w:rPr>
                <w:rFonts w:cs="Arial"/>
                <w:b/>
                <w:bCs/>
                <w:lang w:eastAsia="en-IN"/>
              </w:rPr>
              <w:t xml:space="preserve">Function </w:t>
            </w:r>
          </w:p>
        </w:tc>
        <w:tc>
          <w:tcPr>
            <w:tcW w:w="0" w:type="auto"/>
            <w:vAlign w:val="center"/>
            <w:hideMark/>
          </w:tcPr>
          <w:p w14:paraId="66235ED2" w14:textId="77777777" w:rsidR="004F0DB4" w:rsidRPr="00651DDA" w:rsidRDefault="004F0DB4" w:rsidP="00C34DC7">
            <w:pPr>
              <w:jc w:val="center"/>
              <w:rPr>
                <w:rFonts w:cs="Arial"/>
                <w:b/>
                <w:bCs/>
                <w:lang w:eastAsia="en-IN"/>
              </w:rPr>
            </w:pPr>
            <w:r>
              <w:rPr>
                <w:rFonts w:cs="Arial"/>
                <w:b/>
                <w:bCs/>
                <w:lang w:eastAsia="en-IN"/>
              </w:rPr>
              <w:t xml:space="preserve">Key(s) </w:t>
            </w:r>
          </w:p>
        </w:tc>
      </w:tr>
      <w:tr w:rsidR="004F0DB4" w:rsidRPr="00651DDA" w14:paraId="72A090B4" w14:textId="77777777" w:rsidTr="00C34DC7">
        <w:trPr>
          <w:jc w:val="center"/>
        </w:trPr>
        <w:tc>
          <w:tcPr>
            <w:tcW w:w="0" w:type="auto"/>
            <w:vAlign w:val="center"/>
            <w:hideMark/>
          </w:tcPr>
          <w:p w14:paraId="016DBA0A" w14:textId="77777777" w:rsidR="004F0DB4" w:rsidRPr="00651DDA" w:rsidRDefault="004F0DB4" w:rsidP="00C34DC7">
            <w:pPr>
              <w:rPr>
                <w:rFonts w:cs="Arial"/>
                <w:lang w:eastAsia="en-IN"/>
              </w:rPr>
            </w:pPr>
            <w:r>
              <w:rPr>
                <w:rFonts w:cs="Arial"/>
                <w:lang w:eastAsia="en-IN"/>
              </w:rPr>
              <w:t xml:space="preserve">Move display to the left </w:t>
            </w:r>
          </w:p>
        </w:tc>
        <w:tc>
          <w:tcPr>
            <w:tcW w:w="0" w:type="auto"/>
            <w:vAlign w:val="center"/>
            <w:hideMark/>
          </w:tcPr>
          <w:p w14:paraId="6986C781" w14:textId="77777777" w:rsidR="004F0DB4" w:rsidRPr="00651DDA" w:rsidRDefault="004F0DB4" w:rsidP="00C34DC7">
            <w:pPr>
              <w:rPr>
                <w:rFonts w:cs="Arial"/>
                <w:lang w:eastAsia="en-IN"/>
              </w:rPr>
            </w:pPr>
            <w:r>
              <w:rPr>
                <w:rFonts w:cs="Arial"/>
                <w:lang w:eastAsia="en-IN"/>
              </w:rPr>
              <w:t xml:space="preserve">Left Arrow </w:t>
            </w:r>
          </w:p>
        </w:tc>
      </w:tr>
      <w:tr w:rsidR="004F0DB4" w:rsidRPr="00651DDA" w14:paraId="0E5F7362" w14:textId="77777777" w:rsidTr="00C34DC7">
        <w:trPr>
          <w:jc w:val="center"/>
        </w:trPr>
        <w:tc>
          <w:tcPr>
            <w:tcW w:w="0" w:type="auto"/>
            <w:vAlign w:val="center"/>
            <w:hideMark/>
          </w:tcPr>
          <w:p w14:paraId="14DC43D4" w14:textId="77777777" w:rsidR="004F0DB4" w:rsidRPr="00651DDA" w:rsidRDefault="004F0DB4" w:rsidP="00C34DC7">
            <w:pPr>
              <w:rPr>
                <w:rFonts w:cs="Arial"/>
                <w:lang w:eastAsia="en-IN"/>
              </w:rPr>
            </w:pPr>
            <w:r>
              <w:rPr>
                <w:rFonts w:cs="Arial"/>
                <w:lang w:eastAsia="en-IN"/>
              </w:rPr>
              <w:t xml:space="preserve">Move display to the right </w:t>
            </w:r>
          </w:p>
        </w:tc>
        <w:tc>
          <w:tcPr>
            <w:tcW w:w="0" w:type="auto"/>
            <w:vAlign w:val="center"/>
            <w:hideMark/>
          </w:tcPr>
          <w:p w14:paraId="6122C7FF" w14:textId="77777777" w:rsidR="004F0DB4" w:rsidRPr="00651DDA" w:rsidRDefault="004F0DB4" w:rsidP="00C34DC7">
            <w:pPr>
              <w:rPr>
                <w:rFonts w:cs="Arial"/>
                <w:lang w:eastAsia="en-IN"/>
              </w:rPr>
            </w:pPr>
            <w:r>
              <w:rPr>
                <w:rFonts w:cs="Arial"/>
                <w:lang w:eastAsia="en-IN"/>
              </w:rPr>
              <w:t xml:space="preserve">Right Arrow </w:t>
            </w:r>
          </w:p>
        </w:tc>
      </w:tr>
      <w:tr w:rsidR="004F0DB4" w:rsidRPr="00651DDA" w14:paraId="572745AA" w14:textId="77777777" w:rsidTr="00C34DC7">
        <w:trPr>
          <w:jc w:val="center"/>
        </w:trPr>
        <w:tc>
          <w:tcPr>
            <w:tcW w:w="0" w:type="auto"/>
            <w:vAlign w:val="center"/>
            <w:hideMark/>
          </w:tcPr>
          <w:p w14:paraId="7EDA1FBC" w14:textId="77777777" w:rsidR="004F0DB4" w:rsidRPr="00651DDA" w:rsidRDefault="004F0DB4" w:rsidP="00C34DC7">
            <w:pPr>
              <w:rPr>
                <w:rFonts w:cs="Arial"/>
                <w:lang w:eastAsia="en-IN"/>
              </w:rPr>
            </w:pPr>
            <w:r>
              <w:rPr>
                <w:rFonts w:cs="Arial"/>
                <w:lang w:eastAsia="en-IN"/>
              </w:rPr>
              <w:t xml:space="preserve">Move display up one line </w:t>
            </w:r>
          </w:p>
        </w:tc>
        <w:tc>
          <w:tcPr>
            <w:tcW w:w="0" w:type="auto"/>
            <w:vAlign w:val="center"/>
            <w:hideMark/>
          </w:tcPr>
          <w:p w14:paraId="110064CA" w14:textId="77777777" w:rsidR="004F0DB4" w:rsidRPr="00651DDA" w:rsidRDefault="004F0DB4" w:rsidP="00C34DC7">
            <w:pPr>
              <w:rPr>
                <w:rFonts w:cs="Arial"/>
                <w:lang w:eastAsia="en-IN"/>
              </w:rPr>
            </w:pPr>
            <w:r>
              <w:rPr>
                <w:rFonts w:cs="Arial"/>
                <w:lang w:eastAsia="en-IN"/>
              </w:rPr>
              <w:t xml:space="preserve">Up Arrow </w:t>
            </w:r>
          </w:p>
        </w:tc>
      </w:tr>
      <w:tr w:rsidR="004F0DB4" w:rsidRPr="00651DDA" w14:paraId="2AB3886F" w14:textId="77777777" w:rsidTr="00C34DC7">
        <w:trPr>
          <w:jc w:val="center"/>
        </w:trPr>
        <w:tc>
          <w:tcPr>
            <w:tcW w:w="0" w:type="auto"/>
            <w:vAlign w:val="center"/>
            <w:hideMark/>
          </w:tcPr>
          <w:p w14:paraId="18A87203" w14:textId="77777777" w:rsidR="004F0DB4" w:rsidRPr="00651DDA" w:rsidRDefault="004F0DB4" w:rsidP="00C34DC7">
            <w:pPr>
              <w:rPr>
                <w:rFonts w:cs="Arial"/>
                <w:lang w:eastAsia="en-IN"/>
              </w:rPr>
            </w:pPr>
            <w:r>
              <w:rPr>
                <w:rFonts w:cs="Arial"/>
                <w:lang w:eastAsia="en-IN"/>
              </w:rPr>
              <w:t xml:space="preserve">Move display down one line </w:t>
            </w:r>
          </w:p>
        </w:tc>
        <w:tc>
          <w:tcPr>
            <w:tcW w:w="0" w:type="auto"/>
            <w:vAlign w:val="center"/>
            <w:hideMark/>
          </w:tcPr>
          <w:p w14:paraId="112A9C1C" w14:textId="77777777" w:rsidR="004F0DB4" w:rsidRPr="00651DDA" w:rsidRDefault="004F0DB4" w:rsidP="00C34DC7">
            <w:pPr>
              <w:rPr>
                <w:rFonts w:cs="Arial"/>
                <w:lang w:eastAsia="en-IN"/>
              </w:rPr>
            </w:pPr>
            <w:r>
              <w:rPr>
                <w:rFonts w:cs="Arial"/>
                <w:lang w:eastAsia="en-IN"/>
              </w:rPr>
              <w:t xml:space="preserve">Down Arrow </w:t>
            </w:r>
          </w:p>
        </w:tc>
      </w:tr>
      <w:tr w:rsidR="004F0DB4" w:rsidRPr="00651DDA" w14:paraId="33A03AE7" w14:textId="77777777" w:rsidTr="00C34DC7">
        <w:trPr>
          <w:jc w:val="center"/>
        </w:trPr>
        <w:tc>
          <w:tcPr>
            <w:tcW w:w="0" w:type="auto"/>
            <w:vAlign w:val="center"/>
            <w:hideMark/>
          </w:tcPr>
          <w:p w14:paraId="4485CEE2" w14:textId="77777777" w:rsidR="004F0DB4" w:rsidRPr="00651DDA" w:rsidRDefault="004F0DB4" w:rsidP="00C34DC7">
            <w:pPr>
              <w:rPr>
                <w:rFonts w:cs="Arial"/>
                <w:lang w:eastAsia="en-IN"/>
              </w:rPr>
            </w:pPr>
            <w:r>
              <w:rPr>
                <w:rFonts w:cs="Arial"/>
                <w:lang w:eastAsia="en-IN"/>
              </w:rPr>
              <w:t xml:space="preserve">Top of active window </w:t>
            </w:r>
          </w:p>
        </w:tc>
        <w:tc>
          <w:tcPr>
            <w:tcW w:w="0" w:type="auto"/>
            <w:vAlign w:val="center"/>
            <w:hideMark/>
          </w:tcPr>
          <w:p w14:paraId="5C5E95A8" w14:textId="77777777" w:rsidR="004F0DB4" w:rsidRPr="00651DDA" w:rsidRDefault="004F0DB4" w:rsidP="00C34DC7">
            <w:pPr>
              <w:rPr>
                <w:rFonts w:cs="Arial"/>
                <w:lang w:eastAsia="en-IN"/>
              </w:rPr>
            </w:pPr>
            <w:r>
              <w:rPr>
                <w:rFonts w:cs="Arial"/>
                <w:lang w:eastAsia="en-IN"/>
              </w:rPr>
              <w:t xml:space="preserve">Select + Dots 1 2 3 </w:t>
            </w:r>
          </w:p>
        </w:tc>
      </w:tr>
      <w:tr w:rsidR="004F0DB4" w:rsidRPr="00651DDA" w14:paraId="0DF8CE76" w14:textId="77777777" w:rsidTr="00C34DC7">
        <w:trPr>
          <w:jc w:val="center"/>
        </w:trPr>
        <w:tc>
          <w:tcPr>
            <w:tcW w:w="0" w:type="auto"/>
            <w:vAlign w:val="center"/>
            <w:hideMark/>
          </w:tcPr>
          <w:p w14:paraId="250086D6" w14:textId="77777777" w:rsidR="004F0DB4" w:rsidRPr="00651DDA" w:rsidRDefault="004F0DB4" w:rsidP="00C34DC7">
            <w:pPr>
              <w:rPr>
                <w:rFonts w:cs="Arial"/>
                <w:lang w:eastAsia="en-IN"/>
              </w:rPr>
            </w:pPr>
            <w:r>
              <w:rPr>
                <w:rFonts w:cs="Arial"/>
                <w:lang w:eastAsia="en-IN"/>
              </w:rPr>
              <w:t xml:space="preserve">Bottom of active window </w:t>
            </w:r>
          </w:p>
        </w:tc>
        <w:tc>
          <w:tcPr>
            <w:tcW w:w="0" w:type="auto"/>
            <w:vAlign w:val="center"/>
            <w:hideMark/>
          </w:tcPr>
          <w:p w14:paraId="20418E32" w14:textId="77777777" w:rsidR="004F0DB4" w:rsidRPr="00651DDA" w:rsidRDefault="004F0DB4" w:rsidP="00C34DC7">
            <w:pPr>
              <w:rPr>
                <w:rFonts w:cs="Arial"/>
                <w:lang w:eastAsia="en-IN"/>
              </w:rPr>
            </w:pPr>
            <w:r>
              <w:rPr>
                <w:rFonts w:cs="Arial"/>
                <w:lang w:eastAsia="en-IN"/>
              </w:rPr>
              <w:t xml:space="preserve">Select + Dots 4 5 6 </w:t>
            </w:r>
          </w:p>
        </w:tc>
      </w:tr>
      <w:tr w:rsidR="004F0DB4" w:rsidRPr="00651DDA" w14:paraId="604DC441" w14:textId="77777777" w:rsidTr="00C34DC7">
        <w:trPr>
          <w:jc w:val="center"/>
        </w:trPr>
        <w:tc>
          <w:tcPr>
            <w:tcW w:w="0" w:type="auto"/>
            <w:vAlign w:val="center"/>
            <w:hideMark/>
          </w:tcPr>
          <w:p w14:paraId="1D15447C" w14:textId="77777777" w:rsidR="004F0DB4" w:rsidRPr="00651DDA" w:rsidRDefault="004F0DB4" w:rsidP="00C34DC7">
            <w:pPr>
              <w:rPr>
                <w:rFonts w:cs="Arial"/>
                <w:lang w:eastAsia="en-IN"/>
              </w:rPr>
            </w:pPr>
            <w:r>
              <w:rPr>
                <w:rFonts w:cs="Arial"/>
                <w:lang w:eastAsia="en-IN"/>
              </w:rPr>
              <w:t xml:space="preserve">Route braille to active cursor </w:t>
            </w:r>
          </w:p>
        </w:tc>
        <w:tc>
          <w:tcPr>
            <w:tcW w:w="0" w:type="auto"/>
            <w:vAlign w:val="center"/>
            <w:hideMark/>
          </w:tcPr>
          <w:p w14:paraId="53F104B0" w14:textId="77777777" w:rsidR="004F0DB4" w:rsidRPr="00651DDA" w:rsidRDefault="004F0DB4" w:rsidP="00C34DC7">
            <w:pPr>
              <w:rPr>
                <w:rFonts w:cs="Arial"/>
                <w:lang w:eastAsia="en-IN"/>
              </w:rPr>
            </w:pPr>
            <w:r>
              <w:rPr>
                <w:rFonts w:cs="Arial"/>
                <w:lang w:eastAsia="en-IN"/>
              </w:rPr>
              <w:t xml:space="preserve">Select + R </w:t>
            </w:r>
          </w:p>
        </w:tc>
      </w:tr>
      <w:tr w:rsidR="004F0DB4" w:rsidRPr="00651DDA" w14:paraId="53E81551" w14:textId="77777777" w:rsidTr="00C34DC7">
        <w:trPr>
          <w:jc w:val="center"/>
        </w:trPr>
        <w:tc>
          <w:tcPr>
            <w:tcW w:w="0" w:type="auto"/>
            <w:vAlign w:val="center"/>
            <w:hideMark/>
          </w:tcPr>
          <w:p w14:paraId="226ED62B" w14:textId="77777777" w:rsidR="004F0DB4" w:rsidRPr="00651DDA" w:rsidRDefault="004F0DB4" w:rsidP="00C34DC7">
            <w:pPr>
              <w:rPr>
                <w:rFonts w:cs="Arial"/>
                <w:lang w:eastAsia="en-IN"/>
              </w:rPr>
            </w:pPr>
            <w:r>
              <w:rPr>
                <w:rFonts w:cs="Arial"/>
                <w:lang w:eastAsia="en-IN"/>
              </w:rPr>
              <w:t xml:space="preserve">Say current line </w:t>
            </w:r>
          </w:p>
        </w:tc>
        <w:tc>
          <w:tcPr>
            <w:tcW w:w="0" w:type="auto"/>
            <w:vAlign w:val="center"/>
            <w:hideMark/>
          </w:tcPr>
          <w:p w14:paraId="111B0052" w14:textId="77777777" w:rsidR="004F0DB4" w:rsidRPr="00651DDA" w:rsidRDefault="004F0DB4" w:rsidP="00C34DC7">
            <w:pPr>
              <w:rPr>
                <w:rFonts w:cs="Arial"/>
                <w:lang w:eastAsia="en-IN"/>
              </w:rPr>
            </w:pPr>
            <w:r>
              <w:rPr>
                <w:rFonts w:cs="Arial"/>
                <w:lang w:eastAsia="en-IN"/>
              </w:rPr>
              <w:t xml:space="preserve">Space + Dots 1 4 </w:t>
            </w:r>
          </w:p>
        </w:tc>
      </w:tr>
      <w:tr w:rsidR="004F0DB4" w:rsidRPr="00651DDA" w14:paraId="494EDF04" w14:textId="77777777" w:rsidTr="00C34DC7">
        <w:trPr>
          <w:jc w:val="center"/>
        </w:trPr>
        <w:tc>
          <w:tcPr>
            <w:tcW w:w="0" w:type="auto"/>
            <w:vAlign w:val="center"/>
            <w:hideMark/>
          </w:tcPr>
          <w:p w14:paraId="0986A1DD" w14:textId="77777777" w:rsidR="004F0DB4" w:rsidRPr="00651DDA" w:rsidRDefault="004F0DB4" w:rsidP="00C34DC7">
            <w:pPr>
              <w:rPr>
                <w:rFonts w:cs="Arial"/>
                <w:lang w:eastAsia="en-IN"/>
              </w:rPr>
            </w:pPr>
            <w:r>
              <w:rPr>
                <w:rFonts w:cs="Arial"/>
                <w:lang w:eastAsia="en-IN"/>
              </w:rPr>
              <w:t xml:space="preserve">Say current word </w:t>
            </w:r>
          </w:p>
        </w:tc>
        <w:tc>
          <w:tcPr>
            <w:tcW w:w="0" w:type="auto"/>
            <w:vAlign w:val="center"/>
            <w:hideMark/>
          </w:tcPr>
          <w:p w14:paraId="0CFC622C" w14:textId="77777777" w:rsidR="004F0DB4" w:rsidRPr="00651DDA" w:rsidRDefault="004F0DB4" w:rsidP="00C34DC7">
            <w:pPr>
              <w:rPr>
                <w:rFonts w:cs="Arial"/>
                <w:lang w:eastAsia="en-IN"/>
              </w:rPr>
            </w:pPr>
            <w:r>
              <w:rPr>
                <w:rFonts w:cs="Arial"/>
                <w:lang w:eastAsia="en-IN"/>
              </w:rPr>
              <w:t xml:space="preserve">Space + Dots 2 5 </w:t>
            </w:r>
          </w:p>
        </w:tc>
      </w:tr>
      <w:tr w:rsidR="004F0DB4" w:rsidRPr="00651DDA" w14:paraId="749AF58A" w14:textId="77777777" w:rsidTr="00C34DC7">
        <w:trPr>
          <w:jc w:val="center"/>
        </w:trPr>
        <w:tc>
          <w:tcPr>
            <w:tcW w:w="0" w:type="auto"/>
            <w:vAlign w:val="center"/>
            <w:hideMark/>
          </w:tcPr>
          <w:p w14:paraId="71CE7CA9" w14:textId="77777777" w:rsidR="004F0DB4" w:rsidRPr="00651DDA" w:rsidRDefault="004F0DB4" w:rsidP="00C34DC7">
            <w:pPr>
              <w:rPr>
                <w:rFonts w:cs="Arial"/>
                <w:lang w:eastAsia="en-IN"/>
              </w:rPr>
            </w:pPr>
            <w:r>
              <w:rPr>
                <w:rFonts w:cs="Arial"/>
                <w:lang w:eastAsia="en-IN"/>
              </w:rPr>
              <w:t xml:space="preserve">Say current character </w:t>
            </w:r>
          </w:p>
        </w:tc>
        <w:tc>
          <w:tcPr>
            <w:tcW w:w="0" w:type="auto"/>
            <w:vAlign w:val="center"/>
            <w:hideMark/>
          </w:tcPr>
          <w:p w14:paraId="199141EE" w14:textId="77777777" w:rsidR="004F0DB4" w:rsidRPr="00651DDA" w:rsidRDefault="004F0DB4" w:rsidP="00C34DC7">
            <w:pPr>
              <w:rPr>
                <w:rFonts w:cs="Arial"/>
                <w:lang w:eastAsia="en-IN"/>
              </w:rPr>
            </w:pPr>
            <w:r>
              <w:rPr>
                <w:rFonts w:cs="Arial"/>
                <w:lang w:eastAsia="en-IN"/>
              </w:rPr>
              <w:t xml:space="preserve">Space + Dots 3 6 </w:t>
            </w:r>
          </w:p>
        </w:tc>
      </w:tr>
    </w:tbl>
    <w:p w14:paraId="77CAA42B" w14:textId="77777777" w:rsidR="004F0DB4" w:rsidRPr="00651DDA" w:rsidRDefault="004F0DB4" w:rsidP="004F0DB4">
      <w:pPr>
        <w:rPr>
          <w:rFonts w:ascii="Times New Roman" w:hAnsi="Times New Roman"/>
          <w:vanish/>
          <w:lang w:eastAsia="en-IN"/>
        </w:rPr>
      </w:pPr>
      <w:r>
        <w:rPr>
          <w:rFonts w:ascii="Times New Roman" w:hAnsi="Times New Roman"/>
          <w:lang w:eastAsia="en-IN"/>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57" w:type="dxa"/>
          <w:bottom w:w="15" w:type="dxa"/>
          <w:right w:w="57" w:type="dxa"/>
        </w:tblCellMar>
        <w:tblLook w:val="04A0" w:firstRow="1" w:lastRow="0" w:firstColumn="1" w:lastColumn="0" w:noHBand="0" w:noVBand="1"/>
      </w:tblPr>
      <w:tblGrid>
        <w:gridCol w:w="3036"/>
        <w:gridCol w:w="2563"/>
      </w:tblGrid>
      <w:tr w:rsidR="004F0DB4" w:rsidRPr="00651DDA" w14:paraId="579ED381" w14:textId="77777777" w:rsidTr="00C34DC7">
        <w:trPr>
          <w:jc w:val="center"/>
        </w:trPr>
        <w:tc>
          <w:tcPr>
            <w:tcW w:w="0" w:type="auto"/>
            <w:gridSpan w:val="2"/>
            <w:vAlign w:val="center"/>
            <w:hideMark/>
          </w:tcPr>
          <w:p w14:paraId="3408FB56" w14:textId="77777777" w:rsidR="004F0DB4" w:rsidRPr="00651DDA" w:rsidRDefault="004F0DB4" w:rsidP="00C34DC7">
            <w:pPr>
              <w:jc w:val="center"/>
              <w:rPr>
                <w:rFonts w:cs="Arial"/>
                <w:lang w:eastAsia="en-IN"/>
              </w:rPr>
            </w:pPr>
            <w:r>
              <w:rPr>
                <w:rFonts w:cs="Arial"/>
                <w:lang w:eastAsia="en-IN"/>
              </w:rPr>
              <w:t xml:space="preserve">Jaws Navigation Commands </w:t>
            </w:r>
          </w:p>
        </w:tc>
      </w:tr>
      <w:tr w:rsidR="004F0DB4" w:rsidRPr="00651DDA" w14:paraId="0C407D82" w14:textId="77777777" w:rsidTr="00C34DC7">
        <w:trPr>
          <w:jc w:val="center"/>
        </w:trPr>
        <w:tc>
          <w:tcPr>
            <w:tcW w:w="0" w:type="auto"/>
            <w:vAlign w:val="center"/>
            <w:hideMark/>
          </w:tcPr>
          <w:p w14:paraId="0324DDB9" w14:textId="77777777" w:rsidR="004F0DB4" w:rsidRPr="00651DDA" w:rsidRDefault="004F0DB4" w:rsidP="00C34DC7">
            <w:pPr>
              <w:jc w:val="center"/>
              <w:rPr>
                <w:rFonts w:cs="Arial"/>
                <w:b/>
                <w:bCs/>
                <w:lang w:eastAsia="en-IN"/>
              </w:rPr>
            </w:pPr>
            <w:r>
              <w:rPr>
                <w:rFonts w:cs="Arial"/>
                <w:b/>
                <w:bCs/>
                <w:lang w:eastAsia="en-IN"/>
              </w:rPr>
              <w:t xml:space="preserve">Function </w:t>
            </w:r>
          </w:p>
        </w:tc>
        <w:tc>
          <w:tcPr>
            <w:tcW w:w="0" w:type="auto"/>
            <w:vAlign w:val="center"/>
            <w:hideMark/>
          </w:tcPr>
          <w:p w14:paraId="385ABE3A" w14:textId="77777777" w:rsidR="004F0DB4" w:rsidRPr="00651DDA" w:rsidRDefault="004F0DB4" w:rsidP="00C34DC7">
            <w:pPr>
              <w:jc w:val="center"/>
              <w:rPr>
                <w:rFonts w:cs="Arial"/>
                <w:b/>
                <w:bCs/>
                <w:lang w:eastAsia="en-IN"/>
              </w:rPr>
            </w:pPr>
            <w:r>
              <w:rPr>
                <w:rFonts w:cs="Arial"/>
                <w:b/>
                <w:bCs/>
                <w:lang w:eastAsia="en-IN"/>
              </w:rPr>
              <w:t xml:space="preserve">Keys </w:t>
            </w:r>
          </w:p>
        </w:tc>
      </w:tr>
      <w:tr w:rsidR="004F0DB4" w:rsidRPr="00651DDA" w14:paraId="48ECF011" w14:textId="77777777" w:rsidTr="00C34DC7">
        <w:trPr>
          <w:jc w:val="center"/>
        </w:trPr>
        <w:tc>
          <w:tcPr>
            <w:tcW w:w="0" w:type="auto"/>
            <w:vAlign w:val="center"/>
            <w:hideMark/>
          </w:tcPr>
          <w:p w14:paraId="211BA4D1" w14:textId="77777777" w:rsidR="004F0DB4" w:rsidRPr="00651DDA" w:rsidRDefault="004F0DB4" w:rsidP="00C34DC7">
            <w:pPr>
              <w:rPr>
                <w:rFonts w:cs="Arial"/>
                <w:lang w:eastAsia="en-IN"/>
              </w:rPr>
            </w:pPr>
            <w:r>
              <w:rPr>
                <w:rFonts w:cs="Arial"/>
                <w:lang w:eastAsia="en-IN"/>
              </w:rPr>
              <w:t xml:space="preserve">Previous document window </w:t>
            </w:r>
          </w:p>
        </w:tc>
        <w:tc>
          <w:tcPr>
            <w:tcW w:w="0" w:type="auto"/>
            <w:vAlign w:val="center"/>
            <w:hideMark/>
          </w:tcPr>
          <w:p w14:paraId="3C8EAF6E" w14:textId="77777777" w:rsidR="004F0DB4" w:rsidRPr="00651DDA" w:rsidRDefault="004F0DB4" w:rsidP="00C34DC7">
            <w:pPr>
              <w:rPr>
                <w:rFonts w:cs="Arial"/>
                <w:lang w:eastAsia="en-IN"/>
              </w:rPr>
            </w:pPr>
            <w:r>
              <w:rPr>
                <w:rFonts w:cs="Arial"/>
                <w:lang w:eastAsia="en-IN"/>
              </w:rPr>
              <w:t xml:space="preserve">Space + Dots 1 3 </w:t>
            </w:r>
          </w:p>
        </w:tc>
      </w:tr>
      <w:tr w:rsidR="004F0DB4" w:rsidRPr="00651DDA" w14:paraId="158F5346" w14:textId="77777777" w:rsidTr="00C34DC7">
        <w:trPr>
          <w:jc w:val="center"/>
        </w:trPr>
        <w:tc>
          <w:tcPr>
            <w:tcW w:w="0" w:type="auto"/>
            <w:vAlign w:val="center"/>
            <w:hideMark/>
          </w:tcPr>
          <w:p w14:paraId="44C2A59A" w14:textId="77777777" w:rsidR="004F0DB4" w:rsidRPr="00651DDA" w:rsidRDefault="004F0DB4" w:rsidP="00C34DC7">
            <w:pPr>
              <w:rPr>
                <w:rFonts w:cs="Arial"/>
                <w:lang w:eastAsia="en-IN"/>
              </w:rPr>
            </w:pPr>
            <w:r>
              <w:rPr>
                <w:rFonts w:cs="Arial"/>
                <w:lang w:eastAsia="en-IN"/>
              </w:rPr>
              <w:t xml:space="preserve">Next document window </w:t>
            </w:r>
          </w:p>
        </w:tc>
        <w:tc>
          <w:tcPr>
            <w:tcW w:w="0" w:type="auto"/>
            <w:vAlign w:val="center"/>
            <w:hideMark/>
          </w:tcPr>
          <w:p w14:paraId="7A57CE39" w14:textId="77777777" w:rsidR="004F0DB4" w:rsidRPr="00651DDA" w:rsidRDefault="004F0DB4" w:rsidP="00C34DC7">
            <w:pPr>
              <w:rPr>
                <w:rFonts w:cs="Arial"/>
                <w:lang w:eastAsia="en-IN"/>
              </w:rPr>
            </w:pPr>
            <w:r>
              <w:rPr>
                <w:rFonts w:cs="Arial"/>
                <w:lang w:eastAsia="en-IN"/>
              </w:rPr>
              <w:t xml:space="preserve">Space + Dots 4 6 </w:t>
            </w:r>
          </w:p>
        </w:tc>
      </w:tr>
      <w:tr w:rsidR="004F0DB4" w:rsidRPr="00651DDA" w14:paraId="27C08D24" w14:textId="77777777" w:rsidTr="00C34DC7">
        <w:trPr>
          <w:jc w:val="center"/>
        </w:trPr>
        <w:tc>
          <w:tcPr>
            <w:tcW w:w="0" w:type="auto"/>
            <w:vAlign w:val="center"/>
            <w:hideMark/>
          </w:tcPr>
          <w:p w14:paraId="367A73EE" w14:textId="77777777" w:rsidR="004F0DB4" w:rsidRPr="00651DDA" w:rsidRDefault="004F0DB4" w:rsidP="00C34DC7">
            <w:pPr>
              <w:rPr>
                <w:rFonts w:cs="Arial"/>
                <w:lang w:eastAsia="en-IN"/>
              </w:rPr>
            </w:pPr>
            <w:r>
              <w:rPr>
                <w:rFonts w:cs="Arial"/>
                <w:lang w:eastAsia="en-IN"/>
              </w:rPr>
              <w:t xml:space="preserve">Beginning of file </w:t>
            </w:r>
          </w:p>
        </w:tc>
        <w:tc>
          <w:tcPr>
            <w:tcW w:w="0" w:type="auto"/>
            <w:vAlign w:val="center"/>
            <w:hideMark/>
          </w:tcPr>
          <w:p w14:paraId="12BE4097" w14:textId="77777777" w:rsidR="004F0DB4" w:rsidRPr="00651DDA" w:rsidRDefault="004F0DB4" w:rsidP="00C34DC7">
            <w:pPr>
              <w:rPr>
                <w:rFonts w:cs="Arial"/>
                <w:lang w:eastAsia="en-IN"/>
              </w:rPr>
            </w:pPr>
            <w:r>
              <w:rPr>
                <w:rFonts w:cs="Arial"/>
                <w:lang w:eastAsia="en-IN"/>
              </w:rPr>
              <w:t xml:space="preserve">Space + Dots 1 2 3 </w:t>
            </w:r>
          </w:p>
        </w:tc>
      </w:tr>
      <w:tr w:rsidR="004F0DB4" w:rsidRPr="00651DDA" w14:paraId="124375CC" w14:textId="77777777" w:rsidTr="00C34DC7">
        <w:trPr>
          <w:jc w:val="center"/>
        </w:trPr>
        <w:tc>
          <w:tcPr>
            <w:tcW w:w="0" w:type="auto"/>
            <w:vAlign w:val="center"/>
            <w:hideMark/>
          </w:tcPr>
          <w:p w14:paraId="20F35EF8" w14:textId="77777777" w:rsidR="004F0DB4" w:rsidRPr="00651DDA" w:rsidRDefault="004F0DB4" w:rsidP="00C34DC7">
            <w:pPr>
              <w:rPr>
                <w:rFonts w:cs="Arial"/>
                <w:lang w:eastAsia="en-IN"/>
              </w:rPr>
            </w:pPr>
            <w:r>
              <w:rPr>
                <w:rFonts w:cs="Arial"/>
                <w:lang w:eastAsia="en-IN"/>
              </w:rPr>
              <w:t xml:space="preserve">End of file </w:t>
            </w:r>
          </w:p>
        </w:tc>
        <w:tc>
          <w:tcPr>
            <w:tcW w:w="0" w:type="auto"/>
            <w:vAlign w:val="center"/>
            <w:hideMark/>
          </w:tcPr>
          <w:p w14:paraId="338F0F1C" w14:textId="77777777" w:rsidR="004F0DB4" w:rsidRPr="00651DDA" w:rsidRDefault="004F0DB4" w:rsidP="00C34DC7">
            <w:pPr>
              <w:rPr>
                <w:rFonts w:cs="Arial"/>
                <w:lang w:eastAsia="en-IN"/>
              </w:rPr>
            </w:pPr>
            <w:r>
              <w:rPr>
                <w:rFonts w:cs="Arial"/>
                <w:lang w:eastAsia="en-IN"/>
              </w:rPr>
              <w:t xml:space="preserve">Space + Dots 4 5 6 </w:t>
            </w:r>
          </w:p>
        </w:tc>
      </w:tr>
      <w:tr w:rsidR="004F0DB4" w:rsidRPr="00651DDA" w14:paraId="2A8785B8" w14:textId="77777777" w:rsidTr="00C34DC7">
        <w:trPr>
          <w:jc w:val="center"/>
        </w:trPr>
        <w:tc>
          <w:tcPr>
            <w:tcW w:w="0" w:type="auto"/>
            <w:vAlign w:val="center"/>
            <w:hideMark/>
          </w:tcPr>
          <w:p w14:paraId="410AD7AB" w14:textId="77777777" w:rsidR="004F0DB4" w:rsidRPr="00651DDA" w:rsidRDefault="004F0DB4" w:rsidP="00C34DC7">
            <w:pPr>
              <w:rPr>
                <w:rFonts w:cs="Arial"/>
                <w:lang w:eastAsia="en-IN"/>
              </w:rPr>
            </w:pPr>
            <w:r>
              <w:rPr>
                <w:rFonts w:cs="Arial"/>
                <w:lang w:eastAsia="en-IN"/>
              </w:rPr>
              <w:t xml:space="preserve">Page Up </w:t>
            </w:r>
          </w:p>
        </w:tc>
        <w:tc>
          <w:tcPr>
            <w:tcW w:w="0" w:type="auto"/>
            <w:vAlign w:val="center"/>
            <w:hideMark/>
          </w:tcPr>
          <w:p w14:paraId="58009CAD" w14:textId="77777777" w:rsidR="004F0DB4" w:rsidRPr="00651DDA" w:rsidRDefault="004F0DB4" w:rsidP="00C34DC7">
            <w:pPr>
              <w:rPr>
                <w:rFonts w:cs="Arial"/>
                <w:lang w:eastAsia="en-IN"/>
              </w:rPr>
            </w:pPr>
            <w:r>
              <w:rPr>
                <w:rFonts w:cs="Arial"/>
                <w:lang w:eastAsia="en-IN"/>
              </w:rPr>
              <w:t xml:space="preserve">Space + Dots 1 2 3 4 5 </w:t>
            </w:r>
          </w:p>
        </w:tc>
      </w:tr>
      <w:tr w:rsidR="004F0DB4" w:rsidRPr="00651DDA" w14:paraId="09338C8B" w14:textId="77777777" w:rsidTr="00C34DC7">
        <w:trPr>
          <w:jc w:val="center"/>
        </w:trPr>
        <w:tc>
          <w:tcPr>
            <w:tcW w:w="0" w:type="auto"/>
            <w:vAlign w:val="center"/>
            <w:hideMark/>
          </w:tcPr>
          <w:p w14:paraId="2C21BAC3" w14:textId="77777777" w:rsidR="004F0DB4" w:rsidRPr="00651DDA" w:rsidRDefault="004F0DB4" w:rsidP="00C34DC7">
            <w:pPr>
              <w:rPr>
                <w:rFonts w:cs="Arial"/>
                <w:lang w:eastAsia="en-IN"/>
              </w:rPr>
            </w:pPr>
            <w:r>
              <w:rPr>
                <w:rFonts w:cs="Arial"/>
                <w:lang w:eastAsia="en-IN"/>
              </w:rPr>
              <w:lastRenderedPageBreak/>
              <w:t xml:space="preserve">Page Down </w:t>
            </w:r>
          </w:p>
        </w:tc>
        <w:tc>
          <w:tcPr>
            <w:tcW w:w="0" w:type="auto"/>
            <w:vAlign w:val="center"/>
            <w:hideMark/>
          </w:tcPr>
          <w:p w14:paraId="2506994B" w14:textId="77777777" w:rsidR="004F0DB4" w:rsidRPr="00651DDA" w:rsidRDefault="004F0DB4" w:rsidP="00C34DC7">
            <w:pPr>
              <w:rPr>
                <w:rFonts w:cs="Arial"/>
                <w:lang w:eastAsia="en-IN"/>
              </w:rPr>
            </w:pPr>
            <w:r>
              <w:rPr>
                <w:rFonts w:cs="Arial"/>
                <w:lang w:eastAsia="en-IN"/>
              </w:rPr>
              <w:t xml:space="preserve">Space + Dots 1 2 4 5 6 </w:t>
            </w:r>
          </w:p>
        </w:tc>
      </w:tr>
      <w:tr w:rsidR="004F0DB4" w:rsidRPr="00651DDA" w14:paraId="5442E2AA" w14:textId="77777777" w:rsidTr="00C34DC7">
        <w:trPr>
          <w:jc w:val="center"/>
        </w:trPr>
        <w:tc>
          <w:tcPr>
            <w:tcW w:w="0" w:type="auto"/>
            <w:vAlign w:val="center"/>
            <w:hideMark/>
          </w:tcPr>
          <w:p w14:paraId="19A3701D" w14:textId="77777777" w:rsidR="004F0DB4" w:rsidRPr="00651DDA" w:rsidRDefault="004F0DB4" w:rsidP="00C34DC7">
            <w:pPr>
              <w:rPr>
                <w:rFonts w:cs="Arial"/>
                <w:lang w:eastAsia="en-IN"/>
              </w:rPr>
            </w:pPr>
            <w:r>
              <w:rPr>
                <w:rFonts w:cs="Arial"/>
                <w:lang w:eastAsia="en-IN"/>
              </w:rPr>
              <w:t xml:space="preserve">Home </w:t>
            </w:r>
          </w:p>
        </w:tc>
        <w:tc>
          <w:tcPr>
            <w:tcW w:w="0" w:type="auto"/>
            <w:vAlign w:val="center"/>
            <w:hideMark/>
          </w:tcPr>
          <w:p w14:paraId="2E10C42E" w14:textId="77777777" w:rsidR="004F0DB4" w:rsidRPr="00651DDA" w:rsidRDefault="004F0DB4" w:rsidP="00C34DC7">
            <w:pPr>
              <w:rPr>
                <w:rFonts w:cs="Arial"/>
                <w:lang w:eastAsia="en-IN"/>
              </w:rPr>
            </w:pPr>
            <w:r>
              <w:rPr>
                <w:rFonts w:cs="Arial"/>
                <w:lang w:eastAsia="en-IN"/>
              </w:rPr>
              <w:t xml:space="preserve">Space + Dots 1 2 3 4 </w:t>
            </w:r>
          </w:p>
        </w:tc>
      </w:tr>
      <w:tr w:rsidR="004F0DB4" w:rsidRPr="00651DDA" w14:paraId="13FEB55F" w14:textId="77777777" w:rsidTr="00C34DC7">
        <w:trPr>
          <w:jc w:val="center"/>
        </w:trPr>
        <w:tc>
          <w:tcPr>
            <w:tcW w:w="0" w:type="auto"/>
            <w:vAlign w:val="center"/>
            <w:hideMark/>
          </w:tcPr>
          <w:p w14:paraId="24FE7850" w14:textId="77777777" w:rsidR="004F0DB4" w:rsidRPr="00651DDA" w:rsidRDefault="004F0DB4" w:rsidP="00C34DC7">
            <w:pPr>
              <w:rPr>
                <w:rFonts w:cs="Arial"/>
                <w:lang w:eastAsia="en-IN"/>
              </w:rPr>
            </w:pPr>
            <w:r>
              <w:rPr>
                <w:rFonts w:cs="Arial"/>
                <w:lang w:eastAsia="en-IN"/>
              </w:rPr>
              <w:t xml:space="preserve">End </w:t>
            </w:r>
          </w:p>
        </w:tc>
        <w:tc>
          <w:tcPr>
            <w:tcW w:w="0" w:type="auto"/>
            <w:vAlign w:val="center"/>
            <w:hideMark/>
          </w:tcPr>
          <w:p w14:paraId="515A65C2" w14:textId="77777777" w:rsidR="004F0DB4" w:rsidRPr="00651DDA" w:rsidRDefault="004F0DB4" w:rsidP="00C34DC7">
            <w:pPr>
              <w:rPr>
                <w:rFonts w:cs="Arial"/>
                <w:lang w:eastAsia="en-IN"/>
              </w:rPr>
            </w:pPr>
            <w:r>
              <w:rPr>
                <w:rFonts w:cs="Arial"/>
                <w:lang w:eastAsia="en-IN"/>
              </w:rPr>
              <w:t xml:space="preserve">Space + Dots 1 4 5 6 </w:t>
            </w:r>
          </w:p>
        </w:tc>
      </w:tr>
      <w:tr w:rsidR="004F0DB4" w:rsidRPr="00651DDA" w14:paraId="3D812745" w14:textId="77777777" w:rsidTr="00C34DC7">
        <w:trPr>
          <w:jc w:val="center"/>
        </w:trPr>
        <w:tc>
          <w:tcPr>
            <w:tcW w:w="0" w:type="auto"/>
            <w:vAlign w:val="center"/>
            <w:hideMark/>
          </w:tcPr>
          <w:p w14:paraId="2D80B496" w14:textId="77777777" w:rsidR="004F0DB4" w:rsidRPr="00651DDA" w:rsidRDefault="004F0DB4" w:rsidP="00C34DC7">
            <w:pPr>
              <w:rPr>
                <w:rFonts w:cs="Arial"/>
                <w:lang w:eastAsia="en-IN"/>
              </w:rPr>
            </w:pPr>
            <w:r>
              <w:rPr>
                <w:rFonts w:cs="Arial"/>
                <w:lang w:eastAsia="en-IN"/>
              </w:rPr>
              <w:t xml:space="preserve">Up Arrow </w:t>
            </w:r>
          </w:p>
        </w:tc>
        <w:tc>
          <w:tcPr>
            <w:tcW w:w="0" w:type="auto"/>
            <w:vAlign w:val="center"/>
            <w:hideMark/>
          </w:tcPr>
          <w:p w14:paraId="3D9CA560" w14:textId="77777777" w:rsidR="004F0DB4" w:rsidRPr="00651DDA" w:rsidRDefault="004F0DB4" w:rsidP="00C34DC7">
            <w:pPr>
              <w:rPr>
                <w:rFonts w:cs="Arial"/>
                <w:lang w:eastAsia="en-IN"/>
              </w:rPr>
            </w:pPr>
            <w:r>
              <w:rPr>
                <w:rFonts w:cs="Arial"/>
                <w:lang w:eastAsia="en-IN"/>
              </w:rPr>
              <w:t xml:space="preserve">Space + Dot 1 </w:t>
            </w:r>
          </w:p>
        </w:tc>
      </w:tr>
      <w:tr w:rsidR="004F0DB4" w:rsidRPr="00651DDA" w14:paraId="1B9C26BD" w14:textId="77777777" w:rsidTr="00C34DC7">
        <w:trPr>
          <w:jc w:val="center"/>
        </w:trPr>
        <w:tc>
          <w:tcPr>
            <w:tcW w:w="0" w:type="auto"/>
            <w:vAlign w:val="center"/>
            <w:hideMark/>
          </w:tcPr>
          <w:p w14:paraId="1ECC6247" w14:textId="77777777" w:rsidR="004F0DB4" w:rsidRPr="00651DDA" w:rsidRDefault="004F0DB4" w:rsidP="00C34DC7">
            <w:pPr>
              <w:rPr>
                <w:rFonts w:cs="Arial"/>
                <w:lang w:eastAsia="en-IN"/>
              </w:rPr>
            </w:pPr>
            <w:r>
              <w:rPr>
                <w:rFonts w:cs="Arial"/>
                <w:lang w:eastAsia="en-IN"/>
              </w:rPr>
              <w:t xml:space="preserve">Down Arrow </w:t>
            </w:r>
          </w:p>
        </w:tc>
        <w:tc>
          <w:tcPr>
            <w:tcW w:w="0" w:type="auto"/>
            <w:vAlign w:val="center"/>
            <w:hideMark/>
          </w:tcPr>
          <w:p w14:paraId="21E2F9F6" w14:textId="77777777" w:rsidR="004F0DB4" w:rsidRPr="00651DDA" w:rsidRDefault="004F0DB4" w:rsidP="00C34DC7">
            <w:pPr>
              <w:rPr>
                <w:rFonts w:cs="Arial"/>
                <w:lang w:eastAsia="en-IN"/>
              </w:rPr>
            </w:pPr>
            <w:r>
              <w:rPr>
                <w:rFonts w:cs="Arial"/>
                <w:lang w:eastAsia="en-IN"/>
              </w:rPr>
              <w:t xml:space="preserve">Space + Dot 4 </w:t>
            </w:r>
          </w:p>
        </w:tc>
      </w:tr>
      <w:tr w:rsidR="004F0DB4" w:rsidRPr="00651DDA" w14:paraId="5DAFA1D5" w14:textId="77777777" w:rsidTr="00C34DC7">
        <w:trPr>
          <w:jc w:val="center"/>
        </w:trPr>
        <w:tc>
          <w:tcPr>
            <w:tcW w:w="0" w:type="auto"/>
            <w:vAlign w:val="center"/>
            <w:hideMark/>
          </w:tcPr>
          <w:p w14:paraId="5086E85E" w14:textId="77777777" w:rsidR="004F0DB4" w:rsidRPr="00651DDA" w:rsidRDefault="004F0DB4" w:rsidP="00C34DC7">
            <w:pPr>
              <w:rPr>
                <w:rFonts w:cs="Arial"/>
                <w:lang w:eastAsia="en-IN"/>
              </w:rPr>
            </w:pPr>
            <w:r>
              <w:rPr>
                <w:rFonts w:cs="Arial"/>
                <w:lang w:eastAsia="en-IN"/>
              </w:rPr>
              <w:t xml:space="preserve">Previous word </w:t>
            </w:r>
          </w:p>
        </w:tc>
        <w:tc>
          <w:tcPr>
            <w:tcW w:w="0" w:type="auto"/>
            <w:vAlign w:val="center"/>
            <w:hideMark/>
          </w:tcPr>
          <w:p w14:paraId="628D3178" w14:textId="77777777" w:rsidR="004F0DB4" w:rsidRPr="00651DDA" w:rsidRDefault="004F0DB4" w:rsidP="00C34DC7">
            <w:pPr>
              <w:rPr>
                <w:rFonts w:cs="Arial"/>
                <w:lang w:eastAsia="en-IN"/>
              </w:rPr>
            </w:pPr>
            <w:r>
              <w:rPr>
                <w:rFonts w:cs="Arial"/>
                <w:lang w:eastAsia="en-IN"/>
              </w:rPr>
              <w:t xml:space="preserve">Space + Dot 2 </w:t>
            </w:r>
          </w:p>
        </w:tc>
      </w:tr>
      <w:tr w:rsidR="004F0DB4" w:rsidRPr="00651DDA" w14:paraId="5C9C9E25" w14:textId="77777777" w:rsidTr="00C34DC7">
        <w:trPr>
          <w:jc w:val="center"/>
        </w:trPr>
        <w:tc>
          <w:tcPr>
            <w:tcW w:w="0" w:type="auto"/>
            <w:vAlign w:val="center"/>
            <w:hideMark/>
          </w:tcPr>
          <w:p w14:paraId="35E04F08" w14:textId="77777777" w:rsidR="004F0DB4" w:rsidRPr="00651DDA" w:rsidRDefault="004F0DB4" w:rsidP="00C34DC7">
            <w:pPr>
              <w:rPr>
                <w:rFonts w:cs="Arial"/>
                <w:lang w:eastAsia="en-IN"/>
              </w:rPr>
            </w:pPr>
            <w:r>
              <w:rPr>
                <w:rFonts w:cs="Arial"/>
                <w:lang w:eastAsia="en-IN"/>
              </w:rPr>
              <w:t xml:space="preserve">Next word </w:t>
            </w:r>
          </w:p>
        </w:tc>
        <w:tc>
          <w:tcPr>
            <w:tcW w:w="0" w:type="auto"/>
            <w:vAlign w:val="center"/>
            <w:hideMark/>
          </w:tcPr>
          <w:p w14:paraId="7944B9E6" w14:textId="77777777" w:rsidR="004F0DB4" w:rsidRPr="00651DDA" w:rsidRDefault="004F0DB4" w:rsidP="00C34DC7">
            <w:pPr>
              <w:rPr>
                <w:rFonts w:cs="Arial"/>
                <w:lang w:eastAsia="en-IN"/>
              </w:rPr>
            </w:pPr>
            <w:r>
              <w:rPr>
                <w:rFonts w:cs="Arial"/>
                <w:lang w:eastAsia="en-IN"/>
              </w:rPr>
              <w:t xml:space="preserve">Space + Dot 5 </w:t>
            </w:r>
          </w:p>
        </w:tc>
      </w:tr>
      <w:tr w:rsidR="004F0DB4" w:rsidRPr="00651DDA" w14:paraId="04F91401" w14:textId="77777777" w:rsidTr="00C34DC7">
        <w:trPr>
          <w:jc w:val="center"/>
        </w:trPr>
        <w:tc>
          <w:tcPr>
            <w:tcW w:w="0" w:type="auto"/>
            <w:vAlign w:val="center"/>
            <w:hideMark/>
          </w:tcPr>
          <w:p w14:paraId="7F6BD95D" w14:textId="77777777" w:rsidR="004F0DB4" w:rsidRPr="00651DDA" w:rsidRDefault="004F0DB4" w:rsidP="00C34DC7">
            <w:pPr>
              <w:rPr>
                <w:rFonts w:cs="Arial"/>
                <w:lang w:eastAsia="en-IN"/>
              </w:rPr>
            </w:pPr>
            <w:r>
              <w:rPr>
                <w:rFonts w:cs="Arial"/>
                <w:lang w:eastAsia="en-IN"/>
              </w:rPr>
              <w:t xml:space="preserve">Previous character </w:t>
            </w:r>
          </w:p>
        </w:tc>
        <w:tc>
          <w:tcPr>
            <w:tcW w:w="0" w:type="auto"/>
            <w:vAlign w:val="center"/>
            <w:hideMark/>
          </w:tcPr>
          <w:p w14:paraId="677EC283" w14:textId="77777777" w:rsidR="004F0DB4" w:rsidRPr="00651DDA" w:rsidRDefault="004F0DB4" w:rsidP="00C34DC7">
            <w:pPr>
              <w:rPr>
                <w:rFonts w:cs="Arial"/>
                <w:lang w:eastAsia="en-IN"/>
              </w:rPr>
            </w:pPr>
            <w:r>
              <w:rPr>
                <w:rFonts w:cs="Arial"/>
                <w:lang w:eastAsia="en-IN"/>
              </w:rPr>
              <w:t xml:space="preserve">Space + Dot 3 </w:t>
            </w:r>
          </w:p>
        </w:tc>
      </w:tr>
      <w:tr w:rsidR="004F0DB4" w:rsidRPr="00651DDA" w14:paraId="2211C97B" w14:textId="77777777" w:rsidTr="00C34DC7">
        <w:trPr>
          <w:jc w:val="center"/>
        </w:trPr>
        <w:tc>
          <w:tcPr>
            <w:tcW w:w="0" w:type="auto"/>
            <w:vAlign w:val="center"/>
            <w:hideMark/>
          </w:tcPr>
          <w:p w14:paraId="628119DE" w14:textId="77777777" w:rsidR="004F0DB4" w:rsidRPr="00651DDA" w:rsidRDefault="004F0DB4" w:rsidP="00C34DC7">
            <w:pPr>
              <w:rPr>
                <w:rFonts w:cs="Arial"/>
                <w:lang w:eastAsia="en-IN"/>
              </w:rPr>
            </w:pPr>
            <w:r>
              <w:rPr>
                <w:rFonts w:cs="Arial"/>
                <w:lang w:eastAsia="en-IN"/>
              </w:rPr>
              <w:t xml:space="preserve">Next character </w:t>
            </w:r>
          </w:p>
        </w:tc>
        <w:tc>
          <w:tcPr>
            <w:tcW w:w="0" w:type="auto"/>
            <w:vAlign w:val="center"/>
            <w:hideMark/>
          </w:tcPr>
          <w:p w14:paraId="0DCA39A3" w14:textId="77777777" w:rsidR="004F0DB4" w:rsidRPr="00651DDA" w:rsidRDefault="004F0DB4" w:rsidP="00C34DC7">
            <w:pPr>
              <w:rPr>
                <w:rFonts w:cs="Arial"/>
                <w:lang w:eastAsia="en-IN"/>
              </w:rPr>
            </w:pPr>
            <w:r>
              <w:rPr>
                <w:rFonts w:cs="Arial"/>
                <w:lang w:eastAsia="en-IN"/>
              </w:rPr>
              <w:t xml:space="preserve">Space + Dot 6 </w:t>
            </w:r>
          </w:p>
        </w:tc>
      </w:tr>
    </w:tbl>
    <w:p w14:paraId="1F6B2E0E" w14:textId="77777777" w:rsidR="004F0DB4" w:rsidRPr="00651DDA" w:rsidRDefault="004F0DB4" w:rsidP="004F0DB4">
      <w:pPr>
        <w:rPr>
          <w:rFonts w:ascii="Times New Roman" w:hAnsi="Times New Roman"/>
          <w:vanish/>
          <w:lang w:eastAsia="en-IN"/>
        </w:rPr>
      </w:pPr>
      <w:r>
        <w:rPr>
          <w:rFonts w:ascii="Times New Roman" w:hAnsi="Times New Roman"/>
          <w:lang w:eastAsia="en-IN"/>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57" w:type="dxa"/>
          <w:bottom w:w="15" w:type="dxa"/>
          <w:right w:w="57" w:type="dxa"/>
        </w:tblCellMar>
        <w:tblLook w:val="04A0" w:firstRow="1" w:lastRow="0" w:firstColumn="1" w:lastColumn="0" w:noHBand="0" w:noVBand="1"/>
      </w:tblPr>
      <w:tblGrid>
        <w:gridCol w:w="5645"/>
        <w:gridCol w:w="2985"/>
      </w:tblGrid>
      <w:tr w:rsidR="004F0DB4" w:rsidRPr="00651DDA" w14:paraId="42C49F02" w14:textId="77777777" w:rsidTr="006B7B35">
        <w:trPr>
          <w:jc w:val="center"/>
        </w:trPr>
        <w:tc>
          <w:tcPr>
            <w:tcW w:w="0" w:type="auto"/>
            <w:gridSpan w:val="2"/>
            <w:vAlign w:val="center"/>
            <w:hideMark/>
          </w:tcPr>
          <w:p w14:paraId="6DD295AA" w14:textId="77777777" w:rsidR="004F0DB4" w:rsidRPr="00651DDA" w:rsidRDefault="004F0DB4" w:rsidP="00C34DC7">
            <w:pPr>
              <w:jc w:val="center"/>
              <w:rPr>
                <w:rFonts w:cs="Arial"/>
                <w:lang w:eastAsia="en-IN"/>
              </w:rPr>
            </w:pPr>
            <w:r>
              <w:rPr>
                <w:rFonts w:cs="Arial"/>
                <w:lang w:eastAsia="en-IN"/>
              </w:rPr>
              <w:t xml:space="preserve">Jaws Editing Commands </w:t>
            </w:r>
          </w:p>
        </w:tc>
      </w:tr>
      <w:tr w:rsidR="004F0DB4" w:rsidRPr="00651DDA" w14:paraId="1E35C73F" w14:textId="77777777" w:rsidTr="006B7B35">
        <w:trPr>
          <w:jc w:val="center"/>
        </w:trPr>
        <w:tc>
          <w:tcPr>
            <w:tcW w:w="5645" w:type="dxa"/>
            <w:vAlign w:val="center"/>
            <w:hideMark/>
          </w:tcPr>
          <w:p w14:paraId="0C14DA22" w14:textId="77777777" w:rsidR="004F0DB4" w:rsidRPr="00651DDA" w:rsidRDefault="004F0DB4" w:rsidP="00C34DC7">
            <w:pPr>
              <w:jc w:val="center"/>
              <w:rPr>
                <w:rFonts w:cs="Arial"/>
                <w:b/>
                <w:bCs/>
                <w:lang w:eastAsia="en-IN"/>
              </w:rPr>
            </w:pPr>
            <w:r>
              <w:rPr>
                <w:rFonts w:cs="Arial"/>
                <w:b/>
                <w:bCs/>
                <w:lang w:eastAsia="en-IN"/>
              </w:rPr>
              <w:t xml:space="preserve">Function </w:t>
            </w:r>
          </w:p>
        </w:tc>
        <w:tc>
          <w:tcPr>
            <w:tcW w:w="2985" w:type="dxa"/>
            <w:vAlign w:val="center"/>
            <w:hideMark/>
          </w:tcPr>
          <w:p w14:paraId="17010BFE" w14:textId="77777777" w:rsidR="004F0DB4" w:rsidRPr="00651DDA" w:rsidRDefault="004F0DB4" w:rsidP="00C34DC7">
            <w:pPr>
              <w:jc w:val="center"/>
              <w:rPr>
                <w:rFonts w:cs="Arial"/>
                <w:b/>
                <w:bCs/>
                <w:lang w:eastAsia="en-IN"/>
              </w:rPr>
            </w:pPr>
            <w:r>
              <w:rPr>
                <w:rFonts w:cs="Arial"/>
                <w:b/>
                <w:bCs/>
                <w:lang w:eastAsia="en-IN"/>
              </w:rPr>
              <w:t xml:space="preserve">Keys </w:t>
            </w:r>
          </w:p>
        </w:tc>
      </w:tr>
      <w:tr w:rsidR="004F0DB4" w:rsidRPr="00651DDA" w14:paraId="3782D584" w14:textId="77777777" w:rsidTr="006B7B35">
        <w:trPr>
          <w:jc w:val="center"/>
        </w:trPr>
        <w:tc>
          <w:tcPr>
            <w:tcW w:w="5645" w:type="dxa"/>
            <w:vAlign w:val="center"/>
            <w:hideMark/>
          </w:tcPr>
          <w:p w14:paraId="102989AA" w14:textId="77777777" w:rsidR="004F0DB4" w:rsidRPr="00651DDA" w:rsidRDefault="004F0DB4" w:rsidP="00C34DC7">
            <w:pPr>
              <w:rPr>
                <w:rFonts w:cs="Arial"/>
                <w:lang w:eastAsia="en-IN"/>
              </w:rPr>
            </w:pPr>
            <w:r>
              <w:rPr>
                <w:rFonts w:cs="Arial"/>
                <w:lang w:eastAsia="en-IN"/>
              </w:rPr>
              <w:t xml:space="preserve">Backspace (acts as shift key when typing braille characters) </w:t>
            </w:r>
          </w:p>
        </w:tc>
        <w:tc>
          <w:tcPr>
            <w:tcW w:w="2985" w:type="dxa"/>
            <w:vAlign w:val="center"/>
            <w:hideMark/>
          </w:tcPr>
          <w:p w14:paraId="24930711" w14:textId="77777777" w:rsidR="004F0DB4" w:rsidRPr="00651DDA" w:rsidRDefault="004F0DB4" w:rsidP="00C34DC7">
            <w:pPr>
              <w:rPr>
                <w:rFonts w:cs="Arial"/>
                <w:lang w:eastAsia="en-IN"/>
              </w:rPr>
            </w:pPr>
            <w:r>
              <w:rPr>
                <w:rFonts w:cs="Arial"/>
                <w:lang w:eastAsia="en-IN"/>
              </w:rPr>
              <w:t xml:space="preserve">Space + Dot 7 </w:t>
            </w:r>
          </w:p>
        </w:tc>
      </w:tr>
      <w:tr w:rsidR="004F0DB4" w:rsidRPr="00651DDA" w14:paraId="53EC1643" w14:textId="77777777" w:rsidTr="006B7B35">
        <w:trPr>
          <w:jc w:val="center"/>
        </w:trPr>
        <w:tc>
          <w:tcPr>
            <w:tcW w:w="5645" w:type="dxa"/>
            <w:vAlign w:val="center"/>
            <w:hideMark/>
          </w:tcPr>
          <w:p w14:paraId="31460797" w14:textId="77777777" w:rsidR="004F0DB4" w:rsidRPr="00651DDA" w:rsidRDefault="004F0DB4" w:rsidP="00C34DC7">
            <w:pPr>
              <w:rPr>
                <w:rFonts w:cs="Arial"/>
                <w:lang w:eastAsia="en-IN"/>
              </w:rPr>
            </w:pPr>
            <w:r>
              <w:rPr>
                <w:rFonts w:cs="Arial"/>
                <w:lang w:eastAsia="en-IN"/>
              </w:rPr>
              <w:t xml:space="preserve">Enter </w:t>
            </w:r>
          </w:p>
        </w:tc>
        <w:tc>
          <w:tcPr>
            <w:tcW w:w="2985" w:type="dxa"/>
            <w:vAlign w:val="center"/>
            <w:hideMark/>
          </w:tcPr>
          <w:p w14:paraId="669DEF24" w14:textId="77777777" w:rsidR="004F0DB4" w:rsidRPr="00651DDA" w:rsidRDefault="004F0DB4" w:rsidP="00C34DC7">
            <w:pPr>
              <w:rPr>
                <w:rFonts w:cs="Arial"/>
                <w:lang w:eastAsia="en-IN"/>
              </w:rPr>
            </w:pPr>
            <w:r>
              <w:rPr>
                <w:rFonts w:cs="Arial"/>
                <w:lang w:eastAsia="en-IN"/>
              </w:rPr>
              <w:t xml:space="preserve">Space + Dot 8 </w:t>
            </w:r>
          </w:p>
        </w:tc>
      </w:tr>
      <w:tr w:rsidR="004F0DB4" w:rsidRPr="00651DDA" w14:paraId="6FC458F3" w14:textId="77777777" w:rsidTr="006B7B35">
        <w:trPr>
          <w:jc w:val="center"/>
        </w:trPr>
        <w:tc>
          <w:tcPr>
            <w:tcW w:w="5645" w:type="dxa"/>
            <w:vAlign w:val="center"/>
            <w:hideMark/>
          </w:tcPr>
          <w:p w14:paraId="231EEE8B" w14:textId="77777777" w:rsidR="004F0DB4" w:rsidRPr="00651DDA" w:rsidRDefault="004F0DB4" w:rsidP="00C34DC7">
            <w:pPr>
              <w:rPr>
                <w:rFonts w:cs="Arial"/>
                <w:lang w:eastAsia="en-IN"/>
              </w:rPr>
            </w:pPr>
            <w:r>
              <w:rPr>
                <w:rFonts w:cs="Arial"/>
                <w:lang w:eastAsia="en-IN"/>
              </w:rPr>
              <w:t xml:space="preserve">Tab </w:t>
            </w:r>
          </w:p>
        </w:tc>
        <w:tc>
          <w:tcPr>
            <w:tcW w:w="2985" w:type="dxa"/>
            <w:vAlign w:val="center"/>
            <w:hideMark/>
          </w:tcPr>
          <w:p w14:paraId="74B21B0B" w14:textId="77777777" w:rsidR="004F0DB4" w:rsidRPr="00651DDA" w:rsidRDefault="004F0DB4" w:rsidP="00C34DC7">
            <w:pPr>
              <w:rPr>
                <w:rFonts w:cs="Arial"/>
                <w:lang w:eastAsia="en-IN"/>
              </w:rPr>
            </w:pPr>
            <w:r>
              <w:rPr>
                <w:rFonts w:cs="Arial"/>
                <w:lang w:eastAsia="en-IN"/>
              </w:rPr>
              <w:t xml:space="preserve">Space + Dots 4 5 </w:t>
            </w:r>
          </w:p>
        </w:tc>
      </w:tr>
      <w:tr w:rsidR="004F0DB4" w:rsidRPr="00651DDA" w14:paraId="7EC9F4CD" w14:textId="77777777" w:rsidTr="006B7B35">
        <w:trPr>
          <w:jc w:val="center"/>
        </w:trPr>
        <w:tc>
          <w:tcPr>
            <w:tcW w:w="5645" w:type="dxa"/>
            <w:vAlign w:val="center"/>
            <w:hideMark/>
          </w:tcPr>
          <w:p w14:paraId="5A95481B" w14:textId="77777777" w:rsidR="004F0DB4" w:rsidRPr="00651DDA" w:rsidRDefault="004F0DB4" w:rsidP="00C34DC7">
            <w:pPr>
              <w:rPr>
                <w:rFonts w:cs="Arial"/>
                <w:lang w:eastAsia="en-IN"/>
              </w:rPr>
            </w:pPr>
            <w:r>
              <w:rPr>
                <w:rFonts w:cs="Arial"/>
                <w:lang w:eastAsia="en-IN"/>
              </w:rPr>
              <w:t xml:space="preserve">Shift + Tab </w:t>
            </w:r>
          </w:p>
        </w:tc>
        <w:tc>
          <w:tcPr>
            <w:tcW w:w="2985" w:type="dxa"/>
            <w:vAlign w:val="center"/>
            <w:hideMark/>
          </w:tcPr>
          <w:p w14:paraId="2BFC07F4" w14:textId="77777777" w:rsidR="004F0DB4" w:rsidRPr="00651DDA" w:rsidRDefault="004F0DB4" w:rsidP="00C34DC7">
            <w:pPr>
              <w:rPr>
                <w:rFonts w:cs="Arial"/>
                <w:lang w:eastAsia="en-IN"/>
              </w:rPr>
            </w:pPr>
            <w:r>
              <w:rPr>
                <w:rFonts w:cs="Arial"/>
                <w:lang w:eastAsia="en-IN"/>
              </w:rPr>
              <w:t xml:space="preserve">Space + Dots 1 2 </w:t>
            </w:r>
          </w:p>
        </w:tc>
      </w:tr>
      <w:tr w:rsidR="004F0DB4" w:rsidRPr="00651DDA" w14:paraId="129C2D0D" w14:textId="77777777" w:rsidTr="006B7B35">
        <w:trPr>
          <w:jc w:val="center"/>
        </w:trPr>
        <w:tc>
          <w:tcPr>
            <w:tcW w:w="5645" w:type="dxa"/>
            <w:vAlign w:val="center"/>
            <w:hideMark/>
          </w:tcPr>
          <w:p w14:paraId="24C16285" w14:textId="77777777" w:rsidR="004F0DB4" w:rsidRPr="00651DDA" w:rsidRDefault="004F0DB4" w:rsidP="00C34DC7">
            <w:pPr>
              <w:rPr>
                <w:rFonts w:cs="Arial"/>
                <w:lang w:eastAsia="en-IN"/>
              </w:rPr>
            </w:pPr>
            <w:r>
              <w:rPr>
                <w:rFonts w:cs="Arial"/>
                <w:lang w:eastAsia="en-IN"/>
              </w:rPr>
              <w:t xml:space="preserve">Delete current character </w:t>
            </w:r>
          </w:p>
        </w:tc>
        <w:tc>
          <w:tcPr>
            <w:tcW w:w="2985" w:type="dxa"/>
            <w:vAlign w:val="center"/>
            <w:hideMark/>
          </w:tcPr>
          <w:p w14:paraId="29ED6082" w14:textId="77777777" w:rsidR="004F0DB4" w:rsidRPr="00651DDA" w:rsidRDefault="004F0DB4" w:rsidP="00C34DC7">
            <w:pPr>
              <w:rPr>
                <w:rFonts w:cs="Arial"/>
                <w:lang w:eastAsia="en-IN"/>
              </w:rPr>
            </w:pPr>
            <w:r>
              <w:rPr>
                <w:rFonts w:cs="Arial"/>
                <w:lang w:eastAsia="en-IN"/>
              </w:rPr>
              <w:t xml:space="preserve">Space + D </w:t>
            </w:r>
          </w:p>
        </w:tc>
      </w:tr>
      <w:tr w:rsidR="004F0DB4" w:rsidRPr="00651DDA" w14:paraId="64CD073C" w14:textId="77777777" w:rsidTr="006B7B35">
        <w:trPr>
          <w:jc w:val="center"/>
        </w:trPr>
        <w:tc>
          <w:tcPr>
            <w:tcW w:w="5645" w:type="dxa"/>
            <w:vAlign w:val="center"/>
            <w:hideMark/>
          </w:tcPr>
          <w:p w14:paraId="0C790CB0" w14:textId="77777777" w:rsidR="004F0DB4" w:rsidRPr="00651DDA" w:rsidRDefault="004F0DB4" w:rsidP="00C34DC7">
            <w:pPr>
              <w:rPr>
                <w:rFonts w:cs="Arial"/>
                <w:lang w:eastAsia="en-IN"/>
              </w:rPr>
            </w:pPr>
            <w:r>
              <w:rPr>
                <w:rFonts w:cs="Arial"/>
                <w:lang w:eastAsia="en-IN"/>
              </w:rPr>
              <w:t xml:space="preserve">Select all </w:t>
            </w:r>
          </w:p>
        </w:tc>
        <w:tc>
          <w:tcPr>
            <w:tcW w:w="2985" w:type="dxa"/>
            <w:vAlign w:val="center"/>
            <w:hideMark/>
          </w:tcPr>
          <w:p w14:paraId="1AE881EC" w14:textId="77777777" w:rsidR="004F0DB4" w:rsidRPr="00651DDA" w:rsidRDefault="004F0DB4" w:rsidP="00C34DC7">
            <w:pPr>
              <w:rPr>
                <w:rFonts w:cs="Arial"/>
                <w:lang w:eastAsia="en-IN"/>
              </w:rPr>
            </w:pPr>
            <w:r>
              <w:rPr>
                <w:rFonts w:cs="Arial"/>
                <w:lang w:eastAsia="en-IN"/>
              </w:rPr>
              <w:t xml:space="preserve">Space + Dots 1 8 </w:t>
            </w:r>
          </w:p>
        </w:tc>
      </w:tr>
      <w:tr w:rsidR="004F0DB4" w:rsidRPr="00651DDA" w14:paraId="145AB662" w14:textId="77777777" w:rsidTr="006B7B35">
        <w:trPr>
          <w:jc w:val="center"/>
        </w:trPr>
        <w:tc>
          <w:tcPr>
            <w:tcW w:w="5645" w:type="dxa"/>
            <w:vAlign w:val="center"/>
            <w:hideMark/>
          </w:tcPr>
          <w:p w14:paraId="289B7419" w14:textId="77777777" w:rsidR="004F0DB4" w:rsidRPr="00651DDA" w:rsidRDefault="004F0DB4" w:rsidP="00C34DC7">
            <w:pPr>
              <w:rPr>
                <w:rFonts w:cs="Arial"/>
                <w:lang w:eastAsia="en-IN"/>
              </w:rPr>
            </w:pPr>
            <w:r>
              <w:rPr>
                <w:rFonts w:cs="Arial"/>
                <w:lang w:eastAsia="en-IN"/>
              </w:rPr>
              <w:t xml:space="preserve">Select to top of document </w:t>
            </w:r>
          </w:p>
        </w:tc>
        <w:tc>
          <w:tcPr>
            <w:tcW w:w="2985" w:type="dxa"/>
            <w:vAlign w:val="center"/>
            <w:hideMark/>
          </w:tcPr>
          <w:p w14:paraId="6EC19AC0" w14:textId="77777777" w:rsidR="004F0DB4" w:rsidRPr="00651DDA" w:rsidRDefault="004F0DB4" w:rsidP="00C34DC7">
            <w:pPr>
              <w:rPr>
                <w:rFonts w:cs="Arial"/>
                <w:lang w:eastAsia="en-IN"/>
              </w:rPr>
            </w:pPr>
            <w:r>
              <w:rPr>
                <w:rFonts w:cs="Arial"/>
                <w:lang w:eastAsia="en-IN"/>
              </w:rPr>
              <w:t xml:space="preserve">Space + Dots 1 2 3 7 8 </w:t>
            </w:r>
          </w:p>
        </w:tc>
      </w:tr>
      <w:tr w:rsidR="004F0DB4" w:rsidRPr="00651DDA" w14:paraId="410FB30A" w14:textId="77777777" w:rsidTr="006B7B35">
        <w:trPr>
          <w:jc w:val="center"/>
        </w:trPr>
        <w:tc>
          <w:tcPr>
            <w:tcW w:w="5645" w:type="dxa"/>
            <w:vAlign w:val="center"/>
            <w:hideMark/>
          </w:tcPr>
          <w:p w14:paraId="7713802D" w14:textId="77777777" w:rsidR="004F0DB4" w:rsidRPr="00651DDA" w:rsidRDefault="004F0DB4" w:rsidP="00C34DC7">
            <w:pPr>
              <w:rPr>
                <w:rFonts w:cs="Arial"/>
                <w:lang w:eastAsia="en-IN"/>
              </w:rPr>
            </w:pPr>
            <w:r>
              <w:rPr>
                <w:rFonts w:cs="Arial"/>
                <w:lang w:eastAsia="en-IN"/>
              </w:rPr>
              <w:t xml:space="preserve">Select to bottom of document </w:t>
            </w:r>
          </w:p>
        </w:tc>
        <w:tc>
          <w:tcPr>
            <w:tcW w:w="2985" w:type="dxa"/>
            <w:vAlign w:val="center"/>
            <w:hideMark/>
          </w:tcPr>
          <w:p w14:paraId="42292F7D" w14:textId="77777777" w:rsidR="004F0DB4" w:rsidRPr="00651DDA" w:rsidRDefault="004F0DB4" w:rsidP="00C34DC7">
            <w:pPr>
              <w:rPr>
                <w:rFonts w:cs="Arial"/>
                <w:lang w:eastAsia="en-IN"/>
              </w:rPr>
            </w:pPr>
            <w:r>
              <w:rPr>
                <w:rFonts w:cs="Arial"/>
                <w:lang w:eastAsia="en-IN"/>
              </w:rPr>
              <w:t xml:space="preserve">Space + Dots 4 5 6 7 8 </w:t>
            </w:r>
          </w:p>
        </w:tc>
      </w:tr>
      <w:tr w:rsidR="004F0DB4" w:rsidRPr="00651DDA" w14:paraId="5E9AA20C" w14:textId="77777777" w:rsidTr="006B7B35">
        <w:trPr>
          <w:jc w:val="center"/>
        </w:trPr>
        <w:tc>
          <w:tcPr>
            <w:tcW w:w="5645" w:type="dxa"/>
            <w:vAlign w:val="center"/>
            <w:hideMark/>
          </w:tcPr>
          <w:p w14:paraId="12545E4D" w14:textId="77777777" w:rsidR="004F0DB4" w:rsidRPr="00651DDA" w:rsidRDefault="004F0DB4" w:rsidP="00C34DC7">
            <w:pPr>
              <w:rPr>
                <w:rFonts w:cs="Arial"/>
                <w:lang w:eastAsia="en-IN"/>
              </w:rPr>
            </w:pPr>
            <w:r>
              <w:rPr>
                <w:rFonts w:cs="Arial"/>
                <w:lang w:eastAsia="en-IN"/>
              </w:rPr>
              <w:t xml:space="preserve">Select previous page </w:t>
            </w:r>
          </w:p>
        </w:tc>
        <w:tc>
          <w:tcPr>
            <w:tcW w:w="2985" w:type="dxa"/>
            <w:vAlign w:val="center"/>
            <w:hideMark/>
          </w:tcPr>
          <w:p w14:paraId="49B27761" w14:textId="77777777" w:rsidR="004F0DB4" w:rsidRPr="00651DDA" w:rsidRDefault="004F0DB4" w:rsidP="00C34DC7">
            <w:pPr>
              <w:rPr>
                <w:rFonts w:cs="Arial"/>
                <w:lang w:eastAsia="en-IN"/>
              </w:rPr>
            </w:pPr>
            <w:r>
              <w:rPr>
                <w:rFonts w:cs="Arial"/>
                <w:lang w:eastAsia="en-IN"/>
              </w:rPr>
              <w:t xml:space="preserve">Space + Dots 1 2 3 4 5 7 8 </w:t>
            </w:r>
          </w:p>
        </w:tc>
      </w:tr>
      <w:tr w:rsidR="004F0DB4" w:rsidRPr="00651DDA" w14:paraId="63FA8CE3" w14:textId="77777777" w:rsidTr="006B7B35">
        <w:trPr>
          <w:jc w:val="center"/>
        </w:trPr>
        <w:tc>
          <w:tcPr>
            <w:tcW w:w="5645" w:type="dxa"/>
            <w:vAlign w:val="center"/>
            <w:hideMark/>
          </w:tcPr>
          <w:p w14:paraId="6D479015" w14:textId="77777777" w:rsidR="004F0DB4" w:rsidRPr="00651DDA" w:rsidRDefault="004F0DB4" w:rsidP="00C34DC7">
            <w:pPr>
              <w:rPr>
                <w:rFonts w:cs="Arial"/>
                <w:lang w:eastAsia="en-IN"/>
              </w:rPr>
            </w:pPr>
            <w:r>
              <w:rPr>
                <w:rFonts w:cs="Arial"/>
                <w:lang w:eastAsia="en-IN"/>
              </w:rPr>
              <w:t xml:space="preserve">Select next page </w:t>
            </w:r>
          </w:p>
        </w:tc>
        <w:tc>
          <w:tcPr>
            <w:tcW w:w="2985" w:type="dxa"/>
            <w:vAlign w:val="center"/>
            <w:hideMark/>
          </w:tcPr>
          <w:p w14:paraId="6D6F5AC8" w14:textId="77777777" w:rsidR="004F0DB4" w:rsidRPr="00651DDA" w:rsidRDefault="004F0DB4" w:rsidP="00C34DC7">
            <w:pPr>
              <w:rPr>
                <w:rFonts w:cs="Arial"/>
                <w:lang w:eastAsia="en-IN"/>
              </w:rPr>
            </w:pPr>
            <w:r>
              <w:rPr>
                <w:rFonts w:cs="Arial"/>
                <w:lang w:eastAsia="en-IN"/>
              </w:rPr>
              <w:t xml:space="preserve">Space + Dots 1 2 4 5 6 7 8 </w:t>
            </w:r>
          </w:p>
        </w:tc>
      </w:tr>
      <w:tr w:rsidR="004F0DB4" w:rsidRPr="00651DDA" w14:paraId="09EB8AAF" w14:textId="77777777" w:rsidTr="006B7B35">
        <w:trPr>
          <w:jc w:val="center"/>
        </w:trPr>
        <w:tc>
          <w:tcPr>
            <w:tcW w:w="5645" w:type="dxa"/>
            <w:vAlign w:val="center"/>
            <w:hideMark/>
          </w:tcPr>
          <w:p w14:paraId="1DFBBF67" w14:textId="77777777" w:rsidR="004F0DB4" w:rsidRPr="00651DDA" w:rsidRDefault="004F0DB4" w:rsidP="00C34DC7">
            <w:pPr>
              <w:rPr>
                <w:rFonts w:cs="Arial"/>
                <w:lang w:eastAsia="en-IN"/>
              </w:rPr>
            </w:pPr>
            <w:r>
              <w:rPr>
                <w:rFonts w:cs="Arial"/>
                <w:lang w:eastAsia="en-IN"/>
              </w:rPr>
              <w:t xml:space="preserve">Select to beginning of line </w:t>
            </w:r>
          </w:p>
        </w:tc>
        <w:tc>
          <w:tcPr>
            <w:tcW w:w="2985" w:type="dxa"/>
            <w:vAlign w:val="center"/>
            <w:hideMark/>
          </w:tcPr>
          <w:p w14:paraId="5DEA8B36" w14:textId="77777777" w:rsidR="004F0DB4" w:rsidRPr="00651DDA" w:rsidRDefault="004F0DB4" w:rsidP="00C34DC7">
            <w:pPr>
              <w:rPr>
                <w:rFonts w:cs="Arial"/>
                <w:lang w:eastAsia="en-IN"/>
              </w:rPr>
            </w:pPr>
            <w:r>
              <w:rPr>
                <w:rFonts w:cs="Arial"/>
                <w:lang w:eastAsia="en-IN"/>
              </w:rPr>
              <w:t xml:space="preserve">Space + Dots 1 2 3 4 7 8 </w:t>
            </w:r>
          </w:p>
        </w:tc>
      </w:tr>
      <w:tr w:rsidR="004F0DB4" w:rsidRPr="00651DDA" w14:paraId="26667CDB" w14:textId="77777777" w:rsidTr="006B7B35">
        <w:trPr>
          <w:jc w:val="center"/>
        </w:trPr>
        <w:tc>
          <w:tcPr>
            <w:tcW w:w="5645" w:type="dxa"/>
            <w:vAlign w:val="center"/>
            <w:hideMark/>
          </w:tcPr>
          <w:p w14:paraId="2C341CEA" w14:textId="77777777" w:rsidR="004F0DB4" w:rsidRPr="00651DDA" w:rsidRDefault="004F0DB4" w:rsidP="00C34DC7">
            <w:pPr>
              <w:rPr>
                <w:rFonts w:cs="Arial"/>
                <w:lang w:eastAsia="en-IN"/>
              </w:rPr>
            </w:pPr>
            <w:r>
              <w:rPr>
                <w:rFonts w:cs="Arial"/>
                <w:lang w:eastAsia="en-IN"/>
              </w:rPr>
              <w:t xml:space="preserve">Select to end of line </w:t>
            </w:r>
          </w:p>
        </w:tc>
        <w:tc>
          <w:tcPr>
            <w:tcW w:w="2985" w:type="dxa"/>
            <w:vAlign w:val="center"/>
            <w:hideMark/>
          </w:tcPr>
          <w:p w14:paraId="6645FF78" w14:textId="77777777" w:rsidR="004F0DB4" w:rsidRPr="00651DDA" w:rsidRDefault="004F0DB4" w:rsidP="00C34DC7">
            <w:pPr>
              <w:rPr>
                <w:rFonts w:cs="Arial"/>
                <w:lang w:eastAsia="en-IN"/>
              </w:rPr>
            </w:pPr>
            <w:r>
              <w:rPr>
                <w:rFonts w:cs="Arial"/>
                <w:lang w:eastAsia="en-IN"/>
              </w:rPr>
              <w:t xml:space="preserve">Space + Dots 1 4 5 6 7 8 </w:t>
            </w:r>
          </w:p>
        </w:tc>
      </w:tr>
      <w:tr w:rsidR="004F0DB4" w:rsidRPr="00651DDA" w14:paraId="5E57C9BB" w14:textId="77777777" w:rsidTr="006B7B35">
        <w:trPr>
          <w:jc w:val="center"/>
        </w:trPr>
        <w:tc>
          <w:tcPr>
            <w:tcW w:w="5645" w:type="dxa"/>
            <w:vAlign w:val="center"/>
            <w:hideMark/>
          </w:tcPr>
          <w:p w14:paraId="44D0A45E" w14:textId="77777777" w:rsidR="004F0DB4" w:rsidRPr="00651DDA" w:rsidRDefault="004F0DB4" w:rsidP="00C34DC7">
            <w:pPr>
              <w:rPr>
                <w:rFonts w:cs="Arial"/>
                <w:lang w:eastAsia="en-IN"/>
              </w:rPr>
            </w:pPr>
            <w:r>
              <w:rPr>
                <w:rFonts w:cs="Arial"/>
                <w:lang w:eastAsia="en-IN"/>
              </w:rPr>
              <w:t xml:space="preserve">Select previous line </w:t>
            </w:r>
          </w:p>
        </w:tc>
        <w:tc>
          <w:tcPr>
            <w:tcW w:w="2985" w:type="dxa"/>
            <w:vAlign w:val="center"/>
            <w:hideMark/>
          </w:tcPr>
          <w:p w14:paraId="133E7694" w14:textId="77777777" w:rsidR="004F0DB4" w:rsidRPr="00651DDA" w:rsidRDefault="004F0DB4" w:rsidP="00C34DC7">
            <w:pPr>
              <w:rPr>
                <w:rFonts w:cs="Arial"/>
                <w:lang w:eastAsia="en-IN"/>
              </w:rPr>
            </w:pPr>
            <w:r>
              <w:rPr>
                <w:rFonts w:cs="Arial"/>
                <w:lang w:eastAsia="en-IN"/>
              </w:rPr>
              <w:t xml:space="preserve">Space + Dots 1 7 8 </w:t>
            </w:r>
          </w:p>
        </w:tc>
      </w:tr>
      <w:tr w:rsidR="004F0DB4" w:rsidRPr="00651DDA" w14:paraId="11224434" w14:textId="77777777" w:rsidTr="006B7B35">
        <w:trPr>
          <w:jc w:val="center"/>
        </w:trPr>
        <w:tc>
          <w:tcPr>
            <w:tcW w:w="5645" w:type="dxa"/>
            <w:vAlign w:val="center"/>
            <w:hideMark/>
          </w:tcPr>
          <w:p w14:paraId="68E2ED16" w14:textId="77777777" w:rsidR="004F0DB4" w:rsidRPr="00651DDA" w:rsidRDefault="004F0DB4" w:rsidP="00C34DC7">
            <w:pPr>
              <w:rPr>
                <w:rFonts w:cs="Arial"/>
                <w:lang w:eastAsia="en-IN"/>
              </w:rPr>
            </w:pPr>
            <w:r>
              <w:rPr>
                <w:rFonts w:cs="Arial"/>
                <w:lang w:eastAsia="en-IN"/>
              </w:rPr>
              <w:t xml:space="preserve">Select next line </w:t>
            </w:r>
          </w:p>
        </w:tc>
        <w:tc>
          <w:tcPr>
            <w:tcW w:w="2985" w:type="dxa"/>
            <w:vAlign w:val="center"/>
            <w:hideMark/>
          </w:tcPr>
          <w:p w14:paraId="64AE633F" w14:textId="77777777" w:rsidR="004F0DB4" w:rsidRPr="00651DDA" w:rsidRDefault="004F0DB4" w:rsidP="00C34DC7">
            <w:pPr>
              <w:rPr>
                <w:rFonts w:cs="Arial"/>
                <w:lang w:eastAsia="en-IN"/>
              </w:rPr>
            </w:pPr>
            <w:r>
              <w:rPr>
                <w:rFonts w:cs="Arial"/>
                <w:lang w:eastAsia="en-IN"/>
              </w:rPr>
              <w:t xml:space="preserve">Space + Dots 4 7 8 </w:t>
            </w:r>
          </w:p>
        </w:tc>
      </w:tr>
      <w:tr w:rsidR="004F0DB4" w:rsidRPr="00651DDA" w14:paraId="40562AED" w14:textId="77777777" w:rsidTr="006B7B35">
        <w:trPr>
          <w:jc w:val="center"/>
        </w:trPr>
        <w:tc>
          <w:tcPr>
            <w:tcW w:w="5645" w:type="dxa"/>
            <w:vAlign w:val="center"/>
            <w:hideMark/>
          </w:tcPr>
          <w:p w14:paraId="6A9F29F9" w14:textId="77777777" w:rsidR="004F0DB4" w:rsidRPr="00651DDA" w:rsidRDefault="004F0DB4" w:rsidP="00C34DC7">
            <w:pPr>
              <w:rPr>
                <w:rFonts w:cs="Arial"/>
                <w:lang w:eastAsia="en-IN"/>
              </w:rPr>
            </w:pPr>
            <w:r>
              <w:rPr>
                <w:rFonts w:cs="Arial"/>
                <w:lang w:eastAsia="en-IN"/>
              </w:rPr>
              <w:t xml:space="preserve">Select previous word </w:t>
            </w:r>
          </w:p>
        </w:tc>
        <w:tc>
          <w:tcPr>
            <w:tcW w:w="2985" w:type="dxa"/>
            <w:vAlign w:val="center"/>
            <w:hideMark/>
          </w:tcPr>
          <w:p w14:paraId="771A204D" w14:textId="77777777" w:rsidR="004F0DB4" w:rsidRPr="00651DDA" w:rsidRDefault="004F0DB4" w:rsidP="00C34DC7">
            <w:pPr>
              <w:rPr>
                <w:rFonts w:cs="Arial"/>
                <w:lang w:eastAsia="en-IN"/>
              </w:rPr>
            </w:pPr>
            <w:r>
              <w:rPr>
                <w:rFonts w:cs="Arial"/>
                <w:lang w:eastAsia="en-IN"/>
              </w:rPr>
              <w:t xml:space="preserve">Space + Dots 2 7 8 </w:t>
            </w:r>
          </w:p>
        </w:tc>
      </w:tr>
      <w:tr w:rsidR="004F0DB4" w:rsidRPr="00651DDA" w14:paraId="5727C265" w14:textId="77777777" w:rsidTr="006B7B35">
        <w:trPr>
          <w:jc w:val="center"/>
        </w:trPr>
        <w:tc>
          <w:tcPr>
            <w:tcW w:w="5645" w:type="dxa"/>
            <w:vAlign w:val="center"/>
            <w:hideMark/>
          </w:tcPr>
          <w:p w14:paraId="44B990CD" w14:textId="77777777" w:rsidR="004F0DB4" w:rsidRPr="00651DDA" w:rsidRDefault="004F0DB4" w:rsidP="00C34DC7">
            <w:pPr>
              <w:rPr>
                <w:rFonts w:cs="Arial"/>
                <w:lang w:eastAsia="en-IN"/>
              </w:rPr>
            </w:pPr>
            <w:r>
              <w:rPr>
                <w:rFonts w:cs="Arial"/>
                <w:lang w:eastAsia="en-IN"/>
              </w:rPr>
              <w:t xml:space="preserve">Select next word </w:t>
            </w:r>
          </w:p>
        </w:tc>
        <w:tc>
          <w:tcPr>
            <w:tcW w:w="2985" w:type="dxa"/>
            <w:vAlign w:val="center"/>
            <w:hideMark/>
          </w:tcPr>
          <w:p w14:paraId="1DF4E5FC" w14:textId="77777777" w:rsidR="004F0DB4" w:rsidRPr="00651DDA" w:rsidRDefault="004F0DB4" w:rsidP="00C34DC7">
            <w:pPr>
              <w:rPr>
                <w:rFonts w:cs="Arial"/>
                <w:lang w:eastAsia="en-IN"/>
              </w:rPr>
            </w:pPr>
            <w:r>
              <w:rPr>
                <w:rFonts w:cs="Arial"/>
                <w:lang w:eastAsia="en-IN"/>
              </w:rPr>
              <w:t xml:space="preserve">Space + Dots 5 7 8 </w:t>
            </w:r>
          </w:p>
        </w:tc>
      </w:tr>
      <w:tr w:rsidR="004F0DB4" w:rsidRPr="00651DDA" w14:paraId="53187B17" w14:textId="77777777" w:rsidTr="006B7B35">
        <w:trPr>
          <w:jc w:val="center"/>
        </w:trPr>
        <w:tc>
          <w:tcPr>
            <w:tcW w:w="5645" w:type="dxa"/>
            <w:vAlign w:val="center"/>
            <w:hideMark/>
          </w:tcPr>
          <w:p w14:paraId="2B599255" w14:textId="77777777" w:rsidR="004F0DB4" w:rsidRPr="00651DDA" w:rsidRDefault="004F0DB4" w:rsidP="00C34DC7">
            <w:pPr>
              <w:rPr>
                <w:rFonts w:cs="Arial"/>
                <w:lang w:eastAsia="en-IN"/>
              </w:rPr>
            </w:pPr>
            <w:r>
              <w:rPr>
                <w:rFonts w:cs="Arial"/>
                <w:lang w:eastAsia="en-IN"/>
              </w:rPr>
              <w:t xml:space="preserve">Select previous character </w:t>
            </w:r>
          </w:p>
        </w:tc>
        <w:tc>
          <w:tcPr>
            <w:tcW w:w="2985" w:type="dxa"/>
            <w:vAlign w:val="center"/>
            <w:hideMark/>
          </w:tcPr>
          <w:p w14:paraId="264F811A" w14:textId="77777777" w:rsidR="004F0DB4" w:rsidRPr="00651DDA" w:rsidRDefault="004F0DB4" w:rsidP="00C34DC7">
            <w:pPr>
              <w:rPr>
                <w:rFonts w:cs="Arial"/>
                <w:lang w:eastAsia="en-IN"/>
              </w:rPr>
            </w:pPr>
            <w:r>
              <w:rPr>
                <w:rFonts w:cs="Arial"/>
                <w:lang w:eastAsia="en-IN"/>
              </w:rPr>
              <w:t xml:space="preserve">Space + Dots 3 7 8 </w:t>
            </w:r>
          </w:p>
        </w:tc>
      </w:tr>
      <w:tr w:rsidR="004F0DB4" w:rsidRPr="00651DDA" w14:paraId="36DD875A" w14:textId="77777777" w:rsidTr="006B7B35">
        <w:trPr>
          <w:jc w:val="center"/>
        </w:trPr>
        <w:tc>
          <w:tcPr>
            <w:tcW w:w="5645" w:type="dxa"/>
            <w:vAlign w:val="center"/>
            <w:hideMark/>
          </w:tcPr>
          <w:p w14:paraId="6D37077B" w14:textId="77777777" w:rsidR="004F0DB4" w:rsidRPr="00651DDA" w:rsidRDefault="004F0DB4" w:rsidP="00C34DC7">
            <w:pPr>
              <w:rPr>
                <w:rFonts w:cs="Arial"/>
                <w:lang w:eastAsia="en-IN"/>
              </w:rPr>
            </w:pPr>
            <w:r>
              <w:rPr>
                <w:rFonts w:cs="Arial"/>
                <w:lang w:eastAsia="en-IN"/>
              </w:rPr>
              <w:t xml:space="preserve">Select next character </w:t>
            </w:r>
          </w:p>
        </w:tc>
        <w:tc>
          <w:tcPr>
            <w:tcW w:w="2985" w:type="dxa"/>
            <w:vAlign w:val="center"/>
            <w:hideMark/>
          </w:tcPr>
          <w:p w14:paraId="7326E9A0" w14:textId="77777777" w:rsidR="004F0DB4" w:rsidRPr="00651DDA" w:rsidRDefault="004F0DB4" w:rsidP="00C34DC7">
            <w:pPr>
              <w:rPr>
                <w:rFonts w:cs="Arial"/>
                <w:lang w:eastAsia="en-IN"/>
              </w:rPr>
            </w:pPr>
            <w:r>
              <w:rPr>
                <w:rFonts w:cs="Arial"/>
                <w:lang w:eastAsia="en-IN"/>
              </w:rPr>
              <w:t xml:space="preserve">Space + Dots 6 7 8 </w:t>
            </w:r>
          </w:p>
        </w:tc>
      </w:tr>
      <w:tr w:rsidR="004F0DB4" w:rsidRPr="00651DDA" w14:paraId="1E192166" w14:textId="77777777" w:rsidTr="006B7B35">
        <w:trPr>
          <w:jc w:val="center"/>
        </w:trPr>
        <w:tc>
          <w:tcPr>
            <w:tcW w:w="5645" w:type="dxa"/>
            <w:vAlign w:val="center"/>
            <w:hideMark/>
          </w:tcPr>
          <w:p w14:paraId="6B9E54A5" w14:textId="77777777" w:rsidR="004F0DB4" w:rsidRPr="00651DDA" w:rsidRDefault="004F0DB4" w:rsidP="00C34DC7">
            <w:pPr>
              <w:rPr>
                <w:rFonts w:cs="Arial"/>
                <w:lang w:eastAsia="en-IN"/>
              </w:rPr>
            </w:pPr>
            <w:r>
              <w:rPr>
                <w:rFonts w:cs="Arial"/>
                <w:lang w:eastAsia="en-IN"/>
              </w:rPr>
              <w:t xml:space="preserve">Copy to clipboard </w:t>
            </w:r>
          </w:p>
        </w:tc>
        <w:tc>
          <w:tcPr>
            <w:tcW w:w="2985" w:type="dxa"/>
            <w:vAlign w:val="center"/>
            <w:hideMark/>
          </w:tcPr>
          <w:p w14:paraId="34222CB0" w14:textId="77777777" w:rsidR="004F0DB4" w:rsidRPr="00651DDA" w:rsidRDefault="004F0DB4" w:rsidP="00C34DC7">
            <w:pPr>
              <w:rPr>
                <w:rFonts w:cs="Arial"/>
                <w:lang w:eastAsia="en-IN"/>
              </w:rPr>
            </w:pPr>
            <w:r>
              <w:rPr>
                <w:rFonts w:cs="Arial"/>
                <w:lang w:eastAsia="en-IN"/>
              </w:rPr>
              <w:t xml:space="preserve">Space + Dots 1 4 8 </w:t>
            </w:r>
          </w:p>
        </w:tc>
      </w:tr>
      <w:tr w:rsidR="004F0DB4" w:rsidRPr="00651DDA" w14:paraId="449E8956" w14:textId="77777777" w:rsidTr="006B7B35">
        <w:trPr>
          <w:jc w:val="center"/>
        </w:trPr>
        <w:tc>
          <w:tcPr>
            <w:tcW w:w="5645" w:type="dxa"/>
            <w:vAlign w:val="center"/>
            <w:hideMark/>
          </w:tcPr>
          <w:p w14:paraId="45230824" w14:textId="77777777" w:rsidR="004F0DB4" w:rsidRPr="00651DDA" w:rsidRDefault="004F0DB4" w:rsidP="00C34DC7">
            <w:pPr>
              <w:rPr>
                <w:rFonts w:cs="Arial"/>
                <w:lang w:eastAsia="en-IN"/>
              </w:rPr>
            </w:pPr>
            <w:r>
              <w:rPr>
                <w:rFonts w:cs="Arial"/>
                <w:lang w:eastAsia="en-IN"/>
              </w:rPr>
              <w:t xml:space="preserve">Cut to clipboard </w:t>
            </w:r>
          </w:p>
        </w:tc>
        <w:tc>
          <w:tcPr>
            <w:tcW w:w="2985" w:type="dxa"/>
            <w:vAlign w:val="center"/>
            <w:hideMark/>
          </w:tcPr>
          <w:p w14:paraId="6BFC2EDB" w14:textId="77777777" w:rsidR="004F0DB4" w:rsidRPr="00651DDA" w:rsidRDefault="004F0DB4" w:rsidP="00C34DC7">
            <w:pPr>
              <w:rPr>
                <w:rFonts w:cs="Arial"/>
                <w:lang w:eastAsia="en-IN"/>
              </w:rPr>
            </w:pPr>
            <w:r>
              <w:rPr>
                <w:rFonts w:cs="Arial"/>
                <w:lang w:eastAsia="en-IN"/>
              </w:rPr>
              <w:t xml:space="preserve">Space + Dots 1 3 4 6 8 </w:t>
            </w:r>
          </w:p>
        </w:tc>
      </w:tr>
      <w:tr w:rsidR="004F0DB4" w:rsidRPr="00651DDA" w14:paraId="5651CEAA" w14:textId="77777777" w:rsidTr="006B7B35">
        <w:trPr>
          <w:jc w:val="center"/>
        </w:trPr>
        <w:tc>
          <w:tcPr>
            <w:tcW w:w="5645" w:type="dxa"/>
            <w:vAlign w:val="center"/>
            <w:hideMark/>
          </w:tcPr>
          <w:p w14:paraId="110772CD" w14:textId="77777777" w:rsidR="004F0DB4" w:rsidRPr="00651DDA" w:rsidRDefault="004F0DB4" w:rsidP="00C34DC7">
            <w:pPr>
              <w:rPr>
                <w:rFonts w:cs="Arial"/>
                <w:lang w:eastAsia="en-IN"/>
              </w:rPr>
            </w:pPr>
            <w:r>
              <w:rPr>
                <w:rFonts w:cs="Arial"/>
                <w:lang w:eastAsia="en-IN"/>
              </w:rPr>
              <w:t xml:space="preserve">Paste clipboard </w:t>
            </w:r>
          </w:p>
        </w:tc>
        <w:tc>
          <w:tcPr>
            <w:tcW w:w="2985" w:type="dxa"/>
            <w:vAlign w:val="center"/>
            <w:hideMark/>
          </w:tcPr>
          <w:p w14:paraId="65CBCBAE" w14:textId="77777777" w:rsidR="004F0DB4" w:rsidRPr="00651DDA" w:rsidRDefault="004F0DB4" w:rsidP="00C34DC7">
            <w:pPr>
              <w:rPr>
                <w:rFonts w:cs="Arial"/>
                <w:lang w:eastAsia="en-IN"/>
              </w:rPr>
            </w:pPr>
            <w:r>
              <w:rPr>
                <w:rFonts w:cs="Arial"/>
                <w:lang w:eastAsia="en-IN"/>
              </w:rPr>
              <w:t xml:space="preserve">Space + Dots 1 2 3 6 8 </w:t>
            </w:r>
          </w:p>
        </w:tc>
      </w:tr>
      <w:tr w:rsidR="004F0DB4" w:rsidRPr="00651DDA" w14:paraId="329F7D89" w14:textId="77777777" w:rsidTr="006B7B35">
        <w:trPr>
          <w:jc w:val="center"/>
        </w:trPr>
        <w:tc>
          <w:tcPr>
            <w:tcW w:w="5645" w:type="dxa"/>
            <w:vAlign w:val="center"/>
            <w:hideMark/>
          </w:tcPr>
          <w:p w14:paraId="1B7244A6" w14:textId="77777777" w:rsidR="004F0DB4" w:rsidRPr="00651DDA" w:rsidRDefault="004F0DB4" w:rsidP="00C34DC7">
            <w:pPr>
              <w:rPr>
                <w:rFonts w:cs="Arial"/>
                <w:lang w:eastAsia="en-IN"/>
              </w:rPr>
            </w:pPr>
            <w:r>
              <w:rPr>
                <w:rFonts w:cs="Arial"/>
                <w:lang w:eastAsia="en-IN"/>
              </w:rPr>
              <w:t xml:space="preserve">Undo </w:t>
            </w:r>
          </w:p>
        </w:tc>
        <w:tc>
          <w:tcPr>
            <w:tcW w:w="2985" w:type="dxa"/>
            <w:vAlign w:val="center"/>
            <w:hideMark/>
          </w:tcPr>
          <w:p w14:paraId="09C05592" w14:textId="77777777" w:rsidR="004F0DB4" w:rsidRPr="00651DDA" w:rsidRDefault="004F0DB4" w:rsidP="00C34DC7">
            <w:pPr>
              <w:rPr>
                <w:rFonts w:cs="Arial"/>
                <w:lang w:eastAsia="en-IN"/>
              </w:rPr>
            </w:pPr>
            <w:r>
              <w:rPr>
                <w:rFonts w:cs="Arial"/>
                <w:lang w:eastAsia="en-IN"/>
              </w:rPr>
              <w:t xml:space="preserve">Space + Dots 1 3 5 6 8 </w:t>
            </w:r>
          </w:p>
        </w:tc>
      </w:tr>
    </w:tbl>
    <w:p w14:paraId="2B9FACCA" w14:textId="77777777" w:rsidR="004F0DB4" w:rsidRPr="00651DDA" w:rsidRDefault="004F0DB4" w:rsidP="004F0DB4">
      <w:pPr>
        <w:rPr>
          <w:rFonts w:ascii="Times New Roman" w:hAnsi="Times New Roman"/>
          <w:vanish/>
          <w:lang w:eastAsia="en-IN"/>
        </w:rPr>
      </w:pPr>
      <w:r>
        <w:rPr>
          <w:rFonts w:ascii="Times New Roman" w:hAnsi="Times New Roman"/>
          <w:lang w:eastAsia="en-IN"/>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57" w:type="dxa"/>
          <w:bottom w:w="15" w:type="dxa"/>
          <w:right w:w="57" w:type="dxa"/>
        </w:tblCellMar>
        <w:tblLook w:val="04A0" w:firstRow="1" w:lastRow="0" w:firstColumn="1" w:lastColumn="0" w:noHBand="0" w:noVBand="1"/>
      </w:tblPr>
      <w:tblGrid>
        <w:gridCol w:w="2702"/>
        <w:gridCol w:w="2563"/>
      </w:tblGrid>
      <w:tr w:rsidR="004F0DB4" w:rsidRPr="00651DDA" w14:paraId="53CB2CE0" w14:textId="77777777" w:rsidTr="00C34DC7">
        <w:trPr>
          <w:jc w:val="center"/>
        </w:trPr>
        <w:tc>
          <w:tcPr>
            <w:tcW w:w="0" w:type="auto"/>
            <w:gridSpan w:val="2"/>
            <w:vAlign w:val="center"/>
            <w:hideMark/>
          </w:tcPr>
          <w:p w14:paraId="27B487D1" w14:textId="77777777" w:rsidR="004F0DB4" w:rsidRPr="00651DDA" w:rsidRDefault="004F0DB4" w:rsidP="00C34DC7">
            <w:pPr>
              <w:jc w:val="center"/>
              <w:rPr>
                <w:rFonts w:cs="Arial"/>
                <w:lang w:eastAsia="en-IN"/>
              </w:rPr>
            </w:pPr>
            <w:r>
              <w:rPr>
                <w:rFonts w:cs="Arial"/>
                <w:lang w:eastAsia="en-IN"/>
              </w:rPr>
              <w:t xml:space="preserve">Jaws Windows Commands </w:t>
            </w:r>
          </w:p>
        </w:tc>
      </w:tr>
      <w:tr w:rsidR="004F0DB4" w:rsidRPr="00651DDA" w14:paraId="5C2112A9" w14:textId="77777777" w:rsidTr="00C34DC7">
        <w:trPr>
          <w:jc w:val="center"/>
        </w:trPr>
        <w:tc>
          <w:tcPr>
            <w:tcW w:w="0" w:type="auto"/>
            <w:vAlign w:val="center"/>
            <w:hideMark/>
          </w:tcPr>
          <w:p w14:paraId="34855FF2" w14:textId="77777777" w:rsidR="004F0DB4" w:rsidRPr="00651DDA" w:rsidRDefault="004F0DB4" w:rsidP="00C34DC7">
            <w:pPr>
              <w:jc w:val="center"/>
              <w:rPr>
                <w:rFonts w:cs="Arial"/>
                <w:b/>
                <w:bCs/>
                <w:lang w:eastAsia="en-IN"/>
              </w:rPr>
            </w:pPr>
            <w:r>
              <w:rPr>
                <w:rFonts w:cs="Arial"/>
                <w:b/>
                <w:bCs/>
                <w:lang w:eastAsia="en-IN"/>
              </w:rPr>
              <w:t xml:space="preserve">Function </w:t>
            </w:r>
          </w:p>
        </w:tc>
        <w:tc>
          <w:tcPr>
            <w:tcW w:w="0" w:type="auto"/>
            <w:vAlign w:val="center"/>
            <w:hideMark/>
          </w:tcPr>
          <w:p w14:paraId="7BBEA732" w14:textId="77777777" w:rsidR="004F0DB4" w:rsidRPr="00651DDA" w:rsidRDefault="004F0DB4" w:rsidP="00C34DC7">
            <w:pPr>
              <w:jc w:val="center"/>
              <w:rPr>
                <w:rFonts w:cs="Arial"/>
                <w:b/>
                <w:bCs/>
                <w:lang w:eastAsia="en-IN"/>
              </w:rPr>
            </w:pPr>
            <w:r>
              <w:rPr>
                <w:rFonts w:cs="Arial"/>
                <w:b/>
                <w:bCs/>
                <w:lang w:eastAsia="en-IN"/>
              </w:rPr>
              <w:t xml:space="preserve">Keys </w:t>
            </w:r>
          </w:p>
        </w:tc>
      </w:tr>
      <w:tr w:rsidR="004F0DB4" w:rsidRPr="00651DDA" w14:paraId="244B8D26" w14:textId="77777777" w:rsidTr="00C34DC7">
        <w:trPr>
          <w:jc w:val="center"/>
        </w:trPr>
        <w:tc>
          <w:tcPr>
            <w:tcW w:w="0" w:type="auto"/>
            <w:vAlign w:val="center"/>
            <w:hideMark/>
          </w:tcPr>
          <w:p w14:paraId="7BD5D401" w14:textId="77777777" w:rsidR="004F0DB4" w:rsidRPr="00651DDA" w:rsidRDefault="004F0DB4" w:rsidP="00C34DC7">
            <w:pPr>
              <w:rPr>
                <w:rFonts w:cs="Arial"/>
                <w:lang w:eastAsia="en-IN"/>
              </w:rPr>
            </w:pPr>
            <w:r>
              <w:rPr>
                <w:rFonts w:cs="Arial"/>
                <w:lang w:eastAsia="en-IN"/>
              </w:rPr>
              <w:t xml:space="preserve">Start menu </w:t>
            </w:r>
          </w:p>
        </w:tc>
        <w:tc>
          <w:tcPr>
            <w:tcW w:w="0" w:type="auto"/>
            <w:vAlign w:val="center"/>
            <w:hideMark/>
          </w:tcPr>
          <w:p w14:paraId="553318CE" w14:textId="77777777" w:rsidR="004F0DB4" w:rsidRPr="00651DDA" w:rsidRDefault="004F0DB4" w:rsidP="00C34DC7">
            <w:pPr>
              <w:rPr>
                <w:rFonts w:cs="Arial"/>
                <w:lang w:eastAsia="en-IN"/>
              </w:rPr>
            </w:pPr>
            <w:r>
              <w:rPr>
                <w:rFonts w:cs="Arial"/>
                <w:lang w:eastAsia="en-IN"/>
              </w:rPr>
              <w:t xml:space="preserve">Space + Dots 1 3 4 7 8 </w:t>
            </w:r>
          </w:p>
        </w:tc>
      </w:tr>
      <w:tr w:rsidR="004F0DB4" w:rsidRPr="00651DDA" w14:paraId="5B8BA408" w14:textId="77777777" w:rsidTr="00C34DC7">
        <w:trPr>
          <w:jc w:val="center"/>
        </w:trPr>
        <w:tc>
          <w:tcPr>
            <w:tcW w:w="0" w:type="auto"/>
            <w:vAlign w:val="center"/>
            <w:hideMark/>
          </w:tcPr>
          <w:p w14:paraId="0172BD61" w14:textId="77777777" w:rsidR="004F0DB4" w:rsidRPr="00651DDA" w:rsidRDefault="004F0DB4" w:rsidP="00C34DC7">
            <w:pPr>
              <w:rPr>
                <w:rFonts w:cs="Arial"/>
                <w:lang w:eastAsia="en-IN"/>
              </w:rPr>
            </w:pPr>
            <w:r>
              <w:rPr>
                <w:rFonts w:cs="Arial"/>
                <w:lang w:eastAsia="en-IN"/>
              </w:rPr>
              <w:t xml:space="preserve">Toggle menu bar </w:t>
            </w:r>
          </w:p>
        </w:tc>
        <w:tc>
          <w:tcPr>
            <w:tcW w:w="0" w:type="auto"/>
            <w:vAlign w:val="center"/>
            <w:hideMark/>
          </w:tcPr>
          <w:p w14:paraId="29D7EC29" w14:textId="77777777" w:rsidR="004F0DB4" w:rsidRPr="00651DDA" w:rsidRDefault="004F0DB4" w:rsidP="00C34DC7">
            <w:pPr>
              <w:rPr>
                <w:rFonts w:cs="Arial"/>
                <w:lang w:eastAsia="en-IN"/>
              </w:rPr>
            </w:pPr>
            <w:r>
              <w:rPr>
                <w:rFonts w:cs="Arial"/>
                <w:lang w:eastAsia="en-IN"/>
              </w:rPr>
              <w:t xml:space="preserve">Space + M </w:t>
            </w:r>
          </w:p>
        </w:tc>
      </w:tr>
      <w:tr w:rsidR="004F0DB4" w:rsidRPr="00651DDA" w14:paraId="3AA5C1FD" w14:textId="77777777" w:rsidTr="00C34DC7">
        <w:trPr>
          <w:jc w:val="center"/>
        </w:trPr>
        <w:tc>
          <w:tcPr>
            <w:tcW w:w="0" w:type="auto"/>
            <w:vAlign w:val="center"/>
            <w:hideMark/>
          </w:tcPr>
          <w:p w14:paraId="1720A2A9" w14:textId="77777777" w:rsidR="004F0DB4" w:rsidRPr="00651DDA" w:rsidRDefault="004F0DB4" w:rsidP="00C34DC7">
            <w:pPr>
              <w:rPr>
                <w:rFonts w:cs="Arial"/>
                <w:lang w:eastAsia="en-IN"/>
              </w:rPr>
            </w:pPr>
            <w:r>
              <w:rPr>
                <w:rFonts w:cs="Arial"/>
                <w:lang w:eastAsia="en-IN"/>
              </w:rPr>
              <w:t xml:space="preserve">Escape </w:t>
            </w:r>
          </w:p>
        </w:tc>
        <w:tc>
          <w:tcPr>
            <w:tcW w:w="0" w:type="auto"/>
            <w:vAlign w:val="center"/>
            <w:hideMark/>
          </w:tcPr>
          <w:p w14:paraId="5A0CDDCC" w14:textId="77777777" w:rsidR="004F0DB4" w:rsidRPr="00651DDA" w:rsidRDefault="004F0DB4" w:rsidP="00C34DC7">
            <w:pPr>
              <w:rPr>
                <w:rFonts w:cs="Arial"/>
                <w:lang w:eastAsia="en-IN"/>
              </w:rPr>
            </w:pPr>
            <w:r>
              <w:rPr>
                <w:rFonts w:cs="Arial"/>
                <w:lang w:eastAsia="en-IN"/>
              </w:rPr>
              <w:t xml:space="preserve">Space + Dots 1 3 5 6 </w:t>
            </w:r>
          </w:p>
        </w:tc>
      </w:tr>
      <w:tr w:rsidR="004F0DB4" w:rsidRPr="00651DDA" w14:paraId="36EF1FA1" w14:textId="77777777" w:rsidTr="00C34DC7">
        <w:trPr>
          <w:jc w:val="center"/>
        </w:trPr>
        <w:tc>
          <w:tcPr>
            <w:tcW w:w="0" w:type="auto"/>
            <w:vAlign w:val="center"/>
            <w:hideMark/>
          </w:tcPr>
          <w:p w14:paraId="040FC973" w14:textId="77777777" w:rsidR="004F0DB4" w:rsidRPr="00651DDA" w:rsidRDefault="004F0DB4" w:rsidP="00C34DC7">
            <w:pPr>
              <w:rPr>
                <w:rFonts w:cs="Arial"/>
                <w:lang w:eastAsia="en-IN"/>
              </w:rPr>
            </w:pPr>
            <w:r>
              <w:rPr>
                <w:rFonts w:cs="Arial"/>
                <w:lang w:eastAsia="en-IN"/>
              </w:rPr>
              <w:lastRenderedPageBreak/>
              <w:t xml:space="preserve">Alt Tab </w:t>
            </w:r>
          </w:p>
        </w:tc>
        <w:tc>
          <w:tcPr>
            <w:tcW w:w="0" w:type="auto"/>
            <w:vAlign w:val="center"/>
            <w:hideMark/>
          </w:tcPr>
          <w:p w14:paraId="6CAFFFA4" w14:textId="77777777" w:rsidR="004F0DB4" w:rsidRPr="00651DDA" w:rsidRDefault="004F0DB4" w:rsidP="00C34DC7">
            <w:pPr>
              <w:rPr>
                <w:rFonts w:cs="Arial"/>
                <w:lang w:eastAsia="en-IN"/>
              </w:rPr>
            </w:pPr>
            <w:r>
              <w:rPr>
                <w:rFonts w:cs="Arial"/>
                <w:lang w:eastAsia="en-IN"/>
              </w:rPr>
              <w:t xml:space="preserve">Space + T </w:t>
            </w:r>
          </w:p>
        </w:tc>
      </w:tr>
      <w:tr w:rsidR="004F0DB4" w:rsidRPr="00651DDA" w14:paraId="33ED92A2" w14:textId="77777777" w:rsidTr="00C34DC7">
        <w:trPr>
          <w:jc w:val="center"/>
        </w:trPr>
        <w:tc>
          <w:tcPr>
            <w:tcW w:w="0" w:type="auto"/>
            <w:vAlign w:val="center"/>
            <w:hideMark/>
          </w:tcPr>
          <w:p w14:paraId="0E9D3071" w14:textId="77777777" w:rsidR="004F0DB4" w:rsidRPr="00651DDA" w:rsidRDefault="004F0DB4" w:rsidP="00C34DC7">
            <w:pPr>
              <w:rPr>
                <w:rFonts w:cs="Arial"/>
                <w:lang w:eastAsia="en-IN"/>
              </w:rPr>
            </w:pPr>
            <w:r>
              <w:rPr>
                <w:rFonts w:cs="Arial"/>
                <w:lang w:eastAsia="en-IN"/>
              </w:rPr>
              <w:t xml:space="preserve">Minimize all applications </w:t>
            </w:r>
          </w:p>
        </w:tc>
        <w:tc>
          <w:tcPr>
            <w:tcW w:w="0" w:type="auto"/>
            <w:vAlign w:val="center"/>
            <w:hideMark/>
          </w:tcPr>
          <w:p w14:paraId="3F58276F" w14:textId="77777777" w:rsidR="004F0DB4" w:rsidRPr="00651DDA" w:rsidRDefault="004F0DB4" w:rsidP="00C34DC7">
            <w:pPr>
              <w:rPr>
                <w:rFonts w:cs="Arial"/>
                <w:lang w:eastAsia="en-IN"/>
              </w:rPr>
            </w:pPr>
            <w:r>
              <w:rPr>
                <w:rFonts w:cs="Arial"/>
                <w:lang w:eastAsia="en-IN"/>
              </w:rPr>
              <w:t xml:space="preserve">Space + Dots 1 4 5 7 8 </w:t>
            </w:r>
          </w:p>
        </w:tc>
      </w:tr>
    </w:tbl>
    <w:p w14:paraId="3C1F2B5E" w14:textId="77777777" w:rsidR="004F0DB4" w:rsidRPr="00651DDA" w:rsidRDefault="004F0DB4" w:rsidP="004F0DB4">
      <w:pPr>
        <w:rPr>
          <w:rFonts w:ascii="Times New Roman" w:hAnsi="Times New Roman"/>
          <w:vanish/>
          <w:lang w:eastAsia="en-IN"/>
        </w:rPr>
      </w:pPr>
      <w:r>
        <w:rPr>
          <w:rFonts w:ascii="Times New Roman" w:hAnsi="Times New Roman"/>
          <w:lang w:eastAsia="en-IN"/>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57" w:type="dxa"/>
          <w:bottom w:w="15" w:type="dxa"/>
          <w:right w:w="57" w:type="dxa"/>
        </w:tblCellMar>
        <w:tblLook w:val="04A0" w:firstRow="1" w:lastRow="0" w:firstColumn="1" w:lastColumn="0" w:noHBand="0" w:noVBand="1"/>
      </w:tblPr>
      <w:tblGrid>
        <w:gridCol w:w="5589"/>
        <w:gridCol w:w="3041"/>
      </w:tblGrid>
      <w:tr w:rsidR="004F0DB4" w:rsidRPr="00651DDA" w14:paraId="3C5A77DD" w14:textId="77777777" w:rsidTr="00C34DC7">
        <w:trPr>
          <w:jc w:val="center"/>
        </w:trPr>
        <w:tc>
          <w:tcPr>
            <w:tcW w:w="0" w:type="auto"/>
            <w:gridSpan w:val="2"/>
            <w:vAlign w:val="center"/>
            <w:hideMark/>
          </w:tcPr>
          <w:p w14:paraId="12CF78D0" w14:textId="77777777" w:rsidR="004F0DB4" w:rsidRPr="00651DDA" w:rsidRDefault="004F0DB4" w:rsidP="00C34DC7">
            <w:pPr>
              <w:jc w:val="center"/>
              <w:rPr>
                <w:rFonts w:cs="Arial"/>
                <w:lang w:eastAsia="en-IN"/>
              </w:rPr>
            </w:pPr>
            <w:r>
              <w:rPr>
                <w:rFonts w:cs="Arial"/>
                <w:lang w:eastAsia="en-IN"/>
              </w:rPr>
              <w:t xml:space="preserve">Jaws General Commands </w:t>
            </w:r>
          </w:p>
        </w:tc>
      </w:tr>
      <w:tr w:rsidR="004F0DB4" w:rsidRPr="00651DDA" w14:paraId="6A76D106" w14:textId="77777777" w:rsidTr="00C34DC7">
        <w:trPr>
          <w:jc w:val="center"/>
        </w:trPr>
        <w:tc>
          <w:tcPr>
            <w:tcW w:w="0" w:type="auto"/>
            <w:vAlign w:val="center"/>
            <w:hideMark/>
          </w:tcPr>
          <w:p w14:paraId="75B52AE1" w14:textId="77777777" w:rsidR="004F0DB4" w:rsidRPr="00651DDA" w:rsidRDefault="004F0DB4" w:rsidP="00C34DC7">
            <w:pPr>
              <w:jc w:val="center"/>
              <w:rPr>
                <w:rFonts w:cs="Arial"/>
                <w:b/>
                <w:bCs/>
                <w:lang w:eastAsia="en-IN"/>
              </w:rPr>
            </w:pPr>
            <w:r>
              <w:rPr>
                <w:rFonts w:cs="Arial"/>
                <w:b/>
                <w:bCs/>
                <w:lang w:eastAsia="en-IN"/>
              </w:rPr>
              <w:t xml:space="preserve">Function </w:t>
            </w:r>
          </w:p>
        </w:tc>
        <w:tc>
          <w:tcPr>
            <w:tcW w:w="0" w:type="auto"/>
            <w:vAlign w:val="center"/>
            <w:hideMark/>
          </w:tcPr>
          <w:p w14:paraId="423AF286" w14:textId="77777777" w:rsidR="004F0DB4" w:rsidRPr="00651DDA" w:rsidRDefault="004F0DB4" w:rsidP="00C34DC7">
            <w:pPr>
              <w:jc w:val="center"/>
              <w:rPr>
                <w:rFonts w:cs="Arial"/>
                <w:b/>
                <w:bCs/>
                <w:lang w:eastAsia="en-IN"/>
              </w:rPr>
            </w:pPr>
            <w:r>
              <w:rPr>
                <w:rFonts w:cs="Arial"/>
                <w:b/>
                <w:bCs/>
                <w:lang w:eastAsia="en-IN"/>
              </w:rPr>
              <w:t xml:space="preserve">Keys </w:t>
            </w:r>
          </w:p>
        </w:tc>
      </w:tr>
      <w:tr w:rsidR="004F0DB4" w:rsidRPr="00651DDA" w14:paraId="2B7709FF" w14:textId="77777777" w:rsidTr="00C34DC7">
        <w:trPr>
          <w:jc w:val="center"/>
        </w:trPr>
        <w:tc>
          <w:tcPr>
            <w:tcW w:w="0" w:type="auto"/>
            <w:vAlign w:val="center"/>
            <w:hideMark/>
          </w:tcPr>
          <w:p w14:paraId="6B3DC4EB" w14:textId="77777777" w:rsidR="004F0DB4" w:rsidRPr="00651DDA" w:rsidRDefault="004F0DB4" w:rsidP="00C34DC7">
            <w:pPr>
              <w:rPr>
                <w:rFonts w:cs="Arial"/>
                <w:lang w:eastAsia="en-IN"/>
              </w:rPr>
            </w:pPr>
            <w:r>
              <w:rPr>
                <w:rFonts w:cs="Arial"/>
                <w:lang w:eastAsia="en-IN"/>
              </w:rPr>
              <w:t xml:space="preserve">Toggle keyboard help </w:t>
            </w:r>
          </w:p>
        </w:tc>
        <w:tc>
          <w:tcPr>
            <w:tcW w:w="0" w:type="auto"/>
            <w:vAlign w:val="center"/>
            <w:hideMark/>
          </w:tcPr>
          <w:p w14:paraId="3BB8613C" w14:textId="77777777" w:rsidR="004F0DB4" w:rsidRPr="00651DDA" w:rsidRDefault="004F0DB4" w:rsidP="00C34DC7">
            <w:pPr>
              <w:rPr>
                <w:rFonts w:cs="Arial"/>
                <w:lang w:eastAsia="en-IN"/>
              </w:rPr>
            </w:pPr>
            <w:r>
              <w:rPr>
                <w:rFonts w:cs="Arial"/>
                <w:lang w:eastAsia="en-IN"/>
              </w:rPr>
              <w:t xml:space="preserve">Space + Dots 1 4 5 6 </w:t>
            </w:r>
          </w:p>
        </w:tc>
      </w:tr>
      <w:tr w:rsidR="004F0DB4" w:rsidRPr="00651DDA" w14:paraId="09A47DFF" w14:textId="77777777" w:rsidTr="00C34DC7">
        <w:trPr>
          <w:jc w:val="center"/>
        </w:trPr>
        <w:tc>
          <w:tcPr>
            <w:tcW w:w="0" w:type="auto"/>
            <w:vAlign w:val="center"/>
            <w:hideMark/>
          </w:tcPr>
          <w:p w14:paraId="10C75541" w14:textId="77777777" w:rsidR="004F0DB4" w:rsidRPr="00651DDA" w:rsidRDefault="004F0DB4" w:rsidP="00C34DC7">
            <w:pPr>
              <w:rPr>
                <w:rFonts w:cs="Arial"/>
                <w:lang w:eastAsia="en-IN"/>
              </w:rPr>
            </w:pPr>
            <w:r>
              <w:t>Enable / disable braille 6 key input from braille display</w:t>
            </w:r>
            <w:r>
              <w:rPr>
                <w:rFonts w:cs="Arial"/>
                <w:lang w:eastAsia="en-IN"/>
              </w:rPr>
              <w:t xml:space="preserve"> </w:t>
            </w:r>
          </w:p>
        </w:tc>
        <w:tc>
          <w:tcPr>
            <w:tcW w:w="0" w:type="auto"/>
            <w:vAlign w:val="center"/>
            <w:hideMark/>
          </w:tcPr>
          <w:p w14:paraId="4A1E5B61" w14:textId="77777777" w:rsidR="004F0DB4" w:rsidRPr="00651DDA" w:rsidRDefault="004F0DB4" w:rsidP="00C34DC7">
            <w:pPr>
              <w:rPr>
                <w:rFonts w:cs="Arial"/>
                <w:lang w:eastAsia="en-IN"/>
              </w:rPr>
            </w:pPr>
            <w:r>
              <w:rPr>
                <w:rFonts w:cs="Arial"/>
                <w:lang w:eastAsia="en-IN"/>
              </w:rPr>
              <w:t xml:space="preserve">Space + Dots 1 2 3 4 5 6 </w:t>
            </w:r>
          </w:p>
        </w:tc>
      </w:tr>
      <w:tr w:rsidR="004F0DB4" w:rsidRPr="00651DDA" w14:paraId="0264E63C" w14:textId="77777777" w:rsidTr="00C34DC7">
        <w:trPr>
          <w:jc w:val="center"/>
        </w:trPr>
        <w:tc>
          <w:tcPr>
            <w:tcW w:w="0" w:type="auto"/>
            <w:vAlign w:val="center"/>
            <w:hideMark/>
          </w:tcPr>
          <w:p w14:paraId="06824661" w14:textId="77777777" w:rsidR="004F0DB4" w:rsidRPr="00651DDA" w:rsidRDefault="004F0DB4" w:rsidP="00C34DC7">
            <w:pPr>
              <w:rPr>
                <w:rFonts w:cs="Arial"/>
                <w:lang w:eastAsia="en-IN"/>
              </w:rPr>
            </w:pPr>
            <w:r>
              <w:rPr>
                <w:rFonts w:cs="Arial"/>
                <w:lang w:eastAsia="en-IN"/>
              </w:rPr>
              <w:t xml:space="preserve">JAWS cursor </w:t>
            </w:r>
          </w:p>
        </w:tc>
        <w:tc>
          <w:tcPr>
            <w:tcW w:w="0" w:type="auto"/>
            <w:vAlign w:val="center"/>
            <w:hideMark/>
          </w:tcPr>
          <w:p w14:paraId="4ED2A731" w14:textId="77777777" w:rsidR="004F0DB4" w:rsidRPr="00651DDA" w:rsidRDefault="004F0DB4" w:rsidP="00C34DC7">
            <w:pPr>
              <w:rPr>
                <w:rFonts w:cs="Arial"/>
                <w:lang w:eastAsia="en-IN"/>
              </w:rPr>
            </w:pPr>
            <w:r>
              <w:rPr>
                <w:rFonts w:cs="Arial"/>
                <w:lang w:eastAsia="en-IN"/>
              </w:rPr>
              <w:t xml:space="preserve">Select + J </w:t>
            </w:r>
          </w:p>
        </w:tc>
      </w:tr>
      <w:tr w:rsidR="004F0DB4" w:rsidRPr="00651DDA" w14:paraId="5FD9DBC2" w14:textId="77777777" w:rsidTr="00C34DC7">
        <w:trPr>
          <w:jc w:val="center"/>
        </w:trPr>
        <w:tc>
          <w:tcPr>
            <w:tcW w:w="0" w:type="auto"/>
            <w:vAlign w:val="center"/>
            <w:hideMark/>
          </w:tcPr>
          <w:p w14:paraId="73E140B2" w14:textId="77777777" w:rsidR="004F0DB4" w:rsidRPr="00651DDA" w:rsidRDefault="004F0DB4" w:rsidP="00C34DC7">
            <w:pPr>
              <w:rPr>
                <w:rFonts w:cs="Arial"/>
                <w:lang w:eastAsia="en-IN"/>
              </w:rPr>
            </w:pPr>
            <w:r>
              <w:rPr>
                <w:rFonts w:cs="Arial"/>
                <w:lang w:eastAsia="en-IN"/>
              </w:rPr>
              <w:t xml:space="preserve">PC cursor </w:t>
            </w:r>
          </w:p>
        </w:tc>
        <w:tc>
          <w:tcPr>
            <w:tcW w:w="0" w:type="auto"/>
            <w:vAlign w:val="center"/>
            <w:hideMark/>
          </w:tcPr>
          <w:p w14:paraId="237BCFA6" w14:textId="77777777" w:rsidR="004F0DB4" w:rsidRPr="00651DDA" w:rsidRDefault="004F0DB4" w:rsidP="00C34DC7">
            <w:pPr>
              <w:rPr>
                <w:rFonts w:cs="Arial"/>
                <w:lang w:eastAsia="en-IN"/>
              </w:rPr>
            </w:pPr>
            <w:r>
              <w:rPr>
                <w:rFonts w:cs="Arial"/>
                <w:lang w:eastAsia="en-IN"/>
              </w:rPr>
              <w:t xml:space="preserve">Select + P </w:t>
            </w:r>
          </w:p>
        </w:tc>
      </w:tr>
      <w:tr w:rsidR="004F0DB4" w:rsidRPr="00651DDA" w14:paraId="2B0A1648" w14:textId="77777777" w:rsidTr="00C34DC7">
        <w:trPr>
          <w:jc w:val="center"/>
        </w:trPr>
        <w:tc>
          <w:tcPr>
            <w:tcW w:w="0" w:type="auto"/>
            <w:vAlign w:val="center"/>
            <w:hideMark/>
          </w:tcPr>
          <w:p w14:paraId="43D0941E" w14:textId="77777777" w:rsidR="004F0DB4" w:rsidRPr="00651DDA" w:rsidRDefault="004F0DB4" w:rsidP="00C34DC7">
            <w:pPr>
              <w:rPr>
                <w:rFonts w:cs="Arial"/>
                <w:lang w:eastAsia="en-IN"/>
              </w:rPr>
            </w:pPr>
            <w:r>
              <w:rPr>
                <w:rFonts w:cs="Arial"/>
                <w:lang w:eastAsia="en-IN"/>
              </w:rPr>
              <w:t xml:space="preserve">Route JAWS cursor to PC cursor </w:t>
            </w:r>
          </w:p>
        </w:tc>
        <w:tc>
          <w:tcPr>
            <w:tcW w:w="0" w:type="auto"/>
            <w:vAlign w:val="center"/>
            <w:hideMark/>
          </w:tcPr>
          <w:p w14:paraId="33CF194B" w14:textId="77777777" w:rsidR="004F0DB4" w:rsidRPr="00651DDA" w:rsidRDefault="004F0DB4" w:rsidP="00C34DC7">
            <w:pPr>
              <w:rPr>
                <w:rFonts w:cs="Arial"/>
                <w:lang w:eastAsia="en-IN"/>
              </w:rPr>
            </w:pPr>
            <w:r>
              <w:rPr>
                <w:rFonts w:cs="Arial"/>
                <w:lang w:eastAsia="en-IN"/>
              </w:rPr>
              <w:t xml:space="preserve">Select + Dots 1 4 </w:t>
            </w:r>
          </w:p>
        </w:tc>
      </w:tr>
      <w:tr w:rsidR="004F0DB4" w:rsidRPr="00651DDA" w14:paraId="3E341D06" w14:textId="77777777" w:rsidTr="00C34DC7">
        <w:trPr>
          <w:jc w:val="center"/>
        </w:trPr>
        <w:tc>
          <w:tcPr>
            <w:tcW w:w="0" w:type="auto"/>
            <w:vAlign w:val="center"/>
            <w:hideMark/>
          </w:tcPr>
          <w:p w14:paraId="3D059F4C" w14:textId="77777777" w:rsidR="004F0DB4" w:rsidRPr="00651DDA" w:rsidRDefault="004F0DB4" w:rsidP="00C34DC7">
            <w:pPr>
              <w:rPr>
                <w:rFonts w:cs="Arial"/>
                <w:lang w:eastAsia="en-IN"/>
              </w:rPr>
            </w:pPr>
            <w:r>
              <w:rPr>
                <w:rFonts w:cs="Arial"/>
                <w:lang w:eastAsia="en-IN"/>
              </w:rPr>
              <w:t xml:space="preserve">Say all to bottom </w:t>
            </w:r>
          </w:p>
        </w:tc>
        <w:tc>
          <w:tcPr>
            <w:tcW w:w="0" w:type="auto"/>
            <w:vAlign w:val="center"/>
            <w:hideMark/>
          </w:tcPr>
          <w:p w14:paraId="1BBD09F8" w14:textId="77777777" w:rsidR="004F0DB4" w:rsidRPr="00651DDA" w:rsidRDefault="004F0DB4" w:rsidP="00C34DC7">
            <w:pPr>
              <w:rPr>
                <w:rFonts w:cs="Arial"/>
                <w:lang w:eastAsia="en-IN"/>
              </w:rPr>
            </w:pPr>
            <w:r>
              <w:rPr>
                <w:rFonts w:cs="Arial"/>
                <w:lang w:eastAsia="en-IN"/>
              </w:rPr>
              <w:t xml:space="preserve">Space + Dots 1 2 3 4 5 6 7 8 </w:t>
            </w:r>
          </w:p>
        </w:tc>
      </w:tr>
      <w:tr w:rsidR="004F0DB4" w:rsidRPr="00651DDA" w14:paraId="2A7AC986" w14:textId="77777777" w:rsidTr="00C34DC7">
        <w:trPr>
          <w:jc w:val="center"/>
        </w:trPr>
        <w:tc>
          <w:tcPr>
            <w:tcW w:w="0" w:type="auto"/>
            <w:vAlign w:val="center"/>
            <w:hideMark/>
          </w:tcPr>
          <w:p w14:paraId="704A5647" w14:textId="77777777" w:rsidR="004F0DB4" w:rsidRPr="00651DDA" w:rsidRDefault="004F0DB4" w:rsidP="00C34DC7">
            <w:pPr>
              <w:rPr>
                <w:rFonts w:cs="Arial"/>
                <w:lang w:eastAsia="en-IN"/>
              </w:rPr>
            </w:pPr>
            <w:r>
              <w:rPr>
                <w:rFonts w:cs="Arial"/>
                <w:lang w:eastAsia="en-IN"/>
              </w:rPr>
              <w:t xml:space="preserve">Toggle grade 2 translation </w:t>
            </w:r>
          </w:p>
        </w:tc>
        <w:tc>
          <w:tcPr>
            <w:tcW w:w="0" w:type="auto"/>
            <w:vAlign w:val="center"/>
            <w:hideMark/>
          </w:tcPr>
          <w:p w14:paraId="6EDCDF98" w14:textId="77777777" w:rsidR="004F0DB4" w:rsidRPr="00651DDA" w:rsidRDefault="004F0DB4" w:rsidP="00C34DC7">
            <w:pPr>
              <w:rPr>
                <w:rFonts w:cs="Arial"/>
                <w:lang w:eastAsia="en-IN"/>
              </w:rPr>
            </w:pPr>
            <w:r>
              <w:rPr>
                <w:rFonts w:cs="Arial"/>
                <w:lang w:eastAsia="en-IN"/>
              </w:rPr>
              <w:t xml:space="preserve">Space + G (Dots 1 2 4 5) </w:t>
            </w:r>
          </w:p>
        </w:tc>
      </w:tr>
      <w:tr w:rsidR="004F0DB4" w:rsidRPr="00651DDA" w14:paraId="466E372B" w14:textId="77777777" w:rsidTr="00C34DC7">
        <w:trPr>
          <w:jc w:val="center"/>
        </w:trPr>
        <w:tc>
          <w:tcPr>
            <w:tcW w:w="0" w:type="auto"/>
            <w:vAlign w:val="center"/>
            <w:hideMark/>
          </w:tcPr>
          <w:p w14:paraId="4391E488" w14:textId="77777777" w:rsidR="004F0DB4" w:rsidRPr="00651DDA" w:rsidRDefault="004F0DB4" w:rsidP="00C34DC7">
            <w:pPr>
              <w:rPr>
                <w:rFonts w:cs="Arial"/>
                <w:lang w:eastAsia="en-IN"/>
              </w:rPr>
            </w:pPr>
            <w:r>
              <w:rPr>
                <w:rFonts w:cs="Arial"/>
                <w:lang w:eastAsia="en-IN"/>
              </w:rPr>
              <w:t xml:space="preserve">Toggle grade 2 translation of current word </w:t>
            </w:r>
          </w:p>
        </w:tc>
        <w:tc>
          <w:tcPr>
            <w:tcW w:w="0" w:type="auto"/>
            <w:vAlign w:val="center"/>
            <w:hideMark/>
          </w:tcPr>
          <w:p w14:paraId="4EF920DA" w14:textId="77777777" w:rsidR="004F0DB4" w:rsidRPr="00651DDA" w:rsidRDefault="004F0DB4" w:rsidP="00C34DC7">
            <w:pPr>
              <w:rPr>
                <w:rFonts w:cs="Arial"/>
                <w:lang w:eastAsia="en-IN"/>
              </w:rPr>
            </w:pPr>
            <w:r>
              <w:rPr>
                <w:rFonts w:cs="Arial"/>
                <w:lang w:eastAsia="en-IN"/>
              </w:rPr>
              <w:t xml:space="preserve">Select + W (Dots 2 4 5 6) </w:t>
            </w:r>
          </w:p>
        </w:tc>
      </w:tr>
      <w:tr w:rsidR="004F0DB4" w:rsidRPr="00651DDA" w14:paraId="53D1CDD8" w14:textId="77777777" w:rsidTr="00C34DC7">
        <w:trPr>
          <w:jc w:val="center"/>
        </w:trPr>
        <w:tc>
          <w:tcPr>
            <w:tcW w:w="0" w:type="auto"/>
            <w:vAlign w:val="center"/>
            <w:hideMark/>
          </w:tcPr>
          <w:p w14:paraId="0D473CA6" w14:textId="77777777" w:rsidR="004F0DB4" w:rsidRPr="00651DDA" w:rsidRDefault="004F0DB4" w:rsidP="00C34DC7">
            <w:pPr>
              <w:rPr>
                <w:rFonts w:cs="Arial"/>
                <w:lang w:eastAsia="en-IN"/>
              </w:rPr>
            </w:pPr>
            <w:r>
              <w:rPr>
                <w:rFonts w:cs="Arial"/>
                <w:lang w:eastAsia="en-IN"/>
              </w:rPr>
              <w:t xml:space="preserve">Display last flash message </w:t>
            </w:r>
          </w:p>
        </w:tc>
        <w:tc>
          <w:tcPr>
            <w:tcW w:w="0" w:type="auto"/>
            <w:vAlign w:val="center"/>
            <w:hideMark/>
          </w:tcPr>
          <w:p w14:paraId="00EE5F7C" w14:textId="77777777" w:rsidR="004F0DB4" w:rsidRPr="00651DDA" w:rsidRDefault="004F0DB4" w:rsidP="00C34DC7">
            <w:pPr>
              <w:rPr>
                <w:rFonts w:cs="Arial"/>
                <w:lang w:eastAsia="en-IN"/>
              </w:rPr>
            </w:pPr>
            <w:r>
              <w:rPr>
                <w:rFonts w:cs="Arial"/>
                <w:lang w:eastAsia="en-IN"/>
              </w:rPr>
              <w:t xml:space="preserve">Select + F </w:t>
            </w:r>
          </w:p>
        </w:tc>
      </w:tr>
      <w:tr w:rsidR="004F0DB4" w:rsidRPr="00651DDA" w14:paraId="4FAE67B7" w14:textId="77777777" w:rsidTr="00C34DC7">
        <w:trPr>
          <w:jc w:val="center"/>
        </w:trPr>
        <w:tc>
          <w:tcPr>
            <w:tcW w:w="0" w:type="auto"/>
            <w:vAlign w:val="center"/>
            <w:hideMark/>
          </w:tcPr>
          <w:p w14:paraId="32D2C158" w14:textId="77777777" w:rsidR="004F0DB4" w:rsidRPr="00651DDA" w:rsidRDefault="004F0DB4" w:rsidP="00C34DC7">
            <w:pPr>
              <w:rPr>
                <w:rFonts w:cs="Arial"/>
                <w:lang w:eastAsia="en-IN"/>
              </w:rPr>
            </w:pPr>
            <w:r>
              <w:rPr>
                <w:rFonts w:cs="Arial"/>
                <w:lang w:eastAsia="en-IN"/>
              </w:rPr>
              <w:t xml:space="preserve">JAWS find </w:t>
            </w:r>
          </w:p>
        </w:tc>
        <w:tc>
          <w:tcPr>
            <w:tcW w:w="0" w:type="auto"/>
            <w:vAlign w:val="center"/>
            <w:hideMark/>
          </w:tcPr>
          <w:p w14:paraId="5A502528" w14:textId="77777777" w:rsidR="004F0DB4" w:rsidRPr="00651DDA" w:rsidRDefault="004F0DB4" w:rsidP="00C34DC7">
            <w:pPr>
              <w:rPr>
                <w:rFonts w:cs="Arial"/>
                <w:lang w:eastAsia="en-IN"/>
              </w:rPr>
            </w:pPr>
            <w:r>
              <w:rPr>
                <w:rFonts w:cs="Arial"/>
                <w:lang w:eastAsia="en-IN"/>
              </w:rPr>
              <w:t xml:space="preserve">Space + F </w:t>
            </w:r>
          </w:p>
        </w:tc>
      </w:tr>
      <w:tr w:rsidR="004F0DB4" w:rsidRPr="00651DDA" w14:paraId="32EEC4BA" w14:textId="77777777" w:rsidTr="00C34DC7">
        <w:trPr>
          <w:jc w:val="center"/>
        </w:trPr>
        <w:tc>
          <w:tcPr>
            <w:tcW w:w="0" w:type="auto"/>
            <w:vAlign w:val="center"/>
            <w:hideMark/>
          </w:tcPr>
          <w:p w14:paraId="70CDBECE" w14:textId="77777777" w:rsidR="004F0DB4" w:rsidRPr="00651DDA" w:rsidRDefault="004F0DB4" w:rsidP="00C34DC7">
            <w:pPr>
              <w:rPr>
                <w:rFonts w:cs="Arial"/>
                <w:lang w:eastAsia="en-IN"/>
              </w:rPr>
            </w:pPr>
            <w:r>
              <w:rPr>
                <w:rFonts w:cs="Arial"/>
                <w:lang w:eastAsia="en-IN"/>
              </w:rPr>
              <w:t xml:space="preserve">JAWS find next </w:t>
            </w:r>
          </w:p>
        </w:tc>
        <w:tc>
          <w:tcPr>
            <w:tcW w:w="0" w:type="auto"/>
            <w:vAlign w:val="center"/>
            <w:hideMark/>
          </w:tcPr>
          <w:p w14:paraId="201DD12F" w14:textId="77777777" w:rsidR="004F0DB4" w:rsidRPr="00651DDA" w:rsidRDefault="004F0DB4" w:rsidP="00C34DC7">
            <w:pPr>
              <w:rPr>
                <w:rFonts w:cs="Arial"/>
                <w:lang w:eastAsia="en-IN"/>
              </w:rPr>
            </w:pPr>
            <w:r>
              <w:rPr>
                <w:rFonts w:cs="Arial"/>
                <w:lang w:eastAsia="en-IN"/>
              </w:rPr>
              <w:t xml:space="preserve">Space + Dots 2 5 7 8 </w:t>
            </w:r>
          </w:p>
        </w:tc>
      </w:tr>
      <w:tr w:rsidR="004F0DB4" w:rsidRPr="00651DDA" w14:paraId="203D017C" w14:textId="77777777" w:rsidTr="00C34DC7">
        <w:trPr>
          <w:jc w:val="center"/>
        </w:trPr>
        <w:tc>
          <w:tcPr>
            <w:tcW w:w="0" w:type="auto"/>
            <w:vAlign w:val="center"/>
            <w:hideMark/>
          </w:tcPr>
          <w:p w14:paraId="0CFDE672" w14:textId="77777777" w:rsidR="004F0DB4" w:rsidRPr="00651DDA" w:rsidRDefault="004F0DB4" w:rsidP="00C34DC7">
            <w:pPr>
              <w:rPr>
                <w:rFonts w:cs="Arial"/>
                <w:lang w:eastAsia="en-IN"/>
              </w:rPr>
            </w:pPr>
            <w:r>
              <w:rPr>
                <w:rFonts w:cs="Arial"/>
                <w:lang w:eastAsia="en-IN"/>
              </w:rPr>
              <w:t xml:space="preserve">JAWS find previous </w:t>
            </w:r>
          </w:p>
        </w:tc>
        <w:tc>
          <w:tcPr>
            <w:tcW w:w="0" w:type="auto"/>
            <w:vAlign w:val="center"/>
            <w:hideMark/>
          </w:tcPr>
          <w:p w14:paraId="037E52D9" w14:textId="77777777" w:rsidR="004F0DB4" w:rsidRPr="00651DDA" w:rsidRDefault="004F0DB4" w:rsidP="00C34DC7">
            <w:pPr>
              <w:rPr>
                <w:rFonts w:cs="Arial"/>
                <w:lang w:eastAsia="en-IN"/>
              </w:rPr>
            </w:pPr>
            <w:r>
              <w:rPr>
                <w:rFonts w:cs="Arial"/>
                <w:lang w:eastAsia="en-IN"/>
              </w:rPr>
              <w:t xml:space="preserve">Space + Dots 2 5 7 8 </w:t>
            </w:r>
          </w:p>
        </w:tc>
      </w:tr>
      <w:tr w:rsidR="004F0DB4" w:rsidRPr="00651DDA" w14:paraId="18018CEA" w14:textId="77777777" w:rsidTr="00C34DC7">
        <w:trPr>
          <w:jc w:val="center"/>
        </w:trPr>
        <w:tc>
          <w:tcPr>
            <w:tcW w:w="0" w:type="auto"/>
            <w:vAlign w:val="center"/>
            <w:hideMark/>
          </w:tcPr>
          <w:p w14:paraId="5F6EC3CB" w14:textId="77777777" w:rsidR="004F0DB4" w:rsidRPr="00651DDA" w:rsidRDefault="004F0DB4" w:rsidP="00C34DC7">
            <w:pPr>
              <w:rPr>
                <w:rFonts w:cs="Arial"/>
                <w:lang w:eastAsia="en-IN"/>
              </w:rPr>
            </w:pPr>
            <w:r>
              <w:rPr>
                <w:rFonts w:cs="Arial"/>
                <w:lang w:eastAsia="en-IN"/>
              </w:rPr>
              <w:t xml:space="preserve">Toggle active cursor follows braille </w:t>
            </w:r>
          </w:p>
        </w:tc>
        <w:tc>
          <w:tcPr>
            <w:tcW w:w="0" w:type="auto"/>
            <w:vAlign w:val="center"/>
            <w:hideMark/>
          </w:tcPr>
          <w:p w14:paraId="375A231B" w14:textId="77777777" w:rsidR="004F0DB4" w:rsidRPr="00651DDA" w:rsidRDefault="004F0DB4" w:rsidP="00C34DC7">
            <w:pPr>
              <w:rPr>
                <w:rFonts w:cs="Arial"/>
                <w:lang w:eastAsia="en-IN"/>
              </w:rPr>
            </w:pPr>
            <w:r>
              <w:rPr>
                <w:rFonts w:cs="Arial"/>
                <w:lang w:eastAsia="en-IN"/>
              </w:rPr>
              <w:t xml:space="preserve">Select + Dot 1 </w:t>
            </w:r>
          </w:p>
        </w:tc>
      </w:tr>
      <w:tr w:rsidR="004F0DB4" w:rsidRPr="00651DDA" w14:paraId="40CF3043" w14:textId="77777777" w:rsidTr="00C34DC7">
        <w:trPr>
          <w:jc w:val="center"/>
        </w:trPr>
        <w:tc>
          <w:tcPr>
            <w:tcW w:w="0" w:type="auto"/>
            <w:vAlign w:val="center"/>
            <w:hideMark/>
          </w:tcPr>
          <w:p w14:paraId="0E87B923" w14:textId="77777777" w:rsidR="004F0DB4" w:rsidRPr="00651DDA" w:rsidRDefault="004F0DB4" w:rsidP="00C34DC7">
            <w:pPr>
              <w:rPr>
                <w:rFonts w:cs="Arial"/>
                <w:lang w:eastAsia="en-IN"/>
              </w:rPr>
            </w:pPr>
            <w:r>
              <w:rPr>
                <w:rFonts w:cs="Arial"/>
                <w:lang w:eastAsia="en-IN"/>
              </w:rPr>
              <w:t xml:space="preserve">Toggle braille follows active cursor </w:t>
            </w:r>
          </w:p>
        </w:tc>
        <w:tc>
          <w:tcPr>
            <w:tcW w:w="0" w:type="auto"/>
            <w:vAlign w:val="center"/>
            <w:hideMark/>
          </w:tcPr>
          <w:p w14:paraId="07D63C2D" w14:textId="77777777" w:rsidR="004F0DB4" w:rsidRPr="00651DDA" w:rsidRDefault="004F0DB4" w:rsidP="00C34DC7">
            <w:pPr>
              <w:rPr>
                <w:rFonts w:cs="Arial"/>
                <w:lang w:eastAsia="en-IN"/>
              </w:rPr>
            </w:pPr>
            <w:r>
              <w:rPr>
                <w:rFonts w:cs="Arial"/>
                <w:lang w:eastAsia="en-IN"/>
              </w:rPr>
              <w:t xml:space="preserve">Select + Dot 4 </w:t>
            </w:r>
          </w:p>
        </w:tc>
      </w:tr>
      <w:tr w:rsidR="004F0DB4" w:rsidRPr="00651DDA" w14:paraId="067A9406" w14:textId="77777777" w:rsidTr="00C34DC7">
        <w:trPr>
          <w:jc w:val="center"/>
        </w:trPr>
        <w:tc>
          <w:tcPr>
            <w:tcW w:w="0" w:type="auto"/>
            <w:vAlign w:val="center"/>
            <w:hideMark/>
          </w:tcPr>
          <w:p w14:paraId="677B50BB" w14:textId="77777777" w:rsidR="004F0DB4" w:rsidRPr="00651DDA" w:rsidRDefault="004F0DB4" w:rsidP="00C34DC7">
            <w:pPr>
              <w:rPr>
                <w:rFonts w:cs="Arial"/>
                <w:lang w:eastAsia="en-IN"/>
              </w:rPr>
            </w:pPr>
            <w:r>
              <w:rPr>
                <w:rFonts w:cs="Arial"/>
                <w:lang w:eastAsia="en-IN"/>
              </w:rPr>
              <w:t xml:space="preserve">Cycle through braille modes </w:t>
            </w:r>
          </w:p>
        </w:tc>
        <w:tc>
          <w:tcPr>
            <w:tcW w:w="0" w:type="auto"/>
            <w:vAlign w:val="center"/>
            <w:hideMark/>
          </w:tcPr>
          <w:p w14:paraId="00D50056" w14:textId="77777777" w:rsidR="004F0DB4" w:rsidRPr="00651DDA" w:rsidRDefault="004F0DB4" w:rsidP="00C34DC7">
            <w:pPr>
              <w:rPr>
                <w:rFonts w:cs="Arial"/>
                <w:lang w:eastAsia="en-IN"/>
              </w:rPr>
            </w:pPr>
            <w:r>
              <w:rPr>
                <w:rFonts w:cs="Arial"/>
                <w:lang w:eastAsia="en-IN"/>
              </w:rPr>
              <w:t xml:space="preserve">Select + M </w:t>
            </w:r>
          </w:p>
        </w:tc>
      </w:tr>
      <w:tr w:rsidR="004F0DB4" w:rsidRPr="00651DDA" w14:paraId="20F7B40A" w14:textId="77777777" w:rsidTr="00C34DC7">
        <w:trPr>
          <w:jc w:val="center"/>
        </w:trPr>
        <w:tc>
          <w:tcPr>
            <w:tcW w:w="0" w:type="auto"/>
            <w:vAlign w:val="center"/>
            <w:hideMark/>
          </w:tcPr>
          <w:p w14:paraId="278D672D" w14:textId="77777777" w:rsidR="004F0DB4" w:rsidRPr="00651DDA" w:rsidRDefault="004F0DB4" w:rsidP="00C34DC7">
            <w:pPr>
              <w:rPr>
                <w:rFonts w:cs="Arial"/>
                <w:lang w:eastAsia="en-IN"/>
              </w:rPr>
            </w:pPr>
            <w:r>
              <w:rPr>
                <w:rFonts w:cs="Arial"/>
                <w:lang w:eastAsia="en-IN"/>
              </w:rPr>
              <w:t xml:space="preserve">Display six-dot braille </w:t>
            </w:r>
          </w:p>
        </w:tc>
        <w:tc>
          <w:tcPr>
            <w:tcW w:w="0" w:type="auto"/>
            <w:vAlign w:val="center"/>
            <w:hideMark/>
          </w:tcPr>
          <w:p w14:paraId="76BBE2C6" w14:textId="77777777" w:rsidR="004F0DB4" w:rsidRPr="00651DDA" w:rsidRDefault="004F0DB4" w:rsidP="00C34DC7">
            <w:pPr>
              <w:rPr>
                <w:rFonts w:cs="Arial"/>
                <w:lang w:eastAsia="en-IN"/>
              </w:rPr>
            </w:pPr>
            <w:r>
              <w:rPr>
                <w:rFonts w:cs="Arial"/>
                <w:lang w:eastAsia="en-IN"/>
              </w:rPr>
              <w:t xml:space="preserve">Select + Dots 2 3 5 </w:t>
            </w:r>
          </w:p>
        </w:tc>
      </w:tr>
      <w:tr w:rsidR="004F0DB4" w:rsidRPr="00651DDA" w14:paraId="4E7A363E" w14:textId="77777777" w:rsidTr="00C34DC7">
        <w:trPr>
          <w:jc w:val="center"/>
        </w:trPr>
        <w:tc>
          <w:tcPr>
            <w:tcW w:w="0" w:type="auto"/>
            <w:vAlign w:val="center"/>
            <w:hideMark/>
          </w:tcPr>
          <w:p w14:paraId="59C2A74B" w14:textId="77777777" w:rsidR="004F0DB4" w:rsidRPr="00651DDA" w:rsidRDefault="004F0DB4" w:rsidP="00C34DC7">
            <w:pPr>
              <w:rPr>
                <w:rFonts w:cs="Arial"/>
                <w:lang w:eastAsia="en-IN"/>
              </w:rPr>
            </w:pPr>
            <w:r>
              <w:rPr>
                <w:rFonts w:cs="Arial"/>
                <w:lang w:eastAsia="en-IN"/>
              </w:rPr>
              <w:t xml:space="preserve">Display eight-dot braille </w:t>
            </w:r>
          </w:p>
        </w:tc>
        <w:tc>
          <w:tcPr>
            <w:tcW w:w="0" w:type="auto"/>
            <w:vAlign w:val="center"/>
            <w:hideMark/>
          </w:tcPr>
          <w:p w14:paraId="1B98C2E9" w14:textId="77777777" w:rsidR="004F0DB4" w:rsidRPr="00651DDA" w:rsidRDefault="004F0DB4" w:rsidP="00C34DC7">
            <w:pPr>
              <w:rPr>
                <w:rFonts w:cs="Arial"/>
                <w:lang w:eastAsia="en-IN"/>
              </w:rPr>
            </w:pPr>
            <w:r>
              <w:rPr>
                <w:rFonts w:cs="Arial"/>
                <w:lang w:eastAsia="en-IN"/>
              </w:rPr>
              <w:t xml:space="preserve">Select + Dots 2 3 6 </w:t>
            </w:r>
          </w:p>
        </w:tc>
      </w:tr>
      <w:tr w:rsidR="004F0DB4" w:rsidRPr="00651DDA" w14:paraId="44CADDB8" w14:textId="77777777" w:rsidTr="00C34DC7">
        <w:trPr>
          <w:jc w:val="center"/>
        </w:trPr>
        <w:tc>
          <w:tcPr>
            <w:tcW w:w="0" w:type="auto"/>
            <w:vAlign w:val="center"/>
            <w:hideMark/>
          </w:tcPr>
          <w:p w14:paraId="417FBAF2" w14:textId="77777777" w:rsidR="004F0DB4" w:rsidRPr="00651DDA" w:rsidRDefault="004F0DB4" w:rsidP="00C34DC7">
            <w:pPr>
              <w:rPr>
                <w:rFonts w:cs="Arial"/>
                <w:lang w:eastAsia="en-IN"/>
              </w:rPr>
            </w:pPr>
            <w:r>
              <w:rPr>
                <w:rFonts w:cs="Arial"/>
                <w:lang w:eastAsia="en-IN"/>
              </w:rPr>
              <w:t xml:space="preserve">Toggle cursor shape </w:t>
            </w:r>
          </w:p>
        </w:tc>
        <w:tc>
          <w:tcPr>
            <w:tcW w:w="0" w:type="auto"/>
            <w:vAlign w:val="center"/>
            <w:hideMark/>
          </w:tcPr>
          <w:p w14:paraId="5C33A842" w14:textId="77777777" w:rsidR="004F0DB4" w:rsidRPr="00651DDA" w:rsidRDefault="004F0DB4" w:rsidP="00C34DC7">
            <w:pPr>
              <w:rPr>
                <w:rFonts w:cs="Arial"/>
                <w:lang w:eastAsia="en-IN"/>
              </w:rPr>
            </w:pPr>
            <w:r>
              <w:rPr>
                <w:rFonts w:cs="Arial"/>
                <w:lang w:eastAsia="en-IN"/>
              </w:rPr>
              <w:t xml:space="preserve">Select + Dots 1 4 6 </w:t>
            </w:r>
          </w:p>
        </w:tc>
      </w:tr>
      <w:tr w:rsidR="004F0DB4" w:rsidRPr="00651DDA" w14:paraId="0C09515E" w14:textId="77777777" w:rsidTr="00C34DC7">
        <w:trPr>
          <w:jc w:val="center"/>
        </w:trPr>
        <w:tc>
          <w:tcPr>
            <w:tcW w:w="0" w:type="auto"/>
            <w:vAlign w:val="center"/>
            <w:hideMark/>
          </w:tcPr>
          <w:p w14:paraId="35A8AB58" w14:textId="77777777" w:rsidR="004F0DB4" w:rsidRPr="00651DDA" w:rsidRDefault="004F0DB4" w:rsidP="00C34DC7">
            <w:pPr>
              <w:rPr>
                <w:rFonts w:cs="Arial"/>
                <w:lang w:eastAsia="en-IN"/>
              </w:rPr>
            </w:pPr>
            <w:r>
              <w:rPr>
                <w:rFonts w:cs="Arial"/>
                <w:lang w:eastAsia="en-IN"/>
              </w:rPr>
              <w:t xml:space="preserve">Restrict braille cursor </w:t>
            </w:r>
          </w:p>
        </w:tc>
        <w:tc>
          <w:tcPr>
            <w:tcW w:w="0" w:type="auto"/>
            <w:vAlign w:val="center"/>
            <w:hideMark/>
          </w:tcPr>
          <w:p w14:paraId="22C21E18" w14:textId="77777777" w:rsidR="004F0DB4" w:rsidRPr="00651DDA" w:rsidRDefault="004F0DB4" w:rsidP="00C34DC7">
            <w:pPr>
              <w:rPr>
                <w:rFonts w:cs="Arial"/>
                <w:lang w:eastAsia="en-IN"/>
              </w:rPr>
            </w:pPr>
            <w:r>
              <w:rPr>
                <w:rFonts w:cs="Arial"/>
                <w:lang w:eastAsia="en-IN"/>
              </w:rPr>
              <w:t xml:space="preserve">Select + R </w:t>
            </w:r>
          </w:p>
        </w:tc>
      </w:tr>
      <w:tr w:rsidR="004F0DB4" w:rsidRPr="00651DDA" w14:paraId="54CA9AED" w14:textId="77777777" w:rsidTr="00C34DC7">
        <w:trPr>
          <w:jc w:val="center"/>
        </w:trPr>
        <w:tc>
          <w:tcPr>
            <w:tcW w:w="0" w:type="auto"/>
            <w:vAlign w:val="center"/>
            <w:hideMark/>
          </w:tcPr>
          <w:p w14:paraId="5C834409" w14:textId="77777777" w:rsidR="004F0DB4" w:rsidRPr="00651DDA" w:rsidRDefault="004F0DB4" w:rsidP="00C34DC7">
            <w:pPr>
              <w:rPr>
                <w:rFonts w:cs="Arial"/>
                <w:lang w:eastAsia="en-IN"/>
              </w:rPr>
            </w:pPr>
            <w:r>
              <w:rPr>
                <w:rFonts w:cs="Arial"/>
                <w:lang w:eastAsia="en-IN"/>
              </w:rPr>
              <w:t xml:space="preserve">Toggle characters and attributes </w:t>
            </w:r>
          </w:p>
        </w:tc>
        <w:tc>
          <w:tcPr>
            <w:tcW w:w="0" w:type="auto"/>
            <w:vAlign w:val="center"/>
            <w:hideMark/>
          </w:tcPr>
          <w:p w14:paraId="32D5F2A6" w14:textId="77777777" w:rsidR="004F0DB4" w:rsidRPr="00651DDA" w:rsidRDefault="004F0DB4" w:rsidP="00C34DC7">
            <w:pPr>
              <w:rPr>
                <w:rFonts w:cs="Arial"/>
                <w:lang w:eastAsia="en-IN"/>
              </w:rPr>
            </w:pPr>
            <w:r>
              <w:rPr>
                <w:rFonts w:cs="Arial"/>
                <w:lang w:eastAsia="en-IN"/>
              </w:rPr>
              <w:t xml:space="preserve">Select + Dots 1 6 </w:t>
            </w:r>
          </w:p>
        </w:tc>
      </w:tr>
      <w:tr w:rsidR="004F0DB4" w:rsidRPr="00651DDA" w14:paraId="3F33CF88" w14:textId="77777777" w:rsidTr="00C34DC7">
        <w:trPr>
          <w:jc w:val="center"/>
        </w:trPr>
        <w:tc>
          <w:tcPr>
            <w:tcW w:w="0" w:type="auto"/>
            <w:vAlign w:val="center"/>
            <w:hideMark/>
          </w:tcPr>
          <w:p w14:paraId="7BA66104" w14:textId="77777777" w:rsidR="004F0DB4" w:rsidRPr="00651DDA" w:rsidRDefault="004F0DB4" w:rsidP="00C34DC7">
            <w:pPr>
              <w:rPr>
                <w:rFonts w:cs="Arial"/>
                <w:lang w:eastAsia="en-IN"/>
              </w:rPr>
            </w:pPr>
            <w:r>
              <w:rPr>
                <w:rFonts w:cs="Arial"/>
                <w:lang w:eastAsia="en-IN"/>
              </w:rPr>
              <w:t xml:space="preserve">Braille color marking </w:t>
            </w:r>
          </w:p>
        </w:tc>
        <w:tc>
          <w:tcPr>
            <w:tcW w:w="0" w:type="auto"/>
            <w:vAlign w:val="center"/>
            <w:hideMark/>
          </w:tcPr>
          <w:p w14:paraId="38E4DE60" w14:textId="77777777" w:rsidR="004F0DB4" w:rsidRPr="00651DDA" w:rsidRDefault="004F0DB4" w:rsidP="00C34DC7">
            <w:pPr>
              <w:rPr>
                <w:rFonts w:cs="Arial"/>
                <w:lang w:eastAsia="en-IN"/>
              </w:rPr>
            </w:pPr>
            <w:r>
              <w:rPr>
                <w:rFonts w:cs="Arial"/>
                <w:lang w:eastAsia="en-IN"/>
              </w:rPr>
              <w:t xml:space="preserve">Select + Dots 1 4 </w:t>
            </w:r>
          </w:p>
        </w:tc>
      </w:tr>
      <w:tr w:rsidR="004F0DB4" w:rsidRPr="00651DDA" w14:paraId="3FD46D44" w14:textId="77777777" w:rsidTr="00C34DC7">
        <w:trPr>
          <w:jc w:val="center"/>
        </w:trPr>
        <w:tc>
          <w:tcPr>
            <w:tcW w:w="0" w:type="auto"/>
            <w:vAlign w:val="center"/>
            <w:hideMark/>
          </w:tcPr>
          <w:p w14:paraId="41AD7943" w14:textId="77777777" w:rsidR="004F0DB4" w:rsidRPr="00651DDA" w:rsidRDefault="004F0DB4" w:rsidP="00C34DC7">
            <w:pPr>
              <w:rPr>
                <w:rFonts w:cs="Arial"/>
                <w:lang w:eastAsia="en-IN"/>
              </w:rPr>
            </w:pPr>
            <w:r>
              <w:rPr>
                <w:rFonts w:cs="Arial"/>
                <w:lang w:eastAsia="en-IN"/>
              </w:rPr>
              <w:t xml:space="preserve">Select attributes to be displayed </w:t>
            </w:r>
          </w:p>
        </w:tc>
        <w:tc>
          <w:tcPr>
            <w:tcW w:w="0" w:type="auto"/>
            <w:vAlign w:val="center"/>
            <w:hideMark/>
          </w:tcPr>
          <w:p w14:paraId="3711C58C" w14:textId="77777777" w:rsidR="004F0DB4" w:rsidRPr="00651DDA" w:rsidRDefault="004F0DB4" w:rsidP="00C34DC7">
            <w:pPr>
              <w:rPr>
                <w:rFonts w:cs="Arial"/>
                <w:lang w:eastAsia="en-IN"/>
              </w:rPr>
            </w:pPr>
            <w:r>
              <w:rPr>
                <w:rFonts w:cs="Arial"/>
                <w:lang w:eastAsia="en-IN"/>
              </w:rPr>
              <w:t xml:space="preserve">Select + Dots 1 3 </w:t>
            </w:r>
          </w:p>
        </w:tc>
      </w:tr>
      <w:tr w:rsidR="004F0DB4" w:rsidRPr="00651DDA" w14:paraId="086BB494" w14:textId="77777777" w:rsidTr="00C34DC7">
        <w:trPr>
          <w:jc w:val="center"/>
        </w:trPr>
        <w:tc>
          <w:tcPr>
            <w:tcW w:w="0" w:type="auto"/>
            <w:vAlign w:val="center"/>
            <w:hideMark/>
          </w:tcPr>
          <w:p w14:paraId="5370A8A3" w14:textId="77777777" w:rsidR="004F0DB4" w:rsidRPr="00651DDA" w:rsidRDefault="004F0DB4" w:rsidP="00C34DC7">
            <w:pPr>
              <w:rPr>
                <w:rFonts w:cs="Arial"/>
                <w:lang w:eastAsia="en-IN"/>
              </w:rPr>
            </w:pPr>
            <w:r>
              <w:rPr>
                <w:rFonts w:cs="Arial"/>
                <w:lang w:eastAsia="en-IN"/>
              </w:rPr>
              <w:t xml:space="preserve">Set 8 characters per space </w:t>
            </w:r>
          </w:p>
        </w:tc>
        <w:tc>
          <w:tcPr>
            <w:tcW w:w="0" w:type="auto"/>
            <w:vAlign w:val="center"/>
            <w:hideMark/>
          </w:tcPr>
          <w:p w14:paraId="24025460" w14:textId="77777777" w:rsidR="004F0DB4" w:rsidRPr="00651DDA" w:rsidRDefault="004F0DB4" w:rsidP="00C34DC7">
            <w:pPr>
              <w:rPr>
                <w:rFonts w:cs="Arial"/>
                <w:lang w:eastAsia="en-IN"/>
              </w:rPr>
            </w:pPr>
            <w:r>
              <w:rPr>
                <w:rFonts w:cs="Arial"/>
                <w:lang w:eastAsia="en-IN"/>
              </w:rPr>
              <w:t xml:space="preserve">Space + Dots 2 3 6 </w:t>
            </w:r>
          </w:p>
        </w:tc>
      </w:tr>
      <w:tr w:rsidR="004F0DB4" w:rsidRPr="00651DDA" w14:paraId="03613655" w14:textId="77777777" w:rsidTr="00C34DC7">
        <w:trPr>
          <w:jc w:val="center"/>
        </w:trPr>
        <w:tc>
          <w:tcPr>
            <w:tcW w:w="0" w:type="auto"/>
            <w:vAlign w:val="center"/>
            <w:hideMark/>
          </w:tcPr>
          <w:p w14:paraId="26FB531B" w14:textId="77777777" w:rsidR="004F0DB4" w:rsidRPr="00651DDA" w:rsidRDefault="004F0DB4" w:rsidP="00C34DC7">
            <w:pPr>
              <w:rPr>
                <w:rFonts w:cs="Arial"/>
                <w:lang w:eastAsia="en-IN"/>
              </w:rPr>
            </w:pPr>
            <w:r>
              <w:rPr>
                <w:rFonts w:cs="Arial"/>
                <w:lang w:eastAsia="en-IN"/>
              </w:rPr>
              <w:t xml:space="preserve">Set unlimited characters per space </w:t>
            </w:r>
          </w:p>
        </w:tc>
        <w:tc>
          <w:tcPr>
            <w:tcW w:w="0" w:type="auto"/>
            <w:vAlign w:val="center"/>
            <w:hideMark/>
          </w:tcPr>
          <w:p w14:paraId="12AFF546" w14:textId="77777777" w:rsidR="004F0DB4" w:rsidRPr="00651DDA" w:rsidRDefault="004F0DB4" w:rsidP="00C34DC7">
            <w:pPr>
              <w:rPr>
                <w:rFonts w:cs="Arial"/>
                <w:lang w:eastAsia="en-IN"/>
              </w:rPr>
            </w:pPr>
            <w:r>
              <w:rPr>
                <w:rFonts w:cs="Arial"/>
                <w:lang w:eastAsia="en-IN"/>
              </w:rPr>
              <w:t xml:space="preserve">Space + Dots 1 3 6 </w:t>
            </w:r>
          </w:p>
        </w:tc>
      </w:tr>
      <w:tr w:rsidR="004F0DB4" w:rsidRPr="00651DDA" w14:paraId="1ADEF119" w14:textId="77777777" w:rsidTr="00C34DC7">
        <w:trPr>
          <w:jc w:val="center"/>
        </w:trPr>
        <w:tc>
          <w:tcPr>
            <w:tcW w:w="0" w:type="auto"/>
            <w:vAlign w:val="center"/>
            <w:hideMark/>
          </w:tcPr>
          <w:p w14:paraId="436DFB53" w14:textId="77777777" w:rsidR="004F0DB4" w:rsidRPr="00651DDA" w:rsidRDefault="004F0DB4" w:rsidP="00C34DC7">
            <w:pPr>
              <w:rPr>
                <w:rFonts w:cs="Arial"/>
                <w:lang w:eastAsia="en-IN"/>
              </w:rPr>
            </w:pPr>
            <w:r>
              <w:rPr>
                <w:rFonts w:cs="Arial"/>
                <w:lang w:eastAsia="en-IN"/>
              </w:rPr>
              <w:t xml:space="preserve">Toggle 8/unlimited characters per space </w:t>
            </w:r>
          </w:p>
        </w:tc>
        <w:tc>
          <w:tcPr>
            <w:tcW w:w="0" w:type="auto"/>
            <w:vAlign w:val="center"/>
            <w:hideMark/>
          </w:tcPr>
          <w:p w14:paraId="6D4F6B94" w14:textId="77777777" w:rsidR="004F0DB4" w:rsidRPr="00651DDA" w:rsidRDefault="004F0DB4" w:rsidP="00C34DC7">
            <w:pPr>
              <w:rPr>
                <w:rFonts w:cs="Arial"/>
                <w:lang w:eastAsia="en-IN"/>
              </w:rPr>
            </w:pPr>
            <w:r>
              <w:rPr>
                <w:rFonts w:cs="Arial"/>
                <w:lang w:eastAsia="en-IN"/>
              </w:rPr>
              <w:t xml:space="preserve">Select + Dots 1 3 4 6 </w:t>
            </w:r>
          </w:p>
        </w:tc>
      </w:tr>
      <w:tr w:rsidR="004F0DB4" w:rsidRPr="00651DDA" w14:paraId="12741B0F" w14:textId="77777777" w:rsidTr="00C34DC7">
        <w:trPr>
          <w:jc w:val="center"/>
        </w:trPr>
        <w:tc>
          <w:tcPr>
            <w:tcW w:w="0" w:type="auto"/>
            <w:vAlign w:val="center"/>
            <w:hideMark/>
          </w:tcPr>
          <w:p w14:paraId="75D407F2" w14:textId="77777777" w:rsidR="004F0DB4" w:rsidRPr="00651DDA" w:rsidRDefault="004F0DB4" w:rsidP="00C34DC7">
            <w:pPr>
              <w:rPr>
                <w:rFonts w:cs="Arial"/>
                <w:lang w:eastAsia="en-IN"/>
              </w:rPr>
            </w:pPr>
            <w:r>
              <w:rPr>
                <w:rFonts w:cs="Arial"/>
                <w:lang w:eastAsia="en-IN"/>
              </w:rPr>
              <w:t xml:space="preserve">Cycle table reading options </w:t>
            </w:r>
          </w:p>
        </w:tc>
        <w:tc>
          <w:tcPr>
            <w:tcW w:w="0" w:type="auto"/>
            <w:vAlign w:val="center"/>
            <w:hideMark/>
          </w:tcPr>
          <w:p w14:paraId="6241D423" w14:textId="77777777" w:rsidR="004F0DB4" w:rsidRPr="00651DDA" w:rsidRDefault="004F0DB4" w:rsidP="00C34DC7">
            <w:pPr>
              <w:rPr>
                <w:rFonts w:cs="Arial"/>
                <w:lang w:eastAsia="en-IN"/>
              </w:rPr>
            </w:pPr>
            <w:r>
              <w:rPr>
                <w:rFonts w:cs="Arial"/>
                <w:lang w:eastAsia="en-IN"/>
              </w:rPr>
              <w:t xml:space="preserve">Select + T </w:t>
            </w:r>
          </w:p>
        </w:tc>
      </w:tr>
      <w:tr w:rsidR="004F0DB4" w:rsidRPr="00651DDA" w14:paraId="57D47651" w14:textId="77777777" w:rsidTr="00C34DC7">
        <w:trPr>
          <w:jc w:val="center"/>
        </w:trPr>
        <w:tc>
          <w:tcPr>
            <w:tcW w:w="0" w:type="auto"/>
            <w:vAlign w:val="center"/>
            <w:hideMark/>
          </w:tcPr>
          <w:p w14:paraId="0B3EC7D9" w14:textId="77777777" w:rsidR="004F0DB4" w:rsidRPr="00651DDA" w:rsidRDefault="004F0DB4" w:rsidP="00C34DC7">
            <w:pPr>
              <w:rPr>
                <w:rFonts w:cs="Arial"/>
                <w:lang w:eastAsia="en-IN"/>
              </w:rPr>
            </w:pPr>
            <w:r>
              <w:rPr>
                <w:rFonts w:cs="Arial"/>
                <w:lang w:eastAsia="en-IN"/>
              </w:rPr>
              <w:t xml:space="preserve">Cycle table header options </w:t>
            </w:r>
          </w:p>
        </w:tc>
        <w:tc>
          <w:tcPr>
            <w:tcW w:w="0" w:type="auto"/>
            <w:vAlign w:val="center"/>
            <w:hideMark/>
          </w:tcPr>
          <w:p w14:paraId="0285888F" w14:textId="77777777" w:rsidR="004F0DB4" w:rsidRPr="00651DDA" w:rsidRDefault="004F0DB4" w:rsidP="00C34DC7">
            <w:pPr>
              <w:rPr>
                <w:rFonts w:cs="Arial"/>
                <w:lang w:eastAsia="en-IN"/>
              </w:rPr>
            </w:pPr>
            <w:r>
              <w:rPr>
                <w:rFonts w:cs="Arial"/>
                <w:lang w:eastAsia="en-IN"/>
              </w:rPr>
              <w:t xml:space="preserve">Select + H </w:t>
            </w:r>
          </w:p>
        </w:tc>
      </w:tr>
      <w:tr w:rsidR="004F0DB4" w:rsidRPr="00651DDA" w14:paraId="33F6A752" w14:textId="77777777" w:rsidTr="00C34DC7">
        <w:trPr>
          <w:jc w:val="center"/>
        </w:trPr>
        <w:tc>
          <w:tcPr>
            <w:tcW w:w="0" w:type="auto"/>
            <w:vAlign w:val="center"/>
            <w:hideMark/>
          </w:tcPr>
          <w:p w14:paraId="0CCBED41" w14:textId="77777777" w:rsidR="004F0DB4" w:rsidRPr="00651DDA" w:rsidRDefault="004F0DB4" w:rsidP="00C34DC7">
            <w:pPr>
              <w:rPr>
                <w:rFonts w:cs="Arial"/>
                <w:lang w:eastAsia="en-IN"/>
              </w:rPr>
            </w:pPr>
            <w:r>
              <w:rPr>
                <w:rFonts w:cs="Arial"/>
                <w:lang w:eastAsia="en-IN"/>
              </w:rPr>
              <w:t xml:space="preserve">Graphics labeler </w:t>
            </w:r>
          </w:p>
        </w:tc>
        <w:tc>
          <w:tcPr>
            <w:tcW w:w="0" w:type="auto"/>
            <w:vAlign w:val="center"/>
            <w:hideMark/>
          </w:tcPr>
          <w:p w14:paraId="06598958" w14:textId="77777777" w:rsidR="004F0DB4" w:rsidRPr="00651DDA" w:rsidRDefault="004F0DB4" w:rsidP="00C34DC7">
            <w:pPr>
              <w:rPr>
                <w:rFonts w:cs="Arial"/>
                <w:lang w:eastAsia="en-IN"/>
              </w:rPr>
            </w:pPr>
            <w:r>
              <w:rPr>
                <w:rFonts w:cs="Arial"/>
                <w:lang w:eastAsia="en-IN"/>
              </w:rPr>
              <w:t xml:space="preserve">Select + G </w:t>
            </w:r>
          </w:p>
        </w:tc>
      </w:tr>
      <w:tr w:rsidR="004F0DB4" w:rsidRPr="00651DDA" w14:paraId="0A14E2CA" w14:textId="77777777" w:rsidTr="00C34DC7">
        <w:trPr>
          <w:jc w:val="center"/>
        </w:trPr>
        <w:tc>
          <w:tcPr>
            <w:tcW w:w="0" w:type="auto"/>
            <w:vAlign w:val="center"/>
            <w:hideMark/>
          </w:tcPr>
          <w:p w14:paraId="187DD107" w14:textId="77777777" w:rsidR="004F0DB4" w:rsidRPr="00651DDA" w:rsidRDefault="004F0DB4" w:rsidP="00C34DC7">
            <w:pPr>
              <w:rPr>
                <w:rFonts w:cs="Arial"/>
                <w:lang w:eastAsia="en-IN"/>
              </w:rPr>
            </w:pPr>
            <w:r>
              <w:rPr>
                <w:rFonts w:cs="Arial"/>
                <w:lang w:eastAsia="en-IN"/>
              </w:rPr>
              <w:t xml:space="preserve">Adjust JAWS options </w:t>
            </w:r>
          </w:p>
        </w:tc>
        <w:tc>
          <w:tcPr>
            <w:tcW w:w="0" w:type="auto"/>
            <w:vAlign w:val="center"/>
            <w:hideMark/>
          </w:tcPr>
          <w:p w14:paraId="2DC8C406" w14:textId="77777777" w:rsidR="004F0DB4" w:rsidRPr="00651DDA" w:rsidRDefault="004F0DB4" w:rsidP="00C34DC7">
            <w:pPr>
              <w:rPr>
                <w:rFonts w:cs="Arial"/>
                <w:lang w:eastAsia="en-IN"/>
              </w:rPr>
            </w:pPr>
            <w:r>
              <w:rPr>
                <w:rFonts w:cs="Arial"/>
                <w:lang w:eastAsia="en-IN"/>
              </w:rPr>
              <w:t xml:space="preserve">Select + Dots 1 2 3 6 </w:t>
            </w:r>
          </w:p>
        </w:tc>
      </w:tr>
      <w:tr w:rsidR="004F0DB4" w:rsidRPr="00651DDA" w14:paraId="4CC8D910" w14:textId="77777777" w:rsidTr="00C34DC7">
        <w:trPr>
          <w:jc w:val="center"/>
        </w:trPr>
        <w:tc>
          <w:tcPr>
            <w:tcW w:w="0" w:type="auto"/>
            <w:vAlign w:val="center"/>
            <w:hideMark/>
          </w:tcPr>
          <w:p w14:paraId="5E4D133B" w14:textId="77777777" w:rsidR="004F0DB4" w:rsidRPr="00651DDA" w:rsidRDefault="004F0DB4" w:rsidP="00C34DC7">
            <w:pPr>
              <w:rPr>
                <w:rFonts w:cs="Arial"/>
                <w:lang w:eastAsia="en-IN"/>
              </w:rPr>
            </w:pPr>
            <w:r>
              <w:rPr>
                <w:rFonts w:cs="Arial"/>
                <w:lang w:eastAsia="en-IN"/>
              </w:rPr>
              <w:t xml:space="preserve">JAWS window </w:t>
            </w:r>
          </w:p>
        </w:tc>
        <w:tc>
          <w:tcPr>
            <w:tcW w:w="0" w:type="auto"/>
            <w:vAlign w:val="center"/>
            <w:hideMark/>
          </w:tcPr>
          <w:p w14:paraId="4DE7B2F2" w14:textId="77777777" w:rsidR="004F0DB4" w:rsidRPr="00651DDA" w:rsidRDefault="004F0DB4" w:rsidP="00C34DC7">
            <w:pPr>
              <w:rPr>
                <w:rFonts w:cs="Arial"/>
                <w:lang w:eastAsia="en-IN"/>
              </w:rPr>
            </w:pPr>
            <w:r>
              <w:rPr>
                <w:rFonts w:cs="Arial"/>
                <w:lang w:eastAsia="en-IN"/>
              </w:rPr>
              <w:t xml:space="preserve">Space + J </w:t>
            </w:r>
          </w:p>
        </w:tc>
      </w:tr>
      <w:tr w:rsidR="004F0DB4" w:rsidRPr="00651DDA" w14:paraId="5C174935" w14:textId="77777777" w:rsidTr="00C34DC7">
        <w:trPr>
          <w:jc w:val="center"/>
        </w:trPr>
        <w:tc>
          <w:tcPr>
            <w:tcW w:w="0" w:type="auto"/>
            <w:vAlign w:val="center"/>
            <w:hideMark/>
          </w:tcPr>
          <w:p w14:paraId="503C0AE9" w14:textId="77777777" w:rsidR="004F0DB4" w:rsidRPr="00651DDA" w:rsidRDefault="004F0DB4" w:rsidP="00C34DC7">
            <w:pPr>
              <w:rPr>
                <w:rFonts w:cs="Arial"/>
                <w:lang w:eastAsia="en-IN"/>
              </w:rPr>
            </w:pPr>
            <w:r>
              <w:rPr>
                <w:rFonts w:cs="Arial"/>
                <w:lang w:eastAsia="en-IN"/>
              </w:rPr>
              <w:t xml:space="preserve">Announce time </w:t>
            </w:r>
          </w:p>
        </w:tc>
        <w:tc>
          <w:tcPr>
            <w:tcW w:w="0" w:type="auto"/>
            <w:vAlign w:val="center"/>
            <w:hideMark/>
          </w:tcPr>
          <w:p w14:paraId="2A7B6D27" w14:textId="77777777" w:rsidR="004F0DB4" w:rsidRPr="00651DDA" w:rsidRDefault="004F0DB4" w:rsidP="00C34DC7">
            <w:pPr>
              <w:rPr>
                <w:rFonts w:cs="Arial"/>
                <w:lang w:eastAsia="en-IN"/>
              </w:rPr>
            </w:pPr>
            <w:r>
              <w:rPr>
                <w:rFonts w:cs="Arial"/>
                <w:lang w:eastAsia="en-IN"/>
              </w:rPr>
              <w:t xml:space="preserve">t + Dots 7 and 8 </w:t>
            </w:r>
          </w:p>
        </w:tc>
      </w:tr>
      <w:tr w:rsidR="004F0DB4" w:rsidRPr="00651DDA" w14:paraId="70B9BDC5" w14:textId="77777777" w:rsidTr="00C34DC7">
        <w:trPr>
          <w:jc w:val="center"/>
        </w:trPr>
        <w:tc>
          <w:tcPr>
            <w:tcW w:w="0" w:type="auto"/>
            <w:vAlign w:val="center"/>
            <w:hideMark/>
          </w:tcPr>
          <w:p w14:paraId="04606082" w14:textId="77777777" w:rsidR="004F0DB4" w:rsidRPr="00651DDA" w:rsidRDefault="004F0DB4" w:rsidP="00C34DC7">
            <w:pPr>
              <w:rPr>
                <w:rFonts w:cs="Arial"/>
                <w:lang w:eastAsia="en-IN"/>
              </w:rPr>
            </w:pPr>
            <w:r>
              <w:rPr>
                <w:rFonts w:cs="Arial"/>
                <w:lang w:eastAsia="en-IN"/>
              </w:rPr>
              <w:t xml:space="preserve">Show script file name </w:t>
            </w:r>
          </w:p>
        </w:tc>
        <w:tc>
          <w:tcPr>
            <w:tcW w:w="0" w:type="auto"/>
            <w:vAlign w:val="center"/>
            <w:hideMark/>
          </w:tcPr>
          <w:p w14:paraId="0062FE13" w14:textId="77777777" w:rsidR="004F0DB4" w:rsidRPr="00651DDA" w:rsidRDefault="004F0DB4" w:rsidP="00C34DC7">
            <w:pPr>
              <w:rPr>
                <w:rFonts w:cs="Arial"/>
                <w:lang w:eastAsia="en-IN"/>
              </w:rPr>
            </w:pPr>
            <w:r>
              <w:rPr>
                <w:rFonts w:cs="Arial"/>
                <w:lang w:eastAsia="en-IN"/>
              </w:rPr>
              <w:t xml:space="preserve">Select + Dots 1 2 3 4 5 </w:t>
            </w:r>
          </w:p>
        </w:tc>
      </w:tr>
      <w:tr w:rsidR="004F0DB4" w:rsidRPr="00651DDA" w14:paraId="1F4DBEC7" w14:textId="77777777" w:rsidTr="00C34DC7">
        <w:trPr>
          <w:jc w:val="center"/>
        </w:trPr>
        <w:tc>
          <w:tcPr>
            <w:tcW w:w="0" w:type="auto"/>
            <w:vAlign w:val="center"/>
          </w:tcPr>
          <w:p w14:paraId="20B2287A" w14:textId="77777777" w:rsidR="004F0DB4" w:rsidRPr="00651DDA" w:rsidRDefault="004F0DB4" w:rsidP="00C34DC7">
            <w:pPr>
              <w:rPr>
                <w:rFonts w:cs="Arial"/>
                <w:lang w:eastAsia="en-IN"/>
              </w:rPr>
            </w:pPr>
            <w:r>
              <w:rPr>
                <w:rFonts w:cs="Arial"/>
                <w:lang w:eastAsia="en-IN"/>
              </w:rPr>
              <w:t>Run JAWS manager</w:t>
            </w:r>
          </w:p>
        </w:tc>
        <w:tc>
          <w:tcPr>
            <w:tcW w:w="0" w:type="auto"/>
            <w:vAlign w:val="center"/>
          </w:tcPr>
          <w:p w14:paraId="6DC7A68F" w14:textId="77777777" w:rsidR="004F0DB4" w:rsidRPr="00651DDA" w:rsidRDefault="004F0DB4" w:rsidP="00C34DC7">
            <w:pPr>
              <w:rPr>
                <w:rFonts w:cs="Arial"/>
                <w:lang w:eastAsia="en-IN"/>
              </w:rPr>
            </w:pPr>
            <w:r>
              <w:rPr>
                <w:rFonts w:cs="Arial"/>
                <w:lang w:eastAsia="en-IN"/>
              </w:rPr>
              <w:t>Space + 2 3 7 8</w:t>
            </w:r>
          </w:p>
        </w:tc>
      </w:tr>
    </w:tbl>
    <w:p w14:paraId="049C9178" w14:textId="77777777" w:rsidR="004F0DB4" w:rsidRPr="00651DDA" w:rsidRDefault="004F3121" w:rsidP="004F0DB4">
      <w:pPr>
        <w:pStyle w:val="Heading3"/>
        <w:rPr>
          <w:lang w:eastAsia="en-IN"/>
        </w:rPr>
      </w:pPr>
      <w:bookmarkStart w:id="253" w:name="_Toc9689955"/>
      <w:bookmarkStart w:id="254" w:name="_Toc10194419"/>
      <w:bookmarkStart w:id="255" w:name="_Toc17712059"/>
      <w:bookmarkStart w:id="256" w:name="_Toc235201788"/>
      <w:r>
        <w:rPr>
          <w:lang w:eastAsia="en-IN"/>
        </w:rPr>
        <w:lastRenderedPageBreak/>
        <w:t>SuperNova</w:t>
      </w:r>
      <w:bookmarkEnd w:id="253"/>
      <w:bookmarkEnd w:id="254"/>
      <w:bookmarkEnd w:id="255"/>
      <w:bookmarkEnd w:id="256"/>
    </w:p>
    <w:p w14:paraId="05854C6A" w14:textId="77777777" w:rsidR="00482660" w:rsidRDefault="004F0DB4" w:rsidP="004F0DB4">
      <w:pPr>
        <w:rPr>
          <w:rFonts w:cs="Arial"/>
          <w:lang w:eastAsia="en-IN"/>
        </w:rPr>
      </w:pPr>
      <w:r>
        <w:t xml:space="preserve">To connect Orbit Writer to SuperNova ScreenReader, the device must be connected by a Standard-A to Micro-B USB cable and set in Orbit-HID protocol mode. </w:t>
      </w:r>
      <w:r>
        <w:br/>
      </w:r>
    </w:p>
    <w:p w14:paraId="65D12B3D" w14:textId="77777777" w:rsidR="00482660" w:rsidRPr="00482660" w:rsidRDefault="00482660">
      <w:pPr>
        <w:pStyle w:val="ListParagraph"/>
        <w:numPr>
          <w:ilvl w:val="0"/>
          <w:numId w:val="21"/>
        </w:numPr>
        <w:rPr>
          <w:rFonts w:cs="Arial"/>
          <w:lang w:eastAsia="en-IN"/>
        </w:rPr>
      </w:pPr>
      <w:r>
        <w:rPr>
          <w:rFonts w:ascii="Arial" w:hAnsi="Arial" w:cs="Arial"/>
          <w:sz w:val="24"/>
          <w:lang w:eastAsia="en-IN"/>
        </w:rPr>
        <w:t>Press Space + Right Arrow + Dot 6 to activate the USB channel on the Orbit Writer</w:t>
      </w:r>
      <w:r>
        <w:rPr>
          <w:rFonts w:cs="Arial"/>
          <w:lang w:eastAsia="en-IN"/>
        </w:rPr>
        <w:t xml:space="preserve"> </w:t>
      </w:r>
    </w:p>
    <w:p w14:paraId="2474ADDC" w14:textId="77777777" w:rsidR="004F0DB4" w:rsidRPr="009541E7" w:rsidRDefault="00482660">
      <w:pPr>
        <w:pStyle w:val="ListParagraph"/>
        <w:numPr>
          <w:ilvl w:val="0"/>
          <w:numId w:val="21"/>
        </w:numPr>
        <w:spacing w:before="100" w:beforeAutospacing="1" w:after="100" w:afterAutospacing="1"/>
        <w:rPr>
          <w:rFonts w:asciiTheme="minorHAnsi" w:hAnsiTheme="minorHAnsi" w:cstheme="minorHAnsi"/>
          <w:b/>
          <w:lang w:eastAsia="en-IN"/>
        </w:rPr>
      </w:pPr>
      <w:r>
        <w:rPr>
          <w:rFonts w:ascii="Arial" w:hAnsi="Arial" w:cs="Arial"/>
          <w:sz w:val="24"/>
          <w:lang w:eastAsia="en-IN"/>
        </w:rPr>
        <w:t>Press Select + Dots 1 3 5 7 to activate the Orbit-HID protocol on the USB channel.</w:t>
      </w:r>
    </w:p>
    <w:p w14:paraId="2B3E9D93" w14:textId="77777777" w:rsidR="004F0DB4" w:rsidRDefault="004F3121" w:rsidP="004F0DB4">
      <w:pPr>
        <w:rPr>
          <w:lang w:eastAsia="en-IN"/>
        </w:rPr>
      </w:pPr>
      <w:r>
        <w:t>SuperNova automatically detects Orbit Writer.</w:t>
      </w:r>
      <w:bookmarkStart w:id="257" w:name="Window-Eyes"/>
      <w:bookmarkEnd w:id="257"/>
    </w:p>
    <w:p w14:paraId="1C2FE347" w14:textId="77777777" w:rsidR="004F0DB4" w:rsidRDefault="004F0DB4" w:rsidP="004F0DB4">
      <w:pPr>
        <w:pStyle w:val="Heading3"/>
        <w:rPr>
          <w:lang w:eastAsia="en-IN"/>
        </w:rPr>
      </w:pPr>
      <w:bookmarkStart w:id="258" w:name="_Toc235201789"/>
      <w:r>
        <w:rPr>
          <w:lang w:eastAsia="en-IN"/>
        </w:rPr>
        <w:t>Narrator</w:t>
      </w:r>
      <w:bookmarkEnd w:id="258"/>
    </w:p>
    <w:p w14:paraId="742ECA38" w14:textId="77777777" w:rsidR="004F0DB4" w:rsidRDefault="004F0DB4" w:rsidP="004F0DB4"/>
    <w:p w14:paraId="78C49DCD" w14:textId="77777777" w:rsidR="00206D0F" w:rsidRPr="0050668B" w:rsidRDefault="00CF7E52" w:rsidP="0050668B">
      <w:r>
        <w:rPr>
          <w:lang w:eastAsia="en-IN"/>
        </w:rPr>
        <w:t>Narrator is the screen reader built into Windows. Narrator braille support works with the Orbit Writer on Windows 11 over USB.</w:t>
      </w:r>
    </w:p>
    <w:p w14:paraId="29E6CB31" w14:textId="77777777" w:rsidR="00206D0F" w:rsidRDefault="00CF7E52">
      <w:pPr>
        <w:rPr>
          <w:lang w:eastAsia="en-IN"/>
        </w:rPr>
      </w:pPr>
      <w:r>
        <w:rPr>
          <w:lang w:eastAsia="en-IN"/>
        </w:rPr>
        <w:t>On the Orbit Writer, activate the USB channel and select the Orbit-HID protocol (Select + Dots 1 3 5 7). Then connect the Orbit Writer to your computer with the USB cable.</w:t>
      </w:r>
    </w:p>
    <w:p w14:paraId="160DEB3F" w14:textId="08AE6FB7" w:rsidR="00206D0F" w:rsidRDefault="00CF7E52">
      <w:pPr>
        <w:rPr>
          <w:lang w:eastAsia="en-IN"/>
        </w:rPr>
      </w:pPr>
      <w:r>
        <w:rPr>
          <w:b/>
          <w:bCs/>
          <w:lang w:eastAsia="en-IN"/>
        </w:rPr>
        <w:t xml:space="preserve">Install Narrator braille support: </w:t>
      </w:r>
      <w:r>
        <w:rPr>
          <w:lang w:eastAsia="en-IN"/>
        </w:rPr>
        <w:t>Narrator braille is installed as an optional Windows feature. To install it, follow these steps:</w:t>
      </w:r>
      <w:r w:rsidR="00544C94">
        <w:rPr>
          <w:lang w:eastAsia="en-IN"/>
        </w:rPr>
        <w:br/>
      </w:r>
    </w:p>
    <w:p w14:paraId="2F069E90" w14:textId="77777777" w:rsidR="00206D0F" w:rsidRPr="00544C94" w:rsidRDefault="00CF7E52">
      <w:pPr>
        <w:pStyle w:val="ListParagraph"/>
        <w:numPr>
          <w:ilvl w:val="0"/>
          <w:numId w:val="40"/>
        </w:numPr>
        <w:rPr>
          <w:rFonts w:ascii="Arial" w:eastAsia="Times New Roman" w:hAnsi="Arial"/>
          <w:sz w:val="24"/>
          <w:szCs w:val="24"/>
          <w:lang w:eastAsia="en-IN"/>
        </w:rPr>
      </w:pPr>
      <w:r w:rsidRPr="00544C94">
        <w:rPr>
          <w:rFonts w:ascii="Arial" w:eastAsia="Times New Roman" w:hAnsi="Arial"/>
          <w:sz w:val="24"/>
          <w:szCs w:val="24"/>
          <w:lang w:eastAsia="en-IN"/>
        </w:rPr>
        <w:t>Press the Windows logo key + Ctrl + N to open Narrator settings.</w:t>
      </w:r>
    </w:p>
    <w:p w14:paraId="2BFDC983" w14:textId="0D820A3D" w:rsidR="00206D0F" w:rsidRPr="00544C94" w:rsidRDefault="00CF7E52">
      <w:pPr>
        <w:pStyle w:val="ListParagraph"/>
        <w:numPr>
          <w:ilvl w:val="0"/>
          <w:numId w:val="40"/>
        </w:numPr>
        <w:rPr>
          <w:rFonts w:ascii="Arial" w:eastAsia="Times New Roman" w:hAnsi="Arial"/>
          <w:sz w:val="24"/>
          <w:szCs w:val="24"/>
          <w:lang w:eastAsia="en-IN"/>
        </w:rPr>
      </w:pPr>
      <w:r w:rsidRPr="00544C94">
        <w:rPr>
          <w:rFonts w:ascii="Arial" w:eastAsia="Times New Roman" w:hAnsi="Arial"/>
          <w:sz w:val="24"/>
          <w:szCs w:val="24"/>
          <w:lang w:eastAsia="en-IN"/>
        </w:rPr>
        <w:t xml:space="preserve">Select </w:t>
      </w:r>
      <w:r w:rsidR="00275616" w:rsidRPr="00544C94">
        <w:rPr>
          <w:rFonts w:ascii="Arial" w:eastAsia="Times New Roman" w:hAnsi="Arial"/>
          <w:sz w:val="24"/>
          <w:szCs w:val="24"/>
          <w:lang w:eastAsia="en-IN"/>
        </w:rPr>
        <w:t>the</w:t>
      </w:r>
      <w:r w:rsidRPr="00544C94">
        <w:rPr>
          <w:rFonts w:ascii="Arial" w:eastAsia="Times New Roman" w:hAnsi="Arial"/>
          <w:sz w:val="24"/>
          <w:szCs w:val="24"/>
          <w:lang w:eastAsia="en-IN"/>
        </w:rPr>
        <w:t xml:space="preserve"> braille display with Narrator button to open the braille page.</w:t>
      </w:r>
    </w:p>
    <w:p w14:paraId="42288034" w14:textId="77777777" w:rsidR="00206D0F" w:rsidRPr="00544C94" w:rsidRDefault="00CF7E52">
      <w:pPr>
        <w:pStyle w:val="ListParagraph"/>
        <w:numPr>
          <w:ilvl w:val="0"/>
          <w:numId w:val="40"/>
        </w:numPr>
        <w:rPr>
          <w:rFonts w:ascii="Arial" w:eastAsia="Times New Roman" w:hAnsi="Arial"/>
          <w:sz w:val="24"/>
          <w:szCs w:val="24"/>
          <w:lang w:eastAsia="en-IN"/>
        </w:rPr>
      </w:pPr>
      <w:r w:rsidRPr="00544C94">
        <w:rPr>
          <w:rFonts w:ascii="Arial" w:eastAsia="Times New Roman" w:hAnsi="Arial"/>
          <w:sz w:val="24"/>
          <w:szCs w:val="24"/>
          <w:lang w:eastAsia="en-IN"/>
        </w:rPr>
        <w:t>Select the Download and install braille button. This may take some time.</w:t>
      </w:r>
    </w:p>
    <w:p w14:paraId="26CB2E06" w14:textId="77777777" w:rsidR="00206D0F" w:rsidRPr="00544C94" w:rsidRDefault="00CF7E52">
      <w:pPr>
        <w:pStyle w:val="ListParagraph"/>
        <w:numPr>
          <w:ilvl w:val="0"/>
          <w:numId w:val="40"/>
        </w:numPr>
        <w:rPr>
          <w:rFonts w:ascii="Arial" w:eastAsia="Times New Roman" w:hAnsi="Arial"/>
          <w:sz w:val="24"/>
          <w:szCs w:val="24"/>
          <w:lang w:eastAsia="en-IN"/>
        </w:rPr>
      </w:pPr>
      <w:r w:rsidRPr="00544C94">
        <w:rPr>
          <w:rFonts w:ascii="Arial" w:eastAsia="Times New Roman" w:hAnsi="Arial"/>
          <w:sz w:val="24"/>
          <w:szCs w:val="24"/>
          <w:lang w:eastAsia="en-IN"/>
        </w:rPr>
        <w:t>When the download is complete, restart your computer when prompted, then log back in and return to Narrator settings.</w:t>
      </w:r>
    </w:p>
    <w:p w14:paraId="5BB15B91" w14:textId="77777777" w:rsidR="00206D0F" w:rsidRPr="00544C94" w:rsidRDefault="00CF7E52">
      <w:pPr>
        <w:pStyle w:val="ListParagraph"/>
        <w:numPr>
          <w:ilvl w:val="0"/>
          <w:numId w:val="40"/>
        </w:numPr>
        <w:rPr>
          <w:rFonts w:ascii="Arial" w:eastAsia="Times New Roman" w:hAnsi="Arial"/>
          <w:sz w:val="24"/>
          <w:szCs w:val="24"/>
          <w:lang w:eastAsia="en-IN"/>
        </w:rPr>
      </w:pPr>
      <w:r w:rsidRPr="00544C94">
        <w:rPr>
          <w:rFonts w:ascii="Arial" w:eastAsia="Times New Roman" w:hAnsi="Arial"/>
          <w:sz w:val="24"/>
          <w:szCs w:val="24"/>
          <w:lang w:eastAsia="en-IN"/>
        </w:rPr>
        <w:t>In the Braille section of Narrator settings, turn on the Turn on braille switch.</w:t>
      </w:r>
    </w:p>
    <w:p w14:paraId="3E12BD24" w14:textId="77777777" w:rsidR="00206D0F" w:rsidRPr="00544C94" w:rsidRDefault="00CF7E52">
      <w:pPr>
        <w:pStyle w:val="ListParagraph"/>
        <w:numPr>
          <w:ilvl w:val="0"/>
          <w:numId w:val="40"/>
        </w:numPr>
        <w:rPr>
          <w:rFonts w:ascii="Arial" w:eastAsia="Times New Roman" w:hAnsi="Arial"/>
          <w:sz w:val="24"/>
          <w:szCs w:val="24"/>
          <w:lang w:eastAsia="en-IN"/>
        </w:rPr>
      </w:pPr>
      <w:r w:rsidRPr="00544C94">
        <w:rPr>
          <w:rFonts w:ascii="Arial" w:eastAsia="Times New Roman" w:hAnsi="Arial"/>
          <w:sz w:val="24"/>
          <w:szCs w:val="24"/>
          <w:lang w:eastAsia="en-IN"/>
        </w:rPr>
        <w:t>Select Add a braille display, then choose the Orbit Reader manufacturer and the USB connection type.</w:t>
      </w:r>
    </w:p>
    <w:p w14:paraId="6FEEE465" w14:textId="1E5AE6EF" w:rsidR="00206D0F" w:rsidRDefault="00CF7E52">
      <w:pPr>
        <w:rPr>
          <w:lang w:eastAsia="en-IN"/>
        </w:rPr>
      </w:pPr>
      <w:r>
        <w:rPr>
          <w:b/>
          <w:bCs/>
          <w:lang w:eastAsia="en-IN"/>
        </w:rPr>
        <w:t xml:space="preserve">Note: </w:t>
      </w:r>
      <w:r>
        <w:rPr>
          <w:lang w:eastAsia="en-IN"/>
        </w:rPr>
        <w:t xml:space="preserve">If you use the same braille display with a third-party screen reader such as JAWS or NVDA, you may need to change the braille display driver. In Narrator settings, select </w:t>
      </w:r>
      <w:r w:rsidR="00275616">
        <w:rPr>
          <w:lang w:eastAsia="en-IN"/>
        </w:rPr>
        <w:t>the</w:t>
      </w:r>
      <w:r>
        <w:rPr>
          <w:lang w:eastAsia="en-IN"/>
        </w:rPr>
        <w:t xml:space="preserve"> braille display with Narrator button, then under Braille display driver </w:t>
      </w:r>
      <w:r w:rsidR="00275616">
        <w:rPr>
          <w:lang w:eastAsia="en-IN"/>
        </w:rPr>
        <w:t>selects</w:t>
      </w:r>
      <w:r>
        <w:rPr>
          <w:lang w:eastAsia="en-IN"/>
        </w:rPr>
        <w:t xml:space="preserve"> the driver used by your third-party screen reader so you can switch between Narrator and that screen reader.</w:t>
      </w:r>
    </w:p>
    <w:p w14:paraId="3ABCDA1F" w14:textId="77777777" w:rsidR="00206D0F" w:rsidRDefault="00CF7E52">
      <w:pPr>
        <w:rPr>
          <w:lang w:eastAsia="en-IN"/>
        </w:rPr>
      </w:pPr>
      <w:r>
        <w:rPr>
          <w:b/>
          <w:bCs/>
          <w:lang w:eastAsia="en-IN"/>
        </w:rPr>
        <w:t xml:space="preserve">Uninstall Narrator braille support: </w:t>
      </w:r>
      <w:r>
        <w:rPr>
          <w:lang w:eastAsia="en-IN"/>
        </w:rPr>
        <w:t>To remove Narrator braille, open Settings (Windows logo key + I), select Apps, go to Optional features, then Installed features, search for Accessibility - Braille support, expand it, and uninstall the feature. Restart the device after braille support is removed.</w:t>
      </w:r>
    </w:p>
    <w:p w14:paraId="7A08B299" w14:textId="77777777" w:rsidR="00F13938" w:rsidRPr="00651DDA" w:rsidRDefault="00F13938" w:rsidP="00F13938">
      <w:pPr>
        <w:pStyle w:val="Heading1"/>
        <w:ind w:left="431" w:hanging="431"/>
        <w:rPr>
          <w:lang w:eastAsia="en-IN"/>
        </w:rPr>
      </w:pPr>
      <w:bookmarkStart w:id="259" w:name="_Toc9689959"/>
      <w:bookmarkStart w:id="260" w:name="_Toc10194423"/>
      <w:bookmarkStart w:id="261" w:name="_Toc17712063"/>
      <w:bookmarkStart w:id="262" w:name="_Toc235201790"/>
      <w:r>
        <w:rPr>
          <w:lang w:eastAsia="en-IN"/>
        </w:rPr>
        <w:lastRenderedPageBreak/>
        <w:t>Reboot the Device</w:t>
      </w:r>
      <w:bookmarkEnd w:id="259"/>
      <w:bookmarkEnd w:id="260"/>
      <w:bookmarkEnd w:id="261"/>
      <w:bookmarkEnd w:id="262"/>
    </w:p>
    <w:p w14:paraId="3AB88188" w14:textId="77777777" w:rsidR="00F13938" w:rsidRDefault="00F13938" w:rsidP="00F13938">
      <w:pPr>
        <w:pStyle w:val="ListParagraph"/>
        <w:ind w:left="0"/>
        <w:rPr>
          <w:rFonts w:ascii="Arial" w:eastAsia="Times New Roman" w:hAnsi="Arial"/>
          <w:sz w:val="24"/>
          <w:szCs w:val="24"/>
        </w:rPr>
      </w:pPr>
      <w:r>
        <w:rPr>
          <w:rFonts w:ascii="Arial" w:eastAsia="Times New Roman" w:hAnsi="Arial"/>
          <w:sz w:val="24"/>
          <w:szCs w:val="24"/>
        </w:rPr>
        <w:t>If the Orbit Writer suddenly no longer responds to button presses, and you know the battery is not fully discharged, then you may try rebooting the device by pressing the Up Arrow + Dot 8. There is no indication of the reset event. The unit is in power-off condition after reset and needs to be powered on before it can be used.</w:t>
      </w:r>
    </w:p>
    <w:p w14:paraId="534E1240" w14:textId="77777777" w:rsidR="00960CE8" w:rsidRPr="00651DDA" w:rsidRDefault="00960CE8" w:rsidP="00960CE8">
      <w:pPr>
        <w:pStyle w:val="Heading1"/>
        <w:ind w:left="431" w:hanging="431"/>
        <w:rPr>
          <w:lang w:eastAsia="en-IN"/>
        </w:rPr>
      </w:pPr>
      <w:bookmarkStart w:id="263" w:name="_Toc9689960"/>
      <w:bookmarkStart w:id="264" w:name="_Toc10194424"/>
      <w:bookmarkStart w:id="265" w:name="_Toc17712064"/>
      <w:bookmarkStart w:id="266" w:name="_Toc235201791"/>
      <w:r>
        <w:rPr>
          <w:lang w:eastAsia="en-IN"/>
        </w:rPr>
        <w:t>Device Upgrade Procedure</w:t>
      </w:r>
      <w:bookmarkEnd w:id="263"/>
      <w:bookmarkEnd w:id="264"/>
      <w:bookmarkEnd w:id="265"/>
      <w:bookmarkEnd w:id="266"/>
    </w:p>
    <w:p w14:paraId="751F04E7" w14:textId="77777777" w:rsidR="00960CE8" w:rsidRPr="008C272A" w:rsidRDefault="00960CE8" w:rsidP="00960CE8">
      <w:pPr>
        <w:rPr>
          <w:rFonts w:cs="Arial"/>
        </w:rPr>
      </w:pPr>
      <w:bookmarkStart w:id="267" w:name="_Toc10194548"/>
      <w:bookmarkEnd w:id="267"/>
      <w:r>
        <w:rPr>
          <w:rFonts w:cs="Arial"/>
        </w:rPr>
        <w:t>New versions of the firmware for the Orbit Writer are released from time to time, containing improvements, bug fixes, and new features. This section describes the procedure for updating the Orbit Writer firmware.</w:t>
      </w:r>
    </w:p>
    <w:p w14:paraId="420C0216" w14:textId="77777777" w:rsidR="00960CE8" w:rsidRPr="008C272A" w:rsidRDefault="00960CE8" w:rsidP="00960CE8"/>
    <w:p w14:paraId="61B8DCAF" w14:textId="77777777" w:rsidR="00960CE8" w:rsidRDefault="00C522A0" w:rsidP="00960CE8">
      <w:pPr>
        <w:rPr>
          <w:rFonts w:cs="Arial"/>
        </w:rPr>
      </w:pPr>
      <w:r>
        <w:rPr>
          <w:rFonts w:cs="Arial"/>
        </w:rPr>
        <w:t>The Orbit Writer can be upgraded using a Windows PC and a USB cable.</w:t>
      </w:r>
    </w:p>
    <w:p w14:paraId="0BF7057C" w14:textId="77777777" w:rsidR="00960CE8" w:rsidRDefault="00960CE8" w:rsidP="00960CE8">
      <w:pPr>
        <w:rPr>
          <w:rFonts w:cs="Arial"/>
        </w:rPr>
      </w:pPr>
      <w:r>
        <w:rPr>
          <w:rFonts w:cs="Arial"/>
        </w:rPr>
        <w:t>The USB upgrade method requires a Windows PC, but the upgrade process is simple and quick.</w:t>
      </w:r>
    </w:p>
    <w:p w14:paraId="1E9A2CB5" w14:textId="77777777" w:rsidR="00960CE8" w:rsidRDefault="00960CE8" w:rsidP="00960CE8">
      <w:pPr>
        <w:rPr>
          <w:rFonts w:cs="Arial"/>
        </w:rPr>
      </w:pPr>
      <w:r>
        <w:rPr>
          <w:rFonts w:cs="Arial"/>
        </w:rPr>
        <w:t xml:space="preserve">There are two parts to either upgrade procedure: </w:t>
      </w:r>
    </w:p>
    <w:p w14:paraId="1BB1DA3F" w14:textId="77777777" w:rsidR="00960CE8" w:rsidRPr="00D0360F" w:rsidRDefault="00960CE8">
      <w:pPr>
        <w:pStyle w:val="ListParagraph"/>
        <w:numPr>
          <w:ilvl w:val="0"/>
          <w:numId w:val="24"/>
        </w:numPr>
      </w:pPr>
      <w:r>
        <w:rPr>
          <w:rFonts w:ascii="Arial" w:hAnsi="Arial" w:cs="Arial"/>
          <w:sz w:val="24"/>
          <w:szCs w:val="24"/>
        </w:rPr>
        <w:t>Download the firmware package</w:t>
      </w:r>
    </w:p>
    <w:p w14:paraId="110E6919" w14:textId="77777777" w:rsidR="00960CE8" w:rsidRPr="00D0360F" w:rsidRDefault="00960CE8">
      <w:pPr>
        <w:pStyle w:val="ListParagraph"/>
        <w:numPr>
          <w:ilvl w:val="0"/>
          <w:numId w:val="24"/>
        </w:numPr>
      </w:pPr>
      <w:r>
        <w:rPr>
          <w:rFonts w:ascii="Arial" w:hAnsi="Arial" w:cs="Arial"/>
          <w:sz w:val="24"/>
          <w:szCs w:val="24"/>
        </w:rPr>
        <w:t>Upgrade the Orbit Writer</w:t>
      </w:r>
    </w:p>
    <w:p w14:paraId="70E29F1F" w14:textId="77777777" w:rsidR="00960CE8" w:rsidRDefault="00960CE8" w:rsidP="00960CE8">
      <w:pPr>
        <w:pStyle w:val="Heading2"/>
      </w:pPr>
      <w:bookmarkStart w:id="268" w:name="_Toc9444668"/>
      <w:bookmarkStart w:id="269" w:name="_Ref9689032"/>
      <w:bookmarkStart w:id="270" w:name="_Ref9689068"/>
      <w:bookmarkStart w:id="271" w:name="_Toc9689961"/>
      <w:bookmarkStart w:id="272" w:name="_Toc10194425"/>
      <w:bookmarkStart w:id="273" w:name="_Toc17712065"/>
      <w:bookmarkStart w:id="274" w:name="_Toc235201792"/>
      <w:r>
        <w:t>Download firmware package</w:t>
      </w:r>
      <w:bookmarkEnd w:id="268"/>
      <w:bookmarkEnd w:id="269"/>
      <w:bookmarkEnd w:id="270"/>
      <w:bookmarkEnd w:id="271"/>
      <w:bookmarkEnd w:id="272"/>
      <w:bookmarkEnd w:id="273"/>
      <w:bookmarkEnd w:id="274"/>
    </w:p>
    <w:p w14:paraId="40FF6D8F" w14:textId="77777777" w:rsidR="00960CE8" w:rsidRPr="00651DDA" w:rsidRDefault="00960CE8" w:rsidP="00960CE8">
      <w:r>
        <w:rPr>
          <w:rFonts w:cs="Arial"/>
        </w:rPr>
        <w:t>To download a Firmware</w:t>
      </w:r>
      <w:bookmarkStart w:id="275" w:name="Download-the-Software"/>
      <w:bookmarkEnd w:id="275"/>
      <w:r>
        <w:t xml:space="preserve"> Upgrade Package for </w:t>
      </w:r>
      <w:r>
        <w:rPr>
          <w:rFonts w:cs="Arial"/>
        </w:rPr>
        <w:t xml:space="preserve">the </w:t>
      </w:r>
      <w:r>
        <w:t>Orbit Writer</w:t>
      </w:r>
      <w:r>
        <w:rPr>
          <w:rFonts w:cs="Arial"/>
        </w:rPr>
        <w:t>:</w:t>
      </w:r>
    </w:p>
    <w:p w14:paraId="221AE62F" w14:textId="77777777" w:rsidR="00960CE8" w:rsidRPr="00651DDA" w:rsidRDefault="00960CE8">
      <w:pPr>
        <w:pStyle w:val="ListParagraph"/>
        <w:numPr>
          <w:ilvl w:val="0"/>
          <w:numId w:val="25"/>
        </w:numPr>
        <w:rPr>
          <w:rFonts w:ascii="Arial" w:hAnsi="Arial" w:cs="Arial"/>
          <w:sz w:val="24"/>
          <w:szCs w:val="24"/>
        </w:rPr>
      </w:pPr>
      <w:r>
        <w:rPr>
          <w:rFonts w:ascii="Arial" w:hAnsi="Arial" w:cs="Arial"/>
          <w:sz w:val="24"/>
          <w:szCs w:val="24"/>
        </w:rPr>
        <w:t>Go to the Orbit Research Support webpage (</w:t>
      </w:r>
      <w:hyperlink r:id="rId26" w:history="1">
        <w:r>
          <w:rPr>
            <w:rStyle w:val="Hyperlink"/>
            <w:rFonts w:ascii="Arial" w:hAnsi="Arial" w:cs="Arial"/>
            <w:sz w:val="24"/>
            <w:szCs w:val="24"/>
          </w:rPr>
          <w:t>http://www.orbitresearch.com/support/orbit-writer-support/</w:t>
        </w:r>
      </w:hyperlink>
      <w:r>
        <w:rPr>
          <w:rFonts w:ascii="Arial" w:hAnsi="Arial" w:cs="Arial"/>
          <w:sz w:val="24"/>
          <w:szCs w:val="24"/>
        </w:rPr>
        <w:t>)</w:t>
      </w:r>
    </w:p>
    <w:p w14:paraId="7CFD6DBD" w14:textId="77777777" w:rsidR="00960CE8" w:rsidRPr="00651DDA" w:rsidRDefault="00960CE8">
      <w:pPr>
        <w:pStyle w:val="ListParagraph"/>
        <w:numPr>
          <w:ilvl w:val="0"/>
          <w:numId w:val="25"/>
        </w:numPr>
        <w:rPr>
          <w:rFonts w:ascii="Arial" w:hAnsi="Arial" w:cs="Arial"/>
          <w:sz w:val="24"/>
          <w:szCs w:val="24"/>
        </w:rPr>
      </w:pPr>
      <w:r>
        <w:rPr>
          <w:rFonts w:ascii="Arial" w:hAnsi="Arial" w:cs="Arial"/>
          <w:sz w:val="24"/>
          <w:szCs w:val="24"/>
        </w:rPr>
        <w:t>For the most current version, select Download Most Recent Firmware. (</w:t>
      </w:r>
      <w:hyperlink r:id="rId27" w:history="1">
        <w:r>
          <w:rPr>
            <w:rStyle w:val="Hyperlink"/>
            <w:rFonts w:ascii="Arial" w:hAnsi="Arial" w:cs="Arial"/>
            <w:sz w:val="24"/>
            <w:szCs w:val="24"/>
          </w:rPr>
          <w:t>http://www.orbitresearch.com/support/orbit-writer-support/orbit-writer-firmware-download/</w:t>
        </w:r>
      </w:hyperlink>
      <w:r>
        <w:rPr>
          <w:rFonts w:ascii="Arial" w:hAnsi="Arial" w:cs="Arial"/>
          <w:sz w:val="24"/>
          <w:szCs w:val="24"/>
        </w:rPr>
        <w:t>). Alternatively, to download an older firmware version, select Download previous firmware release versions, and select the Upgrade Package of your choice. (</w:t>
      </w:r>
      <w:hyperlink r:id="rId28" w:history="1">
        <w:r>
          <w:rPr>
            <w:rStyle w:val="Hyperlink"/>
            <w:rFonts w:ascii="Arial" w:hAnsi="Arial" w:cs="Arial"/>
            <w:sz w:val="24"/>
            <w:szCs w:val="24"/>
          </w:rPr>
          <w:t>http://www.orbitresearch.com/old-software-releases-archive/</w:t>
        </w:r>
      </w:hyperlink>
      <w:r>
        <w:rPr>
          <w:rFonts w:ascii="Arial" w:hAnsi="Arial" w:cs="Arial"/>
          <w:sz w:val="24"/>
          <w:szCs w:val="24"/>
        </w:rPr>
        <w:t>)</w:t>
      </w:r>
    </w:p>
    <w:p w14:paraId="2167F59B" w14:textId="77777777" w:rsidR="00960CE8" w:rsidRPr="00651DDA" w:rsidRDefault="00960CE8">
      <w:pPr>
        <w:pStyle w:val="ListParagraph"/>
        <w:numPr>
          <w:ilvl w:val="0"/>
          <w:numId w:val="25"/>
        </w:numPr>
        <w:rPr>
          <w:rFonts w:ascii="Arial" w:hAnsi="Arial" w:cs="Arial"/>
          <w:sz w:val="24"/>
          <w:szCs w:val="24"/>
        </w:rPr>
      </w:pPr>
      <w:r>
        <w:rPr>
          <w:rFonts w:ascii="Arial" w:hAnsi="Arial" w:cs="Arial"/>
          <w:sz w:val="24"/>
          <w:szCs w:val="24"/>
        </w:rPr>
        <w:t>Select Orbit Writer - Bluetooth - Firmware Upgrade Package vB0.00.00.XXrYY.</w:t>
      </w:r>
    </w:p>
    <w:p w14:paraId="2C45FE39" w14:textId="77777777" w:rsidR="00960CE8" w:rsidRPr="00651DDA" w:rsidRDefault="00960CE8">
      <w:pPr>
        <w:pStyle w:val="ListParagraph"/>
        <w:numPr>
          <w:ilvl w:val="0"/>
          <w:numId w:val="25"/>
        </w:numPr>
        <w:rPr>
          <w:rFonts w:ascii="Arial" w:hAnsi="Arial" w:cs="Arial"/>
          <w:sz w:val="24"/>
          <w:szCs w:val="24"/>
          <w:lang w:eastAsia="en-IN"/>
        </w:rPr>
      </w:pPr>
      <w:r>
        <w:rPr>
          <w:rFonts w:ascii="Arial" w:hAnsi="Arial" w:cs="Arial"/>
          <w:sz w:val="24"/>
          <w:szCs w:val="24"/>
        </w:rPr>
        <w:t>Save the zip file to your PC.</w:t>
      </w:r>
    </w:p>
    <w:p w14:paraId="14368C0E" w14:textId="77777777" w:rsidR="00960CE8" w:rsidRPr="00651DDA" w:rsidRDefault="00960CE8" w:rsidP="00960CE8">
      <w:pPr>
        <w:rPr>
          <w:rFonts w:cs="Arial"/>
          <w:lang w:eastAsia="en-IN"/>
        </w:rPr>
      </w:pPr>
      <w:r>
        <w:rPr>
          <w:rFonts w:cs="Arial"/>
          <w:lang w:eastAsia="en-IN"/>
        </w:rPr>
        <w:t xml:space="preserve">When </w:t>
      </w:r>
      <w:r>
        <w:rPr>
          <w:rFonts w:cs="Arial"/>
        </w:rPr>
        <w:t xml:space="preserve">the </w:t>
      </w:r>
      <w:r>
        <w:rPr>
          <w:rFonts w:cs="Arial"/>
          <w:lang w:eastAsia="en-IN"/>
        </w:rPr>
        <w:t>download is complete, follow these steps:</w:t>
      </w:r>
    </w:p>
    <w:p w14:paraId="0BA7A32C" w14:textId="77777777" w:rsidR="00960CE8" w:rsidRPr="007C0001" w:rsidRDefault="00960CE8">
      <w:pPr>
        <w:pStyle w:val="ListParagraph"/>
        <w:numPr>
          <w:ilvl w:val="0"/>
          <w:numId w:val="23"/>
        </w:numPr>
      </w:pPr>
      <w:r>
        <w:rPr>
          <w:rFonts w:ascii="Arial" w:hAnsi="Arial"/>
          <w:sz w:val="24"/>
        </w:rPr>
        <w:t>Open the folder on your computer where the firmware file was downloaded.</w:t>
      </w:r>
      <w:r>
        <w:rPr>
          <w:rFonts w:ascii="Arial" w:hAnsi="Arial" w:cs="Arial"/>
          <w:sz w:val="24"/>
          <w:szCs w:val="24"/>
        </w:rPr>
        <w:t xml:space="preserve"> This is usually your Downloads folder.</w:t>
      </w:r>
    </w:p>
    <w:p w14:paraId="392B774C" w14:textId="77777777" w:rsidR="00960CE8" w:rsidRPr="007C0001" w:rsidRDefault="00960CE8">
      <w:pPr>
        <w:pStyle w:val="ListParagraph"/>
        <w:numPr>
          <w:ilvl w:val="0"/>
          <w:numId w:val="23"/>
        </w:numPr>
      </w:pPr>
      <w:r>
        <w:rPr>
          <w:rFonts w:ascii="Arial" w:hAnsi="Arial"/>
          <w:sz w:val="24"/>
        </w:rPr>
        <w:t xml:space="preserve">Right-click on the file and choose "Extract all" *OR* select the file by </w:t>
      </w:r>
      <w:r>
        <w:rPr>
          <w:rFonts w:ascii="Arial" w:hAnsi="Arial" w:cs="Arial"/>
          <w:sz w:val="24"/>
          <w:szCs w:val="24"/>
        </w:rPr>
        <w:t>arrowing</w:t>
      </w:r>
      <w:r>
        <w:rPr>
          <w:rFonts w:ascii="Arial" w:hAnsi="Arial"/>
          <w:sz w:val="24"/>
        </w:rPr>
        <w:t xml:space="preserve"> to it</w:t>
      </w:r>
      <w:r>
        <w:rPr>
          <w:rFonts w:ascii="Arial" w:hAnsi="Arial" w:cs="Arial"/>
          <w:sz w:val="24"/>
          <w:szCs w:val="24"/>
        </w:rPr>
        <w:t>, press</w:t>
      </w:r>
      <w:r>
        <w:rPr>
          <w:rFonts w:ascii="Arial" w:hAnsi="Arial"/>
          <w:sz w:val="24"/>
        </w:rPr>
        <w:t xml:space="preserve"> the application key and </w:t>
      </w:r>
      <w:r>
        <w:rPr>
          <w:rFonts w:ascii="Arial" w:hAnsi="Arial" w:cs="Arial"/>
          <w:sz w:val="24"/>
          <w:szCs w:val="24"/>
        </w:rPr>
        <w:t>choose</w:t>
      </w:r>
      <w:r>
        <w:rPr>
          <w:rFonts w:ascii="Arial" w:hAnsi="Arial"/>
          <w:sz w:val="24"/>
        </w:rPr>
        <w:t xml:space="preserve"> "Extract all" from the Context menu.</w:t>
      </w:r>
    </w:p>
    <w:p w14:paraId="538C6DCF" w14:textId="77777777" w:rsidR="00960CE8" w:rsidRPr="007C0001" w:rsidRDefault="00960CE8">
      <w:pPr>
        <w:pStyle w:val="ListParagraph"/>
        <w:numPr>
          <w:ilvl w:val="0"/>
          <w:numId w:val="23"/>
        </w:numPr>
      </w:pPr>
      <w:r>
        <w:rPr>
          <w:rFonts w:ascii="Arial" w:hAnsi="Arial"/>
          <w:sz w:val="24"/>
        </w:rPr>
        <w:t>Follow the dialog steps to extract it to a folder of your choice.</w:t>
      </w:r>
    </w:p>
    <w:p w14:paraId="4D5D77D0" w14:textId="77777777" w:rsidR="00960CE8" w:rsidRPr="00651DDA" w:rsidRDefault="00960CE8" w:rsidP="00960CE8">
      <w:pPr>
        <w:rPr>
          <w:lang w:eastAsia="en-IN"/>
        </w:rPr>
      </w:pPr>
      <w:r>
        <w:rPr>
          <w:lang w:eastAsia="en-IN"/>
        </w:rPr>
        <w:lastRenderedPageBreak/>
        <w:t>When finished, your chosen folder should contain a folder named after the version of the release, for example, OrbitWriter_XX.XX.XX. Make a note of the location of this folder for use in the next section of this document.</w:t>
      </w:r>
    </w:p>
    <w:p w14:paraId="15CA49B2" w14:textId="77777777" w:rsidR="00960CE8" w:rsidRPr="00651DDA" w:rsidRDefault="00960CE8" w:rsidP="00960CE8">
      <w:pPr>
        <w:rPr>
          <w:lang w:eastAsia="en-IN"/>
        </w:rPr>
      </w:pPr>
    </w:p>
    <w:p w14:paraId="0C79F10F" w14:textId="77777777" w:rsidR="00960CE8" w:rsidRPr="00651DDA" w:rsidRDefault="00960CE8" w:rsidP="00960CE8">
      <w:pPr>
        <w:rPr>
          <w:lang w:eastAsia="en-IN"/>
        </w:rPr>
      </w:pPr>
      <w:bookmarkStart w:id="276" w:name="Install-the-Software"/>
      <w:bookmarkEnd w:id="276"/>
      <w:r>
        <w:t xml:space="preserve">For information about bugs, fixes, and additions to the software, see the latest version's Release Notes on the Orbit Writer Firmware. Download the webpage at </w:t>
      </w:r>
      <w:hyperlink r:id="rId29" w:history="1">
        <w:r>
          <w:rPr>
            <w:rStyle w:val="Hyperlink"/>
            <w:lang w:eastAsia="en-IN"/>
          </w:rPr>
          <w:t>http://www.orbitresearch.com/support/orbit-writer-support/orbit-writer-firmware-download/</w:t>
        </w:r>
      </w:hyperlink>
      <w:r>
        <w:rPr>
          <w:rStyle w:val="Hyperlink"/>
          <w:lang w:eastAsia="en-IN"/>
        </w:rPr>
        <w:t>/</w:t>
      </w:r>
    </w:p>
    <w:p w14:paraId="3D217330" w14:textId="77777777" w:rsidR="00960CE8" w:rsidRPr="00C00EAD" w:rsidRDefault="00960CE8" w:rsidP="00960CE8">
      <w:pPr>
        <w:pStyle w:val="Heading2"/>
      </w:pPr>
      <w:bookmarkStart w:id="277" w:name="_Toc9444669"/>
      <w:bookmarkStart w:id="278" w:name="_Toc8997678"/>
      <w:bookmarkStart w:id="279" w:name="_Toc9689962"/>
      <w:bookmarkStart w:id="280" w:name="_Toc10194426"/>
      <w:bookmarkStart w:id="281" w:name="_Toc17712066"/>
      <w:bookmarkStart w:id="282" w:name="_Toc235201793"/>
      <w:r>
        <w:t>Using the Windows PC Upgrade Utility</w:t>
      </w:r>
      <w:bookmarkEnd w:id="277"/>
      <w:bookmarkEnd w:id="278"/>
      <w:bookmarkEnd w:id="279"/>
      <w:bookmarkEnd w:id="280"/>
      <w:bookmarkEnd w:id="281"/>
      <w:bookmarkEnd w:id="282"/>
    </w:p>
    <w:p w14:paraId="474CCEC1" w14:textId="022C8DBF" w:rsidR="00960CE8" w:rsidRPr="008C272A" w:rsidRDefault="00960CE8" w:rsidP="00960CE8">
      <w:pPr>
        <w:rPr>
          <w:rFonts w:cs="Arial"/>
        </w:rPr>
      </w:pPr>
      <w:r>
        <w:t xml:space="preserve">The following </w:t>
      </w:r>
      <w:r w:rsidR="00275616">
        <w:t>are</w:t>
      </w:r>
      <w:r>
        <w:t xml:space="preserve"> required to perform the </w:t>
      </w:r>
      <w:r>
        <w:rPr>
          <w:rFonts w:cs="Arial"/>
        </w:rPr>
        <w:t>upgrade</w:t>
      </w:r>
      <w:r>
        <w:t xml:space="preserve"> to the Orbit Writer</w:t>
      </w:r>
      <w:r>
        <w:rPr>
          <w:rFonts w:cs="Arial"/>
        </w:rPr>
        <w:t xml:space="preserve"> with a PC:</w:t>
      </w:r>
    </w:p>
    <w:p w14:paraId="68A4A58A" w14:textId="77777777" w:rsidR="00960CE8" w:rsidRPr="008C272A" w:rsidRDefault="00960CE8">
      <w:pPr>
        <w:pStyle w:val="ListParagraph"/>
        <w:numPr>
          <w:ilvl w:val="0"/>
          <w:numId w:val="26"/>
        </w:numPr>
        <w:rPr>
          <w:rFonts w:ascii="Arial" w:hAnsi="Arial" w:cs="Arial"/>
          <w:sz w:val="24"/>
          <w:szCs w:val="24"/>
        </w:rPr>
      </w:pPr>
      <w:r>
        <w:rPr>
          <w:rFonts w:ascii="Arial" w:hAnsi="Arial"/>
          <w:sz w:val="24"/>
        </w:rPr>
        <w:t>Orbit Writer unit</w:t>
      </w:r>
    </w:p>
    <w:p w14:paraId="0F6FA0C3" w14:textId="77777777" w:rsidR="00960CE8" w:rsidRPr="00770A45" w:rsidRDefault="00960CE8">
      <w:pPr>
        <w:pStyle w:val="ListParagraph"/>
        <w:numPr>
          <w:ilvl w:val="0"/>
          <w:numId w:val="26"/>
        </w:numPr>
        <w:rPr>
          <w:rFonts w:ascii="Arial" w:hAnsi="Arial" w:cs="Arial"/>
          <w:sz w:val="24"/>
          <w:szCs w:val="24"/>
        </w:rPr>
      </w:pPr>
      <w:r>
        <w:rPr>
          <w:rFonts w:ascii="Arial" w:hAnsi="Arial"/>
          <w:sz w:val="24"/>
        </w:rPr>
        <w:t>Standard-A to Micro-B USB cable</w:t>
      </w:r>
    </w:p>
    <w:p w14:paraId="48771575" w14:textId="77777777" w:rsidR="00960CE8" w:rsidRPr="00770A45" w:rsidRDefault="00960CE8">
      <w:pPr>
        <w:pStyle w:val="ListParagraph"/>
        <w:numPr>
          <w:ilvl w:val="0"/>
          <w:numId w:val="26"/>
        </w:numPr>
        <w:rPr>
          <w:rFonts w:ascii="Arial" w:hAnsi="Arial" w:cs="Arial"/>
          <w:sz w:val="24"/>
          <w:szCs w:val="24"/>
        </w:rPr>
      </w:pPr>
      <w:r>
        <w:rPr>
          <w:rFonts w:ascii="Arial" w:hAnsi="Arial"/>
          <w:sz w:val="24"/>
        </w:rPr>
        <w:t>A PC running Windows XP or later</w:t>
      </w:r>
    </w:p>
    <w:p w14:paraId="1B7F0153" w14:textId="77777777" w:rsidR="00960CE8" w:rsidRPr="00EE1A3C" w:rsidRDefault="00960CE8">
      <w:pPr>
        <w:pStyle w:val="ListParagraph"/>
        <w:numPr>
          <w:ilvl w:val="0"/>
          <w:numId w:val="26"/>
        </w:numPr>
        <w:rPr>
          <w:rFonts w:ascii="Arial" w:hAnsi="Arial" w:cs="Arial"/>
          <w:sz w:val="24"/>
          <w:szCs w:val="24"/>
        </w:rPr>
      </w:pPr>
      <w:r>
        <w:rPr>
          <w:rFonts w:ascii="Arial" w:hAnsi="Arial"/>
          <w:sz w:val="24"/>
        </w:rPr>
        <w:t xml:space="preserve">The Orbit Writer Upgrade Utility file found in the Orbit Writer </w:t>
      </w:r>
      <w:r>
        <w:rPr>
          <w:rFonts w:ascii="Arial" w:hAnsi="Arial" w:cs="Arial"/>
          <w:sz w:val="24"/>
          <w:szCs w:val="24"/>
        </w:rPr>
        <w:t xml:space="preserve">folder (see </w:t>
      </w:r>
      <w:r>
        <w:rPr>
          <w:rFonts w:ascii="Arial" w:hAnsi="Arial" w:cs="Arial"/>
          <w:sz w:val="24"/>
          <w:szCs w:val="24"/>
        </w:rPr>
        <w:fldChar w:fldCharType="begin"/>
      </w:r>
      <w:r>
        <w:rPr>
          <w:rFonts w:ascii="Arial" w:hAnsi="Arial" w:cs="Arial"/>
          <w:sz w:val="24"/>
          <w:szCs w:val="24"/>
        </w:rPr>
        <w:instrText xml:space="preserve"> REF _Ref9689032 \h  \* MERGEFORMAT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Download firmware package</w:t>
      </w:r>
      <w:r>
        <w:rPr>
          <w:rFonts w:ascii="Arial" w:hAnsi="Arial" w:cs="Arial"/>
          <w:sz w:val="24"/>
          <w:szCs w:val="24"/>
        </w:rPr>
        <w:fldChar w:fldCharType="end"/>
      </w:r>
      <w:r>
        <w:rPr>
          <w:rFonts w:ascii="Arial" w:hAnsi="Arial" w:cs="Arial"/>
          <w:sz w:val="24"/>
          <w:szCs w:val="24"/>
        </w:rPr>
        <w:t>).</w:t>
      </w:r>
    </w:p>
    <w:p w14:paraId="72627C21" w14:textId="77777777" w:rsidR="00960CE8" w:rsidRPr="007C0001" w:rsidRDefault="00960CE8">
      <w:pPr>
        <w:pStyle w:val="ListParagraph"/>
        <w:numPr>
          <w:ilvl w:val="0"/>
          <w:numId w:val="26"/>
        </w:numPr>
      </w:pPr>
      <w:r>
        <w:rPr>
          <w:rFonts w:ascii="Arial" w:hAnsi="Arial" w:cs="Arial"/>
          <w:sz w:val="24"/>
          <w:szCs w:val="24"/>
        </w:rPr>
        <w:t xml:space="preserve">Orbit Writer Release Bin file found in the Orbit Writer folder (see </w:t>
      </w:r>
      <w:r>
        <w:rPr>
          <w:rFonts w:ascii="Arial" w:hAnsi="Arial" w:cs="Arial"/>
          <w:sz w:val="24"/>
          <w:szCs w:val="24"/>
        </w:rPr>
        <w:fldChar w:fldCharType="begin"/>
      </w:r>
      <w:r>
        <w:rPr>
          <w:rFonts w:ascii="Arial" w:hAnsi="Arial" w:cs="Arial"/>
          <w:sz w:val="24"/>
          <w:szCs w:val="24"/>
        </w:rPr>
        <w:instrText xml:space="preserve"> REF _Ref9689068 \h  \* MERGEFORMAT </w:instrText>
      </w:r>
      <w:r>
        <w:rPr>
          <w:rFonts w:ascii="Arial" w:hAnsi="Arial" w:cs="Arial"/>
          <w:sz w:val="24"/>
          <w:szCs w:val="24"/>
        </w:rPr>
      </w:r>
      <w:r>
        <w:rPr>
          <w:rFonts w:ascii="Arial" w:hAnsi="Arial" w:cs="Arial"/>
          <w:sz w:val="24"/>
          <w:szCs w:val="24"/>
        </w:rPr>
        <w:fldChar w:fldCharType="separate"/>
      </w:r>
      <w:r>
        <w:rPr>
          <w:rFonts w:ascii="Arial" w:hAnsi="Arial" w:cs="Arial"/>
          <w:sz w:val="24"/>
          <w:szCs w:val="24"/>
        </w:rPr>
        <w:t>Download firmware package</w:t>
      </w:r>
      <w:r>
        <w:rPr>
          <w:rFonts w:ascii="Arial" w:hAnsi="Arial" w:cs="Arial"/>
          <w:sz w:val="24"/>
          <w:szCs w:val="24"/>
        </w:rPr>
        <w:fldChar w:fldCharType="end"/>
      </w:r>
      <w:r>
        <w:rPr>
          <w:rFonts w:ascii="Arial" w:hAnsi="Arial" w:cs="Arial"/>
          <w:sz w:val="24"/>
          <w:szCs w:val="24"/>
        </w:rPr>
        <w:t>).</w:t>
      </w:r>
    </w:p>
    <w:p w14:paraId="4740F9EB" w14:textId="77777777" w:rsidR="00960CE8" w:rsidRPr="00651DDA" w:rsidRDefault="00960CE8" w:rsidP="00960CE8">
      <w:pPr>
        <w:rPr>
          <w:rFonts w:cs="Arial"/>
          <w:lang w:eastAsia="en-IN"/>
        </w:rPr>
      </w:pPr>
      <w:bookmarkStart w:id="283" w:name="_Toc500235027"/>
      <w:bookmarkStart w:id="284" w:name="_Toc504838849"/>
      <w:bookmarkStart w:id="285" w:name="_Toc504838984"/>
      <w:bookmarkStart w:id="286" w:name="_Toc504839118"/>
      <w:bookmarkStart w:id="287" w:name="_Toc500235028"/>
      <w:bookmarkStart w:id="288" w:name="_Toc504826639"/>
      <w:bookmarkStart w:id="289" w:name="_Toc504838850"/>
      <w:bookmarkStart w:id="290" w:name="_Toc504838985"/>
      <w:bookmarkStart w:id="291" w:name="_Toc504839119"/>
      <w:bookmarkEnd w:id="283"/>
      <w:bookmarkEnd w:id="284"/>
      <w:bookmarkEnd w:id="285"/>
      <w:bookmarkEnd w:id="286"/>
      <w:bookmarkEnd w:id="287"/>
      <w:bookmarkEnd w:id="288"/>
      <w:bookmarkEnd w:id="289"/>
      <w:bookmarkEnd w:id="290"/>
      <w:bookmarkEnd w:id="291"/>
      <w:r>
        <w:rPr>
          <w:rFonts w:cs="Arial"/>
          <w:lang w:eastAsia="en-IN"/>
        </w:rPr>
        <w:t>To upgrade the firmware, follow these steps:</w:t>
      </w:r>
    </w:p>
    <w:p w14:paraId="22C096FF" w14:textId="77777777" w:rsidR="00960CE8" w:rsidRPr="00651DDA" w:rsidRDefault="00960CE8">
      <w:pPr>
        <w:pStyle w:val="ListParagraph"/>
        <w:numPr>
          <w:ilvl w:val="0"/>
          <w:numId w:val="22"/>
        </w:numPr>
        <w:rPr>
          <w:rFonts w:ascii="Arial" w:hAnsi="Arial" w:cs="Arial"/>
          <w:sz w:val="24"/>
          <w:szCs w:val="24"/>
          <w:lang w:eastAsia="en-IN"/>
        </w:rPr>
      </w:pPr>
      <w:r>
        <w:rPr>
          <w:rFonts w:ascii="Arial" w:hAnsi="Arial" w:cs="Arial"/>
          <w:sz w:val="24"/>
          <w:szCs w:val="24"/>
          <w:lang w:eastAsia="en-IN"/>
        </w:rPr>
        <w:t>Make sure the Orbit Writer is turned off.</w:t>
      </w:r>
    </w:p>
    <w:p w14:paraId="516D7A52" w14:textId="77777777" w:rsidR="00960CE8" w:rsidRPr="00651DDA" w:rsidRDefault="00960CE8">
      <w:pPr>
        <w:pStyle w:val="ListParagraph"/>
        <w:numPr>
          <w:ilvl w:val="0"/>
          <w:numId w:val="22"/>
        </w:numPr>
        <w:rPr>
          <w:rFonts w:ascii="Arial" w:hAnsi="Arial" w:cs="Arial"/>
          <w:sz w:val="24"/>
          <w:szCs w:val="24"/>
          <w:lang w:eastAsia="en-IN"/>
        </w:rPr>
      </w:pPr>
      <w:r>
        <w:rPr>
          <w:rFonts w:ascii="Arial" w:hAnsi="Arial" w:cs="Arial"/>
          <w:sz w:val="24"/>
          <w:szCs w:val="24"/>
          <w:lang w:eastAsia="en-IN"/>
        </w:rPr>
        <w:t>Connect the Orbit Writer to the PC using the USB cable.</w:t>
      </w:r>
    </w:p>
    <w:p w14:paraId="6FFA72C7" w14:textId="77777777" w:rsidR="00960CE8" w:rsidRDefault="00960CE8">
      <w:pPr>
        <w:pStyle w:val="ListParagraph"/>
        <w:numPr>
          <w:ilvl w:val="0"/>
          <w:numId w:val="22"/>
        </w:numPr>
        <w:spacing w:before="100" w:beforeAutospacing="1" w:after="100" w:afterAutospacing="1"/>
        <w:rPr>
          <w:rFonts w:ascii="Arial" w:hAnsi="Arial" w:cs="Arial"/>
          <w:sz w:val="24"/>
          <w:szCs w:val="24"/>
          <w:lang w:eastAsia="en-IN"/>
        </w:rPr>
      </w:pPr>
      <w:bookmarkStart w:id="292" w:name="_Hlk9689262"/>
      <w:r>
        <w:rPr>
          <w:rFonts w:ascii="Arial" w:hAnsi="Arial" w:cs="Arial"/>
          <w:sz w:val="24"/>
          <w:szCs w:val="24"/>
          <w:lang w:eastAsia="en-IN"/>
        </w:rPr>
        <w:t>In the Release folder on your PC, run the Orbit Writer Firmware Upgrade Utility</w:t>
      </w:r>
      <w:bookmarkEnd w:id="292"/>
      <w:r>
        <w:rPr>
          <w:rFonts w:ascii="Arial" w:hAnsi="Arial" w:cs="Arial"/>
          <w:sz w:val="24"/>
          <w:szCs w:val="24"/>
          <w:lang w:eastAsia="en-IN"/>
        </w:rPr>
        <w:t xml:space="preserve">. If you receive an error message, see </w:t>
      </w:r>
      <w:hyperlink w:anchor="_Troubleshooting" w:history="1">
        <w:r>
          <w:rPr>
            <w:rStyle w:val="Hyperlink"/>
            <w:rFonts w:ascii="Arial" w:hAnsi="Arial" w:cs="Arial"/>
            <w:sz w:val="24"/>
            <w:szCs w:val="24"/>
            <w:lang w:eastAsia="en-IN"/>
          </w:rPr>
          <w:t>Troubleshooting</w:t>
        </w:r>
      </w:hyperlink>
      <w:r>
        <w:rPr>
          <w:rFonts w:ascii="Arial" w:hAnsi="Arial" w:cs="Arial"/>
          <w:sz w:val="24"/>
          <w:szCs w:val="24"/>
          <w:lang w:eastAsia="en-IN"/>
        </w:rPr>
        <w:t xml:space="preserve"> section. </w:t>
      </w:r>
      <w:r>
        <w:rPr>
          <w:rFonts w:ascii="Arial" w:hAnsi="Arial" w:cs="Arial"/>
          <w:sz w:val="24"/>
          <w:szCs w:val="24"/>
        </w:rPr>
        <w:t xml:space="preserve">Assuming no errors, the program displays </w:t>
      </w:r>
      <w:r>
        <w:rPr>
          <w:rFonts w:ascii="Arial" w:hAnsi="Arial" w:cs="Arial"/>
          <w:sz w:val="24"/>
          <w:szCs w:val="24"/>
          <w:lang w:eastAsia="en-IN"/>
        </w:rPr>
        <w:t>the message, “Note: Connect the device to the PC and put into upgrade mode. To enter, Firmware Upgrade Mode, press and hold ‘Up’ key + ‘Dot 5’ key. Then press and release the 'Dot 8' key. The other keys can be released after this” in the message field.</w:t>
      </w:r>
    </w:p>
    <w:p w14:paraId="76123812" w14:textId="77777777" w:rsidR="00960CE8" w:rsidRDefault="00960CE8" w:rsidP="00960CE8">
      <w:pPr>
        <w:pStyle w:val="ListParagraph"/>
        <w:spacing w:before="100" w:beforeAutospacing="1" w:after="100" w:afterAutospacing="1"/>
        <w:rPr>
          <w:rFonts w:ascii="Arial" w:hAnsi="Arial" w:cs="Arial"/>
          <w:sz w:val="24"/>
          <w:szCs w:val="24"/>
          <w:lang w:eastAsia="en-IN"/>
        </w:rPr>
      </w:pPr>
    </w:p>
    <w:p w14:paraId="33FE0D71" w14:textId="77777777" w:rsidR="00960CE8" w:rsidRPr="00193A7C" w:rsidRDefault="00815FF4" w:rsidP="00AF5020">
      <w:pPr>
        <w:pStyle w:val="ListParagraph"/>
        <w:jc w:val="center"/>
        <w:rPr>
          <w:rFonts w:cs="Arial"/>
          <w:lang w:eastAsia="en-IN"/>
        </w:rPr>
      </w:pPr>
      <w:r>
        <w:rPr>
          <w:rFonts w:cs="Arial"/>
          <w:noProof/>
          <w:lang w:eastAsia="en-IN"/>
        </w:rPr>
        <w:drawing>
          <wp:inline distT="0" distB="0" distL="0" distR="0" wp14:anchorId="291252D6" wp14:editId="719BAE3A">
            <wp:extent cx="5486400" cy="219456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486400" cy="2194560"/>
                    </a:xfrm>
                    <a:prstGeom prst="rect">
                      <a:avLst/>
                    </a:prstGeom>
                    <a:noFill/>
                    <a:ln>
                      <a:noFill/>
                    </a:ln>
                  </pic:spPr>
                </pic:pic>
              </a:graphicData>
            </a:graphic>
          </wp:inline>
        </w:drawing>
      </w:r>
    </w:p>
    <w:p w14:paraId="3456681E" w14:textId="77777777" w:rsidR="00960CE8" w:rsidRDefault="00960CE8" w:rsidP="00960CE8">
      <w:pPr>
        <w:pStyle w:val="ListParagraph"/>
        <w:rPr>
          <w:rFonts w:ascii="Arial" w:hAnsi="Arial" w:cs="Arial"/>
          <w:sz w:val="24"/>
          <w:szCs w:val="24"/>
        </w:rPr>
      </w:pPr>
    </w:p>
    <w:p w14:paraId="71E505FC" w14:textId="77777777" w:rsidR="00960CE8" w:rsidRPr="007C0001" w:rsidRDefault="00960CE8">
      <w:pPr>
        <w:pStyle w:val="ListParagraph"/>
        <w:numPr>
          <w:ilvl w:val="0"/>
          <w:numId w:val="22"/>
        </w:numPr>
        <w:rPr>
          <w:rFonts w:ascii="Arial" w:hAnsi="Arial"/>
          <w:sz w:val="24"/>
        </w:rPr>
      </w:pPr>
      <w:r>
        <w:rPr>
          <w:rFonts w:ascii="Arial" w:hAnsi="Arial" w:cs="Arial"/>
          <w:sz w:val="24"/>
          <w:szCs w:val="24"/>
          <w:lang w:eastAsia="en-IN"/>
        </w:rPr>
        <w:lastRenderedPageBreak/>
        <w:t xml:space="preserve">Press and hold down the Up Arrow + Dot 5, then press Dot 8. The utility shows the message “Orbit Writer is connected” in the Device status field. </w:t>
      </w:r>
      <w:r>
        <w:rPr>
          <w:rFonts w:ascii="Arial" w:hAnsi="Arial" w:cs="Arial"/>
          <w:sz w:val="24"/>
          <w:lang w:eastAsia="en-IN"/>
        </w:rPr>
        <w:t xml:space="preserve">It shows the message “Do you want to upgrade the device?” in the message field at the bottom of the dialog. </w:t>
      </w:r>
    </w:p>
    <w:p w14:paraId="7A239280" w14:textId="6EF21539" w:rsidR="00960CE8" w:rsidRPr="007C0001" w:rsidRDefault="00960CE8">
      <w:pPr>
        <w:pStyle w:val="ListParagraph"/>
        <w:numPr>
          <w:ilvl w:val="0"/>
          <w:numId w:val="22"/>
        </w:numPr>
        <w:rPr>
          <w:rFonts w:ascii="Arial" w:hAnsi="Arial"/>
          <w:sz w:val="24"/>
        </w:rPr>
      </w:pPr>
      <w:r>
        <w:rPr>
          <w:rFonts w:ascii="Arial" w:hAnsi="Arial" w:cs="Arial"/>
          <w:sz w:val="24"/>
          <w:szCs w:val="24"/>
          <w:lang w:eastAsia="en-IN"/>
        </w:rPr>
        <w:t xml:space="preserve">Release Dot 8 first, then release the Up Arrow and Dot 5. This </w:t>
      </w:r>
      <w:r w:rsidR="00275616">
        <w:rPr>
          <w:rFonts w:ascii="Arial" w:hAnsi="Arial" w:cs="Arial"/>
          <w:sz w:val="24"/>
          <w:szCs w:val="24"/>
          <w:lang w:eastAsia="en-IN"/>
        </w:rPr>
        <w:t>switches to</w:t>
      </w:r>
      <w:r>
        <w:rPr>
          <w:rFonts w:ascii="Arial" w:hAnsi="Arial" w:cs="Arial"/>
          <w:sz w:val="24"/>
          <w:szCs w:val="24"/>
          <w:lang w:eastAsia="en-IN"/>
        </w:rPr>
        <w:t xml:space="preserve"> the Orbit Writer Upgrade mode. You </w:t>
      </w:r>
      <w:r>
        <w:rPr>
          <w:rFonts w:ascii="Arial" w:hAnsi="Arial" w:cs="Arial"/>
          <w:sz w:val="24"/>
          <w:szCs w:val="24"/>
        </w:rPr>
        <w:t>should</w:t>
      </w:r>
      <w:r>
        <w:rPr>
          <w:rFonts w:ascii="Arial" w:hAnsi="Arial" w:cs="Arial"/>
          <w:sz w:val="24"/>
          <w:szCs w:val="24"/>
          <w:lang w:eastAsia="en-IN"/>
        </w:rPr>
        <w:t xml:space="preserve"> hear a tone on your PC.</w:t>
      </w:r>
    </w:p>
    <w:p w14:paraId="41B81F60" w14:textId="77777777" w:rsidR="00960CE8" w:rsidRPr="00651DDA" w:rsidRDefault="00960CE8">
      <w:pPr>
        <w:pStyle w:val="ListParagraph"/>
        <w:numPr>
          <w:ilvl w:val="0"/>
          <w:numId w:val="22"/>
        </w:numPr>
        <w:rPr>
          <w:rFonts w:ascii="Arial" w:hAnsi="Arial" w:cs="Arial"/>
          <w:sz w:val="24"/>
          <w:szCs w:val="24"/>
          <w:lang w:eastAsia="en-IN"/>
        </w:rPr>
      </w:pPr>
      <w:r>
        <w:rPr>
          <w:rFonts w:ascii="Arial" w:hAnsi="Arial" w:cs="Arial"/>
          <w:sz w:val="24"/>
          <w:szCs w:val="24"/>
          <w:lang w:eastAsia="en-IN"/>
        </w:rPr>
        <w:t>The utility shows the device serial number and the software version of the device at the top right corner of the window. If the serial number is blank, repeat steps 4 and 5.</w:t>
      </w:r>
    </w:p>
    <w:p w14:paraId="4F988ED9" w14:textId="77777777" w:rsidR="00960CE8" w:rsidRPr="00651DDA" w:rsidRDefault="00960CE8">
      <w:pPr>
        <w:pStyle w:val="ListParagraph"/>
        <w:numPr>
          <w:ilvl w:val="0"/>
          <w:numId w:val="22"/>
        </w:numPr>
        <w:rPr>
          <w:rFonts w:ascii="Arial" w:hAnsi="Arial" w:cs="Arial"/>
          <w:sz w:val="24"/>
          <w:szCs w:val="24"/>
          <w:lang w:eastAsia="en-IN"/>
        </w:rPr>
      </w:pPr>
      <w:r>
        <w:rPr>
          <w:rFonts w:ascii="Arial" w:hAnsi="Arial" w:cs="Arial"/>
          <w:sz w:val="24"/>
          <w:szCs w:val="24"/>
          <w:lang w:eastAsia="en-IN"/>
        </w:rPr>
        <w:t>Activate the Browse button found in the dialog.</w:t>
      </w:r>
    </w:p>
    <w:p w14:paraId="2AAD0708" w14:textId="77777777" w:rsidR="00960CE8" w:rsidRPr="00651DDA" w:rsidRDefault="00960CE8">
      <w:pPr>
        <w:pStyle w:val="ListParagraph"/>
        <w:numPr>
          <w:ilvl w:val="0"/>
          <w:numId w:val="22"/>
        </w:numPr>
        <w:rPr>
          <w:rFonts w:ascii="Arial" w:hAnsi="Arial" w:cs="Arial"/>
          <w:sz w:val="24"/>
          <w:szCs w:val="24"/>
          <w:lang w:eastAsia="en-IN"/>
        </w:rPr>
      </w:pPr>
      <w:r>
        <w:rPr>
          <w:rFonts w:ascii="Arial" w:hAnsi="Arial" w:cs="Arial"/>
          <w:sz w:val="24"/>
          <w:szCs w:val="24"/>
          <w:lang w:eastAsia="en-IN"/>
        </w:rPr>
        <w:t>Browse and select the firmware bin file from your PC. The file is in the folder you unzipped previously.</w:t>
      </w:r>
    </w:p>
    <w:p w14:paraId="4AF37C79" w14:textId="77777777" w:rsidR="00960CE8" w:rsidRPr="00651DDA" w:rsidRDefault="00960CE8">
      <w:pPr>
        <w:pStyle w:val="ListParagraph"/>
        <w:numPr>
          <w:ilvl w:val="0"/>
          <w:numId w:val="22"/>
        </w:numPr>
        <w:rPr>
          <w:rFonts w:ascii="Arial" w:hAnsi="Arial" w:cs="Arial"/>
          <w:sz w:val="24"/>
          <w:szCs w:val="24"/>
          <w:lang w:eastAsia="en-IN"/>
        </w:rPr>
      </w:pPr>
      <w:r>
        <w:rPr>
          <w:rFonts w:ascii="Arial" w:hAnsi="Arial" w:cs="Arial"/>
          <w:sz w:val="24"/>
          <w:szCs w:val="24"/>
          <w:lang w:eastAsia="en-IN"/>
        </w:rPr>
        <w:t>Once the file is selected, the dialog shows the software version of the selected file.</w:t>
      </w:r>
    </w:p>
    <w:p w14:paraId="79FAFB21" w14:textId="77777777" w:rsidR="00960CE8" w:rsidRDefault="00960CE8" w:rsidP="00960CE8">
      <w:pPr>
        <w:pStyle w:val="ListParagraph"/>
        <w:rPr>
          <w:rFonts w:ascii="Arial" w:hAnsi="Arial" w:cs="Arial"/>
          <w:sz w:val="24"/>
          <w:szCs w:val="24"/>
        </w:rPr>
      </w:pPr>
    </w:p>
    <w:p w14:paraId="2C8124A4" w14:textId="77777777" w:rsidR="00960CE8" w:rsidRPr="007C0001" w:rsidRDefault="005674DF" w:rsidP="006B7B35">
      <w:pPr>
        <w:pStyle w:val="ListParagraph"/>
        <w:jc w:val="center"/>
      </w:pPr>
      <w:r>
        <w:rPr>
          <w:noProof/>
        </w:rPr>
        <w:drawing>
          <wp:inline distT="0" distB="0" distL="0" distR="0" wp14:anchorId="7B0E3990" wp14:editId="7A4930AA">
            <wp:extent cx="5476875" cy="2209800"/>
            <wp:effectExtent l="0" t="0" r="9525"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76875" cy="2209800"/>
                    </a:xfrm>
                    <a:prstGeom prst="rect">
                      <a:avLst/>
                    </a:prstGeom>
                    <a:noFill/>
                    <a:ln>
                      <a:noFill/>
                    </a:ln>
                  </pic:spPr>
                </pic:pic>
              </a:graphicData>
            </a:graphic>
          </wp:inline>
        </w:drawing>
      </w:r>
    </w:p>
    <w:p w14:paraId="71676099" w14:textId="77777777" w:rsidR="00960CE8" w:rsidRDefault="00960CE8" w:rsidP="00960CE8">
      <w:pPr>
        <w:pStyle w:val="ListParagraph"/>
        <w:rPr>
          <w:rFonts w:ascii="Arial" w:hAnsi="Arial" w:cs="Arial"/>
          <w:sz w:val="24"/>
          <w:szCs w:val="24"/>
        </w:rPr>
      </w:pPr>
    </w:p>
    <w:p w14:paraId="25F1B031" w14:textId="77777777" w:rsidR="00960CE8" w:rsidRPr="00651DDA" w:rsidRDefault="00960CE8">
      <w:pPr>
        <w:pStyle w:val="ListParagraph"/>
        <w:numPr>
          <w:ilvl w:val="0"/>
          <w:numId w:val="22"/>
        </w:numPr>
        <w:rPr>
          <w:rFonts w:ascii="Arial" w:hAnsi="Arial" w:cs="Arial"/>
          <w:sz w:val="24"/>
          <w:szCs w:val="24"/>
          <w:lang w:eastAsia="en-IN"/>
        </w:rPr>
      </w:pPr>
      <w:r>
        <w:rPr>
          <w:rFonts w:ascii="Arial" w:hAnsi="Arial" w:cs="Arial"/>
          <w:sz w:val="24"/>
          <w:szCs w:val="24"/>
          <w:lang w:eastAsia="en-IN"/>
        </w:rPr>
        <w:t>Activate the Upgrade button.</w:t>
      </w:r>
    </w:p>
    <w:p w14:paraId="4400FCC6" w14:textId="77777777" w:rsidR="00960CE8" w:rsidRPr="00651DDA" w:rsidRDefault="00960CE8">
      <w:pPr>
        <w:pStyle w:val="ListParagraph"/>
        <w:numPr>
          <w:ilvl w:val="0"/>
          <w:numId w:val="22"/>
        </w:numPr>
        <w:rPr>
          <w:rFonts w:ascii="Arial" w:hAnsi="Arial" w:cs="Arial"/>
          <w:sz w:val="24"/>
          <w:szCs w:val="24"/>
          <w:lang w:eastAsia="en-IN"/>
        </w:rPr>
      </w:pPr>
      <w:r>
        <w:rPr>
          <w:rFonts w:ascii="Arial" w:hAnsi="Arial" w:cs="Arial"/>
          <w:sz w:val="24"/>
          <w:szCs w:val="24"/>
          <w:lang w:eastAsia="en-IN"/>
        </w:rPr>
        <w:t>The utility starts upgrading the device.</w:t>
      </w:r>
    </w:p>
    <w:p w14:paraId="74EE21E0" w14:textId="77777777" w:rsidR="00960CE8" w:rsidRPr="00651DDA" w:rsidRDefault="00960CE8" w:rsidP="00960CE8">
      <w:pPr>
        <w:pStyle w:val="ListParagraph"/>
        <w:rPr>
          <w:rFonts w:ascii="Arial" w:hAnsi="Arial" w:cs="Arial"/>
          <w:sz w:val="24"/>
          <w:szCs w:val="24"/>
          <w:lang w:eastAsia="en-IN"/>
        </w:rPr>
      </w:pPr>
    </w:p>
    <w:p w14:paraId="6E96886E" w14:textId="77777777" w:rsidR="00960CE8" w:rsidRPr="00651DDA" w:rsidRDefault="00AC5669" w:rsidP="00AF5020">
      <w:pPr>
        <w:pStyle w:val="ListParagraph"/>
        <w:jc w:val="center"/>
        <w:rPr>
          <w:rFonts w:ascii="Arial" w:hAnsi="Arial" w:cs="Arial"/>
          <w:sz w:val="24"/>
          <w:szCs w:val="24"/>
          <w:lang w:eastAsia="en-IN"/>
        </w:rPr>
      </w:pPr>
      <w:r>
        <w:rPr>
          <w:rFonts w:ascii="Arial" w:hAnsi="Arial" w:cs="Arial"/>
          <w:noProof/>
          <w:sz w:val="24"/>
          <w:szCs w:val="24"/>
          <w:lang w:eastAsia="en-IN"/>
        </w:rPr>
        <w:lastRenderedPageBreak/>
        <w:drawing>
          <wp:inline distT="0" distB="0" distL="0" distR="0" wp14:anchorId="17FA4C32" wp14:editId="0495426F">
            <wp:extent cx="5476875" cy="2200275"/>
            <wp:effectExtent l="0" t="0" r="9525" b="952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5476875" cy="2200275"/>
                    </a:xfrm>
                    <a:prstGeom prst="rect">
                      <a:avLst/>
                    </a:prstGeom>
                    <a:noFill/>
                    <a:ln>
                      <a:noFill/>
                    </a:ln>
                  </pic:spPr>
                </pic:pic>
              </a:graphicData>
            </a:graphic>
          </wp:inline>
        </w:drawing>
      </w:r>
    </w:p>
    <w:p w14:paraId="1FFCE01F" w14:textId="77777777" w:rsidR="00960CE8" w:rsidRPr="00651DDA" w:rsidRDefault="00960CE8" w:rsidP="00960CE8">
      <w:pPr>
        <w:pStyle w:val="ListParagraph"/>
        <w:rPr>
          <w:rFonts w:ascii="Arial" w:hAnsi="Arial" w:cs="Arial"/>
          <w:sz w:val="24"/>
          <w:szCs w:val="24"/>
          <w:lang w:eastAsia="en-IN"/>
        </w:rPr>
      </w:pPr>
    </w:p>
    <w:p w14:paraId="432EB7FD" w14:textId="77777777" w:rsidR="00960CE8" w:rsidRPr="00651DDA" w:rsidRDefault="00960CE8">
      <w:pPr>
        <w:pStyle w:val="ListParagraph"/>
        <w:numPr>
          <w:ilvl w:val="0"/>
          <w:numId w:val="22"/>
        </w:numPr>
        <w:rPr>
          <w:rFonts w:ascii="Arial" w:hAnsi="Arial" w:cs="Arial"/>
          <w:sz w:val="24"/>
          <w:szCs w:val="24"/>
          <w:lang w:eastAsia="en-IN"/>
        </w:rPr>
      </w:pPr>
      <w:r>
        <w:rPr>
          <w:rFonts w:ascii="Arial" w:hAnsi="Arial" w:cs="Arial"/>
          <w:sz w:val="24"/>
          <w:szCs w:val="24"/>
          <w:lang w:eastAsia="en-IN"/>
        </w:rPr>
        <w:t>Do not unplug the cable. Wait for the message “Device upgrade has been completed” on the upgrade utility or until the Orbit Writer reboots and shuts down.</w:t>
      </w:r>
    </w:p>
    <w:p w14:paraId="72553D9F" w14:textId="77777777" w:rsidR="00960CE8" w:rsidRPr="00651DDA" w:rsidRDefault="00960CE8" w:rsidP="00960CE8">
      <w:pPr>
        <w:pStyle w:val="ListParagraph"/>
        <w:rPr>
          <w:rFonts w:ascii="Arial" w:hAnsi="Arial" w:cs="Arial"/>
          <w:sz w:val="24"/>
          <w:szCs w:val="24"/>
          <w:lang w:eastAsia="en-IN"/>
        </w:rPr>
      </w:pPr>
    </w:p>
    <w:p w14:paraId="4B29FF5D" w14:textId="77777777" w:rsidR="00960CE8" w:rsidRPr="00651DDA" w:rsidRDefault="00250989" w:rsidP="00AF5020">
      <w:pPr>
        <w:pStyle w:val="ListParagraph"/>
        <w:jc w:val="center"/>
        <w:rPr>
          <w:rFonts w:ascii="Arial" w:hAnsi="Arial" w:cs="Arial"/>
          <w:sz w:val="24"/>
          <w:szCs w:val="24"/>
          <w:lang w:eastAsia="en-IN"/>
        </w:rPr>
      </w:pPr>
      <w:r>
        <w:rPr>
          <w:rFonts w:ascii="Arial" w:hAnsi="Arial" w:cs="Arial"/>
          <w:noProof/>
          <w:sz w:val="24"/>
          <w:szCs w:val="24"/>
          <w:lang w:eastAsia="en-IN"/>
        </w:rPr>
        <w:drawing>
          <wp:inline distT="0" distB="0" distL="0" distR="0" wp14:anchorId="357970BA" wp14:editId="3DFB0F9C">
            <wp:extent cx="5476875" cy="2209800"/>
            <wp:effectExtent l="0" t="0" r="9525"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76875" cy="2209800"/>
                    </a:xfrm>
                    <a:prstGeom prst="rect">
                      <a:avLst/>
                    </a:prstGeom>
                    <a:noFill/>
                    <a:ln>
                      <a:noFill/>
                    </a:ln>
                  </pic:spPr>
                </pic:pic>
              </a:graphicData>
            </a:graphic>
          </wp:inline>
        </w:drawing>
      </w:r>
    </w:p>
    <w:p w14:paraId="25365D57" w14:textId="77777777" w:rsidR="00960CE8" w:rsidRPr="00651DDA" w:rsidRDefault="00960CE8" w:rsidP="00960CE8">
      <w:pPr>
        <w:pStyle w:val="ListParagraph"/>
        <w:rPr>
          <w:rFonts w:ascii="Arial" w:hAnsi="Arial" w:cs="Arial"/>
          <w:sz w:val="24"/>
          <w:szCs w:val="24"/>
          <w:lang w:eastAsia="en-IN"/>
        </w:rPr>
      </w:pPr>
    </w:p>
    <w:p w14:paraId="31A7A22E" w14:textId="77777777" w:rsidR="007A53C9" w:rsidRDefault="00960CE8">
      <w:pPr>
        <w:pStyle w:val="ListParagraph"/>
        <w:numPr>
          <w:ilvl w:val="0"/>
          <w:numId w:val="22"/>
        </w:numPr>
        <w:rPr>
          <w:rFonts w:ascii="Arial" w:hAnsi="Arial" w:cs="Arial"/>
          <w:sz w:val="24"/>
          <w:szCs w:val="24"/>
          <w:lang w:eastAsia="en-IN"/>
        </w:rPr>
      </w:pPr>
      <w:r>
        <w:rPr>
          <w:rFonts w:ascii="Arial" w:hAnsi="Arial" w:cs="Arial"/>
          <w:sz w:val="24"/>
          <w:szCs w:val="24"/>
          <w:lang w:eastAsia="en-IN"/>
        </w:rPr>
        <w:t>The Orbit Writer is upgraded. Turn on the Orbit Writer to start using the device.</w:t>
      </w:r>
    </w:p>
    <w:p w14:paraId="070594CF" w14:textId="77777777" w:rsidR="00DF17FB" w:rsidRPr="00651DDA" w:rsidRDefault="00DF17FB" w:rsidP="00DF17FB">
      <w:pPr>
        <w:pStyle w:val="Heading1"/>
        <w:ind w:left="431" w:hanging="431"/>
        <w:rPr>
          <w:lang w:eastAsia="en-IN"/>
        </w:rPr>
      </w:pPr>
      <w:bookmarkStart w:id="293" w:name="_Troubleshooting"/>
      <w:bookmarkStart w:id="294" w:name="_Toc9689969"/>
      <w:bookmarkStart w:id="295" w:name="_Toc10194433"/>
      <w:bookmarkStart w:id="296" w:name="_Toc17712073"/>
      <w:bookmarkStart w:id="297" w:name="_Toc235201794"/>
      <w:bookmarkEnd w:id="293"/>
      <w:r>
        <w:rPr>
          <w:lang w:eastAsia="en-IN"/>
        </w:rPr>
        <w:t>Troubleshooting</w:t>
      </w:r>
      <w:bookmarkEnd w:id="294"/>
      <w:bookmarkEnd w:id="295"/>
      <w:bookmarkEnd w:id="296"/>
      <w:bookmarkEnd w:id="297"/>
    </w:p>
    <w:p w14:paraId="7C2A715C" w14:textId="77777777" w:rsidR="00DF17FB" w:rsidRPr="00651DDA" w:rsidRDefault="00DF17FB" w:rsidP="00DF17FB">
      <w:pPr>
        <w:rPr>
          <w:lang w:eastAsia="en-IN"/>
        </w:rPr>
      </w:pPr>
      <w:r>
        <w:rPr>
          <w:lang w:eastAsia="en-IN"/>
        </w:rPr>
        <w:t>If the Orbit Writer does not power on or seems to freeze, try these options in the following order:</w:t>
      </w:r>
    </w:p>
    <w:p w14:paraId="034BBE0D" w14:textId="77777777" w:rsidR="00DF17FB" w:rsidRPr="00651DDA" w:rsidRDefault="00DF17FB" w:rsidP="00DF17FB">
      <w:pPr>
        <w:rPr>
          <w:rFonts w:ascii="Times New Roman" w:hAnsi="Times New Roman"/>
          <w:lang w:eastAsia="en-IN"/>
        </w:rPr>
      </w:pPr>
    </w:p>
    <w:p w14:paraId="0BC6B44B" w14:textId="77777777" w:rsidR="00DF17FB" w:rsidRPr="00651DDA" w:rsidRDefault="00DF17FB" w:rsidP="00DF17FB">
      <w:pPr>
        <w:rPr>
          <w:rFonts w:cs="Arial"/>
          <w:lang w:eastAsia="en-IN"/>
        </w:rPr>
      </w:pPr>
      <w:r>
        <w:rPr>
          <w:rFonts w:cs="Arial"/>
          <w:lang w:eastAsia="en-IN"/>
        </w:rPr>
        <w:t>Option 1: Plug-in device</w:t>
      </w:r>
    </w:p>
    <w:p w14:paraId="60FF643C" w14:textId="77777777" w:rsidR="00DF17FB" w:rsidRPr="00651DDA" w:rsidRDefault="00DF17FB">
      <w:pPr>
        <w:numPr>
          <w:ilvl w:val="0"/>
          <w:numId w:val="27"/>
        </w:numPr>
        <w:spacing w:before="100" w:beforeAutospacing="1" w:after="100" w:afterAutospacing="1"/>
        <w:rPr>
          <w:rFonts w:cs="Arial"/>
          <w:lang w:eastAsia="en-IN"/>
        </w:rPr>
      </w:pPr>
      <w:r>
        <w:rPr>
          <w:rFonts w:cs="Arial"/>
          <w:lang w:eastAsia="en-IN"/>
        </w:rPr>
        <w:t>Plugin the unit with the supplied AC wall connector and cable to ensure the battery is charged. This is the most reliable power source.</w:t>
      </w:r>
    </w:p>
    <w:p w14:paraId="40B52B1A" w14:textId="77777777" w:rsidR="00DF17FB" w:rsidRPr="00651DDA" w:rsidRDefault="00DF17FB">
      <w:pPr>
        <w:numPr>
          <w:ilvl w:val="0"/>
          <w:numId w:val="27"/>
        </w:numPr>
        <w:spacing w:before="100" w:beforeAutospacing="1" w:after="100" w:afterAutospacing="1"/>
        <w:rPr>
          <w:rFonts w:cs="Arial"/>
          <w:lang w:eastAsia="en-IN"/>
        </w:rPr>
      </w:pPr>
      <w:r>
        <w:rPr>
          <w:rFonts w:cs="Arial"/>
          <w:lang w:eastAsia="en-IN"/>
        </w:rPr>
        <w:t>Let the unit charge for at least an hour or more.</w:t>
      </w:r>
    </w:p>
    <w:p w14:paraId="014362C9" w14:textId="77777777" w:rsidR="00DF17FB" w:rsidRPr="00651DDA" w:rsidRDefault="00DF17FB">
      <w:pPr>
        <w:numPr>
          <w:ilvl w:val="0"/>
          <w:numId w:val="27"/>
        </w:numPr>
        <w:spacing w:before="100" w:beforeAutospacing="1" w:after="100" w:afterAutospacing="1"/>
        <w:rPr>
          <w:rFonts w:cs="Arial"/>
          <w:lang w:eastAsia="en-IN"/>
        </w:rPr>
      </w:pPr>
      <w:r>
        <w:rPr>
          <w:rFonts w:cs="Arial"/>
          <w:lang w:eastAsia="en-IN"/>
        </w:rPr>
        <w:lastRenderedPageBreak/>
        <w:t>Hold the Up Arrow and Down Arrow keys for at least three seconds. If the unit is on, it should turn off. If it is off, it should come on.</w:t>
      </w:r>
    </w:p>
    <w:p w14:paraId="1131606F" w14:textId="77777777" w:rsidR="00DF17FB" w:rsidRPr="00651DDA" w:rsidRDefault="00DF17FB" w:rsidP="00DF17FB">
      <w:pPr>
        <w:rPr>
          <w:rFonts w:cs="Arial"/>
          <w:lang w:eastAsia="en-IN"/>
        </w:rPr>
      </w:pPr>
      <w:r>
        <w:rPr>
          <w:rFonts w:cs="Arial"/>
          <w:lang w:eastAsia="en-IN"/>
        </w:rPr>
        <w:t xml:space="preserve">Option 2: Unplug device </w:t>
      </w:r>
    </w:p>
    <w:p w14:paraId="2E4D4AA2" w14:textId="77777777" w:rsidR="00DF17FB" w:rsidRPr="00651DDA" w:rsidRDefault="00DF17FB">
      <w:pPr>
        <w:numPr>
          <w:ilvl w:val="0"/>
          <w:numId w:val="28"/>
        </w:numPr>
        <w:spacing w:before="100" w:beforeAutospacing="1" w:after="100" w:afterAutospacing="1"/>
        <w:rPr>
          <w:rFonts w:cs="Arial"/>
          <w:lang w:eastAsia="en-IN"/>
        </w:rPr>
      </w:pPr>
      <w:r>
        <w:rPr>
          <w:rFonts w:cs="Arial"/>
          <w:lang w:eastAsia="en-IN"/>
        </w:rPr>
        <w:t>If the unit is plugged in, unplug the power cord.</w:t>
      </w:r>
    </w:p>
    <w:p w14:paraId="6634F2B1" w14:textId="77777777" w:rsidR="00DF17FB" w:rsidRPr="00651DDA" w:rsidRDefault="00D16A1D">
      <w:pPr>
        <w:numPr>
          <w:ilvl w:val="0"/>
          <w:numId w:val="28"/>
        </w:numPr>
        <w:spacing w:before="100" w:beforeAutospacing="1" w:after="100" w:afterAutospacing="1"/>
        <w:rPr>
          <w:rFonts w:cs="Arial"/>
          <w:lang w:eastAsia="en-IN"/>
        </w:rPr>
      </w:pPr>
      <w:r>
        <w:rPr>
          <w:rFonts w:cs="Arial"/>
          <w:lang w:eastAsia="en-IN"/>
        </w:rPr>
        <w:t>Hold the Up Arrow and Down Arrow keys for at least three seconds.</w:t>
      </w:r>
    </w:p>
    <w:p w14:paraId="184F5D96" w14:textId="77777777" w:rsidR="00DF17FB" w:rsidRPr="00651DDA" w:rsidRDefault="00DF17FB" w:rsidP="00DF17FB">
      <w:pPr>
        <w:rPr>
          <w:rFonts w:cs="Arial"/>
          <w:lang w:eastAsia="en-IN"/>
        </w:rPr>
      </w:pPr>
      <w:r>
        <w:rPr>
          <w:rFonts w:cs="Arial"/>
          <w:lang w:eastAsia="en-IN"/>
        </w:rPr>
        <w:t xml:space="preserve">Option 3: Reset device </w:t>
      </w:r>
    </w:p>
    <w:p w14:paraId="37C6073A" w14:textId="77777777" w:rsidR="00DF17FB" w:rsidRPr="00651DDA" w:rsidRDefault="00DF17FB">
      <w:pPr>
        <w:numPr>
          <w:ilvl w:val="0"/>
          <w:numId w:val="29"/>
        </w:numPr>
        <w:spacing w:before="100" w:beforeAutospacing="1" w:after="100" w:afterAutospacing="1"/>
        <w:rPr>
          <w:rFonts w:cs="Arial"/>
          <w:lang w:eastAsia="en-IN"/>
        </w:rPr>
      </w:pPr>
      <w:r>
        <w:rPr>
          <w:rFonts w:cs="Arial"/>
          <w:lang w:eastAsia="en-IN"/>
        </w:rPr>
        <w:t xml:space="preserve">Press the Reset command (Up Arrow + Dot 8 key). </w:t>
      </w:r>
      <w:r>
        <w:rPr>
          <w:rFonts w:cs="Arial"/>
          <w:b/>
          <w:bCs/>
          <w:lang w:eastAsia="en-IN"/>
        </w:rPr>
        <w:t>Note</w:t>
      </w:r>
      <w:r>
        <w:rPr>
          <w:rFonts w:cs="Arial"/>
          <w:lang w:eastAsia="en-IN"/>
        </w:rPr>
        <w:t>: On reset, the unit is unresponsive.</w:t>
      </w:r>
    </w:p>
    <w:p w14:paraId="43101DB4" w14:textId="77777777" w:rsidR="00DF17FB" w:rsidRPr="00E16D78" w:rsidRDefault="00DF17FB">
      <w:pPr>
        <w:numPr>
          <w:ilvl w:val="0"/>
          <w:numId w:val="29"/>
        </w:numPr>
        <w:spacing w:before="100" w:beforeAutospacing="1" w:after="100" w:afterAutospacing="1"/>
        <w:rPr>
          <w:rFonts w:cs="Arial"/>
          <w:b/>
          <w:bCs/>
          <w:lang w:eastAsia="en-IN"/>
        </w:rPr>
      </w:pPr>
      <w:r>
        <w:rPr>
          <w:rFonts w:cs="Arial"/>
          <w:lang w:eastAsia="en-IN"/>
        </w:rPr>
        <w:t>Hold the Up Arrow and Down Arrow keys for at least three seconds.</w:t>
      </w:r>
    </w:p>
    <w:p w14:paraId="5C504FDD" w14:textId="77777777" w:rsidR="00DF17FB" w:rsidRDefault="00DF17FB" w:rsidP="00836CB6">
      <w:pPr>
        <w:spacing w:before="100" w:beforeAutospacing="1" w:after="100" w:afterAutospacing="1"/>
        <w:rPr>
          <w:rFonts w:cs="Arial"/>
          <w:lang w:eastAsia="en-IN"/>
        </w:rPr>
      </w:pPr>
      <w:r>
        <w:rPr>
          <w:rFonts w:cs="Arial"/>
          <w:lang w:eastAsia="en-IN"/>
        </w:rPr>
        <w:t xml:space="preserve">If none of the options work and the device does not come on, contact Customer Service at </w:t>
      </w:r>
      <w:hyperlink r:id="rId34" w:history="1">
        <w:r>
          <w:rPr>
            <w:rStyle w:val="Hyperlink"/>
            <w:rFonts w:cs="Arial"/>
            <w:lang w:eastAsia="en-IN"/>
          </w:rPr>
          <w:t>techsupport@orbitresearch.com</w:t>
        </w:r>
      </w:hyperlink>
      <w:r>
        <w:rPr>
          <w:rFonts w:cs="Arial"/>
          <w:lang w:eastAsia="en-IN"/>
        </w:rPr>
        <w:t>.</w:t>
      </w:r>
    </w:p>
    <w:p w14:paraId="1014CA73" w14:textId="77777777" w:rsidR="00BB6BC3" w:rsidRPr="00651DDA" w:rsidRDefault="00BB6BC3" w:rsidP="00BB6BC3">
      <w:pPr>
        <w:pStyle w:val="Heading1"/>
        <w:ind w:left="431" w:hanging="431"/>
        <w:rPr>
          <w:lang w:eastAsia="en-IN"/>
        </w:rPr>
      </w:pPr>
      <w:bookmarkStart w:id="298" w:name="_Toc9689970"/>
      <w:bookmarkStart w:id="299" w:name="_Toc10194434"/>
      <w:bookmarkStart w:id="300" w:name="_Toc17712074"/>
      <w:bookmarkStart w:id="301" w:name="_Toc235201795"/>
      <w:r>
        <w:rPr>
          <w:lang w:eastAsia="en-IN"/>
        </w:rPr>
        <w:t>Battery Use and Replacement</w:t>
      </w:r>
      <w:bookmarkEnd w:id="298"/>
      <w:bookmarkEnd w:id="299"/>
      <w:bookmarkEnd w:id="300"/>
      <w:bookmarkEnd w:id="301"/>
    </w:p>
    <w:p w14:paraId="08A7463E" w14:textId="39660007" w:rsidR="00BB6BC3" w:rsidRPr="00651DDA" w:rsidRDefault="00BB6BC3" w:rsidP="00BB6BC3">
      <w:pPr>
        <w:rPr>
          <w:lang w:eastAsia="en-IN"/>
        </w:rPr>
      </w:pPr>
      <w:r>
        <w:rPr>
          <w:lang w:eastAsia="en-IN"/>
        </w:rPr>
        <w:t xml:space="preserve">Orbit Writer includes a rechargeable Lithium-ion battery. It fully charges </w:t>
      </w:r>
      <w:r w:rsidR="00275616">
        <w:rPr>
          <w:lang w:eastAsia="en-IN"/>
        </w:rPr>
        <w:t>for</w:t>
      </w:r>
      <w:r>
        <w:rPr>
          <w:lang w:eastAsia="en-IN"/>
        </w:rPr>
        <w:t xml:space="preserve"> about two hours under optimal conditions. A full battery charge lasts approximately three days of typical use. You can check the Battery status by pressing Space + Up Arrow keys. </w:t>
      </w:r>
    </w:p>
    <w:p w14:paraId="143E6F4D" w14:textId="77777777" w:rsidR="00BB6BC3" w:rsidRPr="00651DDA" w:rsidRDefault="00BB6BC3" w:rsidP="00BB6BC3">
      <w:pPr>
        <w:rPr>
          <w:lang w:eastAsia="en-IN"/>
        </w:rPr>
      </w:pPr>
    </w:p>
    <w:p w14:paraId="3A4087FB" w14:textId="77777777" w:rsidR="00BB6BC3" w:rsidRPr="00651DDA" w:rsidRDefault="00BB6BC3" w:rsidP="00BB6BC3">
      <w:pPr>
        <w:rPr>
          <w:lang w:eastAsia="en-IN"/>
        </w:rPr>
      </w:pPr>
      <w:r>
        <w:rPr>
          <w:lang w:eastAsia="en-IN"/>
        </w:rPr>
        <w:t>When the battery in the Orbit Writer gets to 20%, It provides three short haptic pulses at every 3 minutes. This behavior is normal, indicating that the battery is low.</w:t>
      </w:r>
    </w:p>
    <w:p w14:paraId="58AD8C10" w14:textId="77777777" w:rsidR="00BB6BC3" w:rsidRPr="00651DDA" w:rsidRDefault="00BB6BC3" w:rsidP="00BB6BC3">
      <w:pPr>
        <w:rPr>
          <w:lang w:eastAsia="en-IN"/>
        </w:rPr>
      </w:pPr>
    </w:p>
    <w:p w14:paraId="14E32086" w14:textId="77777777" w:rsidR="00BB6BC3" w:rsidRDefault="00BB6BC3" w:rsidP="00C3790B">
      <w:pPr>
        <w:rPr>
          <w:lang w:eastAsia="en-IN"/>
        </w:rPr>
      </w:pPr>
      <w:r>
        <w:rPr>
          <w:lang w:eastAsia="en-IN"/>
        </w:rPr>
        <w:t>The battery in Orbit Write should last several years. Gradually, the battery begins holding its charge for less and less time. When the amount of time the battery holds a charge becomes inconvenient, it is time for a replacement.</w:t>
      </w:r>
    </w:p>
    <w:p w14:paraId="68637EEE" w14:textId="77777777" w:rsidR="00BB6BC3" w:rsidRDefault="00BB6BC3" w:rsidP="00BB6BC3">
      <w:pPr>
        <w:spacing w:before="100" w:beforeAutospacing="1" w:after="100" w:afterAutospacing="1"/>
        <w:rPr>
          <w:lang w:eastAsia="en-IN"/>
        </w:rPr>
      </w:pPr>
      <w:r>
        <w:rPr>
          <w:lang w:eastAsia="en-IN"/>
        </w:rPr>
        <w:t>To dispose of batteries properly, call the recycling center at 1-800-822-8837</w:t>
      </w:r>
    </w:p>
    <w:p w14:paraId="4C0970E3" w14:textId="77777777" w:rsidR="00EA1B09" w:rsidRPr="00651DDA" w:rsidRDefault="00EA1B09" w:rsidP="00EA1B09">
      <w:pPr>
        <w:pStyle w:val="Heading1"/>
        <w:ind w:left="431" w:hanging="431"/>
        <w:rPr>
          <w:lang w:eastAsia="en-IN"/>
        </w:rPr>
      </w:pPr>
      <w:bookmarkStart w:id="302" w:name="_Toc9689971"/>
      <w:bookmarkStart w:id="303" w:name="_Toc10194435"/>
      <w:bookmarkStart w:id="304" w:name="_Toc17712075"/>
      <w:bookmarkStart w:id="305" w:name="_Toc235201796"/>
      <w:r>
        <w:rPr>
          <w:lang w:eastAsia="en-IN"/>
        </w:rPr>
        <w:t>Accessories Information</w:t>
      </w:r>
      <w:bookmarkEnd w:id="302"/>
      <w:bookmarkEnd w:id="303"/>
      <w:bookmarkEnd w:id="304"/>
      <w:bookmarkEnd w:id="305"/>
    </w:p>
    <w:p w14:paraId="213C9B0B" w14:textId="77777777" w:rsidR="00EA1B09" w:rsidRDefault="00EA1B09" w:rsidP="00AD4185">
      <w:pPr>
        <w:rPr>
          <w:lang w:eastAsia="en-IN"/>
        </w:rPr>
      </w:pPr>
      <w:r>
        <w:rPr>
          <w:lang w:eastAsia="en-IN"/>
        </w:rPr>
        <w:t>Orbit Writer has one hole on the front-middle side of the device. The cavity is there to provide a means to attach a lanyard to the device.</w:t>
      </w:r>
    </w:p>
    <w:p w14:paraId="2D14C206" w14:textId="77777777" w:rsidR="007B6433" w:rsidRDefault="007B6433" w:rsidP="006B7B35">
      <w:pPr>
        <w:jc w:val="center"/>
        <w:rPr>
          <w:lang w:eastAsia="en-IN"/>
        </w:rPr>
      </w:pPr>
      <w:r>
        <w:rPr>
          <w:noProof/>
        </w:rPr>
        <w:drawing>
          <wp:inline distT="0" distB="0" distL="0" distR="0" wp14:anchorId="62FA4AFD" wp14:editId="66C3DA4B">
            <wp:extent cx="5486400" cy="166306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5" cstate="print">
                      <a:extLst>
                        <a:ext uri="{28A0092B-C50C-407E-A947-70E740481C1C}">
                          <a14:useLocalDpi xmlns:a14="http://schemas.microsoft.com/office/drawing/2010/main" val="0"/>
                        </a:ext>
                      </a:extLst>
                    </a:blip>
                    <a:srcRect/>
                    <a:stretch>
                      <a:fillRect/>
                    </a:stretch>
                  </pic:blipFill>
                  <pic:spPr bwMode="auto">
                    <a:xfrm>
                      <a:off x="0" y="0"/>
                      <a:ext cx="5486400" cy="1663065"/>
                    </a:xfrm>
                    <a:prstGeom prst="rect">
                      <a:avLst/>
                    </a:prstGeom>
                    <a:noFill/>
                    <a:ln>
                      <a:noFill/>
                    </a:ln>
                  </pic:spPr>
                </pic:pic>
              </a:graphicData>
            </a:graphic>
          </wp:inline>
        </w:drawing>
      </w:r>
    </w:p>
    <w:p w14:paraId="10642F88" w14:textId="77777777" w:rsidR="007C7E6B" w:rsidRPr="00651DDA" w:rsidRDefault="007C7E6B" w:rsidP="007C7E6B">
      <w:pPr>
        <w:pStyle w:val="Heading1"/>
        <w:ind w:left="431" w:hanging="431"/>
        <w:rPr>
          <w:lang w:eastAsia="en-IN"/>
        </w:rPr>
      </w:pPr>
      <w:bookmarkStart w:id="306" w:name="_Toc9689973"/>
      <w:bookmarkStart w:id="307" w:name="_Toc10194437"/>
      <w:bookmarkStart w:id="308" w:name="_Toc17712077"/>
      <w:bookmarkStart w:id="309" w:name="_Toc235201797"/>
      <w:r>
        <w:rPr>
          <w:lang w:eastAsia="en-IN"/>
        </w:rPr>
        <w:lastRenderedPageBreak/>
        <w:t>General Specifications</w:t>
      </w:r>
      <w:bookmarkEnd w:id="306"/>
      <w:bookmarkEnd w:id="307"/>
      <w:bookmarkEnd w:id="308"/>
      <w:bookmarkEnd w:id="309"/>
    </w:p>
    <w:p w14:paraId="6E803597" w14:textId="77777777" w:rsidR="007C7E6B" w:rsidRPr="00651DDA" w:rsidRDefault="007C7E6B" w:rsidP="007C7E6B">
      <w:pPr>
        <w:rPr>
          <w:lang w:eastAsia="en-IN"/>
        </w:rPr>
      </w:pPr>
    </w:p>
    <w:tbl>
      <w:tblPr>
        <w:tblW w:w="88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57" w:type="dxa"/>
          <w:bottom w:w="15" w:type="dxa"/>
          <w:right w:w="57" w:type="dxa"/>
        </w:tblCellMar>
        <w:tblLook w:val="04A0" w:firstRow="1" w:lastRow="0" w:firstColumn="1" w:lastColumn="0" w:noHBand="0" w:noVBand="1"/>
      </w:tblPr>
      <w:tblGrid>
        <w:gridCol w:w="2309"/>
        <w:gridCol w:w="6537"/>
      </w:tblGrid>
      <w:tr w:rsidR="007C7E6B" w:rsidRPr="00651DDA" w14:paraId="70ACC7FD" w14:textId="77777777" w:rsidTr="00AF3E7F">
        <w:trPr>
          <w:jc w:val="center"/>
        </w:trPr>
        <w:tc>
          <w:tcPr>
            <w:tcW w:w="0" w:type="auto"/>
            <w:vAlign w:val="center"/>
            <w:hideMark/>
          </w:tcPr>
          <w:p w14:paraId="4794E31B" w14:textId="77777777" w:rsidR="007C7E6B" w:rsidRPr="00651DDA" w:rsidRDefault="007C7E6B" w:rsidP="00AF3E7F">
            <w:pPr>
              <w:rPr>
                <w:rFonts w:cs="Arial"/>
                <w:lang w:eastAsia="en-IN"/>
              </w:rPr>
            </w:pPr>
            <w:r>
              <w:rPr>
                <w:rFonts w:cs="Arial"/>
                <w:lang w:eastAsia="en-IN"/>
              </w:rPr>
              <w:t xml:space="preserve">Dimensions (WxHxD) </w:t>
            </w:r>
          </w:p>
        </w:tc>
        <w:tc>
          <w:tcPr>
            <w:tcW w:w="6537" w:type="dxa"/>
            <w:vAlign w:val="center"/>
            <w:hideMark/>
          </w:tcPr>
          <w:p w14:paraId="35D96963" w14:textId="77777777" w:rsidR="007C7E6B" w:rsidRPr="00651DDA" w:rsidRDefault="00FC6F4D" w:rsidP="00AF3E7F">
            <w:pPr>
              <w:rPr>
                <w:rFonts w:cs="Arial"/>
                <w:lang w:eastAsia="en-IN"/>
              </w:rPr>
            </w:pPr>
            <w:r>
              <w:t xml:space="preserve">6.3 x 2.6 x 0.3 </w:t>
            </w:r>
            <w:r>
              <w:rPr>
                <w:rFonts w:cs="Arial"/>
                <w:lang w:eastAsia="en-IN"/>
              </w:rPr>
              <w:t xml:space="preserve">inch (160 x 65 x 8 mm) </w:t>
            </w:r>
          </w:p>
        </w:tc>
      </w:tr>
      <w:tr w:rsidR="007C7E6B" w:rsidRPr="00651DDA" w14:paraId="69A1A0D2" w14:textId="77777777" w:rsidTr="00AF3E7F">
        <w:trPr>
          <w:jc w:val="center"/>
        </w:trPr>
        <w:tc>
          <w:tcPr>
            <w:tcW w:w="0" w:type="auto"/>
            <w:vAlign w:val="center"/>
            <w:hideMark/>
          </w:tcPr>
          <w:p w14:paraId="2F812AA0" w14:textId="77777777" w:rsidR="007C7E6B" w:rsidRPr="00651DDA" w:rsidRDefault="007C7E6B" w:rsidP="00AF3E7F">
            <w:pPr>
              <w:rPr>
                <w:rFonts w:cs="Arial"/>
                <w:lang w:eastAsia="en-IN"/>
              </w:rPr>
            </w:pPr>
            <w:r>
              <w:rPr>
                <w:rFonts w:cs="Arial"/>
                <w:lang w:eastAsia="en-IN"/>
              </w:rPr>
              <w:t xml:space="preserve">Weight </w:t>
            </w:r>
          </w:p>
        </w:tc>
        <w:tc>
          <w:tcPr>
            <w:tcW w:w="6537" w:type="dxa"/>
            <w:vAlign w:val="center"/>
            <w:hideMark/>
          </w:tcPr>
          <w:p w14:paraId="094CFD64" w14:textId="496B4B61" w:rsidR="007C7E6B" w:rsidRPr="00651DDA" w:rsidRDefault="007C7E6B" w:rsidP="00AF3E7F">
            <w:pPr>
              <w:rPr>
                <w:rFonts w:cs="Arial"/>
                <w:lang w:eastAsia="en-IN"/>
              </w:rPr>
            </w:pPr>
            <w:r>
              <w:rPr>
                <w:rFonts w:cs="Arial"/>
                <w:lang w:eastAsia="en-IN"/>
              </w:rPr>
              <w:t xml:space="preserve">0.198 </w:t>
            </w:r>
            <w:r w:rsidR="004737C7">
              <w:rPr>
                <w:rFonts w:cs="Arial"/>
                <w:lang w:eastAsia="en-IN"/>
              </w:rPr>
              <w:t>lbs.</w:t>
            </w:r>
            <w:r>
              <w:rPr>
                <w:rFonts w:cs="Arial"/>
                <w:lang w:eastAsia="en-IN"/>
              </w:rPr>
              <w:t xml:space="preserve"> (90 grams) </w:t>
            </w:r>
          </w:p>
        </w:tc>
      </w:tr>
      <w:tr w:rsidR="007C7E6B" w:rsidRPr="00651DDA" w14:paraId="2065AD52" w14:textId="77777777" w:rsidTr="00AF3E7F">
        <w:trPr>
          <w:jc w:val="center"/>
        </w:trPr>
        <w:tc>
          <w:tcPr>
            <w:tcW w:w="0" w:type="auto"/>
            <w:vAlign w:val="center"/>
            <w:hideMark/>
          </w:tcPr>
          <w:p w14:paraId="78A37AAB" w14:textId="77777777" w:rsidR="007C7E6B" w:rsidRPr="00651DDA" w:rsidRDefault="007C7E6B" w:rsidP="00AF3E7F">
            <w:pPr>
              <w:rPr>
                <w:rFonts w:cs="Arial"/>
                <w:lang w:eastAsia="en-IN"/>
              </w:rPr>
            </w:pPr>
            <w:r>
              <w:rPr>
                <w:rFonts w:cs="Arial"/>
                <w:lang w:eastAsia="en-IN"/>
              </w:rPr>
              <w:t xml:space="preserve">Braille Input Keys </w:t>
            </w:r>
          </w:p>
        </w:tc>
        <w:tc>
          <w:tcPr>
            <w:tcW w:w="6537" w:type="dxa"/>
            <w:vAlign w:val="center"/>
            <w:hideMark/>
          </w:tcPr>
          <w:p w14:paraId="32A5DEEB" w14:textId="77777777" w:rsidR="007C7E6B" w:rsidRPr="00651DDA" w:rsidRDefault="007C7E6B" w:rsidP="00AF3E7F">
            <w:pPr>
              <w:rPr>
                <w:rFonts w:cs="Arial"/>
                <w:lang w:eastAsia="en-IN"/>
              </w:rPr>
            </w:pPr>
            <w:r>
              <w:rPr>
                <w:rFonts w:cs="Arial"/>
                <w:lang w:eastAsia="en-IN"/>
              </w:rPr>
              <w:t>8-key Perkins style keypad, with the space bar</w:t>
            </w:r>
            <w:r>
              <w:rPr>
                <w:rFonts w:cs="Arial"/>
                <w:lang w:eastAsia="en-IN"/>
              </w:rPr>
              <w:br/>
              <w:t xml:space="preserve">High-quality scissor-type keys </w:t>
            </w:r>
          </w:p>
        </w:tc>
      </w:tr>
      <w:tr w:rsidR="007C7E6B" w:rsidRPr="00651DDA" w14:paraId="4574A4F7" w14:textId="77777777" w:rsidTr="00AF3E7F">
        <w:trPr>
          <w:jc w:val="center"/>
        </w:trPr>
        <w:tc>
          <w:tcPr>
            <w:tcW w:w="0" w:type="auto"/>
            <w:vAlign w:val="center"/>
            <w:hideMark/>
          </w:tcPr>
          <w:p w14:paraId="77B6F55B" w14:textId="77777777" w:rsidR="007C7E6B" w:rsidRPr="00651DDA" w:rsidRDefault="007C7E6B" w:rsidP="00AF3E7F">
            <w:pPr>
              <w:rPr>
                <w:rFonts w:cs="Arial"/>
                <w:lang w:eastAsia="en-IN"/>
              </w:rPr>
            </w:pPr>
            <w:r>
              <w:rPr>
                <w:rFonts w:cs="Arial"/>
                <w:lang w:eastAsia="en-IN"/>
              </w:rPr>
              <w:t xml:space="preserve">Additional Keys </w:t>
            </w:r>
          </w:p>
        </w:tc>
        <w:tc>
          <w:tcPr>
            <w:tcW w:w="6537" w:type="dxa"/>
            <w:vAlign w:val="center"/>
            <w:hideMark/>
          </w:tcPr>
          <w:p w14:paraId="40EFAAB4" w14:textId="77777777" w:rsidR="007C7E6B" w:rsidRPr="00651DDA" w:rsidRDefault="007C7E6B" w:rsidP="00AF3E7F">
            <w:pPr>
              <w:rPr>
                <w:rFonts w:cs="Arial"/>
                <w:lang w:eastAsia="en-IN"/>
              </w:rPr>
            </w:pPr>
            <w:r>
              <w:rPr>
                <w:rFonts w:cs="Arial"/>
                <w:lang w:eastAsia="en-IN"/>
              </w:rPr>
              <w:t>4-way cursor keys and select key</w:t>
            </w:r>
          </w:p>
        </w:tc>
      </w:tr>
      <w:tr w:rsidR="007C7E6B" w:rsidRPr="00651DDA" w14:paraId="795D8C5A" w14:textId="77777777" w:rsidTr="00AF3E7F">
        <w:trPr>
          <w:jc w:val="center"/>
        </w:trPr>
        <w:tc>
          <w:tcPr>
            <w:tcW w:w="0" w:type="auto"/>
            <w:vAlign w:val="center"/>
            <w:hideMark/>
          </w:tcPr>
          <w:p w14:paraId="26E96EF3" w14:textId="77777777" w:rsidR="007C7E6B" w:rsidRPr="00651DDA" w:rsidRDefault="007C7E6B" w:rsidP="00AF3E7F">
            <w:pPr>
              <w:rPr>
                <w:rFonts w:cs="Arial"/>
                <w:lang w:eastAsia="en-IN"/>
              </w:rPr>
            </w:pPr>
            <w:r>
              <w:rPr>
                <w:rFonts w:cs="Arial"/>
                <w:lang w:eastAsia="en-IN"/>
              </w:rPr>
              <w:t xml:space="preserve">OS Support </w:t>
            </w:r>
          </w:p>
        </w:tc>
        <w:tc>
          <w:tcPr>
            <w:tcW w:w="6537" w:type="dxa"/>
            <w:vAlign w:val="center"/>
            <w:hideMark/>
          </w:tcPr>
          <w:p w14:paraId="6452243C" w14:textId="77777777" w:rsidR="007C7E6B" w:rsidRDefault="007C7E6B" w:rsidP="00AF3E7F">
            <w:pPr>
              <w:rPr>
                <w:rFonts w:cs="Arial"/>
                <w:lang w:eastAsia="en-IN"/>
              </w:rPr>
            </w:pPr>
            <w:r>
              <w:rPr>
                <w:rFonts w:cs="Arial"/>
                <w:lang w:eastAsia="en-IN"/>
              </w:rPr>
              <w:t>Windows: NVDA, JAWS, Narrator, SuperNova</w:t>
            </w:r>
          </w:p>
          <w:p w14:paraId="3E450855" w14:textId="77777777" w:rsidR="003C1CCD" w:rsidRPr="00651DDA" w:rsidRDefault="003C1CCD" w:rsidP="00AF3E7F">
            <w:pPr>
              <w:rPr>
                <w:rFonts w:cs="Arial"/>
                <w:lang w:eastAsia="en-IN"/>
              </w:rPr>
            </w:pPr>
            <w:r>
              <w:rPr>
                <w:rFonts w:cs="Arial"/>
                <w:lang w:eastAsia="en-IN"/>
              </w:rPr>
              <w:t>Amazon Fire OS: Voice View</w:t>
            </w:r>
          </w:p>
        </w:tc>
      </w:tr>
      <w:tr w:rsidR="007C7E6B" w:rsidRPr="00651DDA" w14:paraId="29E97A19" w14:textId="77777777" w:rsidTr="00AF3E7F">
        <w:trPr>
          <w:jc w:val="center"/>
        </w:trPr>
        <w:tc>
          <w:tcPr>
            <w:tcW w:w="0" w:type="auto"/>
            <w:vAlign w:val="center"/>
            <w:hideMark/>
          </w:tcPr>
          <w:p w14:paraId="14DE52FB" w14:textId="77777777" w:rsidR="007C7E6B" w:rsidRPr="00651DDA" w:rsidRDefault="007C7E6B" w:rsidP="00AF3E7F">
            <w:pPr>
              <w:rPr>
                <w:rFonts w:cs="Arial"/>
                <w:lang w:eastAsia="en-IN"/>
              </w:rPr>
            </w:pPr>
            <w:r>
              <w:rPr>
                <w:rFonts w:cs="Arial"/>
                <w:lang w:eastAsia="en-IN"/>
              </w:rPr>
              <w:t xml:space="preserve">Interfaces and Ports </w:t>
            </w:r>
          </w:p>
        </w:tc>
        <w:tc>
          <w:tcPr>
            <w:tcW w:w="6537" w:type="dxa"/>
            <w:vAlign w:val="center"/>
            <w:hideMark/>
          </w:tcPr>
          <w:p w14:paraId="30222B72" w14:textId="77777777" w:rsidR="007C7E6B" w:rsidRPr="00651DDA" w:rsidRDefault="007C7E6B" w:rsidP="00AF3E7F">
            <w:pPr>
              <w:rPr>
                <w:rFonts w:cs="Arial"/>
                <w:lang w:eastAsia="en-IN"/>
              </w:rPr>
            </w:pPr>
            <w:r>
              <w:rPr>
                <w:rFonts w:cs="Arial"/>
                <w:lang w:eastAsia="en-IN"/>
              </w:rPr>
              <w:t>1x Micro-B USB port, USB 2.0, for host interface, firmware upgrade, and battery charging</w:t>
            </w:r>
            <w:r>
              <w:rPr>
                <w:rFonts w:cs="Arial"/>
                <w:lang w:eastAsia="en-IN"/>
              </w:rPr>
              <w:br/>
              <w:t xml:space="preserve">Bluetooth v5.0, Class 2 </w:t>
            </w:r>
          </w:p>
        </w:tc>
      </w:tr>
      <w:tr w:rsidR="007C7E6B" w:rsidRPr="00651DDA" w14:paraId="73428453" w14:textId="77777777" w:rsidTr="00AF3E7F">
        <w:trPr>
          <w:jc w:val="center"/>
        </w:trPr>
        <w:tc>
          <w:tcPr>
            <w:tcW w:w="0" w:type="auto"/>
            <w:vAlign w:val="center"/>
            <w:hideMark/>
          </w:tcPr>
          <w:p w14:paraId="7CFDE812" w14:textId="77777777" w:rsidR="007C7E6B" w:rsidRPr="00651DDA" w:rsidRDefault="007C7E6B" w:rsidP="00AF3E7F">
            <w:pPr>
              <w:rPr>
                <w:rFonts w:cs="Arial"/>
                <w:lang w:eastAsia="en-IN"/>
              </w:rPr>
            </w:pPr>
            <w:r>
              <w:rPr>
                <w:rFonts w:cs="Arial"/>
                <w:lang w:eastAsia="en-IN"/>
              </w:rPr>
              <w:t xml:space="preserve">Battery </w:t>
            </w:r>
          </w:p>
        </w:tc>
        <w:tc>
          <w:tcPr>
            <w:tcW w:w="6537" w:type="dxa"/>
            <w:vAlign w:val="center"/>
            <w:hideMark/>
          </w:tcPr>
          <w:p w14:paraId="33BCF652" w14:textId="77777777" w:rsidR="007C7E6B" w:rsidRPr="00651DDA" w:rsidRDefault="00491F9C" w:rsidP="00AF3E7F">
            <w:pPr>
              <w:rPr>
                <w:rFonts w:cs="Arial"/>
                <w:lang w:eastAsia="en-IN"/>
              </w:rPr>
            </w:pPr>
            <w:r>
              <w:rPr>
                <w:rFonts w:cs="Arial"/>
                <w:lang w:eastAsia="en-IN"/>
              </w:rPr>
              <w:t xml:space="preserve">Non-replaceable, rechargeable Lithium-Ion battery; </w:t>
            </w:r>
          </w:p>
        </w:tc>
      </w:tr>
      <w:tr w:rsidR="007C7E6B" w:rsidRPr="00651DDA" w14:paraId="663392C9" w14:textId="77777777" w:rsidTr="00AF3E7F">
        <w:trPr>
          <w:jc w:val="center"/>
        </w:trPr>
        <w:tc>
          <w:tcPr>
            <w:tcW w:w="0" w:type="auto"/>
            <w:vAlign w:val="center"/>
            <w:hideMark/>
          </w:tcPr>
          <w:p w14:paraId="59DB4A81" w14:textId="77777777" w:rsidR="007C7E6B" w:rsidRPr="00651DDA" w:rsidRDefault="007C7E6B" w:rsidP="00AF3E7F">
            <w:pPr>
              <w:rPr>
                <w:rFonts w:cs="Arial"/>
                <w:lang w:eastAsia="en-IN"/>
              </w:rPr>
            </w:pPr>
            <w:r>
              <w:rPr>
                <w:rFonts w:cs="Arial"/>
                <w:lang w:eastAsia="en-IN"/>
              </w:rPr>
              <w:t xml:space="preserve">Battery Life </w:t>
            </w:r>
          </w:p>
        </w:tc>
        <w:tc>
          <w:tcPr>
            <w:tcW w:w="6537" w:type="dxa"/>
            <w:vAlign w:val="center"/>
            <w:hideMark/>
          </w:tcPr>
          <w:p w14:paraId="4CC6157F" w14:textId="77777777" w:rsidR="007C7E6B" w:rsidRPr="00651DDA" w:rsidRDefault="007C7E6B" w:rsidP="00AF3E7F">
            <w:pPr>
              <w:rPr>
                <w:rFonts w:cs="Arial"/>
                <w:lang w:eastAsia="en-IN"/>
              </w:rPr>
            </w:pPr>
            <w:r>
              <w:rPr>
                <w:rFonts w:cs="Arial"/>
                <w:lang w:eastAsia="en-IN"/>
              </w:rPr>
              <w:t xml:space="preserve">3 days of typical use </w:t>
            </w:r>
          </w:p>
        </w:tc>
      </w:tr>
      <w:tr w:rsidR="007C7E6B" w:rsidRPr="00651DDA" w14:paraId="77763543" w14:textId="77777777" w:rsidTr="00AF3E7F">
        <w:trPr>
          <w:jc w:val="center"/>
        </w:trPr>
        <w:tc>
          <w:tcPr>
            <w:tcW w:w="0" w:type="auto"/>
            <w:vAlign w:val="center"/>
            <w:hideMark/>
          </w:tcPr>
          <w:p w14:paraId="63930734" w14:textId="77777777" w:rsidR="007C7E6B" w:rsidRPr="00651DDA" w:rsidRDefault="007C7E6B" w:rsidP="00AF3E7F">
            <w:pPr>
              <w:rPr>
                <w:rFonts w:cs="Arial"/>
                <w:lang w:eastAsia="en-IN"/>
              </w:rPr>
            </w:pPr>
            <w:r>
              <w:rPr>
                <w:rFonts w:cs="Arial"/>
                <w:lang w:eastAsia="en-IN"/>
              </w:rPr>
              <w:t xml:space="preserve">Charging Method </w:t>
            </w:r>
          </w:p>
        </w:tc>
        <w:tc>
          <w:tcPr>
            <w:tcW w:w="6537" w:type="dxa"/>
            <w:vAlign w:val="center"/>
            <w:hideMark/>
          </w:tcPr>
          <w:p w14:paraId="1A883C18" w14:textId="77777777" w:rsidR="007C7E6B" w:rsidRPr="00651DDA" w:rsidRDefault="007C7E6B" w:rsidP="00AF3E7F">
            <w:pPr>
              <w:rPr>
                <w:rFonts w:cs="Arial"/>
                <w:lang w:eastAsia="en-IN"/>
              </w:rPr>
            </w:pPr>
            <w:r>
              <w:rPr>
                <w:rFonts w:cs="Arial"/>
                <w:lang w:eastAsia="en-IN"/>
              </w:rPr>
              <w:t>PC charger: Charge over USB Port – 5V, 500 mA Max</w:t>
            </w:r>
            <w:r>
              <w:rPr>
                <w:rFonts w:cs="Arial"/>
                <w:lang w:eastAsia="en-IN"/>
              </w:rPr>
              <w:br/>
              <w:t xml:space="preserve">Wall charger: Charge over USB Port – 5V, 1000 mA Max; USB BC1.2 compliant charger required </w:t>
            </w:r>
          </w:p>
        </w:tc>
      </w:tr>
      <w:tr w:rsidR="007C7E6B" w:rsidRPr="00651DDA" w14:paraId="374812FE" w14:textId="77777777" w:rsidTr="00AF3E7F">
        <w:trPr>
          <w:jc w:val="center"/>
        </w:trPr>
        <w:tc>
          <w:tcPr>
            <w:tcW w:w="0" w:type="auto"/>
            <w:vAlign w:val="center"/>
            <w:hideMark/>
          </w:tcPr>
          <w:p w14:paraId="0CE655A9" w14:textId="77777777" w:rsidR="007C7E6B" w:rsidRPr="00651DDA" w:rsidRDefault="007C7E6B" w:rsidP="00AF3E7F">
            <w:pPr>
              <w:rPr>
                <w:rFonts w:cs="Arial"/>
                <w:lang w:eastAsia="en-IN"/>
              </w:rPr>
            </w:pPr>
            <w:r>
              <w:rPr>
                <w:rFonts w:cs="Arial"/>
                <w:lang w:eastAsia="en-IN"/>
              </w:rPr>
              <w:t xml:space="preserve">Environmental Conditions </w:t>
            </w:r>
          </w:p>
        </w:tc>
        <w:tc>
          <w:tcPr>
            <w:tcW w:w="6537" w:type="dxa"/>
            <w:vAlign w:val="center"/>
            <w:hideMark/>
          </w:tcPr>
          <w:p w14:paraId="7B70F3DB" w14:textId="77777777" w:rsidR="007C7E6B" w:rsidRPr="00651DDA" w:rsidRDefault="007C7E6B" w:rsidP="00AF3E7F">
            <w:pPr>
              <w:rPr>
                <w:rFonts w:cs="Arial"/>
                <w:lang w:eastAsia="en-IN"/>
              </w:rPr>
            </w:pPr>
            <w:r>
              <w:rPr>
                <w:rFonts w:cs="Arial"/>
                <w:lang w:eastAsia="en-IN"/>
              </w:rPr>
              <w:t>Operational</w:t>
            </w:r>
            <w:r>
              <w:rPr>
                <w:rFonts w:cs="Arial"/>
                <w:lang w:eastAsia="en-IN"/>
              </w:rPr>
              <w:br/>
              <w:t>Temperature: 5 °C to 45 °C</w:t>
            </w:r>
            <w:r>
              <w:rPr>
                <w:rFonts w:cs="Arial"/>
                <w:lang w:eastAsia="en-IN"/>
              </w:rPr>
              <w:br/>
              <w:t>Humidity: 10% - 70% relative humidity</w:t>
            </w:r>
            <w:r>
              <w:rPr>
                <w:rFonts w:cs="Arial"/>
                <w:lang w:eastAsia="en-IN"/>
              </w:rPr>
              <w:br/>
              <w:t>Storage</w:t>
            </w:r>
            <w:r>
              <w:rPr>
                <w:rFonts w:cs="Arial"/>
                <w:lang w:eastAsia="en-IN"/>
              </w:rPr>
              <w:br/>
              <w:t>Temperature: -15 °C to 70 °C</w:t>
            </w:r>
            <w:r>
              <w:rPr>
                <w:rFonts w:cs="Arial"/>
                <w:lang w:eastAsia="en-IN"/>
              </w:rPr>
              <w:br/>
              <w:t xml:space="preserve">Humidity: 5% - 90% relative humidity </w:t>
            </w:r>
          </w:p>
        </w:tc>
      </w:tr>
    </w:tbl>
    <w:p w14:paraId="630D6C9E" w14:textId="77777777" w:rsidR="007C7E6B" w:rsidRPr="00651DDA" w:rsidRDefault="007C7E6B" w:rsidP="007C7E6B">
      <w:pPr>
        <w:pStyle w:val="Heading1"/>
        <w:ind w:left="431" w:hanging="431"/>
        <w:rPr>
          <w:lang w:eastAsia="en-IN"/>
        </w:rPr>
      </w:pPr>
      <w:bookmarkStart w:id="310" w:name="Appendices"/>
      <w:bookmarkStart w:id="311" w:name="_Toc9689974"/>
      <w:bookmarkStart w:id="312" w:name="_Toc10194438"/>
      <w:bookmarkStart w:id="313" w:name="_Toc17712078"/>
      <w:bookmarkStart w:id="314" w:name="_Toc235201798"/>
      <w:bookmarkEnd w:id="310"/>
      <w:r>
        <w:rPr>
          <w:lang w:eastAsia="en-IN"/>
        </w:rPr>
        <w:t>Appendices</w:t>
      </w:r>
      <w:bookmarkEnd w:id="311"/>
      <w:bookmarkEnd w:id="312"/>
      <w:bookmarkEnd w:id="313"/>
      <w:bookmarkEnd w:id="314"/>
    </w:p>
    <w:p w14:paraId="150CDB24" w14:textId="77777777" w:rsidR="009C5C10" w:rsidRDefault="007C7E6B" w:rsidP="009C5C10">
      <w:pPr>
        <w:pStyle w:val="Heading2"/>
        <w:tabs>
          <w:tab w:val="num" w:pos="576"/>
        </w:tabs>
      </w:pPr>
      <w:bookmarkStart w:id="315" w:name="_Appendix_A_–"/>
      <w:bookmarkStart w:id="316" w:name="_Toc9689975"/>
      <w:bookmarkStart w:id="317" w:name="_Toc10194439"/>
      <w:bookmarkStart w:id="318" w:name="_Toc17712079"/>
      <w:bookmarkStart w:id="319" w:name="_Toc235201799"/>
      <w:bookmarkEnd w:id="315"/>
      <w:r>
        <w:t>Appendix A – System Commands and Indications</w:t>
      </w:r>
      <w:bookmarkEnd w:id="316"/>
      <w:bookmarkEnd w:id="317"/>
      <w:bookmarkEnd w:id="318"/>
      <w:bookmarkEnd w:id="319"/>
    </w:p>
    <w:tbl>
      <w:tblPr>
        <w:tblW w:w="5000" w:type="pct"/>
        <w:tblLook w:val="04A0" w:firstRow="1" w:lastRow="0" w:firstColumn="1" w:lastColumn="0" w:noHBand="0" w:noVBand="1"/>
      </w:tblPr>
      <w:tblGrid>
        <w:gridCol w:w="446"/>
        <w:gridCol w:w="2240"/>
        <w:gridCol w:w="2165"/>
        <w:gridCol w:w="711"/>
        <w:gridCol w:w="3068"/>
      </w:tblGrid>
      <w:tr w:rsidR="00B85AB5" w:rsidRPr="009548A5" w14:paraId="02401A8E" w14:textId="77777777" w:rsidTr="0083206D">
        <w:trPr>
          <w:trHeight w:val="1080"/>
        </w:trPr>
        <w:tc>
          <w:tcPr>
            <w:tcW w:w="408" w:type="pct"/>
            <w:tcBorders>
              <w:top w:val="single" w:sz="4" w:space="0" w:color="auto"/>
              <w:left w:val="single" w:sz="4" w:space="0" w:color="auto"/>
              <w:bottom w:val="single" w:sz="4" w:space="0" w:color="auto"/>
              <w:right w:val="single" w:sz="4" w:space="0" w:color="auto"/>
            </w:tcBorders>
            <w:vAlign w:val="center"/>
            <w:hideMark/>
          </w:tcPr>
          <w:p w14:paraId="293FC394" w14:textId="77777777" w:rsidR="00B85AB5" w:rsidRPr="00FC22F0" w:rsidRDefault="00B85AB5" w:rsidP="00AF3E7F">
            <w:pPr>
              <w:jc w:val="center"/>
              <w:rPr>
                <w:rFonts w:cs="Arial"/>
                <w:b/>
                <w:bCs/>
                <w:sz w:val="22"/>
                <w:szCs w:val="22"/>
                <w:lang w:val="en-IN" w:eastAsia="en-IN"/>
              </w:rPr>
            </w:pPr>
            <w:r>
              <w:rPr>
                <w:rFonts w:cs="Arial"/>
                <w:b/>
                <w:bCs/>
                <w:sz w:val="22"/>
                <w:szCs w:val="22"/>
                <w:lang w:val="en-IN" w:eastAsia="en-IN"/>
              </w:rPr>
              <w:t>#</w:t>
            </w:r>
          </w:p>
        </w:tc>
        <w:tc>
          <w:tcPr>
            <w:tcW w:w="1148" w:type="pct"/>
            <w:tcBorders>
              <w:top w:val="single" w:sz="4" w:space="0" w:color="auto"/>
              <w:left w:val="nil"/>
              <w:bottom w:val="single" w:sz="4" w:space="0" w:color="auto"/>
              <w:right w:val="single" w:sz="4" w:space="0" w:color="auto"/>
            </w:tcBorders>
            <w:vAlign w:val="center"/>
            <w:hideMark/>
          </w:tcPr>
          <w:p w14:paraId="0E3ED3E5" w14:textId="77777777" w:rsidR="00B85AB5" w:rsidRPr="00FC22F0" w:rsidRDefault="00B85AB5" w:rsidP="00AF3E7F">
            <w:pPr>
              <w:jc w:val="center"/>
              <w:rPr>
                <w:rFonts w:cs="Arial"/>
                <w:b/>
                <w:bCs/>
                <w:sz w:val="22"/>
                <w:szCs w:val="22"/>
                <w:lang w:val="en-IN" w:eastAsia="en-IN"/>
              </w:rPr>
            </w:pPr>
            <w:r>
              <w:rPr>
                <w:rFonts w:cs="Arial"/>
                <w:b/>
                <w:bCs/>
                <w:sz w:val="22"/>
                <w:szCs w:val="22"/>
                <w:lang w:val="en-IN" w:eastAsia="en-IN"/>
              </w:rPr>
              <w:t>Action</w:t>
            </w:r>
          </w:p>
        </w:tc>
        <w:tc>
          <w:tcPr>
            <w:tcW w:w="1254" w:type="pct"/>
            <w:tcBorders>
              <w:top w:val="single" w:sz="4" w:space="0" w:color="auto"/>
              <w:left w:val="nil"/>
              <w:bottom w:val="single" w:sz="4" w:space="0" w:color="auto"/>
              <w:right w:val="single" w:sz="4" w:space="0" w:color="auto"/>
            </w:tcBorders>
            <w:vAlign w:val="center"/>
            <w:hideMark/>
          </w:tcPr>
          <w:p w14:paraId="1B53A47A" w14:textId="77777777" w:rsidR="00B85AB5" w:rsidRPr="00FC22F0" w:rsidRDefault="00B85AB5" w:rsidP="00AF3E7F">
            <w:pPr>
              <w:jc w:val="center"/>
              <w:rPr>
                <w:rFonts w:cs="Arial"/>
                <w:b/>
                <w:bCs/>
                <w:sz w:val="22"/>
                <w:szCs w:val="22"/>
                <w:lang w:val="en-IN" w:eastAsia="en-IN"/>
              </w:rPr>
            </w:pPr>
            <w:r>
              <w:rPr>
                <w:rFonts w:cs="Arial"/>
                <w:b/>
                <w:bCs/>
                <w:sz w:val="22"/>
                <w:szCs w:val="22"/>
                <w:lang w:val="en-IN" w:eastAsia="en-IN"/>
              </w:rPr>
              <w:t>Key commands</w:t>
            </w:r>
          </w:p>
        </w:tc>
        <w:tc>
          <w:tcPr>
            <w:tcW w:w="412" w:type="pct"/>
            <w:tcBorders>
              <w:top w:val="single" w:sz="4" w:space="0" w:color="auto"/>
              <w:left w:val="nil"/>
              <w:bottom w:val="single" w:sz="4" w:space="0" w:color="auto"/>
              <w:right w:val="single" w:sz="4" w:space="0" w:color="auto"/>
            </w:tcBorders>
            <w:vAlign w:val="center"/>
            <w:hideMark/>
          </w:tcPr>
          <w:p w14:paraId="72D99D35" w14:textId="77777777" w:rsidR="00B85AB5" w:rsidRPr="00FC22F0" w:rsidRDefault="00B85AB5" w:rsidP="00AF3E7F">
            <w:pPr>
              <w:jc w:val="center"/>
              <w:rPr>
                <w:rFonts w:cs="Arial"/>
                <w:b/>
                <w:bCs/>
                <w:sz w:val="22"/>
                <w:szCs w:val="22"/>
                <w:lang w:val="en-IN" w:eastAsia="en-IN"/>
              </w:rPr>
            </w:pPr>
            <w:r>
              <w:rPr>
                <w:rFonts w:cs="Arial"/>
                <w:b/>
                <w:bCs/>
                <w:sz w:val="22"/>
                <w:szCs w:val="22"/>
                <w:lang w:val="en-IN" w:eastAsia="en-IN"/>
              </w:rPr>
              <w:t>Tap</w:t>
            </w:r>
          </w:p>
        </w:tc>
        <w:tc>
          <w:tcPr>
            <w:tcW w:w="1778" w:type="pct"/>
            <w:tcBorders>
              <w:top w:val="single" w:sz="4" w:space="0" w:color="auto"/>
              <w:left w:val="nil"/>
              <w:bottom w:val="single" w:sz="4" w:space="0" w:color="auto"/>
              <w:right w:val="single" w:sz="4" w:space="0" w:color="auto"/>
            </w:tcBorders>
            <w:vAlign w:val="center"/>
            <w:hideMark/>
          </w:tcPr>
          <w:p w14:paraId="2170DFA2" w14:textId="77777777" w:rsidR="00B85AB5" w:rsidRPr="00FC22F0" w:rsidRDefault="00B85AB5" w:rsidP="00AF3E7F">
            <w:pPr>
              <w:jc w:val="center"/>
              <w:rPr>
                <w:rFonts w:cs="Arial"/>
                <w:b/>
                <w:bCs/>
                <w:sz w:val="22"/>
                <w:szCs w:val="22"/>
                <w:lang w:val="en-IN" w:eastAsia="en-IN"/>
              </w:rPr>
            </w:pPr>
            <w:r>
              <w:rPr>
                <w:rFonts w:cs="Arial"/>
                <w:b/>
                <w:bCs/>
                <w:sz w:val="22"/>
                <w:szCs w:val="22"/>
                <w:lang w:val="en-IN" w:eastAsia="en-IN"/>
              </w:rPr>
              <w:t>Haptic Indication</w:t>
            </w:r>
          </w:p>
        </w:tc>
      </w:tr>
      <w:tr w:rsidR="00B85AB5" w:rsidRPr="009548A5" w14:paraId="52F259D3" w14:textId="77777777" w:rsidTr="0083206D">
        <w:trPr>
          <w:trHeight w:val="300"/>
        </w:trPr>
        <w:tc>
          <w:tcPr>
            <w:tcW w:w="408" w:type="pct"/>
            <w:tcBorders>
              <w:top w:val="nil"/>
              <w:left w:val="single" w:sz="4" w:space="0" w:color="auto"/>
              <w:bottom w:val="single" w:sz="4" w:space="0" w:color="auto"/>
              <w:right w:val="single" w:sz="4" w:space="0" w:color="auto"/>
            </w:tcBorders>
            <w:vAlign w:val="center"/>
            <w:hideMark/>
          </w:tcPr>
          <w:p w14:paraId="70475EBF" w14:textId="77777777" w:rsidR="00B85AB5" w:rsidRPr="00FC22F0" w:rsidRDefault="00B85AB5" w:rsidP="00AF3E7F">
            <w:pPr>
              <w:jc w:val="center"/>
              <w:rPr>
                <w:rFonts w:cs="Arial"/>
                <w:sz w:val="22"/>
                <w:szCs w:val="22"/>
                <w:lang w:val="en-IN" w:eastAsia="en-IN"/>
              </w:rPr>
            </w:pPr>
            <w:r>
              <w:rPr>
                <w:rFonts w:cs="Arial"/>
                <w:sz w:val="22"/>
                <w:szCs w:val="22"/>
                <w:lang w:val="en-IN" w:eastAsia="en-IN"/>
              </w:rPr>
              <w:t>1</w:t>
            </w:r>
          </w:p>
        </w:tc>
        <w:tc>
          <w:tcPr>
            <w:tcW w:w="1148" w:type="pct"/>
            <w:tcBorders>
              <w:top w:val="nil"/>
              <w:left w:val="nil"/>
              <w:bottom w:val="single" w:sz="4" w:space="0" w:color="auto"/>
              <w:right w:val="single" w:sz="4" w:space="0" w:color="auto"/>
            </w:tcBorders>
            <w:vAlign w:val="center"/>
            <w:hideMark/>
          </w:tcPr>
          <w:p w14:paraId="7D0AC92F" w14:textId="77777777" w:rsidR="00B85AB5" w:rsidRPr="00FC22F0" w:rsidRDefault="00B85AB5" w:rsidP="00AF3E7F">
            <w:pPr>
              <w:rPr>
                <w:rFonts w:cs="Arial"/>
                <w:sz w:val="22"/>
                <w:szCs w:val="22"/>
                <w:lang w:val="en-IN" w:eastAsia="en-IN"/>
              </w:rPr>
            </w:pPr>
            <w:r>
              <w:rPr>
                <w:rFonts w:cs="Arial"/>
                <w:sz w:val="22"/>
                <w:szCs w:val="22"/>
                <w:lang w:val="en-IN" w:eastAsia="en-IN"/>
              </w:rPr>
              <w:t>Power On</w:t>
            </w:r>
          </w:p>
        </w:tc>
        <w:tc>
          <w:tcPr>
            <w:tcW w:w="1254" w:type="pct"/>
            <w:tcBorders>
              <w:top w:val="nil"/>
              <w:left w:val="nil"/>
              <w:bottom w:val="single" w:sz="4" w:space="0" w:color="auto"/>
              <w:right w:val="single" w:sz="4" w:space="0" w:color="auto"/>
            </w:tcBorders>
            <w:vAlign w:val="center"/>
            <w:hideMark/>
          </w:tcPr>
          <w:p w14:paraId="21D51453" w14:textId="77777777" w:rsidR="00B85AB5" w:rsidRPr="00FC22F0" w:rsidRDefault="00E95C9D" w:rsidP="00AF3E7F">
            <w:pPr>
              <w:rPr>
                <w:rFonts w:cs="Arial"/>
                <w:sz w:val="22"/>
                <w:szCs w:val="22"/>
                <w:lang w:val="en-IN" w:eastAsia="en-IN"/>
              </w:rPr>
            </w:pPr>
            <w:r>
              <w:rPr>
                <w:rFonts w:cs="Arial"/>
                <w:sz w:val="22"/>
                <w:szCs w:val="22"/>
                <w:lang w:val="en-IN" w:eastAsia="en-IN"/>
              </w:rPr>
              <w:t>Up Arrow + Down Arrow</w:t>
            </w:r>
          </w:p>
        </w:tc>
        <w:tc>
          <w:tcPr>
            <w:tcW w:w="412" w:type="pct"/>
            <w:tcBorders>
              <w:top w:val="nil"/>
              <w:left w:val="nil"/>
              <w:bottom w:val="single" w:sz="4" w:space="0" w:color="auto"/>
              <w:right w:val="single" w:sz="4" w:space="0" w:color="auto"/>
            </w:tcBorders>
            <w:vAlign w:val="center"/>
            <w:hideMark/>
          </w:tcPr>
          <w:p w14:paraId="06797E8F" w14:textId="77777777" w:rsidR="00B85AB5" w:rsidRPr="00FC22F0" w:rsidRDefault="00B85AB5" w:rsidP="00AF3E7F">
            <w:pPr>
              <w:jc w:val="center"/>
              <w:rPr>
                <w:rFonts w:cs="Arial"/>
                <w:sz w:val="22"/>
                <w:szCs w:val="22"/>
                <w:lang w:val="en-IN" w:eastAsia="en-IN"/>
              </w:rPr>
            </w:pPr>
            <w:r>
              <w:rPr>
                <w:rFonts w:cs="Arial"/>
                <w:sz w:val="22"/>
                <w:szCs w:val="22"/>
                <w:lang w:val="en-IN" w:eastAsia="en-IN"/>
              </w:rPr>
              <w:t>Long</w:t>
            </w:r>
          </w:p>
        </w:tc>
        <w:tc>
          <w:tcPr>
            <w:tcW w:w="1778" w:type="pct"/>
            <w:tcBorders>
              <w:top w:val="nil"/>
              <w:left w:val="nil"/>
              <w:bottom w:val="single" w:sz="4" w:space="0" w:color="auto"/>
              <w:right w:val="single" w:sz="4" w:space="0" w:color="auto"/>
            </w:tcBorders>
            <w:vAlign w:val="center"/>
            <w:hideMark/>
          </w:tcPr>
          <w:p w14:paraId="7DF8F595" w14:textId="77777777" w:rsidR="00B85AB5" w:rsidRPr="00FC22F0" w:rsidRDefault="00B85AB5" w:rsidP="00AF3E7F">
            <w:pPr>
              <w:rPr>
                <w:rFonts w:cs="Arial"/>
                <w:sz w:val="22"/>
                <w:szCs w:val="22"/>
                <w:lang w:val="en-IN" w:eastAsia="en-IN"/>
              </w:rPr>
            </w:pPr>
            <w:r>
              <w:rPr>
                <w:rFonts w:cs="Arial"/>
                <w:sz w:val="22"/>
                <w:szCs w:val="22"/>
                <w:lang w:val="en-IN" w:eastAsia="en-IN"/>
              </w:rPr>
              <w:t>Single Short pulse</w:t>
            </w:r>
          </w:p>
        </w:tc>
      </w:tr>
      <w:tr w:rsidR="00B85AB5" w:rsidRPr="009548A5" w14:paraId="5D3EB9B8" w14:textId="77777777" w:rsidTr="0083206D">
        <w:trPr>
          <w:trHeight w:val="300"/>
        </w:trPr>
        <w:tc>
          <w:tcPr>
            <w:tcW w:w="408" w:type="pct"/>
            <w:tcBorders>
              <w:top w:val="nil"/>
              <w:left w:val="single" w:sz="4" w:space="0" w:color="auto"/>
              <w:bottom w:val="single" w:sz="4" w:space="0" w:color="auto"/>
              <w:right w:val="single" w:sz="4" w:space="0" w:color="auto"/>
            </w:tcBorders>
            <w:vAlign w:val="center"/>
            <w:hideMark/>
          </w:tcPr>
          <w:p w14:paraId="366CE7DE" w14:textId="77777777" w:rsidR="00B85AB5" w:rsidRPr="00FC22F0" w:rsidRDefault="00B85AB5" w:rsidP="00AF3E7F">
            <w:pPr>
              <w:jc w:val="center"/>
              <w:rPr>
                <w:rFonts w:cs="Arial"/>
                <w:sz w:val="22"/>
                <w:szCs w:val="22"/>
                <w:lang w:val="en-IN" w:eastAsia="en-IN"/>
              </w:rPr>
            </w:pPr>
            <w:r>
              <w:rPr>
                <w:rFonts w:cs="Arial"/>
                <w:sz w:val="22"/>
                <w:szCs w:val="22"/>
                <w:lang w:val="en-IN" w:eastAsia="en-IN"/>
              </w:rPr>
              <w:t>2</w:t>
            </w:r>
          </w:p>
        </w:tc>
        <w:tc>
          <w:tcPr>
            <w:tcW w:w="1148" w:type="pct"/>
            <w:tcBorders>
              <w:top w:val="nil"/>
              <w:left w:val="nil"/>
              <w:bottom w:val="single" w:sz="4" w:space="0" w:color="auto"/>
              <w:right w:val="single" w:sz="4" w:space="0" w:color="auto"/>
            </w:tcBorders>
            <w:vAlign w:val="center"/>
            <w:hideMark/>
          </w:tcPr>
          <w:p w14:paraId="0B07FEED" w14:textId="77777777" w:rsidR="00B85AB5" w:rsidRPr="00FC22F0" w:rsidRDefault="00B85AB5" w:rsidP="00AF3E7F">
            <w:pPr>
              <w:rPr>
                <w:rFonts w:cs="Arial"/>
                <w:sz w:val="22"/>
                <w:szCs w:val="22"/>
                <w:lang w:val="en-IN" w:eastAsia="en-IN"/>
              </w:rPr>
            </w:pPr>
            <w:r>
              <w:rPr>
                <w:rFonts w:cs="Arial"/>
                <w:sz w:val="22"/>
                <w:szCs w:val="22"/>
                <w:lang w:val="en-IN" w:eastAsia="en-IN"/>
              </w:rPr>
              <w:t>Power Off</w:t>
            </w:r>
          </w:p>
        </w:tc>
        <w:tc>
          <w:tcPr>
            <w:tcW w:w="1254" w:type="pct"/>
            <w:tcBorders>
              <w:top w:val="nil"/>
              <w:left w:val="nil"/>
              <w:bottom w:val="single" w:sz="4" w:space="0" w:color="auto"/>
              <w:right w:val="single" w:sz="4" w:space="0" w:color="auto"/>
            </w:tcBorders>
            <w:vAlign w:val="center"/>
            <w:hideMark/>
          </w:tcPr>
          <w:p w14:paraId="4CCB8451" w14:textId="77777777" w:rsidR="00B85AB5" w:rsidRPr="00FC22F0" w:rsidRDefault="00E95C9D" w:rsidP="00AF3E7F">
            <w:pPr>
              <w:rPr>
                <w:rFonts w:cs="Arial"/>
                <w:sz w:val="22"/>
                <w:szCs w:val="22"/>
                <w:lang w:val="en-IN" w:eastAsia="en-IN"/>
              </w:rPr>
            </w:pPr>
            <w:r>
              <w:rPr>
                <w:rFonts w:cs="Arial"/>
                <w:sz w:val="22"/>
                <w:szCs w:val="22"/>
                <w:lang w:val="en-IN" w:eastAsia="en-IN"/>
              </w:rPr>
              <w:t>Up Arrow + Down Arrow</w:t>
            </w:r>
          </w:p>
        </w:tc>
        <w:tc>
          <w:tcPr>
            <w:tcW w:w="412" w:type="pct"/>
            <w:tcBorders>
              <w:top w:val="nil"/>
              <w:left w:val="nil"/>
              <w:bottom w:val="single" w:sz="4" w:space="0" w:color="auto"/>
              <w:right w:val="single" w:sz="4" w:space="0" w:color="auto"/>
            </w:tcBorders>
            <w:vAlign w:val="center"/>
            <w:hideMark/>
          </w:tcPr>
          <w:p w14:paraId="369FF670" w14:textId="77777777" w:rsidR="00B85AB5" w:rsidRPr="00FC22F0" w:rsidRDefault="00B85AB5" w:rsidP="00AF3E7F">
            <w:pPr>
              <w:jc w:val="center"/>
              <w:rPr>
                <w:rFonts w:cs="Arial"/>
                <w:sz w:val="22"/>
                <w:szCs w:val="22"/>
                <w:lang w:val="en-IN" w:eastAsia="en-IN"/>
              </w:rPr>
            </w:pPr>
            <w:r>
              <w:rPr>
                <w:rFonts w:cs="Arial"/>
                <w:sz w:val="22"/>
                <w:szCs w:val="22"/>
                <w:lang w:val="en-IN" w:eastAsia="en-IN"/>
              </w:rPr>
              <w:t>Long</w:t>
            </w:r>
          </w:p>
        </w:tc>
        <w:tc>
          <w:tcPr>
            <w:tcW w:w="1778" w:type="pct"/>
            <w:tcBorders>
              <w:top w:val="nil"/>
              <w:left w:val="nil"/>
              <w:bottom w:val="single" w:sz="4" w:space="0" w:color="auto"/>
              <w:right w:val="single" w:sz="4" w:space="0" w:color="auto"/>
            </w:tcBorders>
            <w:vAlign w:val="center"/>
            <w:hideMark/>
          </w:tcPr>
          <w:p w14:paraId="31BDE674" w14:textId="77777777" w:rsidR="00B85AB5" w:rsidRPr="00FC22F0" w:rsidRDefault="00B85AB5" w:rsidP="00AF3E7F">
            <w:pPr>
              <w:rPr>
                <w:rFonts w:cs="Arial"/>
                <w:sz w:val="22"/>
                <w:szCs w:val="22"/>
                <w:lang w:val="en-IN" w:eastAsia="en-IN"/>
              </w:rPr>
            </w:pPr>
            <w:r>
              <w:rPr>
                <w:rFonts w:cs="Arial"/>
                <w:sz w:val="22"/>
                <w:szCs w:val="22"/>
                <w:lang w:val="en-IN" w:eastAsia="en-IN"/>
              </w:rPr>
              <w:t>Single Long Pulse</w:t>
            </w:r>
          </w:p>
        </w:tc>
      </w:tr>
      <w:tr w:rsidR="00B85AB5" w:rsidRPr="009548A5" w14:paraId="69E0D03D" w14:textId="77777777" w:rsidTr="0083206D">
        <w:trPr>
          <w:trHeight w:val="300"/>
        </w:trPr>
        <w:tc>
          <w:tcPr>
            <w:tcW w:w="408" w:type="pct"/>
            <w:tcBorders>
              <w:top w:val="nil"/>
              <w:left w:val="single" w:sz="4" w:space="0" w:color="auto"/>
              <w:bottom w:val="single" w:sz="4" w:space="0" w:color="auto"/>
              <w:right w:val="single" w:sz="4" w:space="0" w:color="auto"/>
            </w:tcBorders>
            <w:vAlign w:val="center"/>
            <w:hideMark/>
          </w:tcPr>
          <w:p w14:paraId="4A67AFEB" w14:textId="77777777" w:rsidR="00B85AB5" w:rsidRPr="00FC22F0" w:rsidRDefault="00B85AB5" w:rsidP="00AF3E7F">
            <w:pPr>
              <w:jc w:val="center"/>
              <w:rPr>
                <w:rFonts w:cs="Arial"/>
                <w:sz w:val="22"/>
                <w:szCs w:val="22"/>
                <w:lang w:val="en-IN" w:eastAsia="en-IN"/>
              </w:rPr>
            </w:pPr>
            <w:r>
              <w:rPr>
                <w:rFonts w:cs="Arial"/>
                <w:sz w:val="22"/>
                <w:szCs w:val="22"/>
                <w:lang w:val="en-IN" w:eastAsia="en-IN"/>
              </w:rPr>
              <w:t>3</w:t>
            </w:r>
          </w:p>
        </w:tc>
        <w:tc>
          <w:tcPr>
            <w:tcW w:w="1148" w:type="pct"/>
            <w:tcBorders>
              <w:top w:val="nil"/>
              <w:left w:val="nil"/>
              <w:bottom w:val="single" w:sz="4" w:space="0" w:color="auto"/>
              <w:right w:val="single" w:sz="4" w:space="0" w:color="auto"/>
            </w:tcBorders>
            <w:vAlign w:val="center"/>
            <w:hideMark/>
          </w:tcPr>
          <w:p w14:paraId="06D4AFAE" w14:textId="77777777" w:rsidR="00B85AB5" w:rsidRPr="00FC22F0" w:rsidRDefault="00B85AB5" w:rsidP="00AF3E7F">
            <w:pPr>
              <w:rPr>
                <w:rFonts w:cs="Arial"/>
                <w:sz w:val="22"/>
                <w:szCs w:val="22"/>
                <w:lang w:val="en-IN" w:eastAsia="en-IN"/>
              </w:rPr>
            </w:pPr>
            <w:r>
              <w:rPr>
                <w:rFonts w:cs="Arial"/>
                <w:sz w:val="22"/>
                <w:szCs w:val="22"/>
                <w:lang w:val="en-IN" w:eastAsia="en-IN"/>
              </w:rPr>
              <w:t>Enter/Exit BIST</w:t>
            </w:r>
          </w:p>
        </w:tc>
        <w:tc>
          <w:tcPr>
            <w:tcW w:w="1254" w:type="pct"/>
            <w:tcBorders>
              <w:top w:val="nil"/>
              <w:left w:val="nil"/>
              <w:bottom w:val="single" w:sz="4" w:space="0" w:color="auto"/>
              <w:right w:val="single" w:sz="4" w:space="0" w:color="auto"/>
            </w:tcBorders>
            <w:vAlign w:val="center"/>
            <w:hideMark/>
          </w:tcPr>
          <w:p w14:paraId="28644981" w14:textId="77777777" w:rsidR="00B85AB5" w:rsidRPr="00FC22F0" w:rsidRDefault="00B85AB5" w:rsidP="00AF3E7F">
            <w:pPr>
              <w:rPr>
                <w:rFonts w:cs="Arial"/>
                <w:sz w:val="22"/>
                <w:szCs w:val="22"/>
                <w:lang w:val="en-IN" w:eastAsia="en-IN"/>
              </w:rPr>
            </w:pPr>
            <w:r>
              <w:rPr>
                <w:rFonts w:cs="Arial"/>
                <w:sz w:val="22"/>
                <w:szCs w:val="22"/>
                <w:lang w:val="en-IN" w:eastAsia="en-IN"/>
              </w:rPr>
              <w:t>Select + Space</w:t>
            </w:r>
          </w:p>
        </w:tc>
        <w:tc>
          <w:tcPr>
            <w:tcW w:w="412" w:type="pct"/>
            <w:tcBorders>
              <w:top w:val="nil"/>
              <w:left w:val="nil"/>
              <w:bottom w:val="single" w:sz="4" w:space="0" w:color="auto"/>
              <w:right w:val="single" w:sz="4" w:space="0" w:color="auto"/>
            </w:tcBorders>
            <w:vAlign w:val="center"/>
            <w:hideMark/>
          </w:tcPr>
          <w:p w14:paraId="2A64A28C" w14:textId="77777777" w:rsidR="00B85AB5" w:rsidRPr="00FC22F0" w:rsidRDefault="00B85AB5" w:rsidP="00AF3E7F">
            <w:pPr>
              <w:jc w:val="center"/>
              <w:rPr>
                <w:rFonts w:cs="Arial"/>
                <w:sz w:val="22"/>
                <w:szCs w:val="22"/>
                <w:lang w:val="en-IN" w:eastAsia="en-IN"/>
              </w:rPr>
            </w:pPr>
            <w:r>
              <w:rPr>
                <w:rFonts w:cs="Arial"/>
                <w:sz w:val="22"/>
                <w:szCs w:val="22"/>
                <w:lang w:val="en-IN" w:eastAsia="en-IN"/>
              </w:rPr>
              <w:t>Long</w:t>
            </w:r>
          </w:p>
        </w:tc>
        <w:tc>
          <w:tcPr>
            <w:tcW w:w="1778" w:type="pct"/>
            <w:tcBorders>
              <w:top w:val="nil"/>
              <w:left w:val="nil"/>
              <w:bottom w:val="single" w:sz="4" w:space="0" w:color="auto"/>
              <w:right w:val="single" w:sz="4" w:space="0" w:color="auto"/>
            </w:tcBorders>
            <w:vAlign w:val="center"/>
            <w:hideMark/>
          </w:tcPr>
          <w:p w14:paraId="71BC8FAD" w14:textId="77777777" w:rsidR="00B85AB5" w:rsidRPr="00FC22F0" w:rsidRDefault="00B85AB5" w:rsidP="00AF3E7F">
            <w:pPr>
              <w:rPr>
                <w:rFonts w:cs="Arial"/>
                <w:sz w:val="22"/>
                <w:szCs w:val="22"/>
                <w:lang w:val="en-IN" w:eastAsia="en-IN"/>
              </w:rPr>
            </w:pPr>
            <w:r>
              <w:rPr>
                <w:rFonts w:cs="Arial"/>
                <w:sz w:val="22"/>
                <w:szCs w:val="22"/>
                <w:lang w:val="en-IN" w:eastAsia="en-IN"/>
              </w:rPr>
              <w:t>Single Long Pulse</w:t>
            </w:r>
          </w:p>
        </w:tc>
      </w:tr>
      <w:tr w:rsidR="00B85AB5" w:rsidRPr="009548A5" w14:paraId="1012B955" w14:textId="77777777" w:rsidTr="0083206D">
        <w:trPr>
          <w:trHeight w:val="300"/>
        </w:trPr>
        <w:tc>
          <w:tcPr>
            <w:tcW w:w="408" w:type="pct"/>
            <w:tcBorders>
              <w:top w:val="nil"/>
              <w:left w:val="single" w:sz="4" w:space="0" w:color="auto"/>
              <w:bottom w:val="single" w:sz="4" w:space="0" w:color="auto"/>
              <w:right w:val="single" w:sz="4" w:space="0" w:color="auto"/>
            </w:tcBorders>
            <w:vAlign w:val="center"/>
            <w:hideMark/>
          </w:tcPr>
          <w:p w14:paraId="70A19FAE" w14:textId="77777777" w:rsidR="00B85AB5" w:rsidRPr="00FC22F0" w:rsidRDefault="00B85AB5" w:rsidP="00AF3E7F">
            <w:pPr>
              <w:jc w:val="center"/>
              <w:rPr>
                <w:rFonts w:cs="Arial"/>
                <w:sz w:val="22"/>
                <w:szCs w:val="22"/>
                <w:lang w:val="en-IN" w:eastAsia="en-IN"/>
              </w:rPr>
            </w:pPr>
            <w:r>
              <w:rPr>
                <w:rFonts w:cs="Arial"/>
                <w:sz w:val="22"/>
                <w:szCs w:val="22"/>
                <w:lang w:val="en-IN" w:eastAsia="en-IN"/>
              </w:rPr>
              <w:t>4</w:t>
            </w:r>
          </w:p>
        </w:tc>
        <w:tc>
          <w:tcPr>
            <w:tcW w:w="1148" w:type="pct"/>
            <w:tcBorders>
              <w:top w:val="nil"/>
              <w:left w:val="nil"/>
              <w:bottom w:val="single" w:sz="4" w:space="0" w:color="auto"/>
              <w:right w:val="single" w:sz="4" w:space="0" w:color="auto"/>
            </w:tcBorders>
            <w:vAlign w:val="center"/>
            <w:hideMark/>
          </w:tcPr>
          <w:p w14:paraId="0377C928" w14:textId="77777777" w:rsidR="00B85AB5" w:rsidRPr="00FC22F0" w:rsidRDefault="00B85AB5" w:rsidP="00AF3E7F">
            <w:pPr>
              <w:rPr>
                <w:rFonts w:cs="Arial"/>
                <w:sz w:val="22"/>
                <w:szCs w:val="22"/>
                <w:lang w:val="en-IN" w:eastAsia="en-IN"/>
              </w:rPr>
            </w:pPr>
            <w:r>
              <w:rPr>
                <w:rFonts w:cs="Arial"/>
                <w:sz w:val="22"/>
                <w:szCs w:val="22"/>
                <w:lang w:val="en-IN" w:eastAsia="en-IN"/>
              </w:rPr>
              <w:t>System Reset</w:t>
            </w:r>
          </w:p>
        </w:tc>
        <w:tc>
          <w:tcPr>
            <w:tcW w:w="1254" w:type="pct"/>
            <w:tcBorders>
              <w:top w:val="nil"/>
              <w:left w:val="nil"/>
              <w:bottom w:val="single" w:sz="4" w:space="0" w:color="auto"/>
              <w:right w:val="single" w:sz="4" w:space="0" w:color="auto"/>
            </w:tcBorders>
            <w:vAlign w:val="center"/>
            <w:hideMark/>
          </w:tcPr>
          <w:p w14:paraId="256CA939" w14:textId="77777777" w:rsidR="00B85AB5" w:rsidRPr="00FC22F0" w:rsidRDefault="00E95C9D" w:rsidP="00AF3E7F">
            <w:pPr>
              <w:rPr>
                <w:rFonts w:cs="Arial"/>
                <w:sz w:val="22"/>
                <w:szCs w:val="22"/>
                <w:lang w:val="en-IN" w:eastAsia="en-IN"/>
              </w:rPr>
            </w:pPr>
            <w:r>
              <w:rPr>
                <w:rFonts w:cs="Arial"/>
                <w:sz w:val="22"/>
                <w:szCs w:val="22"/>
                <w:lang w:val="en-IN" w:eastAsia="en-IN"/>
              </w:rPr>
              <w:t>Up Arrow + Dot 8</w:t>
            </w:r>
          </w:p>
        </w:tc>
        <w:tc>
          <w:tcPr>
            <w:tcW w:w="412" w:type="pct"/>
            <w:tcBorders>
              <w:top w:val="nil"/>
              <w:left w:val="nil"/>
              <w:bottom w:val="single" w:sz="4" w:space="0" w:color="auto"/>
              <w:right w:val="single" w:sz="4" w:space="0" w:color="auto"/>
            </w:tcBorders>
            <w:vAlign w:val="center"/>
            <w:hideMark/>
          </w:tcPr>
          <w:p w14:paraId="54A4B132" w14:textId="77777777" w:rsidR="00B85AB5" w:rsidRPr="00FC22F0" w:rsidRDefault="00B85AB5" w:rsidP="00AF3E7F">
            <w:pPr>
              <w:jc w:val="center"/>
              <w:rPr>
                <w:rFonts w:cs="Arial"/>
                <w:sz w:val="22"/>
                <w:szCs w:val="22"/>
                <w:lang w:val="en-IN" w:eastAsia="en-IN"/>
              </w:rPr>
            </w:pPr>
            <w:r>
              <w:rPr>
                <w:rFonts w:cs="Arial"/>
                <w:sz w:val="22"/>
                <w:szCs w:val="22"/>
                <w:lang w:val="en-IN" w:eastAsia="en-IN"/>
              </w:rPr>
              <w:t>Short</w:t>
            </w:r>
          </w:p>
        </w:tc>
        <w:tc>
          <w:tcPr>
            <w:tcW w:w="1778" w:type="pct"/>
            <w:tcBorders>
              <w:top w:val="nil"/>
              <w:left w:val="nil"/>
              <w:bottom w:val="single" w:sz="4" w:space="0" w:color="auto"/>
              <w:right w:val="single" w:sz="4" w:space="0" w:color="auto"/>
            </w:tcBorders>
            <w:vAlign w:val="center"/>
            <w:hideMark/>
          </w:tcPr>
          <w:p w14:paraId="4D2E9B90" w14:textId="77777777" w:rsidR="00B85AB5" w:rsidRPr="00FC22F0" w:rsidRDefault="00B85AB5" w:rsidP="00AF3E7F">
            <w:pPr>
              <w:rPr>
                <w:rFonts w:cs="Arial"/>
                <w:sz w:val="22"/>
                <w:szCs w:val="22"/>
                <w:lang w:val="en-IN" w:eastAsia="en-IN"/>
              </w:rPr>
            </w:pPr>
            <w:r>
              <w:rPr>
                <w:rFonts w:cs="Arial"/>
                <w:sz w:val="22"/>
                <w:szCs w:val="22"/>
                <w:lang w:val="en-IN" w:eastAsia="en-IN"/>
              </w:rPr>
              <w:t>N/A</w:t>
            </w:r>
          </w:p>
        </w:tc>
      </w:tr>
      <w:tr w:rsidR="00B85AB5" w:rsidRPr="009548A5" w14:paraId="4B77E92D" w14:textId="77777777" w:rsidTr="0083206D">
        <w:trPr>
          <w:trHeight w:val="300"/>
        </w:trPr>
        <w:tc>
          <w:tcPr>
            <w:tcW w:w="408" w:type="pct"/>
            <w:tcBorders>
              <w:top w:val="nil"/>
              <w:left w:val="single" w:sz="4" w:space="0" w:color="auto"/>
              <w:bottom w:val="single" w:sz="4" w:space="0" w:color="auto"/>
              <w:right w:val="single" w:sz="4" w:space="0" w:color="auto"/>
            </w:tcBorders>
            <w:vAlign w:val="center"/>
            <w:hideMark/>
          </w:tcPr>
          <w:p w14:paraId="395CB970" w14:textId="77777777" w:rsidR="00B85AB5" w:rsidRPr="00FC22F0" w:rsidRDefault="00B85AB5" w:rsidP="00AF3E7F">
            <w:pPr>
              <w:jc w:val="center"/>
              <w:rPr>
                <w:rFonts w:cs="Arial"/>
                <w:sz w:val="22"/>
                <w:szCs w:val="22"/>
                <w:lang w:val="en-IN" w:eastAsia="en-IN"/>
              </w:rPr>
            </w:pPr>
            <w:r>
              <w:rPr>
                <w:rFonts w:cs="Arial"/>
                <w:sz w:val="22"/>
                <w:szCs w:val="22"/>
                <w:lang w:val="en-IN" w:eastAsia="en-IN"/>
              </w:rPr>
              <w:t>5</w:t>
            </w:r>
          </w:p>
        </w:tc>
        <w:tc>
          <w:tcPr>
            <w:tcW w:w="1148" w:type="pct"/>
            <w:tcBorders>
              <w:top w:val="nil"/>
              <w:left w:val="nil"/>
              <w:bottom w:val="single" w:sz="4" w:space="0" w:color="auto"/>
              <w:right w:val="single" w:sz="4" w:space="0" w:color="auto"/>
            </w:tcBorders>
            <w:vAlign w:val="center"/>
            <w:hideMark/>
          </w:tcPr>
          <w:p w14:paraId="3542C312" w14:textId="77777777" w:rsidR="00B85AB5" w:rsidRPr="00FC22F0" w:rsidRDefault="00B85AB5" w:rsidP="00AF3E7F">
            <w:pPr>
              <w:rPr>
                <w:rFonts w:cs="Arial"/>
                <w:sz w:val="22"/>
                <w:szCs w:val="22"/>
                <w:lang w:val="en-IN" w:eastAsia="en-IN"/>
              </w:rPr>
            </w:pPr>
            <w:r>
              <w:rPr>
                <w:rFonts w:cs="Arial"/>
                <w:sz w:val="22"/>
                <w:szCs w:val="22"/>
                <w:lang w:val="en-IN" w:eastAsia="en-IN"/>
              </w:rPr>
              <w:t>Charger insert/remove</w:t>
            </w:r>
          </w:p>
        </w:tc>
        <w:tc>
          <w:tcPr>
            <w:tcW w:w="1254" w:type="pct"/>
            <w:tcBorders>
              <w:top w:val="nil"/>
              <w:left w:val="nil"/>
              <w:bottom w:val="single" w:sz="4" w:space="0" w:color="auto"/>
              <w:right w:val="single" w:sz="4" w:space="0" w:color="auto"/>
            </w:tcBorders>
            <w:vAlign w:val="center"/>
            <w:hideMark/>
          </w:tcPr>
          <w:p w14:paraId="5D426B05" w14:textId="77777777" w:rsidR="00B85AB5" w:rsidRPr="00FC22F0" w:rsidRDefault="00B85AB5" w:rsidP="00AF3E7F">
            <w:pPr>
              <w:rPr>
                <w:rFonts w:cs="Arial"/>
                <w:sz w:val="22"/>
                <w:szCs w:val="22"/>
                <w:lang w:val="en-IN" w:eastAsia="en-IN"/>
              </w:rPr>
            </w:pPr>
            <w:r>
              <w:rPr>
                <w:rFonts w:cs="Arial"/>
                <w:sz w:val="22"/>
                <w:szCs w:val="22"/>
                <w:lang w:val="en-IN" w:eastAsia="en-IN"/>
              </w:rPr>
              <w:t>N/A</w:t>
            </w:r>
          </w:p>
        </w:tc>
        <w:tc>
          <w:tcPr>
            <w:tcW w:w="412" w:type="pct"/>
            <w:tcBorders>
              <w:top w:val="nil"/>
              <w:left w:val="nil"/>
              <w:bottom w:val="single" w:sz="4" w:space="0" w:color="auto"/>
              <w:right w:val="single" w:sz="4" w:space="0" w:color="auto"/>
            </w:tcBorders>
            <w:vAlign w:val="center"/>
            <w:hideMark/>
          </w:tcPr>
          <w:p w14:paraId="581084B8" w14:textId="77777777" w:rsidR="00B85AB5" w:rsidRPr="00FC22F0" w:rsidRDefault="00B85AB5" w:rsidP="00AF3E7F">
            <w:pPr>
              <w:jc w:val="center"/>
              <w:rPr>
                <w:rFonts w:cs="Arial"/>
                <w:sz w:val="22"/>
                <w:szCs w:val="22"/>
                <w:lang w:val="en-IN" w:eastAsia="en-IN"/>
              </w:rPr>
            </w:pPr>
            <w:r>
              <w:rPr>
                <w:rFonts w:cs="Arial"/>
                <w:sz w:val="22"/>
                <w:szCs w:val="22"/>
                <w:lang w:val="en-IN" w:eastAsia="en-IN"/>
              </w:rPr>
              <w:t>N/A</w:t>
            </w:r>
          </w:p>
        </w:tc>
        <w:tc>
          <w:tcPr>
            <w:tcW w:w="1778" w:type="pct"/>
            <w:tcBorders>
              <w:top w:val="nil"/>
              <w:left w:val="nil"/>
              <w:bottom w:val="single" w:sz="4" w:space="0" w:color="auto"/>
              <w:right w:val="single" w:sz="4" w:space="0" w:color="auto"/>
            </w:tcBorders>
            <w:vAlign w:val="center"/>
            <w:hideMark/>
          </w:tcPr>
          <w:p w14:paraId="0CC061E3" w14:textId="77777777" w:rsidR="00B85AB5" w:rsidRPr="00FC22F0" w:rsidRDefault="00B85AB5" w:rsidP="00AF3E7F">
            <w:pPr>
              <w:rPr>
                <w:rFonts w:cs="Arial"/>
                <w:sz w:val="22"/>
                <w:szCs w:val="22"/>
                <w:lang w:val="en-IN" w:eastAsia="en-IN"/>
              </w:rPr>
            </w:pPr>
            <w:r>
              <w:rPr>
                <w:rFonts w:cs="Arial"/>
                <w:sz w:val="22"/>
                <w:szCs w:val="22"/>
                <w:lang w:val="en-IN" w:eastAsia="en-IN"/>
              </w:rPr>
              <w:t>Single Short Pulse</w:t>
            </w:r>
          </w:p>
        </w:tc>
      </w:tr>
      <w:tr w:rsidR="00B85AB5" w:rsidRPr="009548A5" w14:paraId="414F556C" w14:textId="77777777" w:rsidTr="0083206D">
        <w:trPr>
          <w:trHeight w:val="300"/>
        </w:trPr>
        <w:tc>
          <w:tcPr>
            <w:tcW w:w="408" w:type="pct"/>
            <w:tcBorders>
              <w:top w:val="nil"/>
              <w:left w:val="single" w:sz="4" w:space="0" w:color="auto"/>
              <w:bottom w:val="single" w:sz="4" w:space="0" w:color="auto"/>
              <w:right w:val="single" w:sz="4" w:space="0" w:color="auto"/>
            </w:tcBorders>
            <w:vAlign w:val="center"/>
            <w:hideMark/>
          </w:tcPr>
          <w:p w14:paraId="52394787" w14:textId="77777777" w:rsidR="00B85AB5" w:rsidRPr="00FC22F0" w:rsidRDefault="00B85AB5" w:rsidP="00AF3E7F">
            <w:pPr>
              <w:jc w:val="center"/>
              <w:rPr>
                <w:rFonts w:cs="Arial"/>
                <w:sz w:val="22"/>
                <w:szCs w:val="22"/>
                <w:lang w:val="en-IN" w:eastAsia="en-IN"/>
              </w:rPr>
            </w:pPr>
            <w:r>
              <w:rPr>
                <w:rFonts w:cs="Arial"/>
                <w:sz w:val="22"/>
                <w:szCs w:val="22"/>
                <w:lang w:val="en-IN" w:eastAsia="en-IN"/>
              </w:rPr>
              <w:t>6</w:t>
            </w:r>
          </w:p>
        </w:tc>
        <w:tc>
          <w:tcPr>
            <w:tcW w:w="1148" w:type="pct"/>
            <w:tcBorders>
              <w:top w:val="nil"/>
              <w:left w:val="nil"/>
              <w:bottom w:val="single" w:sz="4" w:space="0" w:color="auto"/>
              <w:right w:val="single" w:sz="4" w:space="0" w:color="auto"/>
            </w:tcBorders>
            <w:vAlign w:val="center"/>
            <w:hideMark/>
          </w:tcPr>
          <w:p w14:paraId="7A79DA42" w14:textId="20DF5337" w:rsidR="00B85AB5" w:rsidRPr="00FC22F0" w:rsidRDefault="00B85AB5" w:rsidP="00AF3E7F">
            <w:pPr>
              <w:rPr>
                <w:rFonts w:cs="Arial"/>
                <w:sz w:val="22"/>
                <w:szCs w:val="22"/>
                <w:lang w:val="en-IN" w:eastAsia="en-IN"/>
              </w:rPr>
            </w:pPr>
            <w:r>
              <w:rPr>
                <w:rFonts w:cs="Arial"/>
                <w:sz w:val="22"/>
                <w:szCs w:val="22"/>
                <w:lang w:val="en-IN" w:eastAsia="en-IN"/>
              </w:rPr>
              <w:t xml:space="preserve">Charger </w:t>
            </w:r>
            <w:r w:rsidR="00275616">
              <w:rPr>
                <w:rFonts w:cs="Arial"/>
                <w:sz w:val="22"/>
                <w:szCs w:val="22"/>
                <w:lang w:val="en-IN" w:eastAsia="en-IN"/>
              </w:rPr>
              <w:t>removes</w:t>
            </w:r>
          </w:p>
        </w:tc>
        <w:tc>
          <w:tcPr>
            <w:tcW w:w="1254" w:type="pct"/>
            <w:tcBorders>
              <w:top w:val="nil"/>
              <w:left w:val="nil"/>
              <w:bottom w:val="single" w:sz="4" w:space="0" w:color="auto"/>
              <w:right w:val="single" w:sz="4" w:space="0" w:color="auto"/>
            </w:tcBorders>
            <w:vAlign w:val="center"/>
            <w:hideMark/>
          </w:tcPr>
          <w:p w14:paraId="2FB71C79" w14:textId="77777777" w:rsidR="00B85AB5" w:rsidRPr="00FC22F0" w:rsidRDefault="00B85AB5" w:rsidP="00AF3E7F">
            <w:pPr>
              <w:rPr>
                <w:rFonts w:cs="Arial"/>
                <w:sz w:val="22"/>
                <w:szCs w:val="22"/>
                <w:lang w:val="en-IN" w:eastAsia="en-IN"/>
              </w:rPr>
            </w:pPr>
            <w:r>
              <w:rPr>
                <w:rFonts w:cs="Arial"/>
                <w:sz w:val="22"/>
                <w:szCs w:val="22"/>
                <w:lang w:val="en-IN" w:eastAsia="en-IN"/>
              </w:rPr>
              <w:t>N/A</w:t>
            </w:r>
          </w:p>
        </w:tc>
        <w:tc>
          <w:tcPr>
            <w:tcW w:w="412" w:type="pct"/>
            <w:tcBorders>
              <w:top w:val="nil"/>
              <w:left w:val="nil"/>
              <w:bottom w:val="single" w:sz="4" w:space="0" w:color="auto"/>
              <w:right w:val="single" w:sz="4" w:space="0" w:color="auto"/>
            </w:tcBorders>
            <w:vAlign w:val="center"/>
            <w:hideMark/>
          </w:tcPr>
          <w:p w14:paraId="1ECC2999" w14:textId="77777777" w:rsidR="00B85AB5" w:rsidRPr="00FC22F0" w:rsidRDefault="00B85AB5" w:rsidP="00AF3E7F">
            <w:pPr>
              <w:jc w:val="center"/>
              <w:rPr>
                <w:rFonts w:cs="Arial"/>
                <w:sz w:val="22"/>
                <w:szCs w:val="22"/>
                <w:lang w:val="en-IN" w:eastAsia="en-IN"/>
              </w:rPr>
            </w:pPr>
            <w:r>
              <w:rPr>
                <w:rFonts w:cs="Arial"/>
                <w:sz w:val="22"/>
                <w:szCs w:val="22"/>
                <w:lang w:val="en-IN" w:eastAsia="en-IN"/>
              </w:rPr>
              <w:t>N/A</w:t>
            </w:r>
          </w:p>
        </w:tc>
        <w:tc>
          <w:tcPr>
            <w:tcW w:w="1778" w:type="pct"/>
            <w:tcBorders>
              <w:top w:val="nil"/>
              <w:left w:val="nil"/>
              <w:bottom w:val="single" w:sz="4" w:space="0" w:color="auto"/>
              <w:right w:val="single" w:sz="4" w:space="0" w:color="auto"/>
            </w:tcBorders>
            <w:vAlign w:val="center"/>
            <w:hideMark/>
          </w:tcPr>
          <w:p w14:paraId="19648BAE" w14:textId="77777777" w:rsidR="00B85AB5" w:rsidRPr="00FC22F0" w:rsidRDefault="00B85AB5" w:rsidP="00AF3E7F">
            <w:pPr>
              <w:rPr>
                <w:rFonts w:cs="Arial"/>
                <w:sz w:val="22"/>
                <w:szCs w:val="22"/>
                <w:lang w:val="en-IN" w:eastAsia="en-IN"/>
              </w:rPr>
            </w:pPr>
            <w:r>
              <w:rPr>
                <w:rFonts w:cs="Arial"/>
                <w:sz w:val="22"/>
                <w:szCs w:val="22"/>
                <w:lang w:val="en-IN" w:eastAsia="en-IN"/>
              </w:rPr>
              <w:t>Pulses as per battery level</w:t>
            </w:r>
          </w:p>
        </w:tc>
      </w:tr>
      <w:tr w:rsidR="00B85AB5" w:rsidRPr="009548A5" w14:paraId="60A856BD" w14:textId="77777777" w:rsidTr="0083206D">
        <w:trPr>
          <w:trHeight w:val="615"/>
        </w:trPr>
        <w:tc>
          <w:tcPr>
            <w:tcW w:w="408" w:type="pct"/>
            <w:tcBorders>
              <w:top w:val="nil"/>
              <w:left w:val="single" w:sz="4" w:space="0" w:color="auto"/>
              <w:bottom w:val="single" w:sz="4" w:space="0" w:color="auto"/>
              <w:right w:val="single" w:sz="4" w:space="0" w:color="auto"/>
            </w:tcBorders>
            <w:vAlign w:val="center"/>
            <w:hideMark/>
          </w:tcPr>
          <w:p w14:paraId="1B8CE774" w14:textId="77777777" w:rsidR="00B85AB5" w:rsidRPr="00FC22F0" w:rsidRDefault="00B85AB5" w:rsidP="00AF3E7F">
            <w:pPr>
              <w:jc w:val="center"/>
              <w:rPr>
                <w:rFonts w:cs="Arial"/>
                <w:sz w:val="22"/>
                <w:szCs w:val="22"/>
                <w:lang w:val="en-IN" w:eastAsia="en-IN"/>
              </w:rPr>
            </w:pPr>
            <w:r>
              <w:rPr>
                <w:rFonts w:cs="Arial"/>
                <w:sz w:val="22"/>
                <w:szCs w:val="22"/>
                <w:lang w:val="en-IN" w:eastAsia="en-IN"/>
              </w:rPr>
              <w:t>7</w:t>
            </w:r>
          </w:p>
        </w:tc>
        <w:tc>
          <w:tcPr>
            <w:tcW w:w="1148" w:type="pct"/>
            <w:tcBorders>
              <w:top w:val="nil"/>
              <w:left w:val="nil"/>
              <w:bottom w:val="single" w:sz="4" w:space="0" w:color="auto"/>
              <w:right w:val="single" w:sz="4" w:space="0" w:color="auto"/>
            </w:tcBorders>
            <w:vAlign w:val="center"/>
            <w:hideMark/>
          </w:tcPr>
          <w:p w14:paraId="0798111B" w14:textId="77777777" w:rsidR="00B85AB5" w:rsidRPr="00FC22F0" w:rsidRDefault="00B85AB5" w:rsidP="00AF3E7F">
            <w:pPr>
              <w:rPr>
                <w:rFonts w:cs="Arial"/>
                <w:sz w:val="22"/>
                <w:szCs w:val="22"/>
                <w:lang w:val="en-IN" w:eastAsia="en-IN"/>
              </w:rPr>
            </w:pPr>
            <w:r>
              <w:rPr>
                <w:rFonts w:cs="Arial"/>
                <w:sz w:val="22"/>
                <w:szCs w:val="22"/>
                <w:lang w:val="en-IN" w:eastAsia="en-IN"/>
              </w:rPr>
              <w:t>Connects/disconnects to/from screen reader</w:t>
            </w:r>
          </w:p>
        </w:tc>
        <w:tc>
          <w:tcPr>
            <w:tcW w:w="1254" w:type="pct"/>
            <w:tcBorders>
              <w:top w:val="nil"/>
              <w:left w:val="nil"/>
              <w:bottom w:val="single" w:sz="4" w:space="0" w:color="auto"/>
              <w:right w:val="single" w:sz="4" w:space="0" w:color="auto"/>
            </w:tcBorders>
            <w:vAlign w:val="center"/>
            <w:hideMark/>
          </w:tcPr>
          <w:p w14:paraId="6FD4E29E" w14:textId="77777777" w:rsidR="00B85AB5" w:rsidRPr="00FC22F0" w:rsidRDefault="00B85AB5" w:rsidP="00AF3E7F">
            <w:pPr>
              <w:rPr>
                <w:rFonts w:cs="Arial"/>
                <w:sz w:val="22"/>
                <w:szCs w:val="22"/>
                <w:lang w:val="en-IN" w:eastAsia="en-IN"/>
              </w:rPr>
            </w:pPr>
            <w:r>
              <w:rPr>
                <w:rFonts w:cs="Arial"/>
                <w:sz w:val="22"/>
                <w:szCs w:val="22"/>
                <w:lang w:val="en-IN" w:eastAsia="en-IN"/>
              </w:rPr>
              <w:t>N/A</w:t>
            </w:r>
          </w:p>
        </w:tc>
        <w:tc>
          <w:tcPr>
            <w:tcW w:w="412" w:type="pct"/>
            <w:tcBorders>
              <w:top w:val="nil"/>
              <w:left w:val="nil"/>
              <w:bottom w:val="single" w:sz="4" w:space="0" w:color="auto"/>
              <w:right w:val="single" w:sz="4" w:space="0" w:color="auto"/>
            </w:tcBorders>
            <w:vAlign w:val="center"/>
            <w:hideMark/>
          </w:tcPr>
          <w:p w14:paraId="5506AEE0" w14:textId="77777777" w:rsidR="00B85AB5" w:rsidRPr="00FC22F0" w:rsidRDefault="00B85AB5" w:rsidP="00AF3E7F">
            <w:pPr>
              <w:jc w:val="center"/>
              <w:rPr>
                <w:rFonts w:cs="Arial"/>
                <w:sz w:val="22"/>
                <w:szCs w:val="22"/>
                <w:lang w:val="en-IN" w:eastAsia="en-IN"/>
              </w:rPr>
            </w:pPr>
            <w:r>
              <w:rPr>
                <w:rFonts w:cs="Arial"/>
                <w:sz w:val="22"/>
                <w:szCs w:val="22"/>
                <w:lang w:val="en-IN" w:eastAsia="en-IN"/>
              </w:rPr>
              <w:t>N/A</w:t>
            </w:r>
          </w:p>
        </w:tc>
        <w:tc>
          <w:tcPr>
            <w:tcW w:w="1778" w:type="pct"/>
            <w:tcBorders>
              <w:top w:val="nil"/>
              <w:left w:val="nil"/>
              <w:bottom w:val="single" w:sz="4" w:space="0" w:color="auto"/>
              <w:right w:val="single" w:sz="4" w:space="0" w:color="auto"/>
            </w:tcBorders>
            <w:vAlign w:val="center"/>
            <w:hideMark/>
          </w:tcPr>
          <w:p w14:paraId="7C6F9B5E" w14:textId="77777777" w:rsidR="00B85AB5" w:rsidRPr="00FC22F0" w:rsidRDefault="00B85AB5" w:rsidP="00AF3E7F">
            <w:pPr>
              <w:rPr>
                <w:rFonts w:cs="Arial"/>
                <w:sz w:val="22"/>
                <w:szCs w:val="22"/>
                <w:lang w:val="en-IN" w:eastAsia="en-IN"/>
              </w:rPr>
            </w:pPr>
            <w:r>
              <w:rPr>
                <w:rFonts w:cs="Arial"/>
                <w:sz w:val="22"/>
                <w:szCs w:val="22"/>
                <w:lang w:val="en-IN" w:eastAsia="en-IN"/>
              </w:rPr>
              <w:t>Two short Pulses</w:t>
            </w:r>
          </w:p>
        </w:tc>
      </w:tr>
      <w:tr w:rsidR="00B85AB5" w:rsidRPr="009548A5" w14:paraId="7BD819CE" w14:textId="77777777" w:rsidTr="0083206D">
        <w:trPr>
          <w:trHeight w:val="1140"/>
        </w:trPr>
        <w:tc>
          <w:tcPr>
            <w:tcW w:w="408" w:type="pct"/>
            <w:tcBorders>
              <w:top w:val="nil"/>
              <w:left w:val="single" w:sz="4" w:space="0" w:color="auto"/>
              <w:bottom w:val="single" w:sz="4" w:space="0" w:color="auto"/>
              <w:right w:val="single" w:sz="4" w:space="0" w:color="auto"/>
            </w:tcBorders>
            <w:vAlign w:val="center"/>
            <w:hideMark/>
          </w:tcPr>
          <w:p w14:paraId="35147896" w14:textId="77777777" w:rsidR="00B85AB5" w:rsidRPr="00FC22F0" w:rsidRDefault="00B85AB5" w:rsidP="00AF3E7F">
            <w:pPr>
              <w:jc w:val="center"/>
              <w:rPr>
                <w:rFonts w:cs="Arial"/>
                <w:sz w:val="22"/>
                <w:szCs w:val="22"/>
                <w:lang w:val="en-IN" w:eastAsia="en-IN"/>
              </w:rPr>
            </w:pPr>
            <w:r>
              <w:rPr>
                <w:rFonts w:cs="Arial"/>
                <w:sz w:val="22"/>
                <w:szCs w:val="22"/>
                <w:lang w:val="en-IN" w:eastAsia="en-IN"/>
              </w:rPr>
              <w:lastRenderedPageBreak/>
              <w:t>8</w:t>
            </w:r>
          </w:p>
        </w:tc>
        <w:tc>
          <w:tcPr>
            <w:tcW w:w="1148" w:type="pct"/>
            <w:tcBorders>
              <w:top w:val="nil"/>
              <w:left w:val="nil"/>
              <w:bottom w:val="single" w:sz="4" w:space="0" w:color="auto"/>
              <w:right w:val="single" w:sz="4" w:space="0" w:color="auto"/>
            </w:tcBorders>
            <w:vAlign w:val="center"/>
            <w:hideMark/>
          </w:tcPr>
          <w:p w14:paraId="6D62E9DB" w14:textId="77777777" w:rsidR="00B85AB5" w:rsidRPr="00FC22F0" w:rsidRDefault="00B85AB5" w:rsidP="00AF3E7F">
            <w:pPr>
              <w:rPr>
                <w:rFonts w:cs="Arial"/>
                <w:sz w:val="22"/>
                <w:szCs w:val="22"/>
                <w:lang w:val="en-IN" w:eastAsia="en-IN"/>
              </w:rPr>
            </w:pPr>
            <w:r>
              <w:rPr>
                <w:rFonts w:cs="Arial"/>
                <w:sz w:val="22"/>
                <w:szCs w:val="22"/>
                <w:lang w:val="en-IN" w:eastAsia="en-IN"/>
              </w:rPr>
              <w:t>Check automatic turn off timeout level</w:t>
            </w:r>
          </w:p>
        </w:tc>
        <w:tc>
          <w:tcPr>
            <w:tcW w:w="1254" w:type="pct"/>
            <w:tcBorders>
              <w:top w:val="nil"/>
              <w:left w:val="nil"/>
              <w:bottom w:val="single" w:sz="4" w:space="0" w:color="auto"/>
              <w:right w:val="single" w:sz="4" w:space="0" w:color="auto"/>
            </w:tcBorders>
            <w:vAlign w:val="center"/>
            <w:hideMark/>
          </w:tcPr>
          <w:p w14:paraId="06B26ED3" w14:textId="77777777" w:rsidR="00B85AB5" w:rsidRPr="00FC22F0" w:rsidRDefault="00B85AB5" w:rsidP="00AF3E7F">
            <w:pPr>
              <w:rPr>
                <w:rFonts w:cs="Arial"/>
                <w:sz w:val="22"/>
                <w:szCs w:val="22"/>
                <w:lang w:val="en-IN" w:eastAsia="en-IN"/>
              </w:rPr>
            </w:pPr>
            <w:r>
              <w:rPr>
                <w:rFonts w:cs="Arial"/>
                <w:sz w:val="22"/>
                <w:szCs w:val="22"/>
                <w:lang w:val="en-IN" w:eastAsia="en-IN"/>
              </w:rPr>
              <w:t>Space + Left Arrow</w:t>
            </w:r>
          </w:p>
        </w:tc>
        <w:tc>
          <w:tcPr>
            <w:tcW w:w="412" w:type="pct"/>
            <w:tcBorders>
              <w:top w:val="nil"/>
              <w:left w:val="nil"/>
              <w:bottom w:val="single" w:sz="4" w:space="0" w:color="auto"/>
              <w:right w:val="single" w:sz="4" w:space="0" w:color="auto"/>
            </w:tcBorders>
            <w:vAlign w:val="center"/>
            <w:hideMark/>
          </w:tcPr>
          <w:p w14:paraId="0652364D" w14:textId="77777777" w:rsidR="00B85AB5" w:rsidRPr="00FC22F0" w:rsidRDefault="00B85AB5" w:rsidP="00AF3E7F">
            <w:pPr>
              <w:jc w:val="center"/>
              <w:rPr>
                <w:rFonts w:cs="Arial"/>
                <w:sz w:val="22"/>
                <w:szCs w:val="22"/>
                <w:lang w:val="en-IN" w:eastAsia="en-IN"/>
              </w:rPr>
            </w:pPr>
            <w:r>
              <w:rPr>
                <w:rFonts w:cs="Arial"/>
                <w:sz w:val="22"/>
                <w:szCs w:val="22"/>
                <w:lang w:val="en-IN" w:eastAsia="en-IN"/>
              </w:rPr>
              <w:t>Short</w:t>
            </w:r>
          </w:p>
        </w:tc>
        <w:tc>
          <w:tcPr>
            <w:tcW w:w="1778" w:type="pct"/>
            <w:tcBorders>
              <w:top w:val="nil"/>
              <w:left w:val="nil"/>
              <w:bottom w:val="single" w:sz="4" w:space="0" w:color="auto"/>
              <w:right w:val="single" w:sz="4" w:space="0" w:color="auto"/>
            </w:tcBorders>
            <w:vAlign w:val="center"/>
            <w:hideMark/>
          </w:tcPr>
          <w:p w14:paraId="1AF9CA71" w14:textId="77777777" w:rsidR="00B85AB5" w:rsidRPr="00FC22F0" w:rsidRDefault="00B85AB5" w:rsidP="00AF3E7F">
            <w:pPr>
              <w:rPr>
                <w:rFonts w:cs="Arial"/>
                <w:sz w:val="22"/>
                <w:szCs w:val="22"/>
                <w:lang w:val="en-IN" w:eastAsia="en-IN"/>
              </w:rPr>
            </w:pPr>
            <w:r>
              <w:rPr>
                <w:rFonts w:cs="Arial"/>
                <w:sz w:val="22"/>
                <w:szCs w:val="22"/>
                <w:lang w:val="en-IN" w:eastAsia="en-IN"/>
              </w:rPr>
              <w:t>L1 - 5 Minutes - Single Short Pulse</w:t>
            </w:r>
            <w:r>
              <w:rPr>
                <w:rFonts w:cs="Arial"/>
                <w:sz w:val="22"/>
                <w:szCs w:val="22"/>
                <w:lang w:val="en-IN" w:eastAsia="en-IN"/>
              </w:rPr>
              <w:br/>
              <w:t>L2 - 10 Minutes - Two Short Pulse (Default)</w:t>
            </w:r>
            <w:r>
              <w:rPr>
                <w:rFonts w:cs="Arial"/>
                <w:sz w:val="22"/>
                <w:szCs w:val="22"/>
                <w:lang w:val="en-IN" w:eastAsia="en-IN"/>
              </w:rPr>
              <w:br/>
              <w:t>L3 - 20 Minutes - Three Short Pulse</w:t>
            </w:r>
            <w:r>
              <w:rPr>
                <w:rFonts w:cs="Arial"/>
                <w:sz w:val="22"/>
                <w:szCs w:val="22"/>
                <w:lang w:val="en-IN" w:eastAsia="en-IN"/>
              </w:rPr>
              <w:br/>
              <w:t>L4 - 30 Minutes - Four Short Pulse</w:t>
            </w:r>
          </w:p>
        </w:tc>
      </w:tr>
      <w:tr w:rsidR="00B85AB5" w:rsidRPr="009548A5" w14:paraId="4E030408" w14:textId="77777777" w:rsidTr="0083206D">
        <w:trPr>
          <w:trHeight w:val="1140"/>
        </w:trPr>
        <w:tc>
          <w:tcPr>
            <w:tcW w:w="408" w:type="pct"/>
            <w:tcBorders>
              <w:top w:val="nil"/>
              <w:left w:val="single" w:sz="4" w:space="0" w:color="auto"/>
              <w:bottom w:val="single" w:sz="4" w:space="0" w:color="auto"/>
              <w:right w:val="single" w:sz="4" w:space="0" w:color="auto"/>
            </w:tcBorders>
            <w:vAlign w:val="center"/>
            <w:hideMark/>
          </w:tcPr>
          <w:p w14:paraId="2C62DBFD" w14:textId="77777777" w:rsidR="00B85AB5" w:rsidRPr="00FC22F0" w:rsidRDefault="00B85AB5" w:rsidP="00AF3E7F">
            <w:pPr>
              <w:jc w:val="center"/>
              <w:rPr>
                <w:rFonts w:cs="Arial"/>
                <w:sz w:val="22"/>
                <w:szCs w:val="22"/>
                <w:lang w:val="en-IN" w:eastAsia="en-IN"/>
              </w:rPr>
            </w:pPr>
            <w:r>
              <w:rPr>
                <w:rFonts w:cs="Arial"/>
                <w:sz w:val="22"/>
                <w:szCs w:val="22"/>
                <w:lang w:val="en-IN" w:eastAsia="en-IN"/>
              </w:rPr>
              <w:t>9</w:t>
            </w:r>
          </w:p>
        </w:tc>
        <w:tc>
          <w:tcPr>
            <w:tcW w:w="1148" w:type="pct"/>
            <w:tcBorders>
              <w:top w:val="nil"/>
              <w:left w:val="nil"/>
              <w:bottom w:val="single" w:sz="4" w:space="0" w:color="auto"/>
              <w:right w:val="single" w:sz="4" w:space="0" w:color="auto"/>
            </w:tcBorders>
            <w:vAlign w:val="center"/>
            <w:hideMark/>
          </w:tcPr>
          <w:p w14:paraId="679E3EF7" w14:textId="77777777" w:rsidR="00B85AB5" w:rsidRPr="00FC22F0" w:rsidRDefault="00B85AB5" w:rsidP="00AF3E7F">
            <w:pPr>
              <w:rPr>
                <w:rFonts w:cs="Arial"/>
                <w:sz w:val="22"/>
                <w:szCs w:val="22"/>
                <w:lang w:val="en-IN" w:eastAsia="en-IN"/>
              </w:rPr>
            </w:pPr>
            <w:r>
              <w:rPr>
                <w:rFonts w:cs="Arial"/>
                <w:sz w:val="22"/>
                <w:szCs w:val="22"/>
                <w:lang w:val="en-IN" w:eastAsia="en-IN"/>
              </w:rPr>
              <w:t>Change automatic turn off timeout level</w:t>
            </w:r>
          </w:p>
        </w:tc>
        <w:tc>
          <w:tcPr>
            <w:tcW w:w="1254" w:type="pct"/>
            <w:tcBorders>
              <w:top w:val="nil"/>
              <w:left w:val="nil"/>
              <w:bottom w:val="single" w:sz="4" w:space="0" w:color="auto"/>
              <w:right w:val="single" w:sz="4" w:space="0" w:color="auto"/>
            </w:tcBorders>
            <w:vAlign w:val="center"/>
            <w:hideMark/>
          </w:tcPr>
          <w:p w14:paraId="3CE28390" w14:textId="77777777" w:rsidR="00B85AB5" w:rsidRPr="00FC22F0" w:rsidRDefault="00B85AB5" w:rsidP="00AF3E7F">
            <w:pPr>
              <w:rPr>
                <w:rFonts w:cs="Arial"/>
                <w:sz w:val="22"/>
                <w:szCs w:val="22"/>
                <w:lang w:val="en-IN" w:eastAsia="en-IN"/>
              </w:rPr>
            </w:pPr>
            <w:r>
              <w:rPr>
                <w:rFonts w:cs="Arial"/>
                <w:sz w:val="22"/>
                <w:szCs w:val="22"/>
                <w:lang w:val="en-IN" w:eastAsia="en-IN"/>
              </w:rPr>
              <w:t>Space + Left Arrow</w:t>
            </w:r>
          </w:p>
        </w:tc>
        <w:tc>
          <w:tcPr>
            <w:tcW w:w="412" w:type="pct"/>
            <w:tcBorders>
              <w:top w:val="nil"/>
              <w:left w:val="nil"/>
              <w:bottom w:val="single" w:sz="4" w:space="0" w:color="auto"/>
              <w:right w:val="single" w:sz="4" w:space="0" w:color="auto"/>
            </w:tcBorders>
            <w:vAlign w:val="center"/>
            <w:hideMark/>
          </w:tcPr>
          <w:p w14:paraId="58DE127D" w14:textId="77777777" w:rsidR="00B85AB5" w:rsidRPr="00FC22F0" w:rsidRDefault="00B85AB5" w:rsidP="00AF3E7F">
            <w:pPr>
              <w:jc w:val="center"/>
              <w:rPr>
                <w:rFonts w:cs="Arial"/>
                <w:sz w:val="22"/>
                <w:szCs w:val="22"/>
                <w:lang w:val="en-IN" w:eastAsia="en-IN"/>
              </w:rPr>
            </w:pPr>
            <w:r>
              <w:rPr>
                <w:rFonts w:cs="Arial"/>
                <w:sz w:val="22"/>
                <w:szCs w:val="22"/>
                <w:lang w:val="en-IN" w:eastAsia="en-IN"/>
              </w:rPr>
              <w:t>Long</w:t>
            </w:r>
          </w:p>
        </w:tc>
        <w:tc>
          <w:tcPr>
            <w:tcW w:w="1778" w:type="pct"/>
            <w:tcBorders>
              <w:top w:val="nil"/>
              <w:left w:val="nil"/>
              <w:bottom w:val="single" w:sz="4" w:space="0" w:color="auto"/>
              <w:right w:val="single" w:sz="4" w:space="0" w:color="auto"/>
            </w:tcBorders>
            <w:vAlign w:val="center"/>
            <w:hideMark/>
          </w:tcPr>
          <w:p w14:paraId="5A7823D2" w14:textId="77777777" w:rsidR="00B85AB5" w:rsidRPr="00FC22F0" w:rsidRDefault="00B85AB5" w:rsidP="00AF3E7F">
            <w:pPr>
              <w:rPr>
                <w:rFonts w:cs="Arial"/>
                <w:sz w:val="22"/>
                <w:szCs w:val="22"/>
                <w:lang w:val="en-IN" w:eastAsia="en-IN"/>
              </w:rPr>
            </w:pPr>
            <w:r>
              <w:rPr>
                <w:rFonts w:cs="Arial"/>
                <w:sz w:val="22"/>
                <w:szCs w:val="22"/>
                <w:lang w:val="en-IN" w:eastAsia="en-IN"/>
              </w:rPr>
              <w:t>L1 - 5 Minutes - Single Short Pulse</w:t>
            </w:r>
            <w:r>
              <w:rPr>
                <w:rFonts w:cs="Arial"/>
                <w:sz w:val="22"/>
                <w:szCs w:val="22"/>
                <w:lang w:val="en-IN" w:eastAsia="en-IN"/>
              </w:rPr>
              <w:br/>
              <w:t>L2 - 10 Minutes - Two Short Pulse (Default)</w:t>
            </w:r>
            <w:r>
              <w:rPr>
                <w:rFonts w:cs="Arial"/>
                <w:sz w:val="22"/>
                <w:szCs w:val="22"/>
                <w:lang w:val="en-IN" w:eastAsia="en-IN"/>
              </w:rPr>
              <w:br/>
              <w:t>L3 - 20 Minutes - Three Short Pulse</w:t>
            </w:r>
            <w:r>
              <w:rPr>
                <w:rFonts w:cs="Arial"/>
                <w:sz w:val="22"/>
                <w:szCs w:val="22"/>
                <w:lang w:val="en-IN" w:eastAsia="en-IN"/>
              </w:rPr>
              <w:br/>
              <w:t>L4 - 30 Minutes - Four Short Pulse</w:t>
            </w:r>
          </w:p>
        </w:tc>
      </w:tr>
      <w:tr w:rsidR="00B85AB5" w:rsidRPr="009548A5" w14:paraId="1A2E91D7" w14:textId="77777777" w:rsidTr="0083206D">
        <w:trPr>
          <w:trHeight w:val="855"/>
        </w:trPr>
        <w:tc>
          <w:tcPr>
            <w:tcW w:w="408" w:type="pct"/>
            <w:tcBorders>
              <w:top w:val="nil"/>
              <w:left w:val="single" w:sz="4" w:space="0" w:color="auto"/>
              <w:bottom w:val="single" w:sz="4" w:space="0" w:color="auto"/>
              <w:right w:val="single" w:sz="4" w:space="0" w:color="auto"/>
            </w:tcBorders>
            <w:vAlign w:val="center"/>
            <w:hideMark/>
          </w:tcPr>
          <w:p w14:paraId="64BE9174" w14:textId="77777777" w:rsidR="00B85AB5" w:rsidRPr="00FC22F0" w:rsidRDefault="00B85AB5" w:rsidP="00AF3E7F">
            <w:pPr>
              <w:jc w:val="center"/>
              <w:rPr>
                <w:rFonts w:cs="Arial"/>
                <w:sz w:val="22"/>
                <w:szCs w:val="22"/>
                <w:lang w:val="en-IN" w:eastAsia="en-IN"/>
              </w:rPr>
            </w:pPr>
            <w:r>
              <w:rPr>
                <w:rFonts w:cs="Arial"/>
                <w:sz w:val="22"/>
                <w:szCs w:val="22"/>
                <w:lang w:val="en-IN" w:eastAsia="en-IN"/>
              </w:rPr>
              <w:t>10</w:t>
            </w:r>
          </w:p>
        </w:tc>
        <w:tc>
          <w:tcPr>
            <w:tcW w:w="1148" w:type="pct"/>
            <w:tcBorders>
              <w:top w:val="nil"/>
              <w:left w:val="nil"/>
              <w:bottom w:val="single" w:sz="4" w:space="0" w:color="auto"/>
              <w:right w:val="single" w:sz="4" w:space="0" w:color="auto"/>
            </w:tcBorders>
            <w:vAlign w:val="center"/>
            <w:hideMark/>
          </w:tcPr>
          <w:p w14:paraId="7DDEF437" w14:textId="77777777" w:rsidR="00B85AB5" w:rsidRPr="00FC22F0" w:rsidRDefault="00B85AB5" w:rsidP="00AF3E7F">
            <w:pPr>
              <w:rPr>
                <w:rFonts w:cs="Arial"/>
                <w:sz w:val="22"/>
                <w:szCs w:val="22"/>
                <w:lang w:val="en-IN" w:eastAsia="en-IN"/>
              </w:rPr>
            </w:pPr>
            <w:r>
              <w:rPr>
                <w:rFonts w:cs="Arial"/>
                <w:sz w:val="22"/>
                <w:szCs w:val="22"/>
                <w:lang w:val="en-IN" w:eastAsia="en-IN"/>
              </w:rPr>
              <w:t>Check Vibration intensity level</w:t>
            </w:r>
          </w:p>
        </w:tc>
        <w:tc>
          <w:tcPr>
            <w:tcW w:w="1254" w:type="pct"/>
            <w:tcBorders>
              <w:top w:val="nil"/>
              <w:left w:val="nil"/>
              <w:bottom w:val="single" w:sz="4" w:space="0" w:color="auto"/>
              <w:right w:val="single" w:sz="4" w:space="0" w:color="auto"/>
            </w:tcBorders>
            <w:vAlign w:val="center"/>
            <w:hideMark/>
          </w:tcPr>
          <w:p w14:paraId="6D4BE374" w14:textId="77777777" w:rsidR="00B85AB5" w:rsidRPr="00FC22F0" w:rsidRDefault="00B85AB5" w:rsidP="00AF3E7F">
            <w:pPr>
              <w:rPr>
                <w:rFonts w:cs="Arial"/>
                <w:sz w:val="22"/>
                <w:szCs w:val="22"/>
                <w:lang w:val="en-IN" w:eastAsia="en-IN"/>
              </w:rPr>
            </w:pPr>
            <w:r>
              <w:rPr>
                <w:rFonts w:cs="Arial"/>
                <w:sz w:val="22"/>
                <w:szCs w:val="22"/>
                <w:lang w:val="en-IN" w:eastAsia="en-IN"/>
              </w:rPr>
              <w:t>Space + Right Arrow</w:t>
            </w:r>
          </w:p>
        </w:tc>
        <w:tc>
          <w:tcPr>
            <w:tcW w:w="412" w:type="pct"/>
            <w:tcBorders>
              <w:top w:val="nil"/>
              <w:left w:val="nil"/>
              <w:bottom w:val="single" w:sz="4" w:space="0" w:color="auto"/>
              <w:right w:val="single" w:sz="4" w:space="0" w:color="auto"/>
            </w:tcBorders>
            <w:vAlign w:val="center"/>
            <w:hideMark/>
          </w:tcPr>
          <w:p w14:paraId="1361D48D" w14:textId="77777777" w:rsidR="00B85AB5" w:rsidRPr="00FC22F0" w:rsidRDefault="00B85AB5" w:rsidP="00AF3E7F">
            <w:pPr>
              <w:jc w:val="center"/>
              <w:rPr>
                <w:rFonts w:cs="Arial"/>
                <w:sz w:val="22"/>
                <w:szCs w:val="22"/>
                <w:lang w:val="en-IN" w:eastAsia="en-IN"/>
              </w:rPr>
            </w:pPr>
            <w:r>
              <w:rPr>
                <w:rFonts w:cs="Arial"/>
                <w:sz w:val="22"/>
                <w:szCs w:val="22"/>
                <w:lang w:val="en-IN" w:eastAsia="en-IN"/>
              </w:rPr>
              <w:t>Short</w:t>
            </w:r>
          </w:p>
        </w:tc>
        <w:tc>
          <w:tcPr>
            <w:tcW w:w="1778" w:type="pct"/>
            <w:tcBorders>
              <w:top w:val="nil"/>
              <w:left w:val="nil"/>
              <w:bottom w:val="single" w:sz="4" w:space="0" w:color="auto"/>
              <w:right w:val="single" w:sz="4" w:space="0" w:color="auto"/>
            </w:tcBorders>
            <w:vAlign w:val="center"/>
            <w:hideMark/>
          </w:tcPr>
          <w:p w14:paraId="2B23DEFE" w14:textId="77777777" w:rsidR="00B85AB5" w:rsidRPr="00FC22F0" w:rsidRDefault="00B85AB5" w:rsidP="00AF3E7F">
            <w:pPr>
              <w:rPr>
                <w:rFonts w:cs="Arial"/>
                <w:sz w:val="22"/>
                <w:szCs w:val="22"/>
                <w:lang w:val="en-IN" w:eastAsia="en-IN"/>
              </w:rPr>
            </w:pPr>
            <w:r>
              <w:rPr>
                <w:rFonts w:cs="Arial"/>
                <w:sz w:val="22"/>
                <w:szCs w:val="22"/>
                <w:lang w:val="en-IN" w:eastAsia="en-IN"/>
              </w:rPr>
              <w:t>L1 - LOW - Single Short Pulse</w:t>
            </w:r>
            <w:r>
              <w:rPr>
                <w:rFonts w:cs="Arial"/>
                <w:sz w:val="22"/>
                <w:szCs w:val="22"/>
                <w:lang w:val="en-IN" w:eastAsia="en-IN"/>
              </w:rPr>
              <w:br/>
              <w:t>L2 - MID - Two Short Pulse (Default)</w:t>
            </w:r>
            <w:r>
              <w:rPr>
                <w:rFonts w:cs="Arial"/>
                <w:sz w:val="22"/>
                <w:szCs w:val="22"/>
                <w:lang w:val="en-IN" w:eastAsia="en-IN"/>
              </w:rPr>
              <w:br/>
              <w:t>L3 - HIGH - Three Short Pulse</w:t>
            </w:r>
          </w:p>
        </w:tc>
      </w:tr>
      <w:tr w:rsidR="00B85AB5" w:rsidRPr="009548A5" w14:paraId="1964EEA2" w14:textId="77777777" w:rsidTr="0083206D">
        <w:trPr>
          <w:trHeight w:val="855"/>
        </w:trPr>
        <w:tc>
          <w:tcPr>
            <w:tcW w:w="408" w:type="pct"/>
            <w:tcBorders>
              <w:top w:val="nil"/>
              <w:left w:val="single" w:sz="4" w:space="0" w:color="auto"/>
              <w:bottom w:val="single" w:sz="4" w:space="0" w:color="auto"/>
              <w:right w:val="single" w:sz="4" w:space="0" w:color="auto"/>
            </w:tcBorders>
            <w:vAlign w:val="center"/>
            <w:hideMark/>
          </w:tcPr>
          <w:p w14:paraId="079D973C" w14:textId="77777777" w:rsidR="00B85AB5" w:rsidRPr="00FC22F0" w:rsidRDefault="00B85AB5" w:rsidP="00AF3E7F">
            <w:pPr>
              <w:jc w:val="center"/>
              <w:rPr>
                <w:rFonts w:cs="Arial"/>
                <w:sz w:val="22"/>
                <w:szCs w:val="22"/>
                <w:lang w:val="en-IN" w:eastAsia="en-IN"/>
              </w:rPr>
            </w:pPr>
            <w:r>
              <w:rPr>
                <w:rFonts w:cs="Arial"/>
                <w:sz w:val="22"/>
                <w:szCs w:val="22"/>
                <w:lang w:val="en-IN" w:eastAsia="en-IN"/>
              </w:rPr>
              <w:t>11</w:t>
            </w:r>
          </w:p>
        </w:tc>
        <w:tc>
          <w:tcPr>
            <w:tcW w:w="1148" w:type="pct"/>
            <w:tcBorders>
              <w:top w:val="nil"/>
              <w:left w:val="nil"/>
              <w:bottom w:val="single" w:sz="4" w:space="0" w:color="auto"/>
              <w:right w:val="single" w:sz="4" w:space="0" w:color="auto"/>
            </w:tcBorders>
            <w:vAlign w:val="center"/>
            <w:hideMark/>
          </w:tcPr>
          <w:p w14:paraId="43BFA021" w14:textId="77777777" w:rsidR="00B85AB5" w:rsidRPr="00FC22F0" w:rsidRDefault="00B85AB5" w:rsidP="00AF3E7F">
            <w:pPr>
              <w:rPr>
                <w:rFonts w:cs="Arial"/>
                <w:sz w:val="22"/>
                <w:szCs w:val="22"/>
                <w:lang w:val="en-IN" w:eastAsia="en-IN"/>
              </w:rPr>
            </w:pPr>
            <w:r>
              <w:rPr>
                <w:rFonts w:cs="Arial"/>
                <w:sz w:val="22"/>
                <w:szCs w:val="22"/>
                <w:lang w:val="en-IN" w:eastAsia="en-IN"/>
              </w:rPr>
              <w:t>Change Vibration intensity level</w:t>
            </w:r>
          </w:p>
        </w:tc>
        <w:tc>
          <w:tcPr>
            <w:tcW w:w="1254" w:type="pct"/>
            <w:tcBorders>
              <w:top w:val="nil"/>
              <w:left w:val="nil"/>
              <w:bottom w:val="single" w:sz="4" w:space="0" w:color="auto"/>
              <w:right w:val="single" w:sz="4" w:space="0" w:color="auto"/>
            </w:tcBorders>
            <w:vAlign w:val="center"/>
            <w:hideMark/>
          </w:tcPr>
          <w:p w14:paraId="296EE8D5" w14:textId="77777777" w:rsidR="00B85AB5" w:rsidRPr="00FC22F0" w:rsidRDefault="00B85AB5" w:rsidP="00AF3E7F">
            <w:pPr>
              <w:rPr>
                <w:rFonts w:cs="Arial"/>
                <w:sz w:val="22"/>
                <w:szCs w:val="22"/>
                <w:lang w:val="en-IN" w:eastAsia="en-IN"/>
              </w:rPr>
            </w:pPr>
            <w:r>
              <w:rPr>
                <w:rFonts w:cs="Arial"/>
                <w:sz w:val="22"/>
                <w:szCs w:val="22"/>
                <w:lang w:val="en-IN" w:eastAsia="en-IN"/>
              </w:rPr>
              <w:t>Space + Right Arrow</w:t>
            </w:r>
          </w:p>
        </w:tc>
        <w:tc>
          <w:tcPr>
            <w:tcW w:w="412" w:type="pct"/>
            <w:tcBorders>
              <w:top w:val="nil"/>
              <w:left w:val="nil"/>
              <w:bottom w:val="single" w:sz="4" w:space="0" w:color="auto"/>
              <w:right w:val="single" w:sz="4" w:space="0" w:color="auto"/>
            </w:tcBorders>
            <w:vAlign w:val="center"/>
            <w:hideMark/>
          </w:tcPr>
          <w:p w14:paraId="1EE6FADD" w14:textId="77777777" w:rsidR="00B85AB5" w:rsidRPr="00FC22F0" w:rsidRDefault="00B85AB5" w:rsidP="00AF3E7F">
            <w:pPr>
              <w:jc w:val="center"/>
              <w:rPr>
                <w:rFonts w:cs="Arial"/>
                <w:sz w:val="22"/>
                <w:szCs w:val="22"/>
                <w:lang w:val="en-IN" w:eastAsia="en-IN"/>
              </w:rPr>
            </w:pPr>
            <w:r>
              <w:rPr>
                <w:rFonts w:cs="Arial"/>
                <w:sz w:val="22"/>
                <w:szCs w:val="22"/>
                <w:lang w:val="en-IN" w:eastAsia="en-IN"/>
              </w:rPr>
              <w:t>Long</w:t>
            </w:r>
          </w:p>
        </w:tc>
        <w:tc>
          <w:tcPr>
            <w:tcW w:w="1778" w:type="pct"/>
            <w:tcBorders>
              <w:top w:val="nil"/>
              <w:left w:val="nil"/>
              <w:bottom w:val="single" w:sz="4" w:space="0" w:color="auto"/>
              <w:right w:val="single" w:sz="4" w:space="0" w:color="auto"/>
            </w:tcBorders>
            <w:vAlign w:val="center"/>
            <w:hideMark/>
          </w:tcPr>
          <w:p w14:paraId="1E32AEB4" w14:textId="77777777" w:rsidR="00B85AB5" w:rsidRPr="00FC22F0" w:rsidRDefault="00B85AB5" w:rsidP="00AF3E7F">
            <w:pPr>
              <w:rPr>
                <w:rFonts w:cs="Arial"/>
                <w:sz w:val="22"/>
                <w:szCs w:val="22"/>
                <w:lang w:val="en-IN" w:eastAsia="en-IN"/>
              </w:rPr>
            </w:pPr>
            <w:r>
              <w:rPr>
                <w:rFonts w:cs="Arial"/>
                <w:sz w:val="22"/>
                <w:szCs w:val="22"/>
                <w:lang w:val="en-IN" w:eastAsia="en-IN"/>
              </w:rPr>
              <w:t>L1 - LOW - Single Short Pulse</w:t>
            </w:r>
            <w:r>
              <w:rPr>
                <w:rFonts w:cs="Arial"/>
                <w:sz w:val="22"/>
                <w:szCs w:val="22"/>
                <w:lang w:val="en-IN" w:eastAsia="en-IN"/>
              </w:rPr>
              <w:br/>
              <w:t>L2 - MID - Two Short Pulse (Default)</w:t>
            </w:r>
            <w:r>
              <w:rPr>
                <w:rFonts w:cs="Arial"/>
                <w:sz w:val="22"/>
                <w:szCs w:val="22"/>
                <w:lang w:val="en-IN" w:eastAsia="en-IN"/>
              </w:rPr>
              <w:br/>
              <w:t>L3 - HIGH - Three Short Pulse</w:t>
            </w:r>
          </w:p>
        </w:tc>
      </w:tr>
      <w:tr w:rsidR="00B85AB5" w:rsidRPr="009548A5" w14:paraId="4E57D211" w14:textId="77777777" w:rsidTr="0083206D">
        <w:trPr>
          <w:trHeight w:val="300"/>
        </w:trPr>
        <w:tc>
          <w:tcPr>
            <w:tcW w:w="408" w:type="pct"/>
            <w:tcBorders>
              <w:top w:val="nil"/>
              <w:left w:val="single" w:sz="4" w:space="0" w:color="auto"/>
              <w:bottom w:val="single" w:sz="4" w:space="0" w:color="auto"/>
              <w:right w:val="single" w:sz="4" w:space="0" w:color="auto"/>
            </w:tcBorders>
            <w:vAlign w:val="center"/>
            <w:hideMark/>
          </w:tcPr>
          <w:p w14:paraId="50237C04" w14:textId="77777777" w:rsidR="00B85AB5" w:rsidRPr="00FC22F0" w:rsidRDefault="00B85AB5" w:rsidP="00AF3E7F">
            <w:pPr>
              <w:jc w:val="center"/>
              <w:rPr>
                <w:rFonts w:cs="Arial"/>
                <w:sz w:val="22"/>
                <w:szCs w:val="22"/>
                <w:lang w:val="en-IN" w:eastAsia="en-IN"/>
              </w:rPr>
            </w:pPr>
            <w:r>
              <w:rPr>
                <w:rFonts w:cs="Arial"/>
                <w:sz w:val="22"/>
                <w:szCs w:val="22"/>
                <w:lang w:val="en-IN" w:eastAsia="en-IN"/>
              </w:rPr>
              <w:t>12</w:t>
            </w:r>
          </w:p>
        </w:tc>
        <w:tc>
          <w:tcPr>
            <w:tcW w:w="1148" w:type="pct"/>
            <w:tcBorders>
              <w:top w:val="nil"/>
              <w:left w:val="nil"/>
              <w:bottom w:val="single" w:sz="4" w:space="0" w:color="auto"/>
              <w:right w:val="single" w:sz="4" w:space="0" w:color="auto"/>
            </w:tcBorders>
            <w:vAlign w:val="center"/>
            <w:hideMark/>
          </w:tcPr>
          <w:p w14:paraId="7C598402" w14:textId="77777777" w:rsidR="00B85AB5" w:rsidRPr="00FC22F0" w:rsidRDefault="00B85AB5" w:rsidP="00AF3E7F">
            <w:pPr>
              <w:rPr>
                <w:rFonts w:cs="Arial"/>
                <w:sz w:val="22"/>
                <w:szCs w:val="22"/>
                <w:lang w:val="en-IN" w:eastAsia="en-IN"/>
              </w:rPr>
            </w:pPr>
            <w:r>
              <w:rPr>
                <w:rFonts w:cs="Arial"/>
                <w:sz w:val="22"/>
                <w:szCs w:val="22"/>
                <w:lang w:val="en-IN" w:eastAsia="en-IN"/>
              </w:rPr>
              <w:t>Activate Bluetooth Channel 1</w:t>
            </w:r>
          </w:p>
        </w:tc>
        <w:tc>
          <w:tcPr>
            <w:tcW w:w="1254" w:type="pct"/>
            <w:tcBorders>
              <w:top w:val="nil"/>
              <w:left w:val="nil"/>
              <w:bottom w:val="single" w:sz="4" w:space="0" w:color="auto"/>
              <w:right w:val="single" w:sz="4" w:space="0" w:color="auto"/>
            </w:tcBorders>
            <w:vAlign w:val="center"/>
            <w:hideMark/>
          </w:tcPr>
          <w:p w14:paraId="112A49C6" w14:textId="77777777" w:rsidR="00B85AB5" w:rsidRPr="00FC22F0" w:rsidRDefault="00B85AB5" w:rsidP="00AF3E7F">
            <w:pPr>
              <w:rPr>
                <w:rFonts w:cs="Arial"/>
                <w:sz w:val="22"/>
                <w:szCs w:val="22"/>
                <w:lang w:val="en-IN" w:eastAsia="en-IN"/>
              </w:rPr>
            </w:pPr>
            <w:r>
              <w:rPr>
                <w:rFonts w:cs="Arial"/>
                <w:sz w:val="22"/>
                <w:szCs w:val="22"/>
                <w:lang w:val="en-IN" w:eastAsia="en-IN"/>
              </w:rPr>
              <w:t>Space + Left Arrow + Dot 1</w:t>
            </w:r>
          </w:p>
        </w:tc>
        <w:tc>
          <w:tcPr>
            <w:tcW w:w="412" w:type="pct"/>
            <w:tcBorders>
              <w:top w:val="nil"/>
              <w:left w:val="nil"/>
              <w:bottom w:val="single" w:sz="4" w:space="0" w:color="auto"/>
              <w:right w:val="single" w:sz="4" w:space="0" w:color="auto"/>
            </w:tcBorders>
            <w:noWrap/>
            <w:vAlign w:val="center"/>
            <w:hideMark/>
          </w:tcPr>
          <w:p w14:paraId="1E5CECF3" w14:textId="77777777" w:rsidR="00B85AB5" w:rsidRPr="00FC22F0" w:rsidRDefault="00B85AB5" w:rsidP="00AF3E7F">
            <w:pPr>
              <w:jc w:val="center"/>
              <w:rPr>
                <w:rFonts w:cs="Arial"/>
                <w:sz w:val="22"/>
                <w:szCs w:val="22"/>
                <w:lang w:val="en-IN" w:eastAsia="en-IN"/>
              </w:rPr>
            </w:pPr>
            <w:r>
              <w:rPr>
                <w:rFonts w:cs="Arial"/>
                <w:sz w:val="22"/>
                <w:szCs w:val="22"/>
                <w:lang w:val="en-IN" w:eastAsia="en-IN"/>
              </w:rPr>
              <w:t>Short</w:t>
            </w:r>
          </w:p>
        </w:tc>
        <w:tc>
          <w:tcPr>
            <w:tcW w:w="1778" w:type="pct"/>
            <w:tcBorders>
              <w:top w:val="nil"/>
              <w:left w:val="nil"/>
              <w:bottom w:val="single" w:sz="4" w:space="0" w:color="auto"/>
              <w:right w:val="single" w:sz="4" w:space="0" w:color="auto"/>
            </w:tcBorders>
            <w:noWrap/>
            <w:vAlign w:val="center"/>
            <w:hideMark/>
          </w:tcPr>
          <w:p w14:paraId="6DFAECB5" w14:textId="77777777" w:rsidR="00B85AB5" w:rsidRPr="00FC22F0" w:rsidRDefault="00B85AB5" w:rsidP="00AF3E7F">
            <w:pPr>
              <w:rPr>
                <w:rFonts w:cs="Arial"/>
                <w:sz w:val="22"/>
                <w:szCs w:val="22"/>
                <w:lang w:val="en-IN" w:eastAsia="en-IN"/>
              </w:rPr>
            </w:pPr>
            <w:r>
              <w:rPr>
                <w:rFonts w:cs="Arial"/>
                <w:sz w:val="22"/>
                <w:szCs w:val="22"/>
                <w:lang w:val="en-IN" w:eastAsia="en-IN"/>
              </w:rPr>
              <w:t>Single/Two/Three Short Pulses</w:t>
            </w:r>
          </w:p>
        </w:tc>
      </w:tr>
      <w:tr w:rsidR="00B85AB5" w:rsidRPr="009548A5" w14:paraId="091AC1C5" w14:textId="77777777" w:rsidTr="0083206D">
        <w:trPr>
          <w:trHeight w:val="570"/>
        </w:trPr>
        <w:tc>
          <w:tcPr>
            <w:tcW w:w="408" w:type="pct"/>
            <w:tcBorders>
              <w:top w:val="nil"/>
              <w:left w:val="single" w:sz="4" w:space="0" w:color="auto"/>
              <w:bottom w:val="single" w:sz="4" w:space="0" w:color="auto"/>
              <w:right w:val="single" w:sz="4" w:space="0" w:color="auto"/>
            </w:tcBorders>
            <w:vAlign w:val="center"/>
            <w:hideMark/>
          </w:tcPr>
          <w:p w14:paraId="1A22A8D3" w14:textId="77777777" w:rsidR="00B85AB5" w:rsidRPr="00FC22F0" w:rsidRDefault="00B85AB5" w:rsidP="00AF3E7F">
            <w:pPr>
              <w:jc w:val="center"/>
              <w:rPr>
                <w:rFonts w:cs="Arial"/>
                <w:sz w:val="22"/>
                <w:szCs w:val="22"/>
                <w:lang w:val="en-IN" w:eastAsia="en-IN"/>
              </w:rPr>
            </w:pPr>
            <w:r>
              <w:rPr>
                <w:rFonts w:cs="Arial"/>
                <w:sz w:val="22"/>
                <w:szCs w:val="22"/>
                <w:lang w:val="en-IN" w:eastAsia="en-IN"/>
              </w:rPr>
              <w:t>13</w:t>
            </w:r>
          </w:p>
        </w:tc>
        <w:tc>
          <w:tcPr>
            <w:tcW w:w="1148" w:type="pct"/>
            <w:tcBorders>
              <w:top w:val="nil"/>
              <w:left w:val="nil"/>
              <w:bottom w:val="single" w:sz="4" w:space="0" w:color="auto"/>
              <w:right w:val="single" w:sz="4" w:space="0" w:color="auto"/>
            </w:tcBorders>
            <w:vAlign w:val="center"/>
            <w:hideMark/>
          </w:tcPr>
          <w:p w14:paraId="3EB3678A" w14:textId="77777777" w:rsidR="00B85AB5" w:rsidRPr="00FC22F0" w:rsidRDefault="00B85AB5" w:rsidP="00AF3E7F">
            <w:pPr>
              <w:rPr>
                <w:rFonts w:cs="Arial"/>
                <w:sz w:val="22"/>
                <w:szCs w:val="22"/>
                <w:lang w:val="en-IN" w:eastAsia="en-IN"/>
              </w:rPr>
            </w:pPr>
            <w:bookmarkStart w:id="320" w:name="_Hlk40177387"/>
            <w:r>
              <w:rPr>
                <w:rFonts w:cs="Arial"/>
                <w:sz w:val="22"/>
                <w:szCs w:val="22"/>
                <w:lang w:val="en-IN" w:eastAsia="en-IN"/>
              </w:rPr>
              <w:t>Forget device on channel 1 and enable pairing</w:t>
            </w:r>
            <w:bookmarkEnd w:id="320"/>
          </w:p>
        </w:tc>
        <w:tc>
          <w:tcPr>
            <w:tcW w:w="1254" w:type="pct"/>
            <w:tcBorders>
              <w:top w:val="nil"/>
              <w:left w:val="nil"/>
              <w:bottom w:val="single" w:sz="4" w:space="0" w:color="auto"/>
              <w:right w:val="single" w:sz="4" w:space="0" w:color="auto"/>
            </w:tcBorders>
            <w:vAlign w:val="center"/>
            <w:hideMark/>
          </w:tcPr>
          <w:p w14:paraId="0397FE84" w14:textId="77777777" w:rsidR="00B85AB5" w:rsidRPr="00FC22F0" w:rsidRDefault="00B85AB5" w:rsidP="00AF3E7F">
            <w:pPr>
              <w:rPr>
                <w:rFonts w:cs="Arial"/>
                <w:sz w:val="22"/>
                <w:szCs w:val="22"/>
                <w:lang w:val="en-IN" w:eastAsia="en-IN"/>
              </w:rPr>
            </w:pPr>
            <w:r>
              <w:rPr>
                <w:rFonts w:cs="Arial"/>
                <w:sz w:val="22"/>
                <w:szCs w:val="22"/>
                <w:lang w:val="en-IN" w:eastAsia="en-IN"/>
              </w:rPr>
              <w:t>Space + Left Arrow + Dot 1</w:t>
            </w:r>
          </w:p>
        </w:tc>
        <w:tc>
          <w:tcPr>
            <w:tcW w:w="412" w:type="pct"/>
            <w:tcBorders>
              <w:top w:val="nil"/>
              <w:left w:val="nil"/>
              <w:bottom w:val="single" w:sz="4" w:space="0" w:color="auto"/>
              <w:right w:val="single" w:sz="4" w:space="0" w:color="auto"/>
            </w:tcBorders>
            <w:noWrap/>
            <w:vAlign w:val="center"/>
            <w:hideMark/>
          </w:tcPr>
          <w:p w14:paraId="790BB836" w14:textId="77777777" w:rsidR="00B85AB5" w:rsidRPr="00FC22F0" w:rsidRDefault="00B85AB5" w:rsidP="00AF3E7F">
            <w:pPr>
              <w:jc w:val="center"/>
              <w:rPr>
                <w:rFonts w:cs="Arial"/>
                <w:sz w:val="22"/>
                <w:szCs w:val="22"/>
                <w:lang w:val="en-IN" w:eastAsia="en-IN"/>
              </w:rPr>
            </w:pPr>
            <w:r>
              <w:rPr>
                <w:rFonts w:cs="Arial"/>
                <w:sz w:val="22"/>
                <w:szCs w:val="22"/>
                <w:lang w:val="en-IN" w:eastAsia="en-IN"/>
              </w:rPr>
              <w:t>Long</w:t>
            </w:r>
          </w:p>
        </w:tc>
        <w:tc>
          <w:tcPr>
            <w:tcW w:w="1778" w:type="pct"/>
            <w:tcBorders>
              <w:top w:val="nil"/>
              <w:left w:val="nil"/>
              <w:bottom w:val="single" w:sz="4" w:space="0" w:color="auto"/>
              <w:right w:val="single" w:sz="4" w:space="0" w:color="auto"/>
            </w:tcBorders>
            <w:noWrap/>
            <w:vAlign w:val="center"/>
            <w:hideMark/>
          </w:tcPr>
          <w:p w14:paraId="51A6DA8A" w14:textId="77777777" w:rsidR="00B85AB5" w:rsidRPr="00FC22F0" w:rsidRDefault="00B85AB5" w:rsidP="00AF3E7F">
            <w:pPr>
              <w:rPr>
                <w:rFonts w:cs="Arial"/>
                <w:sz w:val="22"/>
                <w:szCs w:val="22"/>
                <w:lang w:val="en-IN" w:eastAsia="en-IN"/>
              </w:rPr>
            </w:pPr>
            <w:r>
              <w:rPr>
                <w:rFonts w:cs="Arial"/>
                <w:sz w:val="22"/>
                <w:szCs w:val="22"/>
                <w:lang w:val="en-IN" w:eastAsia="en-IN"/>
              </w:rPr>
              <w:t>Single Short Pulse</w:t>
            </w:r>
          </w:p>
        </w:tc>
      </w:tr>
      <w:tr w:rsidR="00B85AB5" w:rsidRPr="009548A5" w14:paraId="515491A0" w14:textId="77777777" w:rsidTr="0083206D">
        <w:trPr>
          <w:trHeight w:val="300"/>
        </w:trPr>
        <w:tc>
          <w:tcPr>
            <w:tcW w:w="408" w:type="pct"/>
            <w:tcBorders>
              <w:top w:val="nil"/>
              <w:left w:val="single" w:sz="4" w:space="0" w:color="auto"/>
              <w:bottom w:val="single" w:sz="4" w:space="0" w:color="auto"/>
              <w:right w:val="single" w:sz="4" w:space="0" w:color="auto"/>
            </w:tcBorders>
            <w:vAlign w:val="center"/>
            <w:hideMark/>
          </w:tcPr>
          <w:p w14:paraId="628849AD" w14:textId="77777777" w:rsidR="00B85AB5" w:rsidRPr="00FC22F0" w:rsidRDefault="00B85AB5" w:rsidP="00AF3E7F">
            <w:pPr>
              <w:jc w:val="center"/>
              <w:rPr>
                <w:rFonts w:cs="Arial"/>
                <w:sz w:val="22"/>
                <w:szCs w:val="22"/>
                <w:lang w:val="en-IN" w:eastAsia="en-IN"/>
              </w:rPr>
            </w:pPr>
            <w:r>
              <w:rPr>
                <w:rFonts w:cs="Arial"/>
                <w:sz w:val="22"/>
                <w:szCs w:val="22"/>
                <w:lang w:val="en-IN" w:eastAsia="en-IN"/>
              </w:rPr>
              <w:t>14</w:t>
            </w:r>
          </w:p>
        </w:tc>
        <w:tc>
          <w:tcPr>
            <w:tcW w:w="1148" w:type="pct"/>
            <w:tcBorders>
              <w:top w:val="nil"/>
              <w:left w:val="nil"/>
              <w:bottom w:val="single" w:sz="4" w:space="0" w:color="auto"/>
              <w:right w:val="single" w:sz="4" w:space="0" w:color="auto"/>
            </w:tcBorders>
            <w:vAlign w:val="center"/>
            <w:hideMark/>
          </w:tcPr>
          <w:p w14:paraId="217F6B02" w14:textId="77777777" w:rsidR="00B85AB5" w:rsidRPr="00FC22F0" w:rsidRDefault="00B85AB5" w:rsidP="00AF3E7F">
            <w:pPr>
              <w:rPr>
                <w:rFonts w:cs="Arial"/>
                <w:sz w:val="22"/>
                <w:szCs w:val="22"/>
                <w:lang w:val="en-IN" w:eastAsia="en-IN"/>
              </w:rPr>
            </w:pPr>
            <w:r>
              <w:rPr>
                <w:rFonts w:cs="Arial"/>
                <w:sz w:val="22"/>
                <w:szCs w:val="22"/>
                <w:lang w:val="en-IN" w:eastAsia="en-IN"/>
              </w:rPr>
              <w:t>Activate Bluetooth Channel 2</w:t>
            </w:r>
          </w:p>
        </w:tc>
        <w:tc>
          <w:tcPr>
            <w:tcW w:w="1254" w:type="pct"/>
            <w:tcBorders>
              <w:top w:val="nil"/>
              <w:left w:val="nil"/>
              <w:bottom w:val="single" w:sz="4" w:space="0" w:color="auto"/>
              <w:right w:val="single" w:sz="4" w:space="0" w:color="auto"/>
            </w:tcBorders>
            <w:vAlign w:val="center"/>
            <w:hideMark/>
          </w:tcPr>
          <w:p w14:paraId="3038FA8D" w14:textId="77777777" w:rsidR="00B85AB5" w:rsidRPr="00FC22F0" w:rsidRDefault="00B85AB5" w:rsidP="00AF3E7F">
            <w:pPr>
              <w:rPr>
                <w:rFonts w:cs="Arial"/>
                <w:sz w:val="22"/>
                <w:szCs w:val="22"/>
                <w:lang w:val="en-IN" w:eastAsia="en-IN"/>
              </w:rPr>
            </w:pPr>
            <w:r>
              <w:rPr>
                <w:rFonts w:cs="Arial"/>
                <w:sz w:val="22"/>
                <w:szCs w:val="22"/>
                <w:lang w:val="en-IN" w:eastAsia="en-IN"/>
              </w:rPr>
              <w:t>Space + Left Arrow + Dot 2</w:t>
            </w:r>
          </w:p>
        </w:tc>
        <w:tc>
          <w:tcPr>
            <w:tcW w:w="412" w:type="pct"/>
            <w:tcBorders>
              <w:top w:val="nil"/>
              <w:left w:val="nil"/>
              <w:bottom w:val="single" w:sz="4" w:space="0" w:color="auto"/>
              <w:right w:val="single" w:sz="4" w:space="0" w:color="auto"/>
            </w:tcBorders>
            <w:noWrap/>
            <w:vAlign w:val="center"/>
            <w:hideMark/>
          </w:tcPr>
          <w:p w14:paraId="14F0D05D" w14:textId="77777777" w:rsidR="00B85AB5" w:rsidRPr="00FC22F0" w:rsidRDefault="00B85AB5" w:rsidP="00AF3E7F">
            <w:pPr>
              <w:jc w:val="center"/>
              <w:rPr>
                <w:rFonts w:cs="Arial"/>
                <w:sz w:val="22"/>
                <w:szCs w:val="22"/>
                <w:lang w:val="en-IN" w:eastAsia="en-IN"/>
              </w:rPr>
            </w:pPr>
            <w:r>
              <w:rPr>
                <w:rFonts w:cs="Arial"/>
                <w:sz w:val="22"/>
                <w:szCs w:val="22"/>
                <w:lang w:val="en-IN" w:eastAsia="en-IN"/>
              </w:rPr>
              <w:t>Short</w:t>
            </w:r>
          </w:p>
        </w:tc>
        <w:tc>
          <w:tcPr>
            <w:tcW w:w="1778" w:type="pct"/>
            <w:tcBorders>
              <w:top w:val="nil"/>
              <w:left w:val="nil"/>
              <w:bottom w:val="single" w:sz="4" w:space="0" w:color="auto"/>
              <w:right w:val="single" w:sz="4" w:space="0" w:color="auto"/>
            </w:tcBorders>
            <w:noWrap/>
            <w:vAlign w:val="center"/>
            <w:hideMark/>
          </w:tcPr>
          <w:p w14:paraId="75762ACB" w14:textId="77777777" w:rsidR="00B85AB5" w:rsidRPr="00FC22F0" w:rsidRDefault="00B85AB5" w:rsidP="00AF3E7F">
            <w:pPr>
              <w:rPr>
                <w:rFonts w:cs="Arial"/>
                <w:sz w:val="22"/>
                <w:szCs w:val="22"/>
                <w:lang w:val="en-IN" w:eastAsia="en-IN"/>
              </w:rPr>
            </w:pPr>
            <w:r>
              <w:rPr>
                <w:rFonts w:cs="Arial"/>
                <w:sz w:val="22"/>
                <w:szCs w:val="22"/>
                <w:lang w:val="en-IN" w:eastAsia="en-IN"/>
              </w:rPr>
              <w:t>Single/Two/Three Short Pulses</w:t>
            </w:r>
          </w:p>
        </w:tc>
      </w:tr>
      <w:tr w:rsidR="00B85AB5" w:rsidRPr="009548A5" w14:paraId="796EFD7F" w14:textId="77777777" w:rsidTr="0083206D">
        <w:trPr>
          <w:trHeight w:val="570"/>
        </w:trPr>
        <w:tc>
          <w:tcPr>
            <w:tcW w:w="408" w:type="pct"/>
            <w:tcBorders>
              <w:top w:val="nil"/>
              <w:left w:val="single" w:sz="4" w:space="0" w:color="auto"/>
              <w:bottom w:val="single" w:sz="4" w:space="0" w:color="auto"/>
              <w:right w:val="single" w:sz="4" w:space="0" w:color="auto"/>
            </w:tcBorders>
            <w:vAlign w:val="center"/>
            <w:hideMark/>
          </w:tcPr>
          <w:p w14:paraId="346385E9" w14:textId="77777777" w:rsidR="00B85AB5" w:rsidRPr="00FC22F0" w:rsidRDefault="00B85AB5" w:rsidP="00AF3E7F">
            <w:pPr>
              <w:jc w:val="center"/>
              <w:rPr>
                <w:rFonts w:cs="Arial"/>
                <w:sz w:val="22"/>
                <w:szCs w:val="22"/>
                <w:lang w:val="en-IN" w:eastAsia="en-IN"/>
              </w:rPr>
            </w:pPr>
            <w:r>
              <w:rPr>
                <w:rFonts w:cs="Arial"/>
                <w:sz w:val="22"/>
                <w:szCs w:val="22"/>
                <w:lang w:val="en-IN" w:eastAsia="en-IN"/>
              </w:rPr>
              <w:t>15</w:t>
            </w:r>
          </w:p>
        </w:tc>
        <w:tc>
          <w:tcPr>
            <w:tcW w:w="1148" w:type="pct"/>
            <w:tcBorders>
              <w:top w:val="nil"/>
              <w:left w:val="nil"/>
              <w:bottom w:val="single" w:sz="4" w:space="0" w:color="auto"/>
              <w:right w:val="single" w:sz="4" w:space="0" w:color="auto"/>
            </w:tcBorders>
            <w:vAlign w:val="center"/>
            <w:hideMark/>
          </w:tcPr>
          <w:p w14:paraId="69150CDD" w14:textId="77777777" w:rsidR="00B85AB5" w:rsidRPr="00FC22F0" w:rsidRDefault="00B85AB5" w:rsidP="00AF3E7F">
            <w:pPr>
              <w:rPr>
                <w:rFonts w:cs="Arial"/>
                <w:sz w:val="22"/>
                <w:szCs w:val="22"/>
                <w:lang w:val="en-IN" w:eastAsia="en-IN"/>
              </w:rPr>
            </w:pPr>
            <w:r>
              <w:rPr>
                <w:rFonts w:cs="Arial"/>
                <w:sz w:val="22"/>
                <w:szCs w:val="22"/>
                <w:lang w:val="en-IN" w:eastAsia="en-IN"/>
              </w:rPr>
              <w:t>Forget device on channel 2 and enable pairing</w:t>
            </w:r>
          </w:p>
        </w:tc>
        <w:tc>
          <w:tcPr>
            <w:tcW w:w="1254" w:type="pct"/>
            <w:tcBorders>
              <w:top w:val="nil"/>
              <w:left w:val="nil"/>
              <w:bottom w:val="single" w:sz="4" w:space="0" w:color="auto"/>
              <w:right w:val="single" w:sz="4" w:space="0" w:color="auto"/>
            </w:tcBorders>
            <w:vAlign w:val="center"/>
            <w:hideMark/>
          </w:tcPr>
          <w:p w14:paraId="679B7697" w14:textId="77777777" w:rsidR="00B85AB5" w:rsidRPr="00FC22F0" w:rsidRDefault="00B85AB5" w:rsidP="00AF3E7F">
            <w:pPr>
              <w:rPr>
                <w:rFonts w:cs="Arial"/>
                <w:sz w:val="22"/>
                <w:szCs w:val="22"/>
                <w:lang w:val="en-IN" w:eastAsia="en-IN"/>
              </w:rPr>
            </w:pPr>
            <w:r>
              <w:rPr>
                <w:rFonts w:cs="Arial"/>
                <w:sz w:val="22"/>
                <w:szCs w:val="22"/>
                <w:lang w:val="en-IN" w:eastAsia="en-IN"/>
              </w:rPr>
              <w:t>Space + Left Arrow + Dot 2</w:t>
            </w:r>
          </w:p>
        </w:tc>
        <w:tc>
          <w:tcPr>
            <w:tcW w:w="412" w:type="pct"/>
            <w:tcBorders>
              <w:top w:val="nil"/>
              <w:left w:val="nil"/>
              <w:bottom w:val="single" w:sz="4" w:space="0" w:color="auto"/>
              <w:right w:val="single" w:sz="4" w:space="0" w:color="auto"/>
            </w:tcBorders>
            <w:noWrap/>
            <w:vAlign w:val="center"/>
            <w:hideMark/>
          </w:tcPr>
          <w:p w14:paraId="522165CE" w14:textId="77777777" w:rsidR="00B85AB5" w:rsidRPr="00FC22F0" w:rsidRDefault="00B85AB5" w:rsidP="00AF3E7F">
            <w:pPr>
              <w:jc w:val="center"/>
              <w:rPr>
                <w:rFonts w:cs="Arial"/>
                <w:sz w:val="22"/>
                <w:szCs w:val="22"/>
                <w:lang w:val="en-IN" w:eastAsia="en-IN"/>
              </w:rPr>
            </w:pPr>
            <w:r>
              <w:rPr>
                <w:rFonts w:cs="Arial"/>
                <w:sz w:val="22"/>
                <w:szCs w:val="22"/>
                <w:lang w:val="en-IN" w:eastAsia="en-IN"/>
              </w:rPr>
              <w:t>Long</w:t>
            </w:r>
          </w:p>
        </w:tc>
        <w:tc>
          <w:tcPr>
            <w:tcW w:w="1778" w:type="pct"/>
            <w:tcBorders>
              <w:top w:val="nil"/>
              <w:left w:val="nil"/>
              <w:bottom w:val="single" w:sz="4" w:space="0" w:color="auto"/>
              <w:right w:val="single" w:sz="4" w:space="0" w:color="auto"/>
            </w:tcBorders>
            <w:noWrap/>
            <w:vAlign w:val="center"/>
            <w:hideMark/>
          </w:tcPr>
          <w:p w14:paraId="664B7FB4" w14:textId="77777777" w:rsidR="00B85AB5" w:rsidRPr="00FC22F0" w:rsidRDefault="00B85AB5" w:rsidP="00AF3E7F">
            <w:pPr>
              <w:rPr>
                <w:rFonts w:cs="Arial"/>
                <w:sz w:val="22"/>
                <w:szCs w:val="22"/>
                <w:lang w:val="en-IN" w:eastAsia="en-IN"/>
              </w:rPr>
            </w:pPr>
            <w:r>
              <w:rPr>
                <w:rFonts w:cs="Arial"/>
                <w:sz w:val="22"/>
                <w:szCs w:val="22"/>
                <w:lang w:val="en-IN" w:eastAsia="en-IN"/>
              </w:rPr>
              <w:t>Single Short Pulse</w:t>
            </w:r>
          </w:p>
        </w:tc>
      </w:tr>
      <w:tr w:rsidR="00B85AB5" w:rsidRPr="009548A5" w14:paraId="49DDAA5C" w14:textId="77777777" w:rsidTr="0083206D">
        <w:trPr>
          <w:trHeight w:val="300"/>
        </w:trPr>
        <w:tc>
          <w:tcPr>
            <w:tcW w:w="408" w:type="pct"/>
            <w:tcBorders>
              <w:top w:val="nil"/>
              <w:left w:val="single" w:sz="4" w:space="0" w:color="auto"/>
              <w:bottom w:val="single" w:sz="4" w:space="0" w:color="auto"/>
              <w:right w:val="single" w:sz="4" w:space="0" w:color="auto"/>
            </w:tcBorders>
            <w:vAlign w:val="center"/>
            <w:hideMark/>
          </w:tcPr>
          <w:p w14:paraId="31FFDA90" w14:textId="77777777" w:rsidR="00B85AB5" w:rsidRPr="00FC22F0" w:rsidRDefault="00B85AB5" w:rsidP="00AF3E7F">
            <w:pPr>
              <w:jc w:val="center"/>
              <w:rPr>
                <w:rFonts w:cs="Arial"/>
                <w:sz w:val="22"/>
                <w:szCs w:val="22"/>
                <w:lang w:val="en-IN" w:eastAsia="en-IN"/>
              </w:rPr>
            </w:pPr>
            <w:r>
              <w:rPr>
                <w:rFonts w:cs="Arial"/>
                <w:sz w:val="22"/>
                <w:szCs w:val="22"/>
                <w:lang w:val="en-IN" w:eastAsia="en-IN"/>
              </w:rPr>
              <w:t>16</w:t>
            </w:r>
          </w:p>
        </w:tc>
        <w:tc>
          <w:tcPr>
            <w:tcW w:w="1148" w:type="pct"/>
            <w:tcBorders>
              <w:top w:val="nil"/>
              <w:left w:val="nil"/>
              <w:bottom w:val="single" w:sz="4" w:space="0" w:color="auto"/>
              <w:right w:val="single" w:sz="4" w:space="0" w:color="auto"/>
            </w:tcBorders>
            <w:vAlign w:val="center"/>
            <w:hideMark/>
          </w:tcPr>
          <w:p w14:paraId="3F708FAB" w14:textId="77777777" w:rsidR="00B85AB5" w:rsidRPr="00FC22F0" w:rsidRDefault="00B85AB5" w:rsidP="00AF3E7F">
            <w:pPr>
              <w:rPr>
                <w:rFonts w:cs="Arial"/>
                <w:sz w:val="22"/>
                <w:szCs w:val="22"/>
                <w:lang w:val="en-IN" w:eastAsia="en-IN"/>
              </w:rPr>
            </w:pPr>
            <w:r>
              <w:rPr>
                <w:rFonts w:cs="Arial"/>
                <w:sz w:val="22"/>
                <w:szCs w:val="22"/>
                <w:lang w:val="en-IN" w:eastAsia="en-IN"/>
              </w:rPr>
              <w:t>Activate Bluetooth Channel 3</w:t>
            </w:r>
          </w:p>
        </w:tc>
        <w:tc>
          <w:tcPr>
            <w:tcW w:w="1254" w:type="pct"/>
            <w:tcBorders>
              <w:top w:val="nil"/>
              <w:left w:val="nil"/>
              <w:bottom w:val="single" w:sz="4" w:space="0" w:color="auto"/>
              <w:right w:val="single" w:sz="4" w:space="0" w:color="auto"/>
            </w:tcBorders>
            <w:vAlign w:val="center"/>
            <w:hideMark/>
          </w:tcPr>
          <w:p w14:paraId="5C44664A" w14:textId="77777777" w:rsidR="00B85AB5" w:rsidRPr="00FC22F0" w:rsidRDefault="00B85AB5" w:rsidP="00AF3E7F">
            <w:pPr>
              <w:rPr>
                <w:rFonts w:cs="Arial"/>
                <w:sz w:val="22"/>
                <w:szCs w:val="22"/>
                <w:lang w:val="en-IN" w:eastAsia="en-IN"/>
              </w:rPr>
            </w:pPr>
            <w:r>
              <w:rPr>
                <w:rFonts w:cs="Arial"/>
                <w:sz w:val="22"/>
                <w:szCs w:val="22"/>
                <w:lang w:val="en-IN" w:eastAsia="en-IN"/>
              </w:rPr>
              <w:t>Space + Left Arrow + Dot 3</w:t>
            </w:r>
          </w:p>
        </w:tc>
        <w:tc>
          <w:tcPr>
            <w:tcW w:w="412" w:type="pct"/>
            <w:tcBorders>
              <w:top w:val="nil"/>
              <w:left w:val="nil"/>
              <w:bottom w:val="single" w:sz="4" w:space="0" w:color="auto"/>
              <w:right w:val="single" w:sz="4" w:space="0" w:color="auto"/>
            </w:tcBorders>
            <w:noWrap/>
            <w:vAlign w:val="center"/>
            <w:hideMark/>
          </w:tcPr>
          <w:p w14:paraId="4715168D" w14:textId="77777777" w:rsidR="00B85AB5" w:rsidRPr="00FC22F0" w:rsidRDefault="00B85AB5" w:rsidP="00AF3E7F">
            <w:pPr>
              <w:jc w:val="center"/>
              <w:rPr>
                <w:rFonts w:cs="Arial"/>
                <w:sz w:val="22"/>
                <w:szCs w:val="22"/>
                <w:lang w:val="en-IN" w:eastAsia="en-IN"/>
              </w:rPr>
            </w:pPr>
            <w:r>
              <w:rPr>
                <w:rFonts w:cs="Arial"/>
                <w:sz w:val="22"/>
                <w:szCs w:val="22"/>
                <w:lang w:val="en-IN" w:eastAsia="en-IN"/>
              </w:rPr>
              <w:t>Short</w:t>
            </w:r>
          </w:p>
        </w:tc>
        <w:tc>
          <w:tcPr>
            <w:tcW w:w="1778" w:type="pct"/>
            <w:tcBorders>
              <w:top w:val="nil"/>
              <w:left w:val="nil"/>
              <w:bottom w:val="single" w:sz="4" w:space="0" w:color="auto"/>
              <w:right w:val="single" w:sz="4" w:space="0" w:color="auto"/>
            </w:tcBorders>
            <w:noWrap/>
            <w:vAlign w:val="center"/>
            <w:hideMark/>
          </w:tcPr>
          <w:p w14:paraId="0F0EE7C2" w14:textId="77777777" w:rsidR="00B85AB5" w:rsidRPr="00FC22F0" w:rsidRDefault="00B85AB5" w:rsidP="00AF3E7F">
            <w:pPr>
              <w:rPr>
                <w:rFonts w:cs="Arial"/>
                <w:sz w:val="22"/>
                <w:szCs w:val="22"/>
                <w:lang w:val="en-IN" w:eastAsia="en-IN"/>
              </w:rPr>
            </w:pPr>
            <w:r>
              <w:rPr>
                <w:rFonts w:cs="Arial"/>
                <w:sz w:val="22"/>
                <w:szCs w:val="22"/>
                <w:lang w:val="en-IN" w:eastAsia="en-IN"/>
              </w:rPr>
              <w:t>Single/Two/Three Short Pulses</w:t>
            </w:r>
          </w:p>
        </w:tc>
      </w:tr>
      <w:tr w:rsidR="00B85AB5" w:rsidRPr="009548A5" w14:paraId="11E1827C" w14:textId="77777777" w:rsidTr="0083206D">
        <w:trPr>
          <w:trHeight w:val="570"/>
        </w:trPr>
        <w:tc>
          <w:tcPr>
            <w:tcW w:w="408" w:type="pct"/>
            <w:tcBorders>
              <w:top w:val="nil"/>
              <w:left w:val="single" w:sz="4" w:space="0" w:color="auto"/>
              <w:bottom w:val="single" w:sz="4" w:space="0" w:color="auto"/>
              <w:right w:val="single" w:sz="4" w:space="0" w:color="auto"/>
            </w:tcBorders>
            <w:vAlign w:val="center"/>
            <w:hideMark/>
          </w:tcPr>
          <w:p w14:paraId="57DD5DB1" w14:textId="77777777" w:rsidR="00B85AB5" w:rsidRPr="00FC22F0" w:rsidRDefault="00B85AB5" w:rsidP="00AF3E7F">
            <w:pPr>
              <w:jc w:val="center"/>
              <w:rPr>
                <w:rFonts w:cs="Arial"/>
                <w:sz w:val="22"/>
                <w:szCs w:val="22"/>
                <w:lang w:val="en-IN" w:eastAsia="en-IN"/>
              </w:rPr>
            </w:pPr>
            <w:r>
              <w:rPr>
                <w:rFonts w:cs="Arial"/>
                <w:sz w:val="22"/>
                <w:szCs w:val="22"/>
                <w:lang w:val="en-IN" w:eastAsia="en-IN"/>
              </w:rPr>
              <w:t>17</w:t>
            </w:r>
          </w:p>
        </w:tc>
        <w:tc>
          <w:tcPr>
            <w:tcW w:w="1148" w:type="pct"/>
            <w:tcBorders>
              <w:top w:val="nil"/>
              <w:left w:val="nil"/>
              <w:bottom w:val="single" w:sz="4" w:space="0" w:color="auto"/>
              <w:right w:val="single" w:sz="4" w:space="0" w:color="auto"/>
            </w:tcBorders>
            <w:vAlign w:val="center"/>
            <w:hideMark/>
          </w:tcPr>
          <w:p w14:paraId="62603A12" w14:textId="77777777" w:rsidR="00B85AB5" w:rsidRPr="00FC22F0" w:rsidRDefault="00B85AB5" w:rsidP="00AF3E7F">
            <w:pPr>
              <w:rPr>
                <w:rFonts w:cs="Arial"/>
                <w:sz w:val="22"/>
                <w:szCs w:val="22"/>
                <w:lang w:val="en-IN" w:eastAsia="en-IN"/>
              </w:rPr>
            </w:pPr>
            <w:r>
              <w:rPr>
                <w:rFonts w:cs="Arial"/>
                <w:sz w:val="22"/>
                <w:szCs w:val="22"/>
                <w:lang w:val="en-IN" w:eastAsia="en-IN"/>
              </w:rPr>
              <w:t>Forget device on channel 3 and enable pairing</w:t>
            </w:r>
          </w:p>
        </w:tc>
        <w:tc>
          <w:tcPr>
            <w:tcW w:w="1254" w:type="pct"/>
            <w:tcBorders>
              <w:top w:val="nil"/>
              <w:left w:val="nil"/>
              <w:bottom w:val="single" w:sz="4" w:space="0" w:color="auto"/>
              <w:right w:val="single" w:sz="4" w:space="0" w:color="auto"/>
            </w:tcBorders>
            <w:vAlign w:val="center"/>
            <w:hideMark/>
          </w:tcPr>
          <w:p w14:paraId="20A0BE86" w14:textId="77777777" w:rsidR="00B85AB5" w:rsidRPr="00FC22F0" w:rsidRDefault="00B85AB5" w:rsidP="00AF3E7F">
            <w:pPr>
              <w:rPr>
                <w:rFonts w:cs="Arial"/>
                <w:sz w:val="22"/>
                <w:szCs w:val="22"/>
                <w:lang w:val="en-IN" w:eastAsia="en-IN"/>
              </w:rPr>
            </w:pPr>
            <w:r>
              <w:rPr>
                <w:rFonts w:cs="Arial"/>
                <w:sz w:val="22"/>
                <w:szCs w:val="22"/>
                <w:lang w:val="en-IN" w:eastAsia="en-IN"/>
              </w:rPr>
              <w:t>Space + Left Arrow + Dot 3</w:t>
            </w:r>
          </w:p>
        </w:tc>
        <w:tc>
          <w:tcPr>
            <w:tcW w:w="412" w:type="pct"/>
            <w:tcBorders>
              <w:top w:val="nil"/>
              <w:left w:val="nil"/>
              <w:bottom w:val="single" w:sz="4" w:space="0" w:color="auto"/>
              <w:right w:val="single" w:sz="4" w:space="0" w:color="auto"/>
            </w:tcBorders>
            <w:noWrap/>
            <w:vAlign w:val="center"/>
            <w:hideMark/>
          </w:tcPr>
          <w:p w14:paraId="51B9E96E" w14:textId="77777777" w:rsidR="00B85AB5" w:rsidRPr="00FC22F0" w:rsidRDefault="00B85AB5" w:rsidP="00AF3E7F">
            <w:pPr>
              <w:jc w:val="center"/>
              <w:rPr>
                <w:rFonts w:cs="Arial"/>
                <w:sz w:val="22"/>
                <w:szCs w:val="22"/>
                <w:lang w:val="en-IN" w:eastAsia="en-IN"/>
              </w:rPr>
            </w:pPr>
            <w:r>
              <w:rPr>
                <w:rFonts w:cs="Arial"/>
                <w:sz w:val="22"/>
                <w:szCs w:val="22"/>
                <w:lang w:val="en-IN" w:eastAsia="en-IN"/>
              </w:rPr>
              <w:t>Long</w:t>
            </w:r>
          </w:p>
        </w:tc>
        <w:tc>
          <w:tcPr>
            <w:tcW w:w="1778" w:type="pct"/>
            <w:tcBorders>
              <w:top w:val="nil"/>
              <w:left w:val="nil"/>
              <w:bottom w:val="single" w:sz="4" w:space="0" w:color="auto"/>
              <w:right w:val="single" w:sz="4" w:space="0" w:color="auto"/>
            </w:tcBorders>
            <w:noWrap/>
            <w:vAlign w:val="center"/>
            <w:hideMark/>
          </w:tcPr>
          <w:p w14:paraId="643CF720" w14:textId="77777777" w:rsidR="00B85AB5" w:rsidRPr="00FC22F0" w:rsidRDefault="00B85AB5" w:rsidP="00AF3E7F">
            <w:pPr>
              <w:rPr>
                <w:rFonts w:cs="Arial"/>
                <w:sz w:val="22"/>
                <w:szCs w:val="22"/>
                <w:lang w:val="en-IN" w:eastAsia="en-IN"/>
              </w:rPr>
            </w:pPr>
            <w:r>
              <w:rPr>
                <w:rFonts w:cs="Arial"/>
                <w:sz w:val="22"/>
                <w:szCs w:val="22"/>
                <w:lang w:val="en-IN" w:eastAsia="en-IN"/>
              </w:rPr>
              <w:t>Single Short Pulse</w:t>
            </w:r>
          </w:p>
        </w:tc>
      </w:tr>
      <w:tr w:rsidR="00B85AB5" w:rsidRPr="009548A5" w14:paraId="41D5E9FE" w14:textId="77777777" w:rsidTr="0083206D">
        <w:trPr>
          <w:trHeight w:val="300"/>
        </w:trPr>
        <w:tc>
          <w:tcPr>
            <w:tcW w:w="408" w:type="pct"/>
            <w:tcBorders>
              <w:top w:val="nil"/>
              <w:left w:val="single" w:sz="4" w:space="0" w:color="auto"/>
              <w:bottom w:val="single" w:sz="4" w:space="0" w:color="auto"/>
              <w:right w:val="single" w:sz="4" w:space="0" w:color="auto"/>
            </w:tcBorders>
            <w:vAlign w:val="center"/>
            <w:hideMark/>
          </w:tcPr>
          <w:p w14:paraId="13578C31" w14:textId="77777777" w:rsidR="00B85AB5" w:rsidRPr="00FC22F0" w:rsidRDefault="00B85AB5" w:rsidP="00AF3E7F">
            <w:pPr>
              <w:jc w:val="center"/>
              <w:rPr>
                <w:rFonts w:cs="Arial"/>
                <w:sz w:val="22"/>
                <w:szCs w:val="22"/>
                <w:lang w:val="en-IN" w:eastAsia="en-IN"/>
              </w:rPr>
            </w:pPr>
            <w:r>
              <w:rPr>
                <w:rFonts w:cs="Arial"/>
                <w:sz w:val="22"/>
                <w:szCs w:val="22"/>
                <w:lang w:val="en-IN" w:eastAsia="en-IN"/>
              </w:rPr>
              <w:t>18</w:t>
            </w:r>
          </w:p>
        </w:tc>
        <w:tc>
          <w:tcPr>
            <w:tcW w:w="1148" w:type="pct"/>
            <w:tcBorders>
              <w:top w:val="nil"/>
              <w:left w:val="nil"/>
              <w:bottom w:val="single" w:sz="4" w:space="0" w:color="auto"/>
              <w:right w:val="single" w:sz="4" w:space="0" w:color="auto"/>
            </w:tcBorders>
            <w:vAlign w:val="center"/>
            <w:hideMark/>
          </w:tcPr>
          <w:p w14:paraId="20A9EFAC" w14:textId="77777777" w:rsidR="00B85AB5" w:rsidRPr="00FC22F0" w:rsidRDefault="00B85AB5" w:rsidP="00AF3E7F">
            <w:pPr>
              <w:rPr>
                <w:rFonts w:cs="Arial"/>
                <w:sz w:val="22"/>
                <w:szCs w:val="22"/>
                <w:lang w:val="en-IN" w:eastAsia="en-IN"/>
              </w:rPr>
            </w:pPr>
            <w:r>
              <w:rPr>
                <w:rFonts w:cs="Arial"/>
                <w:sz w:val="22"/>
                <w:szCs w:val="22"/>
                <w:lang w:val="en-IN" w:eastAsia="en-IN"/>
              </w:rPr>
              <w:t>Activate Bluetooth Channel 4</w:t>
            </w:r>
          </w:p>
        </w:tc>
        <w:tc>
          <w:tcPr>
            <w:tcW w:w="1254" w:type="pct"/>
            <w:tcBorders>
              <w:top w:val="nil"/>
              <w:left w:val="nil"/>
              <w:bottom w:val="single" w:sz="4" w:space="0" w:color="auto"/>
              <w:right w:val="single" w:sz="4" w:space="0" w:color="auto"/>
            </w:tcBorders>
            <w:vAlign w:val="center"/>
            <w:hideMark/>
          </w:tcPr>
          <w:p w14:paraId="325C51FB" w14:textId="77777777" w:rsidR="00B85AB5" w:rsidRPr="00FC22F0" w:rsidRDefault="00B85AB5" w:rsidP="00AF3E7F">
            <w:pPr>
              <w:rPr>
                <w:rFonts w:cs="Arial"/>
                <w:sz w:val="22"/>
                <w:szCs w:val="22"/>
                <w:lang w:val="en-IN" w:eastAsia="en-IN"/>
              </w:rPr>
            </w:pPr>
            <w:r>
              <w:rPr>
                <w:rFonts w:cs="Arial"/>
                <w:sz w:val="22"/>
                <w:szCs w:val="22"/>
                <w:lang w:val="en-IN" w:eastAsia="en-IN"/>
              </w:rPr>
              <w:t>Space + Right Arrow + Dot 4</w:t>
            </w:r>
          </w:p>
        </w:tc>
        <w:tc>
          <w:tcPr>
            <w:tcW w:w="412" w:type="pct"/>
            <w:tcBorders>
              <w:top w:val="nil"/>
              <w:left w:val="nil"/>
              <w:bottom w:val="single" w:sz="4" w:space="0" w:color="auto"/>
              <w:right w:val="single" w:sz="4" w:space="0" w:color="auto"/>
            </w:tcBorders>
            <w:noWrap/>
            <w:vAlign w:val="center"/>
            <w:hideMark/>
          </w:tcPr>
          <w:p w14:paraId="1AC1E260" w14:textId="77777777" w:rsidR="00B85AB5" w:rsidRPr="00FC22F0" w:rsidRDefault="00B85AB5" w:rsidP="00AF3E7F">
            <w:pPr>
              <w:jc w:val="center"/>
              <w:rPr>
                <w:rFonts w:cs="Arial"/>
                <w:sz w:val="22"/>
                <w:szCs w:val="22"/>
                <w:lang w:val="en-IN" w:eastAsia="en-IN"/>
              </w:rPr>
            </w:pPr>
            <w:r>
              <w:rPr>
                <w:rFonts w:cs="Arial"/>
                <w:sz w:val="22"/>
                <w:szCs w:val="22"/>
                <w:lang w:val="en-IN" w:eastAsia="en-IN"/>
              </w:rPr>
              <w:t>Short</w:t>
            </w:r>
          </w:p>
        </w:tc>
        <w:tc>
          <w:tcPr>
            <w:tcW w:w="1778" w:type="pct"/>
            <w:tcBorders>
              <w:top w:val="nil"/>
              <w:left w:val="nil"/>
              <w:bottom w:val="single" w:sz="4" w:space="0" w:color="auto"/>
              <w:right w:val="single" w:sz="4" w:space="0" w:color="auto"/>
            </w:tcBorders>
            <w:noWrap/>
            <w:vAlign w:val="center"/>
            <w:hideMark/>
          </w:tcPr>
          <w:p w14:paraId="1B164EB3" w14:textId="77777777" w:rsidR="00B85AB5" w:rsidRPr="00FC22F0" w:rsidRDefault="001F44CD" w:rsidP="00AF3E7F">
            <w:pPr>
              <w:rPr>
                <w:rFonts w:cs="Arial"/>
                <w:sz w:val="22"/>
                <w:szCs w:val="22"/>
                <w:lang w:val="en-IN" w:eastAsia="en-IN"/>
              </w:rPr>
            </w:pPr>
            <w:r>
              <w:rPr>
                <w:rFonts w:cs="Arial"/>
                <w:sz w:val="22"/>
                <w:szCs w:val="22"/>
                <w:lang w:val="en-IN" w:eastAsia="en-IN"/>
              </w:rPr>
              <w:t>Single/Two/Three Short Pulses</w:t>
            </w:r>
          </w:p>
        </w:tc>
      </w:tr>
      <w:tr w:rsidR="00B85AB5" w:rsidRPr="009548A5" w14:paraId="427A7CCC" w14:textId="77777777" w:rsidTr="0083206D">
        <w:trPr>
          <w:trHeight w:val="570"/>
        </w:trPr>
        <w:tc>
          <w:tcPr>
            <w:tcW w:w="408" w:type="pct"/>
            <w:tcBorders>
              <w:top w:val="nil"/>
              <w:left w:val="single" w:sz="4" w:space="0" w:color="auto"/>
              <w:bottom w:val="single" w:sz="4" w:space="0" w:color="auto"/>
              <w:right w:val="single" w:sz="4" w:space="0" w:color="auto"/>
            </w:tcBorders>
            <w:vAlign w:val="center"/>
            <w:hideMark/>
          </w:tcPr>
          <w:p w14:paraId="467E7B42" w14:textId="77777777" w:rsidR="00B85AB5" w:rsidRPr="00FC22F0" w:rsidRDefault="00B85AB5" w:rsidP="00AF3E7F">
            <w:pPr>
              <w:jc w:val="center"/>
              <w:rPr>
                <w:rFonts w:cs="Arial"/>
                <w:sz w:val="22"/>
                <w:szCs w:val="22"/>
                <w:lang w:val="en-IN" w:eastAsia="en-IN"/>
              </w:rPr>
            </w:pPr>
            <w:r>
              <w:rPr>
                <w:rFonts w:cs="Arial"/>
                <w:sz w:val="22"/>
                <w:szCs w:val="22"/>
                <w:lang w:val="en-IN" w:eastAsia="en-IN"/>
              </w:rPr>
              <w:t>19</w:t>
            </w:r>
          </w:p>
        </w:tc>
        <w:tc>
          <w:tcPr>
            <w:tcW w:w="1148" w:type="pct"/>
            <w:tcBorders>
              <w:top w:val="nil"/>
              <w:left w:val="nil"/>
              <w:bottom w:val="single" w:sz="4" w:space="0" w:color="auto"/>
              <w:right w:val="single" w:sz="4" w:space="0" w:color="auto"/>
            </w:tcBorders>
            <w:vAlign w:val="center"/>
            <w:hideMark/>
          </w:tcPr>
          <w:p w14:paraId="7D4B5F7A" w14:textId="77777777" w:rsidR="00B85AB5" w:rsidRPr="00FC22F0" w:rsidRDefault="00B85AB5" w:rsidP="00AF3E7F">
            <w:pPr>
              <w:rPr>
                <w:rFonts w:cs="Arial"/>
                <w:sz w:val="22"/>
                <w:szCs w:val="22"/>
                <w:lang w:val="en-IN" w:eastAsia="en-IN"/>
              </w:rPr>
            </w:pPr>
            <w:r>
              <w:rPr>
                <w:rFonts w:cs="Arial"/>
                <w:sz w:val="22"/>
                <w:szCs w:val="22"/>
                <w:lang w:val="en-IN" w:eastAsia="en-IN"/>
              </w:rPr>
              <w:t>Forget device on channel 4 and enable pairing</w:t>
            </w:r>
          </w:p>
        </w:tc>
        <w:tc>
          <w:tcPr>
            <w:tcW w:w="1254" w:type="pct"/>
            <w:tcBorders>
              <w:top w:val="nil"/>
              <w:left w:val="nil"/>
              <w:bottom w:val="single" w:sz="4" w:space="0" w:color="auto"/>
              <w:right w:val="single" w:sz="4" w:space="0" w:color="auto"/>
            </w:tcBorders>
            <w:vAlign w:val="center"/>
            <w:hideMark/>
          </w:tcPr>
          <w:p w14:paraId="4F9AB69E" w14:textId="77777777" w:rsidR="00B85AB5" w:rsidRPr="00FC22F0" w:rsidRDefault="00B85AB5" w:rsidP="00AF3E7F">
            <w:pPr>
              <w:rPr>
                <w:rFonts w:cs="Arial"/>
                <w:sz w:val="22"/>
                <w:szCs w:val="22"/>
                <w:lang w:val="en-IN" w:eastAsia="en-IN"/>
              </w:rPr>
            </w:pPr>
            <w:r>
              <w:rPr>
                <w:rFonts w:cs="Arial"/>
                <w:sz w:val="22"/>
                <w:szCs w:val="22"/>
                <w:lang w:val="en-IN" w:eastAsia="en-IN"/>
              </w:rPr>
              <w:t>Space + Right Arrow + Dot 4</w:t>
            </w:r>
          </w:p>
        </w:tc>
        <w:tc>
          <w:tcPr>
            <w:tcW w:w="412" w:type="pct"/>
            <w:tcBorders>
              <w:top w:val="nil"/>
              <w:left w:val="nil"/>
              <w:bottom w:val="single" w:sz="4" w:space="0" w:color="auto"/>
              <w:right w:val="single" w:sz="4" w:space="0" w:color="auto"/>
            </w:tcBorders>
            <w:noWrap/>
            <w:vAlign w:val="center"/>
            <w:hideMark/>
          </w:tcPr>
          <w:p w14:paraId="7D5CA96E" w14:textId="77777777" w:rsidR="00B85AB5" w:rsidRPr="00FC22F0" w:rsidRDefault="00B85AB5" w:rsidP="00AF3E7F">
            <w:pPr>
              <w:jc w:val="center"/>
              <w:rPr>
                <w:rFonts w:cs="Arial"/>
                <w:sz w:val="22"/>
                <w:szCs w:val="22"/>
                <w:lang w:val="en-IN" w:eastAsia="en-IN"/>
              </w:rPr>
            </w:pPr>
            <w:r>
              <w:rPr>
                <w:rFonts w:cs="Arial"/>
                <w:sz w:val="22"/>
                <w:szCs w:val="22"/>
                <w:lang w:val="en-IN" w:eastAsia="en-IN"/>
              </w:rPr>
              <w:t>Long</w:t>
            </w:r>
          </w:p>
        </w:tc>
        <w:tc>
          <w:tcPr>
            <w:tcW w:w="1778" w:type="pct"/>
            <w:tcBorders>
              <w:top w:val="nil"/>
              <w:left w:val="nil"/>
              <w:bottom w:val="single" w:sz="4" w:space="0" w:color="auto"/>
              <w:right w:val="single" w:sz="4" w:space="0" w:color="auto"/>
            </w:tcBorders>
            <w:noWrap/>
            <w:vAlign w:val="center"/>
            <w:hideMark/>
          </w:tcPr>
          <w:p w14:paraId="66DCDF96" w14:textId="77777777" w:rsidR="00B85AB5" w:rsidRPr="00FC22F0" w:rsidRDefault="00B85AB5" w:rsidP="00AF3E7F">
            <w:pPr>
              <w:rPr>
                <w:rFonts w:cs="Arial"/>
                <w:sz w:val="22"/>
                <w:szCs w:val="22"/>
                <w:lang w:val="en-IN" w:eastAsia="en-IN"/>
              </w:rPr>
            </w:pPr>
            <w:r>
              <w:rPr>
                <w:rFonts w:cs="Arial"/>
                <w:sz w:val="22"/>
                <w:szCs w:val="22"/>
                <w:lang w:val="en-IN" w:eastAsia="en-IN"/>
              </w:rPr>
              <w:t>Single Short Pulse</w:t>
            </w:r>
          </w:p>
        </w:tc>
      </w:tr>
      <w:tr w:rsidR="00B85AB5" w:rsidRPr="009548A5" w14:paraId="13B73CFB" w14:textId="77777777" w:rsidTr="0083206D">
        <w:trPr>
          <w:trHeight w:val="300"/>
        </w:trPr>
        <w:tc>
          <w:tcPr>
            <w:tcW w:w="408" w:type="pct"/>
            <w:tcBorders>
              <w:top w:val="nil"/>
              <w:left w:val="single" w:sz="4" w:space="0" w:color="auto"/>
              <w:bottom w:val="single" w:sz="4" w:space="0" w:color="auto"/>
              <w:right w:val="single" w:sz="4" w:space="0" w:color="auto"/>
            </w:tcBorders>
            <w:vAlign w:val="center"/>
            <w:hideMark/>
          </w:tcPr>
          <w:p w14:paraId="701268E3" w14:textId="77777777" w:rsidR="00B85AB5" w:rsidRPr="00FC22F0" w:rsidRDefault="00B85AB5" w:rsidP="00AF3E7F">
            <w:pPr>
              <w:jc w:val="center"/>
              <w:rPr>
                <w:rFonts w:cs="Arial"/>
                <w:sz w:val="22"/>
                <w:szCs w:val="22"/>
                <w:lang w:val="en-IN" w:eastAsia="en-IN"/>
              </w:rPr>
            </w:pPr>
            <w:r>
              <w:rPr>
                <w:rFonts w:cs="Arial"/>
                <w:sz w:val="22"/>
                <w:szCs w:val="22"/>
                <w:lang w:val="en-IN" w:eastAsia="en-IN"/>
              </w:rPr>
              <w:t>20</w:t>
            </w:r>
          </w:p>
        </w:tc>
        <w:tc>
          <w:tcPr>
            <w:tcW w:w="1148" w:type="pct"/>
            <w:tcBorders>
              <w:top w:val="nil"/>
              <w:left w:val="nil"/>
              <w:bottom w:val="single" w:sz="4" w:space="0" w:color="auto"/>
              <w:right w:val="single" w:sz="4" w:space="0" w:color="auto"/>
            </w:tcBorders>
            <w:vAlign w:val="center"/>
            <w:hideMark/>
          </w:tcPr>
          <w:p w14:paraId="0D4EB0F2" w14:textId="77777777" w:rsidR="00B85AB5" w:rsidRPr="00FC22F0" w:rsidRDefault="00B85AB5" w:rsidP="00AF3E7F">
            <w:pPr>
              <w:rPr>
                <w:rFonts w:cs="Arial"/>
                <w:sz w:val="22"/>
                <w:szCs w:val="22"/>
                <w:lang w:val="en-IN" w:eastAsia="en-IN"/>
              </w:rPr>
            </w:pPr>
            <w:r>
              <w:rPr>
                <w:rFonts w:cs="Arial"/>
                <w:sz w:val="22"/>
                <w:szCs w:val="22"/>
                <w:lang w:val="en-IN" w:eastAsia="en-IN"/>
              </w:rPr>
              <w:t>Activate Bluetooth Channel 5</w:t>
            </w:r>
          </w:p>
        </w:tc>
        <w:tc>
          <w:tcPr>
            <w:tcW w:w="1254" w:type="pct"/>
            <w:tcBorders>
              <w:top w:val="nil"/>
              <w:left w:val="nil"/>
              <w:bottom w:val="single" w:sz="4" w:space="0" w:color="auto"/>
              <w:right w:val="single" w:sz="4" w:space="0" w:color="auto"/>
            </w:tcBorders>
            <w:vAlign w:val="center"/>
            <w:hideMark/>
          </w:tcPr>
          <w:p w14:paraId="1EE6FDB9" w14:textId="77777777" w:rsidR="00B85AB5" w:rsidRPr="00FC22F0" w:rsidRDefault="00B85AB5" w:rsidP="00AF3E7F">
            <w:pPr>
              <w:rPr>
                <w:rFonts w:cs="Arial"/>
                <w:sz w:val="22"/>
                <w:szCs w:val="22"/>
                <w:lang w:val="en-IN" w:eastAsia="en-IN"/>
              </w:rPr>
            </w:pPr>
            <w:r>
              <w:rPr>
                <w:rFonts w:cs="Arial"/>
                <w:sz w:val="22"/>
                <w:szCs w:val="22"/>
                <w:lang w:val="en-IN" w:eastAsia="en-IN"/>
              </w:rPr>
              <w:t>Space + Right Arrow + Dot 5</w:t>
            </w:r>
          </w:p>
        </w:tc>
        <w:tc>
          <w:tcPr>
            <w:tcW w:w="412" w:type="pct"/>
            <w:tcBorders>
              <w:top w:val="nil"/>
              <w:left w:val="nil"/>
              <w:bottom w:val="single" w:sz="4" w:space="0" w:color="auto"/>
              <w:right w:val="single" w:sz="4" w:space="0" w:color="auto"/>
            </w:tcBorders>
            <w:noWrap/>
            <w:vAlign w:val="center"/>
            <w:hideMark/>
          </w:tcPr>
          <w:p w14:paraId="1EA05277" w14:textId="77777777" w:rsidR="00B85AB5" w:rsidRPr="00FC22F0" w:rsidRDefault="00B85AB5" w:rsidP="00AF3E7F">
            <w:pPr>
              <w:jc w:val="center"/>
              <w:rPr>
                <w:rFonts w:cs="Arial"/>
                <w:sz w:val="22"/>
                <w:szCs w:val="22"/>
                <w:lang w:val="en-IN" w:eastAsia="en-IN"/>
              </w:rPr>
            </w:pPr>
            <w:r>
              <w:rPr>
                <w:rFonts w:cs="Arial"/>
                <w:sz w:val="22"/>
                <w:szCs w:val="22"/>
                <w:lang w:val="en-IN" w:eastAsia="en-IN"/>
              </w:rPr>
              <w:t>Short</w:t>
            </w:r>
          </w:p>
        </w:tc>
        <w:tc>
          <w:tcPr>
            <w:tcW w:w="1778" w:type="pct"/>
            <w:tcBorders>
              <w:top w:val="nil"/>
              <w:left w:val="nil"/>
              <w:bottom w:val="single" w:sz="4" w:space="0" w:color="auto"/>
              <w:right w:val="single" w:sz="4" w:space="0" w:color="auto"/>
            </w:tcBorders>
            <w:noWrap/>
            <w:vAlign w:val="center"/>
            <w:hideMark/>
          </w:tcPr>
          <w:p w14:paraId="078851D0" w14:textId="77777777" w:rsidR="00B85AB5" w:rsidRPr="00FC22F0" w:rsidRDefault="001F44CD" w:rsidP="00AF3E7F">
            <w:pPr>
              <w:rPr>
                <w:rFonts w:cs="Arial"/>
                <w:sz w:val="22"/>
                <w:szCs w:val="22"/>
                <w:lang w:val="en-IN" w:eastAsia="en-IN"/>
              </w:rPr>
            </w:pPr>
            <w:r>
              <w:rPr>
                <w:rFonts w:cs="Arial"/>
                <w:sz w:val="22"/>
                <w:szCs w:val="22"/>
                <w:lang w:val="en-IN" w:eastAsia="en-IN"/>
              </w:rPr>
              <w:t>Single/Two/Three Short Pulses</w:t>
            </w:r>
          </w:p>
        </w:tc>
      </w:tr>
      <w:tr w:rsidR="00B85AB5" w:rsidRPr="009548A5" w14:paraId="4AB1FFF0" w14:textId="77777777" w:rsidTr="0083206D">
        <w:trPr>
          <w:trHeight w:val="570"/>
        </w:trPr>
        <w:tc>
          <w:tcPr>
            <w:tcW w:w="408" w:type="pct"/>
            <w:tcBorders>
              <w:top w:val="nil"/>
              <w:left w:val="single" w:sz="4" w:space="0" w:color="auto"/>
              <w:bottom w:val="single" w:sz="4" w:space="0" w:color="auto"/>
              <w:right w:val="single" w:sz="4" w:space="0" w:color="auto"/>
            </w:tcBorders>
            <w:vAlign w:val="center"/>
            <w:hideMark/>
          </w:tcPr>
          <w:p w14:paraId="77AB274C" w14:textId="77777777" w:rsidR="00B85AB5" w:rsidRPr="00FC22F0" w:rsidRDefault="00B85AB5" w:rsidP="00AF3E7F">
            <w:pPr>
              <w:jc w:val="center"/>
              <w:rPr>
                <w:rFonts w:cs="Arial"/>
                <w:sz w:val="22"/>
                <w:szCs w:val="22"/>
                <w:lang w:val="en-IN" w:eastAsia="en-IN"/>
              </w:rPr>
            </w:pPr>
            <w:r>
              <w:rPr>
                <w:rFonts w:cs="Arial"/>
                <w:sz w:val="22"/>
                <w:szCs w:val="22"/>
                <w:lang w:val="en-IN" w:eastAsia="en-IN"/>
              </w:rPr>
              <w:lastRenderedPageBreak/>
              <w:t>21</w:t>
            </w:r>
          </w:p>
        </w:tc>
        <w:tc>
          <w:tcPr>
            <w:tcW w:w="1148" w:type="pct"/>
            <w:tcBorders>
              <w:top w:val="nil"/>
              <w:left w:val="nil"/>
              <w:bottom w:val="single" w:sz="4" w:space="0" w:color="auto"/>
              <w:right w:val="single" w:sz="4" w:space="0" w:color="auto"/>
            </w:tcBorders>
            <w:vAlign w:val="center"/>
            <w:hideMark/>
          </w:tcPr>
          <w:p w14:paraId="7C0F7EB3" w14:textId="77777777" w:rsidR="00B85AB5" w:rsidRPr="00FC22F0" w:rsidRDefault="00B85AB5" w:rsidP="00AF3E7F">
            <w:pPr>
              <w:rPr>
                <w:rFonts w:cs="Arial"/>
                <w:sz w:val="22"/>
                <w:szCs w:val="22"/>
                <w:lang w:val="en-IN" w:eastAsia="en-IN"/>
              </w:rPr>
            </w:pPr>
            <w:r>
              <w:rPr>
                <w:rFonts w:cs="Arial"/>
                <w:sz w:val="22"/>
                <w:szCs w:val="22"/>
                <w:lang w:val="en-IN" w:eastAsia="en-IN"/>
              </w:rPr>
              <w:t>Forget device on channel 5 and enable pairing</w:t>
            </w:r>
          </w:p>
        </w:tc>
        <w:tc>
          <w:tcPr>
            <w:tcW w:w="1254" w:type="pct"/>
            <w:tcBorders>
              <w:top w:val="nil"/>
              <w:left w:val="nil"/>
              <w:bottom w:val="single" w:sz="4" w:space="0" w:color="auto"/>
              <w:right w:val="single" w:sz="4" w:space="0" w:color="auto"/>
            </w:tcBorders>
            <w:vAlign w:val="center"/>
            <w:hideMark/>
          </w:tcPr>
          <w:p w14:paraId="797C8F09" w14:textId="77777777" w:rsidR="00B85AB5" w:rsidRPr="00FC22F0" w:rsidRDefault="00B85AB5" w:rsidP="00AF3E7F">
            <w:pPr>
              <w:rPr>
                <w:rFonts w:cs="Arial"/>
                <w:sz w:val="22"/>
                <w:szCs w:val="22"/>
                <w:lang w:val="en-IN" w:eastAsia="en-IN"/>
              </w:rPr>
            </w:pPr>
            <w:r>
              <w:rPr>
                <w:rFonts w:cs="Arial"/>
                <w:sz w:val="22"/>
                <w:szCs w:val="22"/>
                <w:lang w:val="en-IN" w:eastAsia="en-IN"/>
              </w:rPr>
              <w:t>Space + Right Arrow + Dot 5</w:t>
            </w:r>
          </w:p>
        </w:tc>
        <w:tc>
          <w:tcPr>
            <w:tcW w:w="412" w:type="pct"/>
            <w:tcBorders>
              <w:top w:val="nil"/>
              <w:left w:val="nil"/>
              <w:bottom w:val="single" w:sz="4" w:space="0" w:color="auto"/>
              <w:right w:val="single" w:sz="4" w:space="0" w:color="auto"/>
            </w:tcBorders>
            <w:noWrap/>
            <w:vAlign w:val="center"/>
            <w:hideMark/>
          </w:tcPr>
          <w:p w14:paraId="3A884FC5" w14:textId="77777777" w:rsidR="00B85AB5" w:rsidRPr="00FC22F0" w:rsidRDefault="00B85AB5" w:rsidP="00AF3E7F">
            <w:pPr>
              <w:jc w:val="center"/>
              <w:rPr>
                <w:rFonts w:cs="Arial"/>
                <w:sz w:val="22"/>
                <w:szCs w:val="22"/>
                <w:lang w:val="en-IN" w:eastAsia="en-IN"/>
              </w:rPr>
            </w:pPr>
            <w:r>
              <w:rPr>
                <w:rFonts w:cs="Arial"/>
                <w:sz w:val="22"/>
                <w:szCs w:val="22"/>
                <w:lang w:val="en-IN" w:eastAsia="en-IN"/>
              </w:rPr>
              <w:t>Long</w:t>
            </w:r>
          </w:p>
        </w:tc>
        <w:tc>
          <w:tcPr>
            <w:tcW w:w="1778" w:type="pct"/>
            <w:tcBorders>
              <w:top w:val="nil"/>
              <w:left w:val="nil"/>
              <w:bottom w:val="single" w:sz="4" w:space="0" w:color="auto"/>
              <w:right w:val="single" w:sz="4" w:space="0" w:color="auto"/>
            </w:tcBorders>
            <w:noWrap/>
            <w:vAlign w:val="center"/>
            <w:hideMark/>
          </w:tcPr>
          <w:p w14:paraId="1A690A04" w14:textId="77777777" w:rsidR="00B85AB5" w:rsidRPr="00FC22F0" w:rsidRDefault="00B85AB5" w:rsidP="00AF3E7F">
            <w:pPr>
              <w:rPr>
                <w:rFonts w:cs="Arial"/>
                <w:sz w:val="22"/>
                <w:szCs w:val="22"/>
                <w:lang w:val="en-IN" w:eastAsia="en-IN"/>
              </w:rPr>
            </w:pPr>
            <w:r>
              <w:rPr>
                <w:rFonts w:cs="Arial"/>
                <w:sz w:val="22"/>
                <w:szCs w:val="22"/>
                <w:lang w:val="en-IN" w:eastAsia="en-IN"/>
              </w:rPr>
              <w:t>Single Short Pulse</w:t>
            </w:r>
          </w:p>
        </w:tc>
      </w:tr>
      <w:tr w:rsidR="00B85AB5" w:rsidRPr="009548A5" w14:paraId="7661208C" w14:textId="77777777" w:rsidTr="0083206D">
        <w:trPr>
          <w:trHeight w:val="300"/>
        </w:trPr>
        <w:tc>
          <w:tcPr>
            <w:tcW w:w="408" w:type="pct"/>
            <w:tcBorders>
              <w:top w:val="nil"/>
              <w:left w:val="single" w:sz="4" w:space="0" w:color="auto"/>
              <w:bottom w:val="single" w:sz="4" w:space="0" w:color="auto"/>
              <w:right w:val="single" w:sz="4" w:space="0" w:color="auto"/>
            </w:tcBorders>
            <w:vAlign w:val="center"/>
            <w:hideMark/>
          </w:tcPr>
          <w:p w14:paraId="29B474C7" w14:textId="77777777" w:rsidR="00B85AB5" w:rsidRPr="00FC22F0" w:rsidRDefault="00B85AB5" w:rsidP="00AF3E7F">
            <w:pPr>
              <w:jc w:val="center"/>
              <w:rPr>
                <w:rFonts w:cs="Arial"/>
                <w:sz w:val="22"/>
                <w:szCs w:val="22"/>
                <w:lang w:val="en-IN" w:eastAsia="en-IN"/>
              </w:rPr>
            </w:pPr>
            <w:r>
              <w:rPr>
                <w:rFonts w:cs="Arial"/>
                <w:sz w:val="22"/>
                <w:szCs w:val="22"/>
                <w:lang w:val="en-IN" w:eastAsia="en-IN"/>
              </w:rPr>
              <w:t>22</w:t>
            </w:r>
          </w:p>
        </w:tc>
        <w:tc>
          <w:tcPr>
            <w:tcW w:w="1148" w:type="pct"/>
            <w:tcBorders>
              <w:top w:val="nil"/>
              <w:left w:val="nil"/>
              <w:bottom w:val="single" w:sz="4" w:space="0" w:color="auto"/>
              <w:right w:val="single" w:sz="4" w:space="0" w:color="auto"/>
            </w:tcBorders>
            <w:vAlign w:val="center"/>
            <w:hideMark/>
          </w:tcPr>
          <w:p w14:paraId="0AF0C0ED" w14:textId="77777777" w:rsidR="00B85AB5" w:rsidRPr="00FC22F0" w:rsidRDefault="00B85AB5" w:rsidP="00AF3E7F">
            <w:pPr>
              <w:rPr>
                <w:rFonts w:cs="Arial"/>
                <w:sz w:val="22"/>
                <w:szCs w:val="22"/>
                <w:lang w:val="en-IN" w:eastAsia="en-IN"/>
              </w:rPr>
            </w:pPr>
            <w:r>
              <w:rPr>
                <w:rFonts w:cs="Arial"/>
                <w:sz w:val="22"/>
                <w:szCs w:val="22"/>
                <w:lang w:val="en-IN" w:eastAsia="en-IN"/>
              </w:rPr>
              <w:t>Activate USB Channel 6</w:t>
            </w:r>
          </w:p>
        </w:tc>
        <w:tc>
          <w:tcPr>
            <w:tcW w:w="1254" w:type="pct"/>
            <w:tcBorders>
              <w:top w:val="nil"/>
              <w:left w:val="nil"/>
              <w:bottom w:val="single" w:sz="4" w:space="0" w:color="auto"/>
              <w:right w:val="single" w:sz="4" w:space="0" w:color="auto"/>
            </w:tcBorders>
            <w:vAlign w:val="center"/>
            <w:hideMark/>
          </w:tcPr>
          <w:p w14:paraId="5125F447" w14:textId="77777777" w:rsidR="00B85AB5" w:rsidRPr="00FC22F0" w:rsidRDefault="00B85AB5" w:rsidP="00AF3E7F">
            <w:pPr>
              <w:rPr>
                <w:rFonts w:cs="Arial"/>
                <w:sz w:val="22"/>
                <w:szCs w:val="22"/>
                <w:lang w:val="en-IN" w:eastAsia="en-IN"/>
              </w:rPr>
            </w:pPr>
            <w:r>
              <w:rPr>
                <w:rFonts w:cs="Arial"/>
                <w:sz w:val="22"/>
                <w:szCs w:val="22"/>
                <w:lang w:val="en-IN" w:eastAsia="en-IN"/>
              </w:rPr>
              <w:t>Space + Right Arrow + Dot 6</w:t>
            </w:r>
          </w:p>
        </w:tc>
        <w:tc>
          <w:tcPr>
            <w:tcW w:w="412" w:type="pct"/>
            <w:tcBorders>
              <w:top w:val="nil"/>
              <w:left w:val="nil"/>
              <w:bottom w:val="single" w:sz="4" w:space="0" w:color="auto"/>
              <w:right w:val="single" w:sz="4" w:space="0" w:color="auto"/>
            </w:tcBorders>
            <w:noWrap/>
            <w:vAlign w:val="center"/>
            <w:hideMark/>
          </w:tcPr>
          <w:p w14:paraId="381919C4" w14:textId="77777777" w:rsidR="00B85AB5" w:rsidRPr="00FC22F0" w:rsidRDefault="00B85AB5" w:rsidP="00AF3E7F">
            <w:pPr>
              <w:jc w:val="center"/>
              <w:rPr>
                <w:rFonts w:cs="Arial"/>
                <w:sz w:val="22"/>
                <w:szCs w:val="22"/>
                <w:lang w:val="en-IN" w:eastAsia="en-IN"/>
              </w:rPr>
            </w:pPr>
            <w:r>
              <w:rPr>
                <w:rFonts w:cs="Arial"/>
                <w:sz w:val="22"/>
                <w:szCs w:val="22"/>
                <w:lang w:val="en-IN" w:eastAsia="en-IN"/>
              </w:rPr>
              <w:t>Short</w:t>
            </w:r>
          </w:p>
        </w:tc>
        <w:tc>
          <w:tcPr>
            <w:tcW w:w="1778" w:type="pct"/>
            <w:tcBorders>
              <w:top w:val="nil"/>
              <w:left w:val="nil"/>
              <w:bottom w:val="single" w:sz="4" w:space="0" w:color="auto"/>
              <w:right w:val="single" w:sz="4" w:space="0" w:color="auto"/>
            </w:tcBorders>
            <w:noWrap/>
            <w:vAlign w:val="center"/>
            <w:hideMark/>
          </w:tcPr>
          <w:p w14:paraId="35FE431B" w14:textId="77777777" w:rsidR="00B85AB5" w:rsidRPr="00FC22F0" w:rsidRDefault="001F44CD" w:rsidP="00AF3E7F">
            <w:pPr>
              <w:rPr>
                <w:rFonts w:cs="Arial"/>
                <w:sz w:val="22"/>
                <w:szCs w:val="22"/>
                <w:lang w:val="en-IN" w:eastAsia="en-IN"/>
              </w:rPr>
            </w:pPr>
            <w:r>
              <w:rPr>
                <w:rFonts w:cs="Arial"/>
                <w:sz w:val="22"/>
                <w:szCs w:val="22"/>
                <w:lang w:val="en-IN" w:eastAsia="en-IN"/>
              </w:rPr>
              <w:t>Single/Two Short Pulses</w:t>
            </w:r>
          </w:p>
        </w:tc>
      </w:tr>
      <w:tr w:rsidR="00B85AB5" w:rsidRPr="009548A5" w14:paraId="421231E7" w14:textId="77777777" w:rsidTr="0083206D">
        <w:trPr>
          <w:trHeight w:val="315"/>
        </w:trPr>
        <w:tc>
          <w:tcPr>
            <w:tcW w:w="408" w:type="pct"/>
            <w:tcBorders>
              <w:top w:val="nil"/>
              <w:left w:val="single" w:sz="4" w:space="0" w:color="auto"/>
              <w:bottom w:val="single" w:sz="4" w:space="0" w:color="auto"/>
              <w:right w:val="single" w:sz="4" w:space="0" w:color="auto"/>
            </w:tcBorders>
            <w:vAlign w:val="center"/>
            <w:hideMark/>
          </w:tcPr>
          <w:p w14:paraId="072A8E7A" w14:textId="77777777" w:rsidR="00B85AB5" w:rsidRPr="00FC22F0" w:rsidRDefault="00B85AB5" w:rsidP="00AF3E7F">
            <w:pPr>
              <w:jc w:val="center"/>
              <w:rPr>
                <w:rFonts w:cs="Arial"/>
                <w:sz w:val="22"/>
                <w:szCs w:val="22"/>
                <w:lang w:val="en-IN" w:eastAsia="en-IN"/>
              </w:rPr>
            </w:pPr>
            <w:r>
              <w:rPr>
                <w:rFonts w:cs="Arial"/>
                <w:sz w:val="22"/>
                <w:szCs w:val="22"/>
                <w:lang w:val="en-IN" w:eastAsia="en-IN"/>
              </w:rPr>
              <w:t>23</w:t>
            </w:r>
          </w:p>
        </w:tc>
        <w:tc>
          <w:tcPr>
            <w:tcW w:w="1148" w:type="pct"/>
            <w:tcBorders>
              <w:top w:val="nil"/>
              <w:left w:val="nil"/>
              <w:bottom w:val="single" w:sz="4" w:space="0" w:color="auto"/>
              <w:right w:val="single" w:sz="4" w:space="0" w:color="auto"/>
            </w:tcBorders>
            <w:vAlign w:val="center"/>
            <w:hideMark/>
          </w:tcPr>
          <w:p w14:paraId="06A89C4A" w14:textId="77777777" w:rsidR="00B85AB5" w:rsidRPr="00FC22F0" w:rsidRDefault="00B85AB5" w:rsidP="00AF3E7F">
            <w:pPr>
              <w:rPr>
                <w:rFonts w:cs="Arial"/>
                <w:sz w:val="22"/>
                <w:szCs w:val="22"/>
                <w:lang w:val="en-IN" w:eastAsia="en-IN"/>
              </w:rPr>
            </w:pPr>
            <w:r>
              <w:rPr>
                <w:rFonts w:cs="Arial"/>
                <w:sz w:val="22"/>
                <w:szCs w:val="22"/>
                <w:lang w:val="en-IN" w:eastAsia="en-IN"/>
              </w:rPr>
              <w:t>Activate Orbit-HID protocol</w:t>
            </w:r>
          </w:p>
        </w:tc>
        <w:tc>
          <w:tcPr>
            <w:tcW w:w="1254" w:type="pct"/>
            <w:tcBorders>
              <w:top w:val="nil"/>
              <w:left w:val="nil"/>
              <w:bottom w:val="single" w:sz="4" w:space="0" w:color="auto"/>
              <w:right w:val="single" w:sz="4" w:space="0" w:color="auto"/>
            </w:tcBorders>
            <w:vAlign w:val="center"/>
            <w:hideMark/>
          </w:tcPr>
          <w:p w14:paraId="0D807EAE" w14:textId="77777777" w:rsidR="00B85AB5" w:rsidRPr="00FC22F0" w:rsidRDefault="00B85AB5" w:rsidP="00AF3E7F">
            <w:pPr>
              <w:rPr>
                <w:rFonts w:cs="Arial"/>
                <w:sz w:val="22"/>
                <w:szCs w:val="22"/>
                <w:lang w:val="en-IN" w:eastAsia="en-IN"/>
              </w:rPr>
            </w:pPr>
            <w:r>
              <w:rPr>
                <w:rFonts w:cs="Arial"/>
                <w:sz w:val="22"/>
                <w:szCs w:val="22"/>
                <w:lang w:val="en-IN" w:eastAsia="en-IN"/>
              </w:rPr>
              <w:t>Select + Dots 1 3 5 7</w:t>
            </w:r>
          </w:p>
        </w:tc>
        <w:tc>
          <w:tcPr>
            <w:tcW w:w="412" w:type="pct"/>
            <w:tcBorders>
              <w:top w:val="nil"/>
              <w:left w:val="nil"/>
              <w:bottom w:val="single" w:sz="4" w:space="0" w:color="auto"/>
              <w:right w:val="single" w:sz="4" w:space="0" w:color="auto"/>
            </w:tcBorders>
            <w:noWrap/>
            <w:vAlign w:val="center"/>
            <w:hideMark/>
          </w:tcPr>
          <w:p w14:paraId="15888ABE" w14:textId="77777777" w:rsidR="00B85AB5" w:rsidRPr="00FC22F0" w:rsidRDefault="00B85AB5" w:rsidP="00AF3E7F">
            <w:pPr>
              <w:jc w:val="center"/>
              <w:rPr>
                <w:rFonts w:cs="Arial"/>
                <w:sz w:val="22"/>
                <w:szCs w:val="22"/>
                <w:lang w:val="en-IN" w:eastAsia="en-IN"/>
              </w:rPr>
            </w:pPr>
            <w:r>
              <w:rPr>
                <w:rFonts w:cs="Arial"/>
                <w:sz w:val="22"/>
                <w:szCs w:val="22"/>
                <w:lang w:val="en-IN" w:eastAsia="en-IN"/>
              </w:rPr>
              <w:t>Short</w:t>
            </w:r>
          </w:p>
        </w:tc>
        <w:tc>
          <w:tcPr>
            <w:tcW w:w="1778" w:type="pct"/>
            <w:tcBorders>
              <w:top w:val="nil"/>
              <w:left w:val="nil"/>
              <w:bottom w:val="single" w:sz="4" w:space="0" w:color="auto"/>
              <w:right w:val="single" w:sz="4" w:space="0" w:color="auto"/>
            </w:tcBorders>
            <w:noWrap/>
            <w:vAlign w:val="center"/>
            <w:hideMark/>
          </w:tcPr>
          <w:p w14:paraId="323F50F9" w14:textId="77777777" w:rsidR="00B85AB5" w:rsidRPr="00FC22F0" w:rsidRDefault="00B85AB5" w:rsidP="00AF3E7F">
            <w:pPr>
              <w:rPr>
                <w:rFonts w:cs="Arial"/>
                <w:sz w:val="22"/>
                <w:szCs w:val="22"/>
                <w:lang w:val="en-IN" w:eastAsia="en-IN"/>
              </w:rPr>
            </w:pPr>
            <w:r>
              <w:rPr>
                <w:rFonts w:cs="Arial"/>
                <w:sz w:val="22"/>
                <w:szCs w:val="22"/>
                <w:lang w:val="en-IN" w:eastAsia="en-IN"/>
              </w:rPr>
              <w:t>Single Short Pulse</w:t>
            </w:r>
          </w:p>
        </w:tc>
      </w:tr>
      <w:tr w:rsidR="00B85AB5" w:rsidRPr="009548A5" w14:paraId="6F60685E" w14:textId="77777777" w:rsidTr="0083206D">
        <w:trPr>
          <w:trHeight w:val="315"/>
        </w:trPr>
        <w:tc>
          <w:tcPr>
            <w:tcW w:w="408" w:type="pct"/>
            <w:tcBorders>
              <w:top w:val="nil"/>
              <w:left w:val="single" w:sz="4" w:space="0" w:color="auto"/>
              <w:bottom w:val="single" w:sz="4" w:space="0" w:color="auto"/>
              <w:right w:val="single" w:sz="4" w:space="0" w:color="auto"/>
            </w:tcBorders>
            <w:vAlign w:val="center"/>
            <w:hideMark/>
          </w:tcPr>
          <w:p w14:paraId="4F1155C4" w14:textId="77777777" w:rsidR="00B85AB5" w:rsidRPr="00FC22F0" w:rsidRDefault="00B85AB5" w:rsidP="00AF3E7F">
            <w:pPr>
              <w:jc w:val="center"/>
              <w:rPr>
                <w:rFonts w:cs="Arial"/>
                <w:sz w:val="22"/>
                <w:szCs w:val="22"/>
                <w:lang w:val="en-IN" w:eastAsia="en-IN"/>
              </w:rPr>
            </w:pPr>
            <w:r>
              <w:rPr>
                <w:rFonts w:cs="Arial"/>
                <w:sz w:val="22"/>
                <w:szCs w:val="22"/>
                <w:lang w:val="en-IN" w:eastAsia="en-IN"/>
              </w:rPr>
              <w:t>24</w:t>
            </w:r>
          </w:p>
        </w:tc>
        <w:tc>
          <w:tcPr>
            <w:tcW w:w="1148" w:type="pct"/>
            <w:tcBorders>
              <w:top w:val="nil"/>
              <w:left w:val="nil"/>
              <w:bottom w:val="single" w:sz="4" w:space="0" w:color="auto"/>
              <w:right w:val="single" w:sz="4" w:space="0" w:color="auto"/>
            </w:tcBorders>
            <w:vAlign w:val="center"/>
            <w:hideMark/>
          </w:tcPr>
          <w:p w14:paraId="67141ACA" w14:textId="77777777" w:rsidR="00B85AB5" w:rsidRPr="00FC22F0" w:rsidRDefault="00B85AB5" w:rsidP="00AF3E7F">
            <w:pPr>
              <w:rPr>
                <w:rFonts w:cs="Arial"/>
                <w:sz w:val="22"/>
                <w:szCs w:val="22"/>
                <w:lang w:val="en-IN" w:eastAsia="en-IN"/>
              </w:rPr>
            </w:pPr>
            <w:r>
              <w:rPr>
                <w:rFonts w:cs="Arial"/>
                <w:sz w:val="22"/>
                <w:szCs w:val="22"/>
                <w:lang w:val="en-IN" w:eastAsia="en-IN"/>
              </w:rPr>
              <w:t>Activate Braille-HID protocol</w:t>
            </w:r>
          </w:p>
        </w:tc>
        <w:tc>
          <w:tcPr>
            <w:tcW w:w="1254" w:type="pct"/>
            <w:tcBorders>
              <w:top w:val="nil"/>
              <w:left w:val="nil"/>
              <w:bottom w:val="single" w:sz="4" w:space="0" w:color="auto"/>
              <w:right w:val="single" w:sz="4" w:space="0" w:color="auto"/>
            </w:tcBorders>
            <w:vAlign w:val="center"/>
            <w:hideMark/>
          </w:tcPr>
          <w:p w14:paraId="0954A861" w14:textId="77777777" w:rsidR="00B85AB5" w:rsidRPr="00FC22F0" w:rsidRDefault="00B85AB5" w:rsidP="00AF3E7F">
            <w:pPr>
              <w:rPr>
                <w:rFonts w:cs="Arial"/>
                <w:sz w:val="22"/>
                <w:szCs w:val="22"/>
                <w:lang w:val="en-IN" w:eastAsia="en-IN"/>
              </w:rPr>
            </w:pPr>
            <w:r>
              <w:rPr>
                <w:rFonts w:cs="Arial"/>
                <w:sz w:val="22"/>
                <w:szCs w:val="22"/>
                <w:lang w:val="en-IN" w:eastAsia="en-IN"/>
              </w:rPr>
              <w:t>Select + Dots 1 2 7</w:t>
            </w:r>
          </w:p>
        </w:tc>
        <w:tc>
          <w:tcPr>
            <w:tcW w:w="412" w:type="pct"/>
            <w:tcBorders>
              <w:top w:val="nil"/>
              <w:left w:val="nil"/>
              <w:bottom w:val="single" w:sz="4" w:space="0" w:color="auto"/>
              <w:right w:val="single" w:sz="4" w:space="0" w:color="auto"/>
            </w:tcBorders>
            <w:noWrap/>
            <w:vAlign w:val="center"/>
            <w:hideMark/>
          </w:tcPr>
          <w:p w14:paraId="0FCC416C" w14:textId="77777777" w:rsidR="00B85AB5" w:rsidRPr="00FC22F0" w:rsidRDefault="00B85AB5" w:rsidP="00AF3E7F">
            <w:pPr>
              <w:jc w:val="center"/>
              <w:rPr>
                <w:rFonts w:cs="Arial"/>
                <w:sz w:val="22"/>
                <w:szCs w:val="22"/>
                <w:lang w:val="en-IN" w:eastAsia="en-IN"/>
              </w:rPr>
            </w:pPr>
            <w:r>
              <w:rPr>
                <w:rFonts w:cs="Arial"/>
                <w:sz w:val="22"/>
                <w:szCs w:val="22"/>
                <w:lang w:val="en-IN" w:eastAsia="en-IN"/>
              </w:rPr>
              <w:t>Short</w:t>
            </w:r>
          </w:p>
        </w:tc>
        <w:tc>
          <w:tcPr>
            <w:tcW w:w="1778" w:type="pct"/>
            <w:tcBorders>
              <w:top w:val="nil"/>
              <w:left w:val="nil"/>
              <w:bottom w:val="single" w:sz="4" w:space="0" w:color="auto"/>
              <w:right w:val="single" w:sz="4" w:space="0" w:color="auto"/>
            </w:tcBorders>
            <w:noWrap/>
            <w:vAlign w:val="center"/>
            <w:hideMark/>
          </w:tcPr>
          <w:p w14:paraId="29F677D8" w14:textId="77777777" w:rsidR="00B85AB5" w:rsidRPr="00FC22F0" w:rsidRDefault="00B85AB5" w:rsidP="00AF3E7F">
            <w:pPr>
              <w:rPr>
                <w:rFonts w:cs="Arial"/>
                <w:sz w:val="22"/>
                <w:szCs w:val="22"/>
                <w:lang w:val="en-IN" w:eastAsia="en-IN"/>
              </w:rPr>
            </w:pPr>
            <w:r>
              <w:rPr>
                <w:rFonts w:cs="Arial"/>
                <w:sz w:val="22"/>
                <w:szCs w:val="22"/>
                <w:lang w:val="en-IN" w:eastAsia="en-IN"/>
              </w:rPr>
              <w:t>Single Short Pulse</w:t>
            </w:r>
          </w:p>
        </w:tc>
      </w:tr>
      <w:tr w:rsidR="00B85AB5" w:rsidRPr="009548A5" w14:paraId="1423E46A" w14:textId="77777777" w:rsidTr="0083206D">
        <w:trPr>
          <w:trHeight w:val="315"/>
        </w:trPr>
        <w:tc>
          <w:tcPr>
            <w:tcW w:w="408" w:type="pct"/>
            <w:tcBorders>
              <w:top w:val="nil"/>
              <w:left w:val="single" w:sz="4" w:space="0" w:color="auto"/>
              <w:bottom w:val="single" w:sz="4" w:space="0" w:color="auto"/>
              <w:right w:val="single" w:sz="4" w:space="0" w:color="auto"/>
            </w:tcBorders>
            <w:vAlign w:val="center"/>
            <w:hideMark/>
          </w:tcPr>
          <w:p w14:paraId="6090C240" w14:textId="77777777" w:rsidR="00B85AB5" w:rsidRPr="00FC22F0" w:rsidRDefault="00B85AB5" w:rsidP="00AF3E7F">
            <w:pPr>
              <w:jc w:val="center"/>
              <w:rPr>
                <w:rFonts w:cs="Arial"/>
                <w:sz w:val="22"/>
                <w:szCs w:val="22"/>
                <w:lang w:val="en-IN" w:eastAsia="en-IN"/>
              </w:rPr>
            </w:pPr>
            <w:r>
              <w:rPr>
                <w:rFonts w:cs="Arial"/>
                <w:sz w:val="22"/>
                <w:szCs w:val="22"/>
                <w:lang w:val="en-IN" w:eastAsia="en-IN"/>
              </w:rPr>
              <w:t>25</w:t>
            </w:r>
          </w:p>
        </w:tc>
        <w:tc>
          <w:tcPr>
            <w:tcW w:w="1148" w:type="pct"/>
            <w:tcBorders>
              <w:top w:val="nil"/>
              <w:left w:val="nil"/>
              <w:bottom w:val="single" w:sz="4" w:space="0" w:color="auto"/>
              <w:right w:val="single" w:sz="4" w:space="0" w:color="auto"/>
            </w:tcBorders>
            <w:vAlign w:val="center"/>
            <w:hideMark/>
          </w:tcPr>
          <w:p w14:paraId="2C7904DE" w14:textId="77777777" w:rsidR="00B85AB5" w:rsidRPr="00FC22F0" w:rsidRDefault="00B85AB5" w:rsidP="00AF3E7F">
            <w:pPr>
              <w:rPr>
                <w:rFonts w:cs="Arial"/>
                <w:sz w:val="22"/>
                <w:szCs w:val="22"/>
                <w:lang w:val="en-IN" w:eastAsia="en-IN"/>
              </w:rPr>
            </w:pPr>
            <w:r>
              <w:rPr>
                <w:rFonts w:cs="Arial"/>
                <w:sz w:val="22"/>
                <w:szCs w:val="22"/>
                <w:lang w:val="en-IN" w:eastAsia="en-IN"/>
              </w:rPr>
              <w:t>Activate SRP protocol</w:t>
            </w:r>
          </w:p>
        </w:tc>
        <w:tc>
          <w:tcPr>
            <w:tcW w:w="1254" w:type="pct"/>
            <w:tcBorders>
              <w:top w:val="nil"/>
              <w:left w:val="nil"/>
              <w:bottom w:val="single" w:sz="4" w:space="0" w:color="auto"/>
              <w:right w:val="single" w:sz="4" w:space="0" w:color="auto"/>
            </w:tcBorders>
            <w:vAlign w:val="center"/>
            <w:hideMark/>
          </w:tcPr>
          <w:p w14:paraId="39BC768A" w14:textId="77777777" w:rsidR="00B85AB5" w:rsidRPr="00FC22F0" w:rsidRDefault="00B85AB5" w:rsidP="00AF3E7F">
            <w:pPr>
              <w:rPr>
                <w:rFonts w:cs="Arial"/>
                <w:sz w:val="22"/>
                <w:szCs w:val="22"/>
                <w:lang w:val="en-IN" w:eastAsia="en-IN"/>
              </w:rPr>
            </w:pPr>
            <w:r>
              <w:rPr>
                <w:rFonts w:cs="Arial"/>
                <w:sz w:val="22"/>
                <w:szCs w:val="22"/>
                <w:lang w:val="en-IN" w:eastAsia="en-IN"/>
              </w:rPr>
              <w:t>Select + Dots 2 3 4 7</w:t>
            </w:r>
          </w:p>
        </w:tc>
        <w:tc>
          <w:tcPr>
            <w:tcW w:w="412" w:type="pct"/>
            <w:tcBorders>
              <w:top w:val="nil"/>
              <w:left w:val="nil"/>
              <w:bottom w:val="single" w:sz="4" w:space="0" w:color="auto"/>
              <w:right w:val="single" w:sz="4" w:space="0" w:color="auto"/>
            </w:tcBorders>
            <w:noWrap/>
            <w:vAlign w:val="center"/>
            <w:hideMark/>
          </w:tcPr>
          <w:p w14:paraId="0E1C6753" w14:textId="77777777" w:rsidR="00B85AB5" w:rsidRPr="00FC22F0" w:rsidRDefault="00B85AB5" w:rsidP="00AF3E7F">
            <w:pPr>
              <w:jc w:val="center"/>
              <w:rPr>
                <w:rFonts w:cs="Arial"/>
                <w:sz w:val="22"/>
                <w:szCs w:val="22"/>
                <w:lang w:val="en-IN" w:eastAsia="en-IN"/>
              </w:rPr>
            </w:pPr>
            <w:r>
              <w:rPr>
                <w:rFonts w:cs="Arial"/>
                <w:sz w:val="22"/>
                <w:szCs w:val="22"/>
                <w:lang w:val="en-IN" w:eastAsia="en-IN"/>
              </w:rPr>
              <w:t>Short</w:t>
            </w:r>
          </w:p>
        </w:tc>
        <w:tc>
          <w:tcPr>
            <w:tcW w:w="1778" w:type="pct"/>
            <w:tcBorders>
              <w:top w:val="nil"/>
              <w:left w:val="nil"/>
              <w:bottom w:val="single" w:sz="4" w:space="0" w:color="auto"/>
              <w:right w:val="single" w:sz="4" w:space="0" w:color="auto"/>
            </w:tcBorders>
            <w:noWrap/>
            <w:vAlign w:val="center"/>
            <w:hideMark/>
          </w:tcPr>
          <w:p w14:paraId="72B490CC" w14:textId="77777777" w:rsidR="00B85AB5" w:rsidRPr="00FC22F0" w:rsidRDefault="00B85AB5" w:rsidP="00AF3E7F">
            <w:pPr>
              <w:rPr>
                <w:rFonts w:cs="Arial"/>
                <w:sz w:val="22"/>
                <w:szCs w:val="22"/>
                <w:lang w:val="en-IN" w:eastAsia="en-IN"/>
              </w:rPr>
            </w:pPr>
            <w:r>
              <w:rPr>
                <w:rFonts w:cs="Arial"/>
                <w:sz w:val="22"/>
                <w:szCs w:val="22"/>
                <w:lang w:val="en-IN" w:eastAsia="en-IN"/>
              </w:rPr>
              <w:t>Single Short Pulse</w:t>
            </w:r>
          </w:p>
        </w:tc>
      </w:tr>
      <w:tr w:rsidR="00B85AB5" w:rsidRPr="009548A5" w14:paraId="5D70694A" w14:textId="77777777" w:rsidTr="0083206D">
        <w:trPr>
          <w:trHeight w:val="315"/>
        </w:trPr>
        <w:tc>
          <w:tcPr>
            <w:tcW w:w="408" w:type="pct"/>
            <w:tcBorders>
              <w:top w:val="nil"/>
              <w:left w:val="single" w:sz="4" w:space="0" w:color="auto"/>
              <w:bottom w:val="single" w:sz="4" w:space="0" w:color="auto"/>
              <w:right w:val="single" w:sz="4" w:space="0" w:color="auto"/>
            </w:tcBorders>
            <w:vAlign w:val="center"/>
            <w:hideMark/>
          </w:tcPr>
          <w:p w14:paraId="3FFE6530" w14:textId="77777777" w:rsidR="00B85AB5" w:rsidRPr="00FC22F0" w:rsidRDefault="00B85AB5" w:rsidP="00AF3E7F">
            <w:pPr>
              <w:jc w:val="center"/>
              <w:rPr>
                <w:rFonts w:cs="Arial"/>
                <w:sz w:val="22"/>
                <w:szCs w:val="22"/>
                <w:lang w:val="en-IN" w:eastAsia="en-IN"/>
              </w:rPr>
            </w:pPr>
            <w:r>
              <w:rPr>
                <w:rFonts w:cs="Arial"/>
                <w:sz w:val="22"/>
                <w:szCs w:val="22"/>
                <w:lang w:val="en-IN" w:eastAsia="en-IN"/>
              </w:rPr>
              <w:t>26</w:t>
            </w:r>
          </w:p>
        </w:tc>
        <w:tc>
          <w:tcPr>
            <w:tcW w:w="1148" w:type="pct"/>
            <w:tcBorders>
              <w:top w:val="nil"/>
              <w:left w:val="nil"/>
              <w:bottom w:val="single" w:sz="4" w:space="0" w:color="auto"/>
              <w:right w:val="single" w:sz="4" w:space="0" w:color="auto"/>
            </w:tcBorders>
            <w:vAlign w:val="center"/>
            <w:hideMark/>
          </w:tcPr>
          <w:p w14:paraId="1D7CC27F" w14:textId="77777777" w:rsidR="00B85AB5" w:rsidRPr="00FC22F0" w:rsidRDefault="00B85AB5" w:rsidP="00AF3E7F">
            <w:pPr>
              <w:rPr>
                <w:rFonts w:cs="Arial"/>
                <w:sz w:val="22"/>
                <w:szCs w:val="22"/>
                <w:lang w:val="en-IN" w:eastAsia="en-IN"/>
              </w:rPr>
            </w:pPr>
            <w:r>
              <w:rPr>
                <w:rFonts w:cs="Arial"/>
                <w:sz w:val="22"/>
                <w:szCs w:val="22"/>
                <w:lang w:val="en-IN" w:eastAsia="en-IN"/>
              </w:rPr>
              <w:t>Activate Keyboard-HID protocol for any Bluetooth channel from 1 to 5</w:t>
            </w:r>
          </w:p>
        </w:tc>
        <w:tc>
          <w:tcPr>
            <w:tcW w:w="1254" w:type="pct"/>
            <w:tcBorders>
              <w:top w:val="nil"/>
              <w:left w:val="nil"/>
              <w:bottom w:val="single" w:sz="4" w:space="0" w:color="auto"/>
              <w:right w:val="single" w:sz="4" w:space="0" w:color="auto"/>
            </w:tcBorders>
            <w:vAlign w:val="center"/>
            <w:hideMark/>
          </w:tcPr>
          <w:p w14:paraId="563E56BB" w14:textId="77777777" w:rsidR="00B85AB5" w:rsidRPr="00FC22F0" w:rsidRDefault="00B85AB5" w:rsidP="00AF3E7F">
            <w:pPr>
              <w:rPr>
                <w:rFonts w:cs="Arial"/>
                <w:sz w:val="22"/>
                <w:szCs w:val="22"/>
                <w:lang w:val="en-IN" w:eastAsia="en-IN"/>
              </w:rPr>
            </w:pPr>
            <w:r>
              <w:rPr>
                <w:rFonts w:cs="Arial"/>
                <w:sz w:val="22"/>
                <w:szCs w:val="22"/>
                <w:lang w:val="en-IN" w:eastAsia="en-IN"/>
              </w:rPr>
              <w:t>Select + Dots 1 3 7</w:t>
            </w:r>
          </w:p>
        </w:tc>
        <w:tc>
          <w:tcPr>
            <w:tcW w:w="412" w:type="pct"/>
            <w:tcBorders>
              <w:top w:val="nil"/>
              <w:left w:val="nil"/>
              <w:bottom w:val="single" w:sz="4" w:space="0" w:color="auto"/>
              <w:right w:val="single" w:sz="4" w:space="0" w:color="auto"/>
            </w:tcBorders>
            <w:noWrap/>
            <w:vAlign w:val="center"/>
            <w:hideMark/>
          </w:tcPr>
          <w:p w14:paraId="3092208C" w14:textId="77777777" w:rsidR="00B85AB5" w:rsidRPr="00FC22F0" w:rsidRDefault="00B85AB5" w:rsidP="00AF3E7F">
            <w:pPr>
              <w:jc w:val="center"/>
              <w:rPr>
                <w:rFonts w:cs="Arial"/>
                <w:sz w:val="22"/>
                <w:szCs w:val="22"/>
                <w:lang w:val="en-IN" w:eastAsia="en-IN"/>
              </w:rPr>
            </w:pPr>
            <w:r>
              <w:rPr>
                <w:rFonts w:cs="Arial"/>
                <w:sz w:val="22"/>
                <w:szCs w:val="22"/>
                <w:lang w:val="en-IN" w:eastAsia="en-IN"/>
              </w:rPr>
              <w:t>Short</w:t>
            </w:r>
          </w:p>
        </w:tc>
        <w:tc>
          <w:tcPr>
            <w:tcW w:w="1778" w:type="pct"/>
            <w:tcBorders>
              <w:top w:val="nil"/>
              <w:left w:val="nil"/>
              <w:bottom w:val="single" w:sz="4" w:space="0" w:color="auto"/>
              <w:right w:val="single" w:sz="4" w:space="0" w:color="auto"/>
            </w:tcBorders>
            <w:noWrap/>
            <w:vAlign w:val="center"/>
            <w:hideMark/>
          </w:tcPr>
          <w:p w14:paraId="70F761D0" w14:textId="77777777" w:rsidR="00B85AB5" w:rsidRPr="00FC22F0" w:rsidRDefault="00B85AB5" w:rsidP="00AF3E7F">
            <w:pPr>
              <w:rPr>
                <w:rFonts w:cs="Arial"/>
                <w:sz w:val="22"/>
                <w:szCs w:val="22"/>
                <w:lang w:val="en-IN" w:eastAsia="en-IN"/>
              </w:rPr>
            </w:pPr>
            <w:r>
              <w:rPr>
                <w:rFonts w:cs="Arial"/>
                <w:sz w:val="22"/>
                <w:szCs w:val="22"/>
                <w:lang w:val="en-IN" w:eastAsia="en-IN"/>
              </w:rPr>
              <w:t>Single Short Pulse</w:t>
            </w:r>
          </w:p>
        </w:tc>
      </w:tr>
      <w:tr w:rsidR="00B85AB5" w:rsidRPr="009548A5" w14:paraId="2D1E4A48" w14:textId="77777777" w:rsidTr="0083206D">
        <w:trPr>
          <w:trHeight w:val="300"/>
        </w:trPr>
        <w:tc>
          <w:tcPr>
            <w:tcW w:w="408" w:type="pct"/>
            <w:tcBorders>
              <w:top w:val="nil"/>
              <w:left w:val="single" w:sz="4" w:space="0" w:color="auto"/>
              <w:bottom w:val="single" w:sz="4" w:space="0" w:color="auto"/>
              <w:right w:val="single" w:sz="4" w:space="0" w:color="auto"/>
            </w:tcBorders>
            <w:vAlign w:val="center"/>
            <w:hideMark/>
          </w:tcPr>
          <w:p w14:paraId="3C84181F" w14:textId="77777777" w:rsidR="00B85AB5" w:rsidRPr="00FC22F0" w:rsidRDefault="00B85AB5" w:rsidP="00AF3E7F">
            <w:pPr>
              <w:jc w:val="center"/>
              <w:rPr>
                <w:rFonts w:cs="Arial"/>
                <w:sz w:val="22"/>
                <w:szCs w:val="22"/>
                <w:lang w:val="en-IN" w:eastAsia="en-IN"/>
              </w:rPr>
            </w:pPr>
            <w:r>
              <w:rPr>
                <w:rFonts w:cs="Arial"/>
                <w:sz w:val="22"/>
                <w:szCs w:val="22"/>
                <w:lang w:val="en-IN" w:eastAsia="en-IN"/>
              </w:rPr>
              <w:t>27</w:t>
            </w:r>
          </w:p>
        </w:tc>
        <w:tc>
          <w:tcPr>
            <w:tcW w:w="1148" w:type="pct"/>
            <w:tcBorders>
              <w:top w:val="nil"/>
              <w:left w:val="nil"/>
              <w:bottom w:val="single" w:sz="4" w:space="0" w:color="auto"/>
              <w:right w:val="single" w:sz="4" w:space="0" w:color="auto"/>
            </w:tcBorders>
            <w:vAlign w:val="center"/>
            <w:hideMark/>
          </w:tcPr>
          <w:p w14:paraId="329E27BE" w14:textId="77777777" w:rsidR="00B85AB5" w:rsidRPr="00FC22F0" w:rsidRDefault="00B85AB5" w:rsidP="00AF3E7F">
            <w:pPr>
              <w:rPr>
                <w:rFonts w:cs="Arial"/>
                <w:sz w:val="22"/>
                <w:szCs w:val="22"/>
                <w:lang w:val="en-IN" w:eastAsia="en-IN"/>
              </w:rPr>
            </w:pPr>
            <w:r>
              <w:rPr>
                <w:rFonts w:cs="Arial"/>
                <w:sz w:val="22"/>
                <w:szCs w:val="22"/>
                <w:lang w:val="en-IN" w:eastAsia="en-IN"/>
              </w:rPr>
              <w:t>Forget all the Bluetooth devices</w:t>
            </w:r>
          </w:p>
        </w:tc>
        <w:tc>
          <w:tcPr>
            <w:tcW w:w="1254" w:type="pct"/>
            <w:tcBorders>
              <w:top w:val="nil"/>
              <w:left w:val="nil"/>
              <w:bottom w:val="single" w:sz="4" w:space="0" w:color="auto"/>
              <w:right w:val="single" w:sz="4" w:space="0" w:color="auto"/>
            </w:tcBorders>
            <w:noWrap/>
            <w:vAlign w:val="center"/>
            <w:hideMark/>
          </w:tcPr>
          <w:p w14:paraId="78676CA0" w14:textId="77777777" w:rsidR="00B85AB5" w:rsidRPr="00FC22F0" w:rsidRDefault="00B85AB5" w:rsidP="00AF3E7F">
            <w:pPr>
              <w:rPr>
                <w:rFonts w:cs="Arial"/>
                <w:sz w:val="22"/>
                <w:szCs w:val="22"/>
                <w:lang w:val="en-IN" w:eastAsia="en-IN"/>
              </w:rPr>
            </w:pPr>
            <w:r>
              <w:rPr>
                <w:rFonts w:cs="Arial"/>
                <w:sz w:val="22"/>
                <w:szCs w:val="22"/>
                <w:lang w:val="en-IN" w:eastAsia="en-IN"/>
              </w:rPr>
              <w:t>Space + Down Arrow</w:t>
            </w:r>
          </w:p>
        </w:tc>
        <w:tc>
          <w:tcPr>
            <w:tcW w:w="412" w:type="pct"/>
            <w:tcBorders>
              <w:top w:val="nil"/>
              <w:left w:val="nil"/>
              <w:bottom w:val="single" w:sz="4" w:space="0" w:color="auto"/>
              <w:right w:val="single" w:sz="4" w:space="0" w:color="auto"/>
            </w:tcBorders>
            <w:noWrap/>
            <w:vAlign w:val="center"/>
            <w:hideMark/>
          </w:tcPr>
          <w:p w14:paraId="32BF36B4" w14:textId="77777777" w:rsidR="00B85AB5" w:rsidRPr="00FC22F0" w:rsidRDefault="00B85AB5" w:rsidP="00AF3E7F">
            <w:pPr>
              <w:jc w:val="center"/>
              <w:rPr>
                <w:rFonts w:cs="Arial"/>
                <w:sz w:val="22"/>
                <w:szCs w:val="22"/>
                <w:lang w:val="en-IN" w:eastAsia="en-IN"/>
              </w:rPr>
            </w:pPr>
            <w:r>
              <w:rPr>
                <w:rFonts w:cs="Arial"/>
                <w:sz w:val="22"/>
                <w:szCs w:val="22"/>
                <w:lang w:val="en-IN" w:eastAsia="en-IN"/>
              </w:rPr>
              <w:t>Long</w:t>
            </w:r>
          </w:p>
        </w:tc>
        <w:tc>
          <w:tcPr>
            <w:tcW w:w="1778" w:type="pct"/>
            <w:tcBorders>
              <w:top w:val="nil"/>
              <w:left w:val="nil"/>
              <w:bottom w:val="single" w:sz="4" w:space="0" w:color="auto"/>
              <w:right w:val="single" w:sz="4" w:space="0" w:color="auto"/>
            </w:tcBorders>
            <w:noWrap/>
            <w:vAlign w:val="center"/>
            <w:hideMark/>
          </w:tcPr>
          <w:p w14:paraId="6CA2658A" w14:textId="77777777" w:rsidR="00B85AB5" w:rsidRPr="00FC22F0" w:rsidRDefault="00B85AB5" w:rsidP="00AF3E7F">
            <w:pPr>
              <w:rPr>
                <w:rFonts w:cs="Arial"/>
                <w:sz w:val="22"/>
                <w:szCs w:val="22"/>
                <w:lang w:val="en-IN" w:eastAsia="en-IN"/>
              </w:rPr>
            </w:pPr>
            <w:r>
              <w:rPr>
                <w:rFonts w:cs="Arial"/>
                <w:sz w:val="22"/>
                <w:szCs w:val="22"/>
                <w:lang w:val="en-IN" w:eastAsia="en-IN"/>
              </w:rPr>
              <w:t>Single Short Pulse</w:t>
            </w:r>
          </w:p>
        </w:tc>
      </w:tr>
      <w:tr w:rsidR="00B85AB5" w:rsidRPr="009548A5" w14:paraId="3CD2DC5A" w14:textId="77777777" w:rsidTr="0083206D">
        <w:trPr>
          <w:trHeight w:val="600"/>
        </w:trPr>
        <w:tc>
          <w:tcPr>
            <w:tcW w:w="408" w:type="pct"/>
            <w:tcBorders>
              <w:top w:val="nil"/>
              <w:left w:val="single" w:sz="4" w:space="0" w:color="auto"/>
              <w:bottom w:val="single" w:sz="4" w:space="0" w:color="auto"/>
              <w:right w:val="single" w:sz="4" w:space="0" w:color="auto"/>
            </w:tcBorders>
            <w:vAlign w:val="center"/>
            <w:hideMark/>
          </w:tcPr>
          <w:p w14:paraId="7E147C67" w14:textId="77777777" w:rsidR="00B85AB5" w:rsidRPr="00FC22F0" w:rsidRDefault="00B85AB5" w:rsidP="00AF3E7F">
            <w:pPr>
              <w:jc w:val="center"/>
              <w:rPr>
                <w:rFonts w:cs="Arial"/>
                <w:sz w:val="22"/>
                <w:szCs w:val="22"/>
                <w:lang w:val="en-IN" w:eastAsia="en-IN"/>
              </w:rPr>
            </w:pPr>
            <w:r>
              <w:rPr>
                <w:rFonts w:cs="Arial"/>
                <w:sz w:val="22"/>
                <w:szCs w:val="22"/>
                <w:lang w:val="en-IN" w:eastAsia="en-IN"/>
              </w:rPr>
              <w:t>28</w:t>
            </w:r>
          </w:p>
        </w:tc>
        <w:tc>
          <w:tcPr>
            <w:tcW w:w="1148" w:type="pct"/>
            <w:tcBorders>
              <w:top w:val="nil"/>
              <w:left w:val="nil"/>
              <w:bottom w:val="single" w:sz="4" w:space="0" w:color="auto"/>
              <w:right w:val="single" w:sz="4" w:space="0" w:color="auto"/>
            </w:tcBorders>
            <w:vAlign w:val="center"/>
            <w:hideMark/>
          </w:tcPr>
          <w:p w14:paraId="72F569DC" w14:textId="77777777" w:rsidR="00B85AB5" w:rsidRPr="00FC22F0" w:rsidRDefault="00B85AB5" w:rsidP="00AF3E7F">
            <w:pPr>
              <w:rPr>
                <w:rFonts w:cs="Arial"/>
                <w:sz w:val="22"/>
                <w:szCs w:val="22"/>
                <w:lang w:val="en-IN" w:eastAsia="en-IN"/>
              </w:rPr>
            </w:pPr>
            <w:r>
              <w:rPr>
                <w:rFonts w:cs="Arial"/>
                <w:sz w:val="22"/>
                <w:szCs w:val="22"/>
                <w:lang w:val="en-IN" w:eastAsia="en-IN"/>
              </w:rPr>
              <w:t>Enter firmware upgrade mode</w:t>
            </w:r>
          </w:p>
        </w:tc>
        <w:tc>
          <w:tcPr>
            <w:tcW w:w="1254" w:type="pct"/>
            <w:tcBorders>
              <w:top w:val="nil"/>
              <w:left w:val="nil"/>
              <w:bottom w:val="single" w:sz="4" w:space="0" w:color="auto"/>
              <w:right w:val="single" w:sz="4" w:space="0" w:color="auto"/>
            </w:tcBorders>
            <w:vAlign w:val="center"/>
            <w:hideMark/>
          </w:tcPr>
          <w:p w14:paraId="4BEB133C" w14:textId="5FFC77AE" w:rsidR="00B85AB5" w:rsidRPr="00FC22F0" w:rsidRDefault="00B85AB5" w:rsidP="00AF3E7F">
            <w:pPr>
              <w:rPr>
                <w:rFonts w:cs="Arial"/>
                <w:sz w:val="22"/>
                <w:szCs w:val="22"/>
                <w:lang w:val="en-IN" w:eastAsia="en-IN"/>
              </w:rPr>
            </w:pPr>
            <w:r>
              <w:rPr>
                <w:rFonts w:cs="Arial"/>
                <w:sz w:val="22"/>
                <w:szCs w:val="22"/>
                <w:lang w:val="en-IN" w:eastAsia="en-IN"/>
              </w:rPr>
              <w:t xml:space="preserve">Press and hold Up Arrow + Dot 5, </w:t>
            </w:r>
            <w:r w:rsidR="00314322">
              <w:rPr>
                <w:rFonts w:cs="Arial"/>
                <w:sz w:val="22"/>
                <w:szCs w:val="22"/>
                <w:lang w:val="en-IN" w:eastAsia="en-IN"/>
              </w:rPr>
              <w:t>Press,</w:t>
            </w:r>
            <w:r>
              <w:rPr>
                <w:rFonts w:cs="Arial"/>
                <w:sz w:val="22"/>
                <w:szCs w:val="22"/>
                <w:lang w:val="en-IN" w:eastAsia="en-IN"/>
              </w:rPr>
              <w:t xml:space="preserve"> and release Dot 8</w:t>
            </w:r>
          </w:p>
        </w:tc>
        <w:tc>
          <w:tcPr>
            <w:tcW w:w="412" w:type="pct"/>
            <w:tcBorders>
              <w:top w:val="nil"/>
              <w:left w:val="nil"/>
              <w:bottom w:val="single" w:sz="4" w:space="0" w:color="auto"/>
              <w:right w:val="single" w:sz="4" w:space="0" w:color="auto"/>
            </w:tcBorders>
            <w:vAlign w:val="center"/>
            <w:hideMark/>
          </w:tcPr>
          <w:p w14:paraId="144DB772" w14:textId="77777777" w:rsidR="00B85AB5" w:rsidRPr="00FC22F0" w:rsidRDefault="00B85AB5" w:rsidP="00AF3E7F">
            <w:pPr>
              <w:jc w:val="center"/>
              <w:rPr>
                <w:rFonts w:cs="Arial"/>
                <w:sz w:val="22"/>
                <w:szCs w:val="22"/>
                <w:lang w:val="en-IN" w:eastAsia="en-IN"/>
              </w:rPr>
            </w:pPr>
            <w:r>
              <w:rPr>
                <w:rFonts w:cs="Arial"/>
                <w:sz w:val="22"/>
                <w:szCs w:val="22"/>
                <w:lang w:val="en-IN" w:eastAsia="en-IN"/>
              </w:rPr>
              <w:t>Short</w:t>
            </w:r>
          </w:p>
        </w:tc>
        <w:tc>
          <w:tcPr>
            <w:tcW w:w="1778" w:type="pct"/>
            <w:tcBorders>
              <w:top w:val="nil"/>
              <w:left w:val="nil"/>
              <w:bottom w:val="single" w:sz="4" w:space="0" w:color="auto"/>
              <w:right w:val="single" w:sz="4" w:space="0" w:color="auto"/>
            </w:tcBorders>
            <w:vAlign w:val="center"/>
            <w:hideMark/>
          </w:tcPr>
          <w:p w14:paraId="0483514E" w14:textId="77777777" w:rsidR="00B85AB5" w:rsidRPr="00FC22F0" w:rsidRDefault="00B85AB5" w:rsidP="00AF3E7F">
            <w:pPr>
              <w:rPr>
                <w:rFonts w:cs="Arial"/>
                <w:sz w:val="22"/>
                <w:szCs w:val="22"/>
                <w:lang w:val="en-IN" w:eastAsia="en-IN"/>
              </w:rPr>
            </w:pPr>
            <w:r>
              <w:rPr>
                <w:rFonts w:cs="Arial"/>
                <w:sz w:val="22"/>
                <w:szCs w:val="22"/>
                <w:lang w:val="en-IN" w:eastAsia="en-IN"/>
              </w:rPr>
              <w:t>N/A</w:t>
            </w:r>
          </w:p>
        </w:tc>
      </w:tr>
      <w:tr w:rsidR="00B85AB5" w:rsidRPr="009548A5" w14:paraId="616D6F5A" w14:textId="77777777" w:rsidTr="0083206D">
        <w:trPr>
          <w:trHeight w:val="600"/>
        </w:trPr>
        <w:tc>
          <w:tcPr>
            <w:tcW w:w="408" w:type="pct"/>
            <w:tcBorders>
              <w:top w:val="nil"/>
              <w:left w:val="single" w:sz="4" w:space="0" w:color="auto"/>
              <w:bottom w:val="single" w:sz="4" w:space="0" w:color="auto"/>
              <w:right w:val="single" w:sz="4" w:space="0" w:color="auto"/>
            </w:tcBorders>
            <w:vAlign w:val="center"/>
            <w:hideMark/>
          </w:tcPr>
          <w:p w14:paraId="005C3953" w14:textId="77777777" w:rsidR="00B85AB5" w:rsidRPr="00FC22F0" w:rsidRDefault="00B85AB5" w:rsidP="00AF3E7F">
            <w:pPr>
              <w:jc w:val="center"/>
              <w:rPr>
                <w:rFonts w:cs="Arial"/>
                <w:sz w:val="22"/>
                <w:szCs w:val="22"/>
                <w:lang w:val="en-IN" w:eastAsia="en-IN"/>
              </w:rPr>
            </w:pPr>
            <w:r>
              <w:rPr>
                <w:rFonts w:cs="Arial"/>
                <w:sz w:val="22"/>
                <w:szCs w:val="22"/>
                <w:lang w:val="en-IN" w:eastAsia="en-IN"/>
              </w:rPr>
              <w:t>29</w:t>
            </w:r>
          </w:p>
        </w:tc>
        <w:tc>
          <w:tcPr>
            <w:tcW w:w="1148" w:type="pct"/>
            <w:tcBorders>
              <w:top w:val="nil"/>
              <w:left w:val="nil"/>
              <w:bottom w:val="single" w:sz="4" w:space="0" w:color="auto"/>
              <w:right w:val="single" w:sz="4" w:space="0" w:color="auto"/>
            </w:tcBorders>
            <w:vAlign w:val="center"/>
            <w:hideMark/>
          </w:tcPr>
          <w:p w14:paraId="6D0FC359" w14:textId="77777777" w:rsidR="00B85AB5" w:rsidRPr="00FC22F0" w:rsidRDefault="00B85AB5" w:rsidP="00AF3E7F">
            <w:pPr>
              <w:rPr>
                <w:rFonts w:cs="Arial"/>
                <w:sz w:val="22"/>
                <w:szCs w:val="22"/>
                <w:lang w:val="en-IN" w:eastAsia="en-IN"/>
              </w:rPr>
            </w:pPr>
            <w:r>
              <w:rPr>
                <w:rFonts w:cs="Arial"/>
                <w:sz w:val="22"/>
                <w:szCs w:val="22"/>
                <w:lang w:val="en-IN" w:eastAsia="en-IN"/>
              </w:rPr>
              <w:t>Enter DFU/Boot mode</w:t>
            </w:r>
          </w:p>
        </w:tc>
        <w:tc>
          <w:tcPr>
            <w:tcW w:w="1254" w:type="pct"/>
            <w:tcBorders>
              <w:top w:val="nil"/>
              <w:left w:val="nil"/>
              <w:bottom w:val="single" w:sz="4" w:space="0" w:color="auto"/>
              <w:right w:val="single" w:sz="4" w:space="0" w:color="auto"/>
            </w:tcBorders>
            <w:vAlign w:val="center"/>
            <w:hideMark/>
          </w:tcPr>
          <w:p w14:paraId="10C60EE5" w14:textId="3326CC69" w:rsidR="00B85AB5" w:rsidRPr="00FC22F0" w:rsidRDefault="00B85AB5" w:rsidP="00AF3E7F">
            <w:pPr>
              <w:rPr>
                <w:rFonts w:cs="Arial"/>
                <w:sz w:val="22"/>
                <w:szCs w:val="22"/>
                <w:lang w:val="en-IN" w:eastAsia="en-IN"/>
              </w:rPr>
            </w:pPr>
            <w:r>
              <w:rPr>
                <w:rFonts w:cs="Arial"/>
                <w:sz w:val="22"/>
                <w:szCs w:val="22"/>
                <w:lang w:val="en-IN" w:eastAsia="en-IN"/>
              </w:rPr>
              <w:t xml:space="preserve">Press and hold Up Arrow + Dot 6, </w:t>
            </w:r>
            <w:r w:rsidR="00314322">
              <w:rPr>
                <w:rFonts w:cs="Arial"/>
                <w:sz w:val="22"/>
                <w:szCs w:val="22"/>
                <w:lang w:val="en-IN" w:eastAsia="en-IN"/>
              </w:rPr>
              <w:t>Press,</w:t>
            </w:r>
            <w:r>
              <w:rPr>
                <w:rFonts w:cs="Arial"/>
                <w:sz w:val="22"/>
                <w:szCs w:val="22"/>
                <w:lang w:val="en-IN" w:eastAsia="en-IN"/>
              </w:rPr>
              <w:t xml:space="preserve"> and release Dot 8</w:t>
            </w:r>
          </w:p>
        </w:tc>
        <w:tc>
          <w:tcPr>
            <w:tcW w:w="412" w:type="pct"/>
            <w:tcBorders>
              <w:top w:val="nil"/>
              <w:left w:val="nil"/>
              <w:bottom w:val="single" w:sz="4" w:space="0" w:color="auto"/>
              <w:right w:val="single" w:sz="4" w:space="0" w:color="auto"/>
            </w:tcBorders>
            <w:vAlign w:val="center"/>
            <w:hideMark/>
          </w:tcPr>
          <w:p w14:paraId="193615B9" w14:textId="77777777" w:rsidR="00B85AB5" w:rsidRPr="00FC22F0" w:rsidRDefault="00B85AB5" w:rsidP="00AF3E7F">
            <w:pPr>
              <w:jc w:val="center"/>
              <w:rPr>
                <w:rFonts w:cs="Arial"/>
                <w:sz w:val="22"/>
                <w:szCs w:val="22"/>
                <w:lang w:val="en-IN" w:eastAsia="en-IN"/>
              </w:rPr>
            </w:pPr>
            <w:r>
              <w:rPr>
                <w:rFonts w:cs="Arial"/>
                <w:sz w:val="22"/>
                <w:szCs w:val="22"/>
                <w:lang w:val="en-IN" w:eastAsia="en-IN"/>
              </w:rPr>
              <w:t>Short</w:t>
            </w:r>
          </w:p>
        </w:tc>
        <w:tc>
          <w:tcPr>
            <w:tcW w:w="1778" w:type="pct"/>
            <w:tcBorders>
              <w:top w:val="nil"/>
              <w:left w:val="nil"/>
              <w:bottom w:val="single" w:sz="4" w:space="0" w:color="auto"/>
              <w:right w:val="single" w:sz="4" w:space="0" w:color="auto"/>
            </w:tcBorders>
            <w:vAlign w:val="center"/>
            <w:hideMark/>
          </w:tcPr>
          <w:p w14:paraId="4AEC2C54" w14:textId="77777777" w:rsidR="00B85AB5" w:rsidRPr="00FC22F0" w:rsidRDefault="00B85AB5" w:rsidP="00AF3E7F">
            <w:pPr>
              <w:rPr>
                <w:rFonts w:cs="Arial"/>
                <w:sz w:val="22"/>
                <w:szCs w:val="22"/>
                <w:lang w:val="en-IN" w:eastAsia="en-IN"/>
              </w:rPr>
            </w:pPr>
            <w:r>
              <w:rPr>
                <w:rFonts w:cs="Arial"/>
                <w:sz w:val="22"/>
                <w:szCs w:val="22"/>
                <w:lang w:val="en-IN" w:eastAsia="en-IN"/>
              </w:rPr>
              <w:t>N/A</w:t>
            </w:r>
          </w:p>
        </w:tc>
      </w:tr>
      <w:tr w:rsidR="00B85AB5" w:rsidRPr="009548A5" w14:paraId="22119376" w14:textId="77777777" w:rsidTr="0083206D">
        <w:trPr>
          <w:trHeight w:val="4275"/>
        </w:trPr>
        <w:tc>
          <w:tcPr>
            <w:tcW w:w="408" w:type="pct"/>
            <w:tcBorders>
              <w:top w:val="nil"/>
              <w:left w:val="single" w:sz="4" w:space="0" w:color="auto"/>
              <w:bottom w:val="single" w:sz="4" w:space="0" w:color="auto"/>
              <w:right w:val="single" w:sz="4" w:space="0" w:color="auto"/>
            </w:tcBorders>
            <w:vAlign w:val="center"/>
            <w:hideMark/>
          </w:tcPr>
          <w:p w14:paraId="3E55AB8F" w14:textId="77777777" w:rsidR="00B85AB5" w:rsidRPr="00FC22F0" w:rsidRDefault="00B85AB5" w:rsidP="00AF3E7F">
            <w:pPr>
              <w:jc w:val="center"/>
              <w:rPr>
                <w:rFonts w:cs="Arial"/>
                <w:sz w:val="22"/>
                <w:szCs w:val="22"/>
                <w:lang w:val="en-IN" w:eastAsia="en-IN"/>
              </w:rPr>
            </w:pPr>
            <w:r>
              <w:rPr>
                <w:rFonts w:cs="Arial"/>
                <w:sz w:val="22"/>
                <w:szCs w:val="22"/>
                <w:lang w:val="en-IN" w:eastAsia="en-IN"/>
              </w:rPr>
              <w:t>30</w:t>
            </w:r>
          </w:p>
        </w:tc>
        <w:tc>
          <w:tcPr>
            <w:tcW w:w="1148" w:type="pct"/>
            <w:tcBorders>
              <w:top w:val="nil"/>
              <w:left w:val="nil"/>
              <w:bottom w:val="single" w:sz="4" w:space="0" w:color="auto"/>
              <w:right w:val="single" w:sz="4" w:space="0" w:color="auto"/>
            </w:tcBorders>
            <w:noWrap/>
            <w:vAlign w:val="center"/>
            <w:hideMark/>
          </w:tcPr>
          <w:p w14:paraId="77A35AF2" w14:textId="77777777" w:rsidR="00B85AB5" w:rsidRPr="00FC22F0" w:rsidRDefault="00B85AB5" w:rsidP="00AF3E7F">
            <w:pPr>
              <w:rPr>
                <w:rFonts w:cs="Arial"/>
                <w:sz w:val="22"/>
                <w:szCs w:val="22"/>
                <w:lang w:val="en-IN" w:eastAsia="en-IN"/>
              </w:rPr>
            </w:pPr>
            <w:r>
              <w:rPr>
                <w:rFonts w:cs="Arial"/>
                <w:sz w:val="22"/>
                <w:szCs w:val="22"/>
                <w:lang w:val="en-IN" w:eastAsia="en-IN"/>
              </w:rPr>
              <w:t>Check Battery level</w:t>
            </w:r>
          </w:p>
        </w:tc>
        <w:tc>
          <w:tcPr>
            <w:tcW w:w="1254" w:type="pct"/>
            <w:tcBorders>
              <w:top w:val="nil"/>
              <w:left w:val="nil"/>
              <w:bottom w:val="single" w:sz="4" w:space="0" w:color="auto"/>
              <w:right w:val="single" w:sz="4" w:space="0" w:color="auto"/>
            </w:tcBorders>
            <w:vAlign w:val="center"/>
            <w:hideMark/>
          </w:tcPr>
          <w:p w14:paraId="50E4F97D" w14:textId="77777777" w:rsidR="00B85AB5" w:rsidRPr="00FC22F0" w:rsidRDefault="00B85AB5" w:rsidP="00AF3E7F">
            <w:pPr>
              <w:rPr>
                <w:rFonts w:cs="Arial"/>
                <w:sz w:val="22"/>
                <w:szCs w:val="22"/>
                <w:lang w:val="en-IN" w:eastAsia="en-IN"/>
              </w:rPr>
            </w:pPr>
            <w:r>
              <w:rPr>
                <w:rFonts w:cs="Arial"/>
                <w:sz w:val="22"/>
                <w:szCs w:val="22"/>
                <w:lang w:val="en-IN" w:eastAsia="en-IN"/>
              </w:rPr>
              <w:t>Space + Up Arrow</w:t>
            </w:r>
          </w:p>
        </w:tc>
        <w:tc>
          <w:tcPr>
            <w:tcW w:w="412" w:type="pct"/>
            <w:tcBorders>
              <w:top w:val="nil"/>
              <w:left w:val="nil"/>
              <w:bottom w:val="single" w:sz="4" w:space="0" w:color="auto"/>
              <w:right w:val="single" w:sz="4" w:space="0" w:color="auto"/>
            </w:tcBorders>
            <w:vAlign w:val="center"/>
            <w:hideMark/>
          </w:tcPr>
          <w:p w14:paraId="7B4408BF" w14:textId="77777777" w:rsidR="00B85AB5" w:rsidRPr="00FC22F0" w:rsidRDefault="00B85AB5" w:rsidP="00AF3E7F">
            <w:pPr>
              <w:jc w:val="center"/>
              <w:rPr>
                <w:rFonts w:cs="Arial"/>
                <w:sz w:val="22"/>
                <w:szCs w:val="22"/>
                <w:lang w:val="en-IN" w:eastAsia="en-IN"/>
              </w:rPr>
            </w:pPr>
            <w:r>
              <w:rPr>
                <w:rFonts w:cs="Arial"/>
                <w:sz w:val="22"/>
                <w:szCs w:val="22"/>
                <w:lang w:val="en-IN" w:eastAsia="en-IN"/>
              </w:rPr>
              <w:t>Long</w:t>
            </w:r>
          </w:p>
        </w:tc>
        <w:tc>
          <w:tcPr>
            <w:tcW w:w="1778" w:type="pct"/>
            <w:tcBorders>
              <w:top w:val="nil"/>
              <w:left w:val="nil"/>
              <w:bottom w:val="single" w:sz="4" w:space="0" w:color="auto"/>
              <w:right w:val="single" w:sz="4" w:space="0" w:color="auto"/>
            </w:tcBorders>
            <w:vAlign w:val="center"/>
            <w:hideMark/>
          </w:tcPr>
          <w:p w14:paraId="7C108D81" w14:textId="77777777" w:rsidR="00B85AB5" w:rsidRPr="00FC22F0" w:rsidRDefault="00B85AB5" w:rsidP="00AF3E7F">
            <w:pPr>
              <w:rPr>
                <w:rFonts w:cs="Arial"/>
                <w:sz w:val="22"/>
                <w:szCs w:val="22"/>
                <w:lang w:val="en-IN" w:eastAsia="en-IN"/>
              </w:rPr>
            </w:pPr>
            <w:r>
              <w:rPr>
                <w:rFonts w:cs="Arial"/>
                <w:sz w:val="22"/>
                <w:szCs w:val="22"/>
                <w:lang w:val="en-IN" w:eastAsia="en-IN"/>
              </w:rPr>
              <w:t>Single short pulse: If the battery capacity is at less than 20%.</w:t>
            </w:r>
            <w:r>
              <w:rPr>
                <w:rFonts w:cs="Arial"/>
                <w:sz w:val="22"/>
                <w:szCs w:val="22"/>
                <w:lang w:val="en-IN" w:eastAsia="en-IN"/>
              </w:rPr>
              <w:br/>
            </w:r>
            <w:r>
              <w:rPr>
                <w:rFonts w:cs="Arial"/>
                <w:sz w:val="22"/>
                <w:szCs w:val="22"/>
                <w:lang w:val="en-IN" w:eastAsia="en-IN"/>
              </w:rPr>
              <w:br/>
              <w:t>Two short pulses: if the battery capacity is between 20% and 40%.</w:t>
            </w:r>
            <w:r>
              <w:rPr>
                <w:rFonts w:cs="Arial"/>
                <w:sz w:val="22"/>
                <w:szCs w:val="22"/>
                <w:lang w:val="en-IN" w:eastAsia="en-IN"/>
              </w:rPr>
              <w:br/>
            </w:r>
            <w:r>
              <w:rPr>
                <w:rFonts w:cs="Arial"/>
                <w:sz w:val="22"/>
                <w:szCs w:val="22"/>
                <w:lang w:val="en-IN" w:eastAsia="en-IN"/>
              </w:rPr>
              <w:br/>
              <w:t>Three short pulses: If the battery is between 40% and 60%.</w:t>
            </w:r>
            <w:r>
              <w:rPr>
                <w:rFonts w:cs="Arial"/>
                <w:sz w:val="22"/>
                <w:szCs w:val="22"/>
                <w:lang w:val="en-IN" w:eastAsia="en-IN"/>
              </w:rPr>
              <w:br/>
            </w:r>
            <w:r>
              <w:rPr>
                <w:rFonts w:cs="Arial"/>
                <w:sz w:val="22"/>
                <w:szCs w:val="22"/>
                <w:lang w:val="en-IN" w:eastAsia="en-IN"/>
              </w:rPr>
              <w:br/>
              <w:t>Four short pulses: If the battery is between 60% and 80%.</w:t>
            </w:r>
            <w:r>
              <w:rPr>
                <w:rFonts w:cs="Arial"/>
                <w:sz w:val="22"/>
                <w:szCs w:val="22"/>
                <w:lang w:val="en-IN" w:eastAsia="en-IN"/>
              </w:rPr>
              <w:br/>
            </w:r>
            <w:r>
              <w:rPr>
                <w:rFonts w:cs="Arial"/>
                <w:sz w:val="22"/>
                <w:szCs w:val="22"/>
                <w:lang w:val="en-IN" w:eastAsia="en-IN"/>
              </w:rPr>
              <w:br/>
              <w:t>One long pulse: If the battery is greater than 80%.</w:t>
            </w:r>
          </w:p>
        </w:tc>
      </w:tr>
    </w:tbl>
    <w:p w14:paraId="1752EA9D" w14:textId="77777777" w:rsidR="009C5C10" w:rsidRPr="00D736C6" w:rsidRDefault="009C5C10" w:rsidP="009C5C10"/>
    <w:p w14:paraId="62FF4D38" w14:textId="77777777" w:rsidR="009C5C10" w:rsidRDefault="008E65B8" w:rsidP="009C5C10">
      <w:pPr>
        <w:pStyle w:val="Heading2"/>
        <w:tabs>
          <w:tab w:val="num" w:pos="576"/>
        </w:tabs>
      </w:pPr>
      <w:bookmarkStart w:id="321" w:name="_Toc38466478"/>
      <w:bookmarkStart w:id="322" w:name="_Toc235201800"/>
      <w:r>
        <w:t>Appendix B - Haptic indications for various events</w:t>
      </w:r>
      <w:bookmarkEnd w:id="321"/>
      <w:bookmarkEnd w:id="322"/>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09"/>
        <w:gridCol w:w="7097"/>
        <w:gridCol w:w="2092"/>
      </w:tblGrid>
      <w:tr w:rsidR="00666367" w:rsidRPr="00074E8B" w14:paraId="040905F0" w14:textId="77777777" w:rsidTr="006B7B35">
        <w:trPr>
          <w:trHeight w:val="360"/>
          <w:jc w:val="center"/>
        </w:trPr>
        <w:tc>
          <w:tcPr>
            <w:tcW w:w="309" w:type="dxa"/>
            <w:vAlign w:val="center"/>
            <w:hideMark/>
          </w:tcPr>
          <w:p w14:paraId="7742426B" w14:textId="77777777" w:rsidR="009C5C10" w:rsidRPr="00074E8B" w:rsidRDefault="009C5C10" w:rsidP="00AF3E7F">
            <w:pPr>
              <w:jc w:val="center"/>
              <w:rPr>
                <w:rFonts w:cs="Arial"/>
                <w:b/>
                <w:bCs/>
                <w:sz w:val="28"/>
                <w:szCs w:val="28"/>
                <w:lang w:val="en-IN" w:eastAsia="en-IN"/>
              </w:rPr>
            </w:pPr>
            <w:r>
              <w:rPr>
                <w:rFonts w:cs="Arial"/>
                <w:b/>
                <w:bCs/>
                <w:sz w:val="28"/>
                <w:szCs w:val="28"/>
                <w:lang w:val="en-IN" w:eastAsia="en-IN"/>
              </w:rPr>
              <w:t>#</w:t>
            </w:r>
          </w:p>
        </w:tc>
        <w:tc>
          <w:tcPr>
            <w:tcW w:w="7097" w:type="dxa"/>
            <w:vAlign w:val="center"/>
            <w:hideMark/>
          </w:tcPr>
          <w:p w14:paraId="43FB0459" w14:textId="77777777" w:rsidR="009C5C10" w:rsidRPr="00074E8B" w:rsidRDefault="009C5C10" w:rsidP="00AF3E7F">
            <w:pPr>
              <w:jc w:val="center"/>
              <w:rPr>
                <w:rFonts w:cs="Arial"/>
                <w:b/>
                <w:bCs/>
                <w:sz w:val="28"/>
                <w:szCs w:val="28"/>
                <w:lang w:val="en-IN" w:eastAsia="en-IN"/>
              </w:rPr>
            </w:pPr>
            <w:r>
              <w:rPr>
                <w:rFonts w:cs="Arial"/>
                <w:b/>
                <w:bCs/>
                <w:sz w:val="28"/>
                <w:szCs w:val="28"/>
                <w:lang w:val="en-IN" w:eastAsia="en-IN"/>
              </w:rPr>
              <w:t>Events</w:t>
            </w:r>
          </w:p>
        </w:tc>
        <w:tc>
          <w:tcPr>
            <w:tcW w:w="2092" w:type="dxa"/>
            <w:vAlign w:val="center"/>
            <w:hideMark/>
          </w:tcPr>
          <w:p w14:paraId="0FE29F61" w14:textId="77777777" w:rsidR="009C5C10" w:rsidRPr="00074E8B" w:rsidRDefault="009C5C10" w:rsidP="00AF3E7F">
            <w:pPr>
              <w:jc w:val="center"/>
              <w:rPr>
                <w:rFonts w:cs="Arial"/>
                <w:b/>
                <w:bCs/>
                <w:sz w:val="28"/>
                <w:szCs w:val="28"/>
                <w:lang w:val="en-IN" w:eastAsia="en-IN"/>
              </w:rPr>
            </w:pPr>
            <w:r>
              <w:rPr>
                <w:rFonts w:cs="Arial"/>
                <w:b/>
                <w:bCs/>
                <w:sz w:val="28"/>
                <w:szCs w:val="28"/>
                <w:lang w:val="en-IN" w:eastAsia="en-IN"/>
              </w:rPr>
              <w:t>Haptic Indication</w:t>
            </w:r>
          </w:p>
        </w:tc>
      </w:tr>
      <w:tr w:rsidR="00666367" w:rsidRPr="00074E8B" w14:paraId="2B1587BA" w14:textId="77777777" w:rsidTr="006B7B35">
        <w:trPr>
          <w:trHeight w:val="570"/>
          <w:jc w:val="center"/>
        </w:trPr>
        <w:tc>
          <w:tcPr>
            <w:tcW w:w="309" w:type="dxa"/>
            <w:noWrap/>
            <w:vAlign w:val="center"/>
            <w:hideMark/>
          </w:tcPr>
          <w:p w14:paraId="6935766B" w14:textId="77777777" w:rsidR="009C5C10" w:rsidRPr="00074E8B" w:rsidRDefault="009C5C10" w:rsidP="00AF3E7F">
            <w:pPr>
              <w:jc w:val="center"/>
              <w:rPr>
                <w:rFonts w:cs="Arial"/>
                <w:sz w:val="22"/>
                <w:szCs w:val="22"/>
                <w:lang w:val="en-IN" w:eastAsia="en-IN"/>
              </w:rPr>
            </w:pPr>
            <w:r>
              <w:rPr>
                <w:rFonts w:cs="Arial"/>
                <w:sz w:val="22"/>
                <w:szCs w:val="22"/>
                <w:lang w:val="en-IN" w:eastAsia="en-IN"/>
              </w:rPr>
              <w:lastRenderedPageBreak/>
              <w:t>1</w:t>
            </w:r>
          </w:p>
        </w:tc>
        <w:tc>
          <w:tcPr>
            <w:tcW w:w="7097" w:type="dxa"/>
            <w:vAlign w:val="center"/>
            <w:hideMark/>
          </w:tcPr>
          <w:p w14:paraId="430CC37C" w14:textId="77777777" w:rsidR="009C5C10" w:rsidRPr="00074E8B" w:rsidRDefault="009C5C10" w:rsidP="00AF3E7F">
            <w:pPr>
              <w:rPr>
                <w:rFonts w:cs="Arial"/>
                <w:sz w:val="22"/>
                <w:szCs w:val="22"/>
                <w:lang w:val="en-IN" w:eastAsia="en-IN"/>
              </w:rPr>
            </w:pPr>
            <w:r>
              <w:rPr>
                <w:rFonts w:cs="Arial"/>
                <w:sz w:val="22"/>
                <w:szCs w:val="22"/>
                <w:lang w:val="en-IN" w:eastAsia="en-IN"/>
              </w:rPr>
              <w:t xml:space="preserve">Low battery </w:t>
            </w:r>
            <w:r>
              <w:rPr>
                <w:rFonts w:cs="Arial"/>
                <w:sz w:val="22"/>
                <w:szCs w:val="22"/>
                <w:lang w:val="en-IN" w:eastAsia="en-IN"/>
              </w:rPr>
              <w:br/>
              <w:t>(If Battery capacity &lt; 20%)</w:t>
            </w:r>
          </w:p>
        </w:tc>
        <w:tc>
          <w:tcPr>
            <w:tcW w:w="2092" w:type="dxa"/>
            <w:vAlign w:val="center"/>
            <w:hideMark/>
          </w:tcPr>
          <w:p w14:paraId="5BB43301" w14:textId="77777777" w:rsidR="009C5C10" w:rsidRPr="00074E8B" w:rsidRDefault="009C5C10" w:rsidP="00AF3E7F">
            <w:pPr>
              <w:rPr>
                <w:rFonts w:cs="Arial"/>
                <w:sz w:val="22"/>
                <w:szCs w:val="22"/>
                <w:lang w:val="en-IN" w:eastAsia="en-IN"/>
              </w:rPr>
            </w:pPr>
            <w:r>
              <w:rPr>
                <w:rFonts w:cs="Arial"/>
                <w:sz w:val="22"/>
                <w:szCs w:val="22"/>
                <w:lang w:val="en-IN" w:eastAsia="en-IN"/>
              </w:rPr>
              <w:t>Three short pulses at every 3 minutes</w:t>
            </w:r>
          </w:p>
        </w:tc>
      </w:tr>
      <w:tr w:rsidR="00666367" w:rsidRPr="00074E8B" w14:paraId="05337FD0" w14:textId="77777777" w:rsidTr="006B7B35">
        <w:trPr>
          <w:trHeight w:val="300"/>
          <w:jc w:val="center"/>
        </w:trPr>
        <w:tc>
          <w:tcPr>
            <w:tcW w:w="309" w:type="dxa"/>
            <w:noWrap/>
            <w:vAlign w:val="center"/>
            <w:hideMark/>
          </w:tcPr>
          <w:p w14:paraId="7404C6A8" w14:textId="77777777" w:rsidR="009C5C10" w:rsidRPr="00074E8B" w:rsidRDefault="009C5C10" w:rsidP="00AF3E7F">
            <w:pPr>
              <w:jc w:val="center"/>
              <w:rPr>
                <w:rFonts w:cs="Arial"/>
                <w:sz w:val="22"/>
                <w:szCs w:val="22"/>
                <w:lang w:val="en-IN" w:eastAsia="en-IN"/>
              </w:rPr>
            </w:pPr>
            <w:r>
              <w:rPr>
                <w:rFonts w:cs="Arial"/>
                <w:sz w:val="22"/>
                <w:szCs w:val="22"/>
                <w:lang w:val="en-IN" w:eastAsia="en-IN"/>
              </w:rPr>
              <w:t>2</w:t>
            </w:r>
          </w:p>
        </w:tc>
        <w:tc>
          <w:tcPr>
            <w:tcW w:w="7097" w:type="dxa"/>
            <w:vAlign w:val="center"/>
            <w:hideMark/>
          </w:tcPr>
          <w:p w14:paraId="7645FDEF" w14:textId="77777777" w:rsidR="009C5C10" w:rsidRPr="00074E8B" w:rsidRDefault="009C5C10" w:rsidP="00AF3E7F">
            <w:pPr>
              <w:rPr>
                <w:rFonts w:cs="Arial"/>
                <w:sz w:val="22"/>
                <w:szCs w:val="22"/>
                <w:lang w:val="en-IN" w:eastAsia="en-IN"/>
              </w:rPr>
            </w:pPr>
            <w:r>
              <w:rPr>
                <w:rFonts w:cs="Arial"/>
                <w:sz w:val="22"/>
                <w:szCs w:val="22"/>
                <w:lang w:val="en-IN" w:eastAsia="en-IN"/>
              </w:rPr>
              <w:t>Automatic turn-off</w:t>
            </w:r>
          </w:p>
        </w:tc>
        <w:tc>
          <w:tcPr>
            <w:tcW w:w="2092" w:type="dxa"/>
            <w:vAlign w:val="center"/>
            <w:hideMark/>
          </w:tcPr>
          <w:p w14:paraId="762BB108" w14:textId="77777777" w:rsidR="009C5C10" w:rsidRPr="00074E8B" w:rsidRDefault="009C5C10" w:rsidP="00AF3E7F">
            <w:pPr>
              <w:rPr>
                <w:rFonts w:cs="Arial"/>
                <w:sz w:val="22"/>
                <w:szCs w:val="22"/>
                <w:lang w:val="en-IN" w:eastAsia="en-IN"/>
              </w:rPr>
            </w:pPr>
            <w:r>
              <w:rPr>
                <w:rFonts w:cs="Arial"/>
                <w:sz w:val="22"/>
                <w:szCs w:val="22"/>
                <w:lang w:val="en-IN" w:eastAsia="en-IN"/>
              </w:rPr>
              <w:t>Single Long Pulse</w:t>
            </w:r>
          </w:p>
        </w:tc>
      </w:tr>
      <w:tr w:rsidR="00623462" w:rsidRPr="00074E8B" w14:paraId="32341C49" w14:textId="77777777" w:rsidTr="006B7B35">
        <w:trPr>
          <w:trHeight w:val="300"/>
          <w:jc w:val="center"/>
        </w:trPr>
        <w:tc>
          <w:tcPr>
            <w:tcW w:w="309" w:type="dxa"/>
            <w:noWrap/>
            <w:vAlign w:val="center"/>
            <w:hideMark/>
          </w:tcPr>
          <w:p w14:paraId="23BB0470" w14:textId="77777777" w:rsidR="009C5C10" w:rsidRPr="00074E8B" w:rsidRDefault="009C5C10" w:rsidP="00AF3E7F">
            <w:pPr>
              <w:jc w:val="center"/>
              <w:rPr>
                <w:rFonts w:cs="Arial"/>
                <w:sz w:val="22"/>
                <w:szCs w:val="22"/>
                <w:lang w:val="en-IN" w:eastAsia="en-IN"/>
              </w:rPr>
            </w:pPr>
            <w:r>
              <w:rPr>
                <w:rFonts w:cs="Arial"/>
                <w:sz w:val="22"/>
                <w:szCs w:val="22"/>
                <w:lang w:val="en-IN" w:eastAsia="en-IN"/>
              </w:rPr>
              <w:t>3</w:t>
            </w:r>
          </w:p>
        </w:tc>
        <w:tc>
          <w:tcPr>
            <w:tcW w:w="7097" w:type="dxa"/>
            <w:noWrap/>
            <w:vAlign w:val="center"/>
            <w:hideMark/>
          </w:tcPr>
          <w:p w14:paraId="58A6072A" w14:textId="77777777" w:rsidR="009C5C10" w:rsidRPr="00074E8B" w:rsidRDefault="009C5C10" w:rsidP="00AF3E7F">
            <w:pPr>
              <w:rPr>
                <w:rFonts w:cs="Arial"/>
                <w:sz w:val="22"/>
                <w:szCs w:val="22"/>
                <w:lang w:val="en-IN" w:eastAsia="en-IN"/>
              </w:rPr>
            </w:pPr>
            <w:r>
              <w:rPr>
                <w:rFonts w:cs="Arial"/>
                <w:sz w:val="22"/>
                <w:szCs w:val="22"/>
                <w:lang w:val="en-IN" w:eastAsia="en-IN"/>
              </w:rPr>
              <w:t>Any new device pairs with the Orbit Writer</w:t>
            </w:r>
          </w:p>
        </w:tc>
        <w:tc>
          <w:tcPr>
            <w:tcW w:w="2092" w:type="dxa"/>
            <w:noWrap/>
            <w:vAlign w:val="center"/>
            <w:hideMark/>
          </w:tcPr>
          <w:p w14:paraId="746DC539" w14:textId="77777777" w:rsidR="009C5C10" w:rsidRPr="00074E8B" w:rsidRDefault="009C5C10" w:rsidP="00AF3E7F">
            <w:pPr>
              <w:rPr>
                <w:rFonts w:cs="Arial"/>
                <w:sz w:val="22"/>
                <w:szCs w:val="22"/>
                <w:lang w:val="en-IN" w:eastAsia="en-IN"/>
              </w:rPr>
            </w:pPr>
            <w:r>
              <w:rPr>
                <w:rFonts w:cs="Arial"/>
                <w:sz w:val="22"/>
                <w:szCs w:val="22"/>
                <w:lang w:val="en-IN" w:eastAsia="en-IN"/>
              </w:rPr>
              <w:t>Single Short Pulse</w:t>
            </w:r>
          </w:p>
        </w:tc>
      </w:tr>
      <w:tr w:rsidR="00623462" w:rsidRPr="00074E8B" w14:paraId="7EDE0BC3" w14:textId="77777777" w:rsidTr="006B7B35">
        <w:trPr>
          <w:trHeight w:val="300"/>
          <w:jc w:val="center"/>
        </w:trPr>
        <w:tc>
          <w:tcPr>
            <w:tcW w:w="309" w:type="dxa"/>
            <w:noWrap/>
            <w:vAlign w:val="center"/>
          </w:tcPr>
          <w:p w14:paraId="142DEAAC" w14:textId="77777777" w:rsidR="00623462" w:rsidRPr="00074E8B" w:rsidRDefault="00623462" w:rsidP="00AF3E7F">
            <w:pPr>
              <w:jc w:val="center"/>
              <w:rPr>
                <w:rFonts w:cs="Arial"/>
                <w:sz w:val="22"/>
                <w:szCs w:val="22"/>
                <w:lang w:val="en-IN" w:eastAsia="en-IN"/>
              </w:rPr>
            </w:pPr>
            <w:r>
              <w:rPr>
                <w:rFonts w:cs="Arial"/>
                <w:sz w:val="22"/>
                <w:szCs w:val="22"/>
                <w:lang w:val="en-IN" w:eastAsia="en-IN"/>
              </w:rPr>
              <w:t>4</w:t>
            </w:r>
          </w:p>
        </w:tc>
        <w:tc>
          <w:tcPr>
            <w:tcW w:w="7097" w:type="dxa"/>
            <w:noWrap/>
            <w:vAlign w:val="center"/>
          </w:tcPr>
          <w:p w14:paraId="40908D45" w14:textId="77777777" w:rsidR="00623462" w:rsidRPr="00074E8B" w:rsidRDefault="00623462" w:rsidP="00AF3E7F">
            <w:pPr>
              <w:rPr>
                <w:rFonts w:cs="Arial"/>
                <w:sz w:val="22"/>
                <w:szCs w:val="22"/>
                <w:lang w:val="en-IN" w:eastAsia="en-IN"/>
              </w:rPr>
            </w:pPr>
            <w:r>
              <w:rPr>
                <w:rFonts w:cs="Arial"/>
                <w:sz w:val="22"/>
                <w:szCs w:val="22"/>
                <w:lang w:val="en-IN" w:eastAsia="en-IN"/>
              </w:rPr>
              <w:t>When Screen reader or host connects or disconnects with the Orbit Writer over activated channel under the activated protocol.</w:t>
            </w:r>
          </w:p>
        </w:tc>
        <w:tc>
          <w:tcPr>
            <w:tcW w:w="2092" w:type="dxa"/>
            <w:noWrap/>
            <w:vAlign w:val="center"/>
          </w:tcPr>
          <w:p w14:paraId="0488602B" w14:textId="77777777" w:rsidR="00623462" w:rsidRPr="00074E8B" w:rsidRDefault="00623462" w:rsidP="00AF3E7F">
            <w:pPr>
              <w:rPr>
                <w:rFonts w:cs="Arial"/>
                <w:sz w:val="22"/>
                <w:szCs w:val="22"/>
                <w:lang w:val="en-IN" w:eastAsia="en-IN"/>
              </w:rPr>
            </w:pPr>
            <w:r>
              <w:rPr>
                <w:rFonts w:cs="Arial"/>
                <w:sz w:val="22"/>
                <w:szCs w:val="22"/>
                <w:lang w:val="en-IN" w:eastAsia="en-IN"/>
              </w:rPr>
              <w:t>Two short pulses</w:t>
            </w:r>
          </w:p>
        </w:tc>
      </w:tr>
    </w:tbl>
    <w:p w14:paraId="2776363F" w14:textId="77777777" w:rsidR="00B00761" w:rsidRDefault="00B00761" w:rsidP="00B00761">
      <w:pPr>
        <w:pStyle w:val="Heading2"/>
      </w:pPr>
      <w:bookmarkStart w:id="323" w:name="_Appendix_B_–"/>
      <w:bookmarkStart w:id="324" w:name="_Toc235201801"/>
      <w:bookmarkEnd w:id="323"/>
      <w:r>
        <w:t>Appendix C – Keyboard-HID protocol key commands</w:t>
      </w:r>
      <w:bookmarkEnd w:id="324"/>
    </w:p>
    <w:p w14:paraId="7D0BD2D8" w14:textId="77777777" w:rsidR="008719D1" w:rsidRPr="008719D1" w:rsidRDefault="008719D1" w:rsidP="008719D1"/>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57" w:type="dxa"/>
          <w:bottom w:w="15" w:type="dxa"/>
          <w:right w:w="57" w:type="dxa"/>
        </w:tblCellMar>
        <w:tblLook w:val="04A0" w:firstRow="1" w:lastRow="0" w:firstColumn="1" w:lastColumn="0" w:noHBand="0" w:noVBand="1"/>
      </w:tblPr>
      <w:tblGrid>
        <w:gridCol w:w="381"/>
        <w:gridCol w:w="981"/>
        <w:gridCol w:w="1288"/>
      </w:tblGrid>
      <w:tr w:rsidR="008719D1" w:rsidRPr="008719D1" w14:paraId="4B74D0FD" w14:textId="77777777" w:rsidTr="00AF3E7F">
        <w:trPr>
          <w:jc w:val="center"/>
        </w:trPr>
        <w:tc>
          <w:tcPr>
            <w:tcW w:w="0" w:type="auto"/>
            <w:gridSpan w:val="3"/>
            <w:tcBorders>
              <w:top w:val="single" w:sz="4" w:space="0" w:color="auto"/>
              <w:left w:val="single" w:sz="4" w:space="0" w:color="auto"/>
              <w:bottom w:val="single" w:sz="4" w:space="0" w:color="auto"/>
              <w:right w:val="single" w:sz="4" w:space="0" w:color="auto"/>
            </w:tcBorders>
            <w:vAlign w:val="center"/>
            <w:hideMark/>
          </w:tcPr>
          <w:p w14:paraId="49A49F01" w14:textId="77777777" w:rsidR="008719D1" w:rsidRPr="008719D1" w:rsidRDefault="008719D1" w:rsidP="008719D1">
            <w:pPr>
              <w:jc w:val="center"/>
              <w:rPr>
                <w:rFonts w:cs="Arial"/>
                <w:b/>
                <w:bCs/>
              </w:rPr>
            </w:pPr>
            <w:bookmarkStart w:id="325" w:name="Appendix-A-Computer-Braille-Chart"/>
            <w:bookmarkStart w:id="326" w:name="_Toc504838867"/>
            <w:bookmarkStart w:id="327" w:name="_Toc504839002"/>
            <w:bookmarkStart w:id="328" w:name="_Toc504839135"/>
            <w:bookmarkEnd w:id="325"/>
            <w:bookmarkEnd w:id="326"/>
            <w:bookmarkEnd w:id="327"/>
            <w:bookmarkEnd w:id="328"/>
            <w:r>
              <w:rPr>
                <w:rFonts w:cs="Arial"/>
                <w:b/>
                <w:bCs/>
              </w:rPr>
              <w:t>Lower Case</w:t>
            </w:r>
          </w:p>
        </w:tc>
      </w:tr>
      <w:tr w:rsidR="008719D1" w:rsidRPr="008719D1" w14:paraId="594C640C" w14:textId="77777777" w:rsidTr="008719D1">
        <w:trPr>
          <w:jc w:val="center"/>
        </w:trPr>
        <w:tc>
          <w:tcPr>
            <w:tcW w:w="0" w:type="auto"/>
            <w:tcBorders>
              <w:top w:val="single" w:sz="4" w:space="0" w:color="auto"/>
              <w:left w:val="single" w:sz="4" w:space="0" w:color="auto"/>
              <w:bottom w:val="single" w:sz="4" w:space="0" w:color="auto"/>
              <w:right w:val="single" w:sz="4" w:space="0" w:color="auto"/>
            </w:tcBorders>
            <w:vAlign w:val="center"/>
          </w:tcPr>
          <w:p w14:paraId="5B825BC4" w14:textId="77777777" w:rsidR="008719D1" w:rsidRPr="008719D1" w:rsidRDefault="008719D1" w:rsidP="008719D1">
            <w:pPr>
              <w:jc w:val="center"/>
              <w:rPr>
                <w:rFonts w:cs="Arial"/>
                <w:b/>
                <w:bCs/>
              </w:rPr>
            </w:pPr>
            <w:r>
              <w:rPr>
                <w:rFonts w:cs="Arial"/>
                <w:b/>
                <w:bCs/>
              </w:rPr>
              <w:t>#</w:t>
            </w:r>
          </w:p>
        </w:tc>
        <w:tc>
          <w:tcPr>
            <w:tcW w:w="0" w:type="auto"/>
            <w:tcBorders>
              <w:top w:val="single" w:sz="4" w:space="0" w:color="auto"/>
              <w:left w:val="single" w:sz="4" w:space="0" w:color="auto"/>
              <w:bottom w:val="single" w:sz="4" w:space="0" w:color="auto"/>
              <w:right w:val="single" w:sz="4" w:space="0" w:color="auto"/>
            </w:tcBorders>
            <w:vAlign w:val="center"/>
          </w:tcPr>
          <w:p w14:paraId="33075096" w14:textId="77777777" w:rsidR="008719D1" w:rsidRPr="008719D1" w:rsidRDefault="008719D1" w:rsidP="008719D1">
            <w:pPr>
              <w:jc w:val="center"/>
              <w:rPr>
                <w:rFonts w:cs="Arial"/>
                <w:b/>
                <w:bCs/>
              </w:rPr>
            </w:pPr>
            <w:r>
              <w:rPr>
                <w:rFonts w:cs="Arial"/>
                <w:b/>
                <w:bCs/>
              </w:rPr>
              <w:t>Symbol</w:t>
            </w:r>
          </w:p>
        </w:tc>
        <w:tc>
          <w:tcPr>
            <w:tcW w:w="0" w:type="auto"/>
            <w:tcBorders>
              <w:top w:val="single" w:sz="4" w:space="0" w:color="auto"/>
              <w:left w:val="single" w:sz="4" w:space="0" w:color="auto"/>
              <w:bottom w:val="single" w:sz="4" w:space="0" w:color="auto"/>
              <w:right w:val="single" w:sz="4" w:space="0" w:color="auto"/>
            </w:tcBorders>
            <w:vAlign w:val="center"/>
          </w:tcPr>
          <w:p w14:paraId="3AAB50ED" w14:textId="77777777" w:rsidR="008719D1" w:rsidRPr="008719D1" w:rsidRDefault="009517A5" w:rsidP="008719D1">
            <w:pPr>
              <w:jc w:val="center"/>
              <w:rPr>
                <w:rFonts w:cs="Arial"/>
                <w:b/>
                <w:bCs/>
              </w:rPr>
            </w:pPr>
            <w:r>
              <w:rPr>
                <w:rFonts w:cs="Arial"/>
                <w:b/>
                <w:bCs/>
              </w:rPr>
              <w:t>Key</w:t>
            </w:r>
            <w:r>
              <w:rPr>
                <w:rFonts w:cs="Arial"/>
                <w:b/>
                <w:bCs/>
              </w:rPr>
              <w:br/>
              <w:t>Command</w:t>
            </w:r>
          </w:p>
        </w:tc>
      </w:tr>
      <w:tr w:rsidR="008719D1" w:rsidRPr="008719D1" w14:paraId="130692EE" w14:textId="77777777" w:rsidTr="008719D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62A6F2EE" w14:textId="77777777" w:rsidR="008719D1" w:rsidRPr="008719D1" w:rsidRDefault="008719D1" w:rsidP="008719D1">
            <w:pPr>
              <w:jc w:val="center"/>
              <w:rPr>
                <w:rFonts w:cs="Arial"/>
              </w:rPr>
            </w:pPr>
            <w:r>
              <w:rPr>
                <w:rFonts w:cs="Arial"/>
              </w:rPr>
              <w:t>1</w:t>
            </w:r>
          </w:p>
        </w:tc>
        <w:tc>
          <w:tcPr>
            <w:tcW w:w="0" w:type="auto"/>
            <w:tcBorders>
              <w:top w:val="single" w:sz="4" w:space="0" w:color="auto"/>
              <w:left w:val="single" w:sz="4" w:space="0" w:color="auto"/>
              <w:bottom w:val="single" w:sz="4" w:space="0" w:color="auto"/>
              <w:right w:val="single" w:sz="4" w:space="0" w:color="auto"/>
            </w:tcBorders>
            <w:vAlign w:val="center"/>
            <w:hideMark/>
          </w:tcPr>
          <w:p w14:paraId="39C274BF" w14:textId="77777777" w:rsidR="008719D1" w:rsidRPr="008719D1" w:rsidRDefault="008719D1" w:rsidP="008719D1">
            <w:pPr>
              <w:jc w:val="center"/>
              <w:rPr>
                <w:rFonts w:cs="Arial"/>
              </w:rPr>
            </w:pPr>
            <w:r>
              <w:rPr>
                <w:rFonts w:cs="Arial"/>
              </w:rPr>
              <w:t xml:space="preserve">a </w:t>
            </w:r>
          </w:p>
        </w:tc>
        <w:tc>
          <w:tcPr>
            <w:tcW w:w="0" w:type="auto"/>
            <w:tcBorders>
              <w:top w:val="single" w:sz="4" w:space="0" w:color="auto"/>
              <w:left w:val="single" w:sz="4" w:space="0" w:color="auto"/>
              <w:bottom w:val="single" w:sz="4" w:space="0" w:color="auto"/>
              <w:right w:val="single" w:sz="4" w:space="0" w:color="auto"/>
            </w:tcBorders>
            <w:vAlign w:val="center"/>
            <w:hideMark/>
          </w:tcPr>
          <w:p w14:paraId="74058685" w14:textId="77777777" w:rsidR="008719D1" w:rsidRPr="008719D1" w:rsidRDefault="008719D1" w:rsidP="00095B8B">
            <w:pPr>
              <w:rPr>
                <w:rFonts w:cs="Arial"/>
              </w:rPr>
            </w:pPr>
            <w:r>
              <w:rPr>
                <w:rFonts w:cs="Arial"/>
              </w:rPr>
              <w:t>1</w:t>
            </w:r>
          </w:p>
        </w:tc>
      </w:tr>
      <w:tr w:rsidR="008719D1" w:rsidRPr="008719D1" w14:paraId="4FB9FAFE" w14:textId="77777777" w:rsidTr="008719D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E3F7C9D" w14:textId="77777777" w:rsidR="008719D1" w:rsidRPr="008719D1" w:rsidRDefault="008719D1" w:rsidP="008719D1">
            <w:pPr>
              <w:jc w:val="center"/>
              <w:rPr>
                <w:rFonts w:cs="Arial"/>
              </w:rPr>
            </w:pPr>
            <w:r>
              <w:rPr>
                <w:rFonts w:cs="Arial"/>
              </w:rPr>
              <w:t>2</w:t>
            </w:r>
          </w:p>
        </w:tc>
        <w:tc>
          <w:tcPr>
            <w:tcW w:w="0" w:type="auto"/>
            <w:tcBorders>
              <w:top w:val="single" w:sz="4" w:space="0" w:color="auto"/>
              <w:left w:val="single" w:sz="4" w:space="0" w:color="auto"/>
              <w:bottom w:val="single" w:sz="4" w:space="0" w:color="auto"/>
              <w:right w:val="single" w:sz="4" w:space="0" w:color="auto"/>
            </w:tcBorders>
            <w:vAlign w:val="center"/>
            <w:hideMark/>
          </w:tcPr>
          <w:p w14:paraId="649C902A" w14:textId="77777777" w:rsidR="008719D1" w:rsidRPr="008719D1" w:rsidRDefault="008719D1" w:rsidP="008719D1">
            <w:pPr>
              <w:jc w:val="center"/>
              <w:rPr>
                <w:rFonts w:cs="Arial"/>
              </w:rPr>
            </w:pPr>
            <w:r>
              <w:rPr>
                <w:rFonts w:cs="Arial"/>
              </w:rPr>
              <w:t xml:space="preserve">b </w:t>
            </w:r>
          </w:p>
        </w:tc>
        <w:tc>
          <w:tcPr>
            <w:tcW w:w="0" w:type="auto"/>
            <w:tcBorders>
              <w:top w:val="single" w:sz="4" w:space="0" w:color="auto"/>
              <w:left w:val="single" w:sz="4" w:space="0" w:color="auto"/>
              <w:bottom w:val="single" w:sz="4" w:space="0" w:color="auto"/>
              <w:right w:val="single" w:sz="4" w:space="0" w:color="auto"/>
            </w:tcBorders>
            <w:vAlign w:val="center"/>
            <w:hideMark/>
          </w:tcPr>
          <w:p w14:paraId="65538248" w14:textId="77777777" w:rsidR="008719D1" w:rsidRPr="008719D1" w:rsidRDefault="008719D1" w:rsidP="00095B8B">
            <w:pPr>
              <w:rPr>
                <w:rFonts w:cs="Arial"/>
              </w:rPr>
            </w:pPr>
            <w:r>
              <w:rPr>
                <w:rFonts w:cs="Arial"/>
              </w:rPr>
              <w:t>12</w:t>
            </w:r>
          </w:p>
        </w:tc>
      </w:tr>
      <w:tr w:rsidR="008719D1" w:rsidRPr="008719D1" w14:paraId="2BE9B8C2" w14:textId="77777777" w:rsidTr="008719D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2CDEBF43" w14:textId="77777777" w:rsidR="008719D1" w:rsidRPr="008719D1" w:rsidRDefault="008719D1" w:rsidP="008719D1">
            <w:pPr>
              <w:jc w:val="center"/>
              <w:rPr>
                <w:rFonts w:cs="Arial"/>
              </w:rPr>
            </w:pPr>
            <w:r>
              <w:rPr>
                <w:rFonts w:cs="Arial"/>
              </w:rPr>
              <w:t>3</w:t>
            </w:r>
          </w:p>
        </w:tc>
        <w:tc>
          <w:tcPr>
            <w:tcW w:w="0" w:type="auto"/>
            <w:tcBorders>
              <w:top w:val="single" w:sz="4" w:space="0" w:color="auto"/>
              <w:left w:val="single" w:sz="4" w:space="0" w:color="auto"/>
              <w:bottom w:val="single" w:sz="4" w:space="0" w:color="auto"/>
              <w:right w:val="single" w:sz="4" w:space="0" w:color="auto"/>
            </w:tcBorders>
            <w:vAlign w:val="center"/>
            <w:hideMark/>
          </w:tcPr>
          <w:p w14:paraId="785C30C6" w14:textId="77777777" w:rsidR="008719D1" w:rsidRPr="008719D1" w:rsidRDefault="008719D1" w:rsidP="008719D1">
            <w:pPr>
              <w:jc w:val="center"/>
              <w:rPr>
                <w:rFonts w:cs="Arial"/>
              </w:rPr>
            </w:pPr>
            <w:r>
              <w:rPr>
                <w:rFonts w:cs="Arial"/>
              </w:rPr>
              <w:t xml:space="preserve">c </w:t>
            </w:r>
          </w:p>
        </w:tc>
        <w:tc>
          <w:tcPr>
            <w:tcW w:w="0" w:type="auto"/>
            <w:tcBorders>
              <w:top w:val="single" w:sz="4" w:space="0" w:color="auto"/>
              <w:left w:val="single" w:sz="4" w:space="0" w:color="auto"/>
              <w:bottom w:val="single" w:sz="4" w:space="0" w:color="auto"/>
              <w:right w:val="single" w:sz="4" w:space="0" w:color="auto"/>
            </w:tcBorders>
            <w:vAlign w:val="center"/>
            <w:hideMark/>
          </w:tcPr>
          <w:p w14:paraId="03C8080E" w14:textId="77777777" w:rsidR="008719D1" w:rsidRPr="008719D1" w:rsidRDefault="008719D1" w:rsidP="00095B8B">
            <w:pPr>
              <w:rPr>
                <w:rFonts w:cs="Arial"/>
              </w:rPr>
            </w:pPr>
            <w:r>
              <w:rPr>
                <w:rFonts w:cs="Arial"/>
              </w:rPr>
              <w:t>14</w:t>
            </w:r>
          </w:p>
        </w:tc>
      </w:tr>
      <w:tr w:rsidR="008719D1" w:rsidRPr="008719D1" w14:paraId="4EF5C4ED" w14:textId="77777777" w:rsidTr="008719D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061C2BE" w14:textId="77777777" w:rsidR="008719D1" w:rsidRPr="008719D1" w:rsidRDefault="008719D1" w:rsidP="008719D1">
            <w:pPr>
              <w:jc w:val="center"/>
              <w:rPr>
                <w:rFonts w:cs="Arial"/>
              </w:rPr>
            </w:pPr>
            <w:r>
              <w:rPr>
                <w:rFonts w:cs="Arial"/>
              </w:rPr>
              <w:t>4</w:t>
            </w:r>
          </w:p>
        </w:tc>
        <w:tc>
          <w:tcPr>
            <w:tcW w:w="0" w:type="auto"/>
            <w:tcBorders>
              <w:top w:val="single" w:sz="4" w:space="0" w:color="auto"/>
              <w:left w:val="single" w:sz="4" w:space="0" w:color="auto"/>
              <w:bottom w:val="single" w:sz="4" w:space="0" w:color="auto"/>
              <w:right w:val="single" w:sz="4" w:space="0" w:color="auto"/>
            </w:tcBorders>
            <w:vAlign w:val="center"/>
            <w:hideMark/>
          </w:tcPr>
          <w:p w14:paraId="0178CBD1" w14:textId="77777777" w:rsidR="008719D1" w:rsidRPr="008719D1" w:rsidRDefault="008719D1" w:rsidP="008719D1">
            <w:pPr>
              <w:jc w:val="center"/>
              <w:rPr>
                <w:rFonts w:cs="Arial"/>
              </w:rPr>
            </w:pPr>
            <w:r>
              <w:rPr>
                <w:rFonts w:cs="Arial"/>
              </w:rPr>
              <w:t xml:space="preserve">d </w:t>
            </w:r>
          </w:p>
        </w:tc>
        <w:tc>
          <w:tcPr>
            <w:tcW w:w="0" w:type="auto"/>
            <w:tcBorders>
              <w:top w:val="single" w:sz="4" w:space="0" w:color="auto"/>
              <w:left w:val="single" w:sz="4" w:space="0" w:color="auto"/>
              <w:bottom w:val="single" w:sz="4" w:space="0" w:color="auto"/>
              <w:right w:val="single" w:sz="4" w:space="0" w:color="auto"/>
            </w:tcBorders>
            <w:vAlign w:val="center"/>
            <w:hideMark/>
          </w:tcPr>
          <w:p w14:paraId="122FCDC5" w14:textId="77777777" w:rsidR="008719D1" w:rsidRPr="008719D1" w:rsidRDefault="008719D1" w:rsidP="00095B8B">
            <w:pPr>
              <w:rPr>
                <w:rFonts w:cs="Arial"/>
              </w:rPr>
            </w:pPr>
            <w:r>
              <w:rPr>
                <w:rFonts w:cs="Arial"/>
              </w:rPr>
              <w:t>145</w:t>
            </w:r>
          </w:p>
        </w:tc>
      </w:tr>
      <w:tr w:rsidR="008719D1" w:rsidRPr="008719D1" w14:paraId="49DFF9D8" w14:textId="77777777" w:rsidTr="008719D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5908C94" w14:textId="77777777" w:rsidR="008719D1" w:rsidRPr="008719D1" w:rsidRDefault="008719D1" w:rsidP="008719D1">
            <w:pPr>
              <w:jc w:val="center"/>
              <w:rPr>
                <w:rFonts w:cs="Arial"/>
              </w:rPr>
            </w:pPr>
            <w:r>
              <w:rPr>
                <w:rFonts w:cs="Arial"/>
              </w:rPr>
              <w:t>5</w:t>
            </w:r>
          </w:p>
        </w:tc>
        <w:tc>
          <w:tcPr>
            <w:tcW w:w="0" w:type="auto"/>
            <w:tcBorders>
              <w:top w:val="single" w:sz="4" w:space="0" w:color="auto"/>
              <w:left w:val="single" w:sz="4" w:space="0" w:color="auto"/>
              <w:bottom w:val="single" w:sz="4" w:space="0" w:color="auto"/>
              <w:right w:val="single" w:sz="4" w:space="0" w:color="auto"/>
            </w:tcBorders>
            <w:vAlign w:val="center"/>
            <w:hideMark/>
          </w:tcPr>
          <w:p w14:paraId="556DEF11" w14:textId="77777777" w:rsidR="008719D1" w:rsidRPr="008719D1" w:rsidRDefault="008719D1" w:rsidP="008719D1">
            <w:pPr>
              <w:jc w:val="center"/>
              <w:rPr>
                <w:rFonts w:cs="Arial"/>
              </w:rPr>
            </w:pPr>
            <w:r>
              <w:rPr>
                <w:rFonts w:cs="Arial"/>
              </w:rPr>
              <w:t xml:space="preserve">e </w:t>
            </w:r>
          </w:p>
        </w:tc>
        <w:tc>
          <w:tcPr>
            <w:tcW w:w="0" w:type="auto"/>
            <w:tcBorders>
              <w:top w:val="single" w:sz="4" w:space="0" w:color="auto"/>
              <w:left w:val="single" w:sz="4" w:space="0" w:color="auto"/>
              <w:bottom w:val="single" w:sz="4" w:space="0" w:color="auto"/>
              <w:right w:val="single" w:sz="4" w:space="0" w:color="auto"/>
            </w:tcBorders>
            <w:vAlign w:val="center"/>
            <w:hideMark/>
          </w:tcPr>
          <w:p w14:paraId="75794F31" w14:textId="77777777" w:rsidR="008719D1" w:rsidRPr="008719D1" w:rsidRDefault="008719D1" w:rsidP="00095B8B">
            <w:pPr>
              <w:rPr>
                <w:rFonts w:cs="Arial"/>
              </w:rPr>
            </w:pPr>
            <w:r>
              <w:rPr>
                <w:rFonts w:cs="Arial"/>
              </w:rPr>
              <w:t>15</w:t>
            </w:r>
          </w:p>
        </w:tc>
      </w:tr>
      <w:tr w:rsidR="008719D1" w:rsidRPr="008719D1" w14:paraId="2602AA6C" w14:textId="77777777" w:rsidTr="008719D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080B4CD" w14:textId="77777777" w:rsidR="008719D1" w:rsidRPr="008719D1" w:rsidRDefault="008719D1" w:rsidP="008719D1">
            <w:pPr>
              <w:jc w:val="center"/>
              <w:rPr>
                <w:rFonts w:cs="Arial"/>
              </w:rPr>
            </w:pPr>
            <w:r>
              <w:rPr>
                <w:rFonts w:cs="Arial"/>
              </w:rPr>
              <w:t>6</w:t>
            </w:r>
          </w:p>
        </w:tc>
        <w:tc>
          <w:tcPr>
            <w:tcW w:w="0" w:type="auto"/>
            <w:tcBorders>
              <w:top w:val="single" w:sz="4" w:space="0" w:color="auto"/>
              <w:left w:val="single" w:sz="4" w:space="0" w:color="auto"/>
              <w:bottom w:val="single" w:sz="4" w:space="0" w:color="auto"/>
              <w:right w:val="single" w:sz="4" w:space="0" w:color="auto"/>
            </w:tcBorders>
            <w:vAlign w:val="center"/>
            <w:hideMark/>
          </w:tcPr>
          <w:p w14:paraId="54A4F470" w14:textId="77777777" w:rsidR="008719D1" w:rsidRPr="008719D1" w:rsidRDefault="008719D1" w:rsidP="008719D1">
            <w:pPr>
              <w:jc w:val="center"/>
              <w:rPr>
                <w:rFonts w:cs="Arial"/>
              </w:rPr>
            </w:pPr>
            <w:r>
              <w:rPr>
                <w:rFonts w:cs="Arial"/>
              </w:rPr>
              <w:t xml:space="preserve">f </w:t>
            </w:r>
          </w:p>
        </w:tc>
        <w:tc>
          <w:tcPr>
            <w:tcW w:w="0" w:type="auto"/>
            <w:tcBorders>
              <w:top w:val="single" w:sz="4" w:space="0" w:color="auto"/>
              <w:left w:val="single" w:sz="4" w:space="0" w:color="auto"/>
              <w:bottom w:val="single" w:sz="4" w:space="0" w:color="auto"/>
              <w:right w:val="single" w:sz="4" w:space="0" w:color="auto"/>
            </w:tcBorders>
            <w:vAlign w:val="center"/>
            <w:hideMark/>
          </w:tcPr>
          <w:p w14:paraId="57424FF7" w14:textId="77777777" w:rsidR="008719D1" w:rsidRPr="008719D1" w:rsidRDefault="008719D1" w:rsidP="00095B8B">
            <w:pPr>
              <w:rPr>
                <w:rFonts w:cs="Arial"/>
              </w:rPr>
            </w:pPr>
            <w:r>
              <w:rPr>
                <w:rFonts w:cs="Arial"/>
              </w:rPr>
              <w:t>124</w:t>
            </w:r>
          </w:p>
        </w:tc>
      </w:tr>
      <w:tr w:rsidR="008719D1" w:rsidRPr="008719D1" w14:paraId="2A995233" w14:textId="77777777" w:rsidTr="008719D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F50B618" w14:textId="77777777" w:rsidR="008719D1" w:rsidRPr="008719D1" w:rsidRDefault="008719D1" w:rsidP="008719D1">
            <w:pPr>
              <w:jc w:val="center"/>
              <w:rPr>
                <w:rFonts w:cs="Arial"/>
              </w:rPr>
            </w:pPr>
            <w:r>
              <w:rPr>
                <w:rFonts w:cs="Arial"/>
              </w:rPr>
              <w:t>7</w:t>
            </w:r>
          </w:p>
        </w:tc>
        <w:tc>
          <w:tcPr>
            <w:tcW w:w="0" w:type="auto"/>
            <w:tcBorders>
              <w:top w:val="single" w:sz="4" w:space="0" w:color="auto"/>
              <w:left w:val="single" w:sz="4" w:space="0" w:color="auto"/>
              <w:bottom w:val="single" w:sz="4" w:space="0" w:color="auto"/>
              <w:right w:val="single" w:sz="4" w:space="0" w:color="auto"/>
            </w:tcBorders>
            <w:vAlign w:val="center"/>
            <w:hideMark/>
          </w:tcPr>
          <w:p w14:paraId="66668DC9" w14:textId="77777777" w:rsidR="008719D1" w:rsidRPr="008719D1" w:rsidRDefault="008719D1" w:rsidP="008719D1">
            <w:pPr>
              <w:jc w:val="center"/>
              <w:rPr>
                <w:rFonts w:cs="Arial"/>
              </w:rPr>
            </w:pPr>
            <w:r>
              <w:rPr>
                <w:rFonts w:cs="Arial"/>
              </w:rPr>
              <w:t xml:space="preserve">g </w:t>
            </w:r>
          </w:p>
        </w:tc>
        <w:tc>
          <w:tcPr>
            <w:tcW w:w="0" w:type="auto"/>
            <w:tcBorders>
              <w:top w:val="single" w:sz="4" w:space="0" w:color="auto"/>
              <w:left w:val="single" w:sz="4" w:space="0" w:color="auto"/>
              <w:bottom w:val="single" w:sz="4" w:space="0" w:color="auto"/>
              <w:right w:val="single" w:sz="4" w:space="0" w:color="auto"/>
            </w:tcBorders>
            <w:vAlign w:val="center"/>
            <w:hideMark/>
          </w:tcPr>
          <w:p w14:paraId="075A3469" w14:textId="77777777" w:rsidR="008719D1" w:rsidRPr="008719D1" w:rsidRDefault="008719D1" w:rsidP="00095B8B">
            <w:pPr>
              <w:rPr>
                <w:rFonts w:cs="Arial"/>
              </w:rPr>
            </w:pPr>
            <w:r>
              <w:rPr>
                <w:rFonts w:cs="Arial"/>
              </w:rPr>
              <w:t>1245</w:t>
            </w:r>
          </w:p>
        </w:tc>
      </w:tr>
      <w:tr w:rsidR="008719D1" w:rsidRPr="008719D1" w14:paraId="4596907F" w14:textId="77777777" w:rsidTr="008719D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6F32EE4" w14:textId="77777777" w:rsidR="008719D1" w:rsidRPr="008719D1" w:rsidRDefault="008719D1" w:rsidP="008719D1">
            <w:pPr>
              <w:jc w:val="center"/>
              <w:rPr>
                <w:rFonts w:cs="Arial"/>
              </w:rPr>
            </w:pPr>
            <w:r>
              <w:rPr>
                <w:rFonts w:cs="Arial"/>
              </w:rPr>
              <w:t>8</w:t>
            </w:r>
          </w:p>
        </w:tc>
        <w:tc>
          <w:tcPr>
            <w:tcW w:w="0" w:type="auto"/>
            <w:tcBorders>
              <w:top w:val="single" w:sz="4" w:space="0" w:color="auto"/>
              <w:left w:val="single" w:sz="4" w:space="0" w:color="auto"/>
              <w:bottom w:val="single" w:sz="4" w:space="0" w:color="auto"/>
              <w:right w:val="single" w:sz="4" w:space="0" w:color="auto"/>
            </w:tcBorders>
            <w:vAlign w:val="center"/>
            <w:hideMark/>
          </w:tcPr>
          <w:p w14:paraId="4A5ABBCA" w14:textId="77777777" w:rsidR="008719D1" w:rsidRPr="008719D1" w:rsidRDefault="008719D1" w:rsidP="008719D1">
            <w:pPr>
              <w:jc w:val="center"/>
              <w:rPr>
                <w:rFonts w:cs="Arial"/>
              </w:rPr>
            </w:pPr>
            <w:r>
              <w:rPr>
                <w:rFonts w:cs="Arial"/>
              </w:rPr>
              <w:t xml:space="preserve">h </w:t>
            </w:r>
          </w:p>
        </w:tc>
        <w:tc>
          <w:tcPr>
            <w:tcW w:w="0" w:type="auto"/>
            <w:tcBorders>
              <w:top w:val="single" w:sz="4" w:space="0" w:color="auto"/>
              <w:left w:val="single" w:sz="4" w:space="0" w:color="auto"/>
              <w:bottom w:val="single" w:sz="4" w:space="0" w:color="auto"/>
              <w:right w:val="single" w:sz="4" w:space="0" w:color="auto"/>
            </w:tcBorders>
            <w:vAlign w:val="center"/>
            <w:hideMark/>
          </w:tcPr>
          <w:p w14:paraId="15E321DB" w14:textId="77777777" w:rsidR="008719D1" w:rsidRPr="008719D1" w:rsidRDefault="008719D1" w:rsidP="00095B8B">
            <w:pPr>
              <w:rPr>
                <w:rFonts w:cs="Arial"/>
              </w:rPr>
            </w:pPr>
            <w:r>
              <w:rPr>
                <w:rFonts w:cs="Arial"/>
              </w:rPr>
              <w:t>125</w:t>
            </w:r>
          </w:p>
        </w:tc>
      </w:tr>
      <w:tr w:rsidR="008719D1" w:rsidRPr="008719D1" w14:paraId="1B687557" w14:textId="77777777" w:rsidTr="008719D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C322BFB" w14:textId="77777777" w:rsidR="008719D1" w:rsidRPr="008719D1" w:rsidRDefault="008719D1" w:rsidP="008719D1">
            <w:pPr>
              <w:jc w:val="center"/>
              <w:rPr>
                <w:rFonts w:cs="Arial"/>
              </w:rPr>
            </w:pPr>
            <w:r>
              <w:rPr>
                <w:rFonts w:cs="Arial"/>
              </w:rPr>
              <w:t>9</w:t>
            </w:r>
          </w:p>
        </w:tc>
        <w:tc>
          <w:tcPr>
            <w:tcW w:w="0" w:type="auto"/>
            <w:tcBorders>
              <w:top w:val="single" w:sz="4" w:space="0" w:color="auto"/>
              <w:left w:val="single" w:sz="4" w:space="0" w:color="auto"/>
              <w:bottom w:val="single" w:sz="4" w:space="0" w:color="auto"/>
              <w:right w:val="single" w:sz="4" w:space="0" w:color="auto"/>
            </w:tcBorders>
            <w:vAlign w:val="center"/>
            <w:hideMark/>
          </w:tcPr>
          <w:p w14:paraId="6BCE1FD6" w14:textId="77777777" w:rsidR="008719D1" w:rsidRPr="008719D1" w:rsidRDefault="008719D1" w:rsidP="008719D1">
            <w:pPr>
              <w:jc w:val="center"/>
              <w:rPr>
                <w:rFonts w:cs="Arial"/>
              </w:rPr>
            </w:pPr>
            <w:r>
              <w:rPr>
                <w:rFonts w:cs="Arial"/>
              </w:rPr>
              <w:t xml:space="preserve">i </w:t>
            </w:r>
          </w:p>
        </w:tc>
        <w:tc>
          <w:tcPr>
            <w:tcW w:w="0" w:type="auto"/>
            <w:tcBorders>
              <w:top w:val="single" w:sz="4" w:space="0" w:color="auto"/>
              <w:left w:val="single" w:sz="4" w:space="0" w:color="auto"/>
              <w:bottom w:val="single" w:sz="4" w:space="0" w:color="auto"/>
              <w:right w:val="single" w:sz="4" w:space="0" w:color="auto"/>
            </w:tcBorders>
            <w:vAlign w:val="center"/>
            <w:hideMark/>
          </w:tcPr>
          <w:p w14:paraId="5DA844E9" w14:textId="77777777" w:rsidR="008719D1" w:rsidRPr="008719D1" w:rsidRDefault="008719D1" w:rsidP="00095B8B">
            <w:pPr>
              <w:rPr>
                <w:rFonts w:cs="Arial"/>
              </w:rPr>
            </w:pPr>
            <w:r>
              <w:rPr>
                <w:rFonts w:cs="Arial"/>
              </w:rPr>
              <w:t>24</w:t>
            </w:r>
          </w:p>
        </w:tc>
      </w:tr>
      <w:tr w:rsidR="008719D1" w:rsidRPr="008719D1" w14:paraId="60353A6F" w14:textId="77777777" w:rsidTr="008719D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16A4427" w14:textId="77777777" w:rsidR="008719D1" w:rsidRPr="008719D1" w:rsidRDefault="008719D1" w:rsidP="008719D1">
            <w:pPr>
              <w:jc w:val="center"/>
              <w:rPr>
                <w:rFonts w:cs="Arial"/>
              </w:rPr>
            </w:pPr>
            <w:r>
              <w:rPr>
                <w:rFonts w:cs="Arial"/>
              </w:rPr>
              <w:t>10</w:t>
            </w:r>
          </w:p>
        </w:tc>
        <w:tc>
          <w:tcPr>
            <w:tcW w:w="0" w:type="auto"/>
            <w:tcBorders>
              <w:top w:val="single" w:sz="4" w:space="0" w:color="auto"/>
              <w:left w:val="single" w:sz="4" w:space="0" w:color="auto"/>
              <w:bottom w:val="single" w:sz="4" w:space="0" w:color="auto"/>
              <w:right w:val="single" w:sz="4" w:space="0" w:color="auto"/>
            </w:tcBorders>
            <w:vAlign w:val="center"/>
            <w:hideMark/>
          </w:tcPr>
          <w:p w14:paraId="34C552D4" w14:textId="77777777" w:rsidR="008719D1" w:rsidRPr="008719D1" w:rsidRDefault="008719D1" w:rsidP="008719D1">
            <w:pPr>
              <w:jc w:val="center"/>
              <w:rPr>
                <w:rFonts w:cs="Arial"/>
              </w:rPr>
            </w:pPr>
            <w:r>
              <w:rPr>
                <w:rFonts w:cs="Arial"/>
              </w:rPr>
              <w:t xml:space="preserve">j </w:t>
            </w:r>
          </w:p>
        </w:tc>
        <w:tc>
          <w:tcPr>
            <w:tcW w:w="0" w:type="auto"/>
            <w:tcBorders>
              <w:top w:val="single" w:sz="4" w:space="0" w:color="auto"/>
              <w:left w:val="single" w:sz="4" w:space="0" w:color="auto"/>
              <w:bottom w:val="single" w:sz="4" w:space="0" w:color="auto"/>
              <w:right w:val="single" w:sz="4" w:space="0" w:color="auto"/>
            </w:tcBorders>
            <w:vAlign w:val="center"/>
            <w:hideMark/>
          </w:tcPr>
          <w:p w14:paraId="11074D82" w14:textId="77777777" w:rsidR="008719D1" w:rsidRPr="008719D1" w:rsidRDefault="008719D1" w:rsidP="00095B8B">
            <w:pPr>
              <w:rPr>
                <w:rFonts w:cs="Arial"/>
              </w:rPr>
            </w:pPr>
            <w:r>
              <w:rPr>
                <w:rFonts w:cs="Arial"/>
              </w:rPr>
              <w:t>245</w:t>
            </w:r>
          </w:p>
        </w:tc>
      </w:tr>
      <w:tr w:rsidR="008719D1" w:rsidRPr="008719D1" w14:paraId="384856D9" w14:textId="77777777" w:rsidTr="008719D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50F95BA" w14:textId="77777777" w:rsidR="008719D1" w:rsidRPr="008719D1" w:rsidRDefault="008719D1" w:rsidP="008719D1">
            <w:pPr>
              <w:jc w:val="center"/>
              <w:rPr>
                <w:rFonts w:cs="Arial"/>
              </w:rPr>
            </w:pPr>
            <w:r>
              <w:rPr>
                <w:rFonts w:cs="Arial"/>
              </w:rPr>
              <w:t>11</w:t>
            </w:r>
          </w:p>
        </w:tc>
        <w:tc>
          <w:tcPr>
            <w:tcW w:w="0" w:type="auto"/>
            <w:tcBorders>
              <w:top w:val="single" w:sz="4" w:space="0" w:color="auto"/>
              <w:left w:val="single" w:sz="4" w:space="0" w:color="auto"/>
              <w:bottom w:val="single" w:sz="4" w:space="0" w:color="auto"/>
              <w:right w:val="single" w:sz="4" w:space="0" w:color="auto"/>
            </w:tcBorders>
            <w:vAlign w:val="center"/>
            <w:hideMark/>
          </w:tcPr>
          <w:p w14:paraId="71F005DD" w14:textId="77777777" w:rsidR="008719D1" w:rsidRPr="008719D1" w:rsidRDefault="008719D1" w:rsidP="008719D1">
            <w:pPr>
              <w:jc w:val="center"/>
              <w:rPr>
                <w:rFonts w:cs="Arial"/>
              </w:rPr>
            </w:pPr>
            <w:r>
              <w:rPr>
                <w:rFonts w:cs="Arial"/>
              </w:rPr>
              <w:t xml:space="preserve">k </w:t>
            </w:r>
          </w:p>
        </w:tc>
        <w:tc>
          <w:tcPr>
            <w:tcW w:w="0" w:type="auto"/>
            <w:tcBorders>
              <w:top w:val="single" w:sz="4" w:space="0" w:color="auto"/>
              <w:left w:val="single" w:sz="4" w:space="0" w:color="auto"/>
              <w:bottom w:val="single" w:sz="4" w:space="0" w:color="auto"/>
              <w:right w:val="single" w:sz="4" w:space="0" w:color="auto"/>
            </w:tcBorders>
            <w:vAlign w:val="center"/>
            <w:hideMark/>
          </w:tcPr>
          <w:p w14:paraId="201DF4E2" w14:textId="77777777" w:rsidR="008719D1" w:rsidRPr="008719D1" w:rsidRDefault="008719D1" w:rsidP="00095B8B">
            <w:pPr>
              <w:rPr>
                <w:rFonts w:cs="Arial"/>
              </w:rPr>
            </w:pPr>
            <w:r>
              <w:rPr>
                <w:rFonts w:cs="Arial"/>
              </w:rPr>
              <w:t>13</w:t>
            </w:r>
          </w:p>
        </w:tc>
      </w:tr>
      <w:tr w:rsidR="008719D1" w:rsidRPr="008719D1" w14:paraId="7C4C205B" w14:textId="77777777" w:rsidTr="008719D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A388704" w14:textId="77777777" w:rsidR="008719D1" w:rsidRPr="008719D1" w:rsidRDefault="008719D1" w:rsidP="008719D1">
            <w:pPr>
              <w:jc w:val="center"/>
              <w:rPr>
                <w:rFonts w:cs="Arial"/>
              </w:rPr>
            </w:pPr>
            <w:r>
              <w:rPr>
                <w:rFonts w:cs="Arial"/>
              </w:rPr>
              <w:t>12</w:t>
            </w:r>
          </w:p>
        </w:tc>
        <w:tc>
          <w:tcPr>
            <w:tcW w:w="0" w:type="auto"/>
            <w:tcBorders>
              <w:top w:val="single" w:sz="4" w:space="0" w:color="auto"/>
              <w:left w:val="single" w:sz="4" w:space="0" w:color="auto"/>
              <w:bottom w:val="single" w:sz="4" w:space="0" w:color="auto"/>
              <w:right w:val="single" w:sz="4" w:space="0" w:color="auto"/>
            </w:tcBorders>
            <w:vAlign w:val="center"/>
            <w:hideMark/>
          </w:tcPr>
          <w:p w14:paraId="75A08987" w14:textId="77777777" w:rsidR="008719D1" w:rsidRPr="008719D1" w:rsidRDefault="008719D1" w:rsidP="008719D1">
            <w:pPr>
              <w:jc w:val="center"/>
              <w:rPr>
                <w:rFonts w:cs="Arial"/>
              </w:rPr>
            </w:pPr>
            <w:r>
              <w:rPr>
                <w:rFonts w:cs="Arial"/>
              </w:rPr>
              <w:t xml:space="preserve">l </w:t>
            </w:r>
          </w:p>
        </w:tc>
        <w:tc>
          <w:tcPr>
            <w:tcW w:w="0" w:type="auto"/>
            <w:tcBorders>
              <w:top w:val="single" w:sz="4" w:space="0" w:color="auto"/>
              <w:left w:val="single" w:sz="4" w:space="0" w:color="auto"/>
              <w:bottom w:val="single" w:sz="4" w:space="0" w:color="auto"/>
              <w:right w:val="single" w:sz="4" w:space="0" w:color="auto"/>
            </w:tcBorders>
            <w:vAlign w:val="center"/>
            <w:hideMark/>
          </w:tcPr>
          <w:p w14:paraId="2AC90185" w14:textId="77777777" w:rsidR="008719D1" w:rsidRPr="008719D1" w:rsidRDefault="008719D1" w:rsidP="00095B8B">
            <w:pPr>
              <w:rPr>
                <w:rFonts w:cs="Arial"/>
              </w:rPr>
            </w:pPr>
            <w:r>
              <w:rPr>
                <w:rFonts w:cs="Arial"/>
              </w:rPr>
              <w:t>123</w:t>
            </w:r>
          </w:p>
        </w:tc>
      </w:tr>
      <w:tr w:rsidR="008719D1" w:rsidRPr="008719D1" w14:paraId="6AC8B884" w14:textId="77777777" w:rsidTr="008719D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F82497C" w14:textId="77777777" w:rsidR="008719D1" w:rsidRPr="008719D1" w:rsidRDefault="008719D1" w:rsidP="008719D1">
            <w:pPr>
              <w:jc w:val="center"/>
              <w:rPr>
                <w:rFonts w:cs="Arial"/>
              </w:rPr>
            </w:pPr>
            <w:r>
              <w:rPr>
                <w:rFonts w:cs="Arial"/>
              </w:rPr>
              <w:t>13</w:t>
            </w:r>
          </w:p>
        </w:tc>
        <w:tc>
          <w:tcPr>
            <w:tcW w:w="0" w:type="auto"/>
            <w:tcBorders>
              <w:top w:val="single" w:sz="4" w:space="0" w:color="auto"/>
              <w:left w:val="single" w:sz="4" w:space="0" w:color="auto"/>
              <w:bottom w:val="single" w:sz="4" w:space="0" w:color="auto"/>
              <w:right w:val="single" w:sz="4" w:space="0" w:color="auto"/>
            </w:tcBorders>
            <w:vAlign w:val="center"/>
            <w:hideMark/>
          </w:tcPr>
          <w:p w14:paraId="1449C86E" w14:textId="77777777" w:rsidR="008719D1" w:rsidRPr="008719D1" w:rsidRDefault="008719D1" w:rsidP="008719D1">
            <w:pPr>
              <w:jc w:val="center"/>
              <w:rPr>
                <w:rFonts w:cs="Arial"/>
              </w:rPr>
            </w:pPr>
            <w:r>
              <w:rPr>
                <w:rFonts w:cs="Arial"/>
              </w:rPr>
              <w:t xml:space="preserve">m </w:t>
            </w:r>
          </w:p>
        </w:tc>
        <w:tc>
          <w:tcPr>
            <w:tcW w:w="0" w:type="auto"/>
            <w:tcBorders>
              <w:top w:val="single" w:sz="4" w:space="0" w:color="auto"/>
              <w:left w:val="single" w:sz="4" w:space="0" w:color="auto"/>
              <w:bottom w:val="single" w:sz="4" w:space="0" w:color="auto"/>
              <w:right w:val="single" w:sz="4" w:space="0" w:color="auto"/>
            </w:tcBorders>
            <w:vAlign w:val="center"/>
            <w:hideMark/>
          </w:tcPr>
          <w:p w14:paraId="6D9AE825" w14:textId="77777777" w:rsidR="008719D1" w:rsidRPr="008719D1" w:rsidRDefault="008719D1" w:rsidP="00095B8B">
            <w:pPr>
              <w:rPr>
                <w:rFonts w:cs="Arial"/>
              </w:rPr>
            </w:pPr>
            <w:r>
              <w:rPr>
                <w:rFonts w:cs="Arial"/>
              </w:rPr>
              <w:t>134</w:t>
            </w:r>
          </w:p>
        </w:tc>
      </w:tr>
      <w:tr w:rsidR="008719D1" w:rsidRPr="008719D1" w14:paraId="6CB2A9EB" w14:textId="77777777" w:rsidTr="008719D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15BA181" w14:textId="77777777" w:rsidR="008719D1" w:rsidRPr="008719D1" w:rsidRDefault="008719D1" w:rsidP="008719D1">
            <w:pPr>
              <w:jc w:val="center"/>
              <w:rPr>
                <w:rFonts w:cs="Arial"/>
              </w:rPr>
            </w:pPr>
            <w:r>
              <w:rPr>
                <w:rFonts w:cs="Arial"/>
              </w:rPr>
              <w:t>14</w:t>
            </w:r>
          </w:p>
        </w:tc>
        <w:tc>
          <w:tcPr>
            <w:tcW w:w="0" w:type="auto"/>
            <w:tcBorders>
              <w:top w:val="single" w:sz="4" w:space="0" w:color="auto"/>
              <w:left w:val="single" w:sz="4" w:space="0" w:color="auto"/>
              <w:bottom w:val="single" w:sz="4" w:space="0" w:color="auto"/>
              <w:right w:val="single" w:sz="4" w:space="0" w:color="auto"/>
            </w:tcBorders>
            <w:vAlign w:val="center"/>
            <w:hideMark/>
          </w:tcPr>
          <w:p w14:paraId="234FADF4" w14:textId="77777777" w:rsidR="008719D1" w:rsidRPr="008719D1" w:rsidRDefault="008719D1" w:rsidP="008719D1">
            <w:pPr>
              <w:jc w:val="center"/>
              <w:rPr>
                <w:rFonts w:cs="Arial"/>
              </w:rPr>
            </w:pPr>
            <w:r>
              <w:rPr>
                <w:rFonts w:cs="Arial"/>
              </w:rPr>
              <w:t xml:space="preserve">n </w:t>
            </w:r>
          </w:p>
        </w:tc>
        <w:tc>
          <w:tcPr>
            <w:tcW w:w="0" w:type="auto"/>
            <w:tcBorders>
              <w:top w:val="single" w:sz="4" w:space="0" w:color="auto"/>
              <w:left w:val="single" w:sz="4" w:space="0" w:color="auto"/>
              <w:bottom w:val="single" w:sz="4" w:space="0" w:color="auto"/>
              <w:right w:val="single" w:sz="4" w:space="0" w:color="auto"/>
            </w:tcBorders>
            <w:vAlign w:val="center"/>
            <w:hideMark/>
          </w:tcPr>
          <w:p w14:paraId="42D1262F" w14:textId="77777777" w:rsidR="008719D1" w:rsidRPr="008719D1" w:rsidRDefault="008719D1" w:rsidP="00095B8B">
            <w:pPr>
              <w:rPr>
                <w:rFonts w:cs="Arial"/>
              </w:rPr>
            </w:pPr>
            <w:r>
              <w:rPr>
                <w:rFonts w:cs="Arial"/>
              </w:rPr>
              <w:t>1345</w:t>
            </w:r>
          </w:p>
        </w:tc>
      </w:tr>
      <w:tr w:rsidR="008719D1" w:rsidRPr="008719D1" w14:paraId="479C6563" w14:textId="77777777" w:rsidTr="008719D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1D2D9C34" w14:textId="77777777" w:rsidR="008719D1" w:rsidRPr="008719D1" w:rsidRDefault="008719D1" w:rsidP="008719D1">
            <w:pPr>
              <w:jc w:val="center"/>
              <w:rPr>
                <w:rFonts w:cs="Arial"/>
              </w:rPr>
            </w:pPr>
            <w:r>
              <w:rPr>
                <w:rFonts w:cs="Arial"/>
              </w:rPr>
              <w:t>15</w:t>
            </w:r>
          </w:p>
        </w:tc>
        <w:tc>
          <w:tcPr>
            <w:tcW w:w="0" w:type="auto"/>
            <w:tcBorders>
              <w:top w:val="single" w:sz="4" w:space="0" w:color="auto"/>
              <w:left w:val="single" w:sz="4" w:space="0" w:color="auto"/>
              <w:bottom w:val="single" w:sz="4" w:space="0" w:color="auto"/>
              <w:right w:val="single" w:sz="4" w:space="0" w:color="auto"/>
            </w:tcBorders>
            <w:vAlign w:val="center"/>
            <w:hideMark/>
          </w:tcPr>
          <w:p w14:paraId="79CE25DE" w14:textId="77777777" w:rsidR="008719D1" w:rsidRPr="008719D1" w:rsidRDefault="008719D1" w:rsidP="008719D1">
            <w:pPr>
              <w:jc w:val="center"/>
              <w:rPr>
                <w:rFonts w:cs="Arial"/>
              </w:rPr>
            </w:pPr>
            <w:r>
              <w:rPr>
                <w:rFonts w:cs="Arial"/>
              </w:rPr>
              <w:t xml:space="preserve">o </w:t>
            </w:r>
          </w:p>
        </w:tc>
        <w:tc>
          <w:tcPr>
            <w:tcW w:w="0" w:type="auto"/>
            <w:tcBorders>
              <w:top w:val="single" w:sz="4" w:space="0" w:color="auto"/>
              <w:left w:val="single" w:sz="4" w:space="0" w:color="auto"/>
              <w:bottom w:val="single" w:sz="4" w:space="0" w:color="auto"/>
              <w:right w:val="single" w:sz="4" w:space="0" w:color="auto"/>
            </w:tcBorders>
            <w:vAlign w:val="center"/>
            <w:hideMark/>
          </w:tcPr>
          <w:p w14:paraId="748FB194" w14:textId="77777777" w:rsidR="008719D1" w:rsidRPr="008719D1" w:rsidRDefault="008719D1" w:rsidP="00095B8B">
            <w:pPr>
              <w:rPr>
                <w:rFonts w:cs="Arial"/>
              </w:rPr>
            </w:pPr>
            <w:r>
              <w:rPr>
                <w:rFonts w:cs="Arial"/>
              </w:rPr>
              <w:t>135</w:t>
            </w:r>
          </w:p>
        </w:tc>
      </w:tr>
      <w:tr w:rsidR="008719D1" w:rsidRPr="008719D1" w14:paraId="35E88119" w14:textId="77777777" w:rsidTr="008719D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5EA7316" w14:textId="77777777" w:rsidR="008719D1" w:rsidRPr="008719D1" w:rsidRDefault="008719D1" w:rsidP="008719D1">
            <w:pPr>
              <w:jc w:val="center"/>
              <w:rPr>
                <w:rFonts w:cs="Arial"/>
              </w:rPr>
            </w:pPr>
            <w:r>
              <w:rPr>
                <w:rFonts w:cs="Arial"/>
              </w:rPr>
              <w:t>16</w:t>
            </w:r>
          </w:p>
        </w:tc>
        <w:tc>
          <w:tcPr>
            <w:tcW w:w="0" w:type="auto"/>
            <w:tcBorders>
              <w:top w:val="single" w:sz="4" w:space="0" w:color="auto"/>
              <w:left w:val="single" w:sz="4" w:space="0" w:color="auto"/>
              <w:bottom w:val="single" w:sz="4" w:space="0" w:color="auto"/>
              <w:right w:val="single" w:sz="4" w:space="0" w:color="auto"/>
            </w:tcBorders>
            <w:vAlign w:val="center"/>
            <w:hideMark/>
          </w:tcPr>
          <w:p w14:paraId="1E4DF0F4" w14:textId="77777777" w:rsidR="008719D1" w:rsidRPr="008719D1" w:rsidRDefault="008719D1" w:rsidP="008719D1">
            <w:pPr>
              <w:jc w:val="center"/>
              <w:rPr>
                <w:rFonts w:cs="Arial"/>
              </w:rPr>
            </w:pPr>
            <w:r>
              <w:rPr>
                <w:rFonts w:cs="Arial"/>
              </w:rPr>
              <w:t xml:space="preserve">p </w:t>
            </w:r>
          </w:p>
        </w:tc>
        <w:tc>
          <w:tcPr>
            <w:tcW w:w="0" w:type="auto"/>
            <w:tcBorders>
              <w:top w:val="single" w:sz="4" w:space="0" w:color="auto"/>
              <w:left w:val="single" w:sz="4" w:space="0" w:color="auto"/>
              <w:bottom w:val="single" w:sz="4" w:space="0" w:color="auto"/>
              <w:right w:val="single" w:sz="4" w:space="0" w:color="auto"/>
            </w:tcBorders>
            <w:vAlign w:val="center"/>
            <w:hideMark/>
          </w:tcPr>
          <w:p w14:paraId="2F2191F0" w14:textId="77777777" w:rsidR="008719D1" w:rsidRPr="008719D1" w:rsidRDefault="008719D1" w:rsidP="00095B8B">
            <w:pPr>
              <w:rPr>
                <w:rFonts w:cs="Arial"/>
              </w:rPr>
            </w:pPr>
            <w:r>
              <w:rPr>
                <w:rFonts w:cs="Arial"/>
              </w:rPr>
              <w:t>1234</w:t>
            </w:r>
          </w:p>
        </w:tc>
      </w:tr>
      <w:tr w:rsidR="008719D1" w:rsidRPr="008719D1" w14:paraId="29FA818B" w14:textId="77777777" w:rsidTr="008719D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3AD7EEA" w14:textId="77777777" w:rsidR="008719D1" w:rsidRPr="008719D1" w:rsidRDefault="008719D1" w:rsidP="008719D1">
            <w:pPr>
              <w:jc w:val="center"/>
              <w:rPr>
                <w:rFonts w:cs="Arial"/>
              </w:rPr>
            </w:pPr>
            <w:r>
              <w:rPr>
                <w:rFonts w:cs="Arial"/>
              </w:rPr>
              <w:t>17</w:t>
            </w:r>
          </w:p>
        </w:tc>
        <w:tc>
          <w:tcPr>
            <w:tcW w:w="0" w:type="auto"/>
            <w:tcBorders>
              <w:top w:val="single" w:sz="4" w:space="0" w:color="auto"/>
              <w:left w:val="single" w:sz="4" w:space="0" w:color="auto"/>
              <w:bottom w:val="single" w:sz="4" w:space="0" w:color="auto"/>
              <w:right w:val="single" w:sz="4" w:space="0" w:color="auto"/>
            </w:tcBorders>
            <w:vAlign w:val="center"/>
            <w:hideMark/>
          </w:tcPr>
          <w:p w14:paraId="21EAA0E4" w14:textId="77777777" w:rsidR="008719D1" w:rsidRPr="008719D1" w:rsidRDefault="008719D1" w:rsidP="008719D1">
            <w:pPr>
              <w:jc w:val="center"/>
              <w:rPr>
                <w:rFonts w:cs="Arial"/>
              </w:rPr>
            </w:pPr>
            <w:r>
              <w:rPr>
                <w:rFonts w:cs="Arial"/>
              </w:rPr>
              <w:t xml:space="preserve">q </w:t>
            </w:r>
          </w:p>
        </w:tc>
        <w:tc>
          <w:tcPr>
            <w:tcW w:w="0" w:type="auto"/>
            <w:tcBorders>
              <w:top w:val="single" w:sz="4" w:space="0" w:color="auto"/>
              <w:left w:val="single" w:sz="4" w:space="0" w:color="auto"/>
              <w:bottom w:val="single" w:sz="4" w:space="0" w:color="auto"/>
              <w:right w:val="single" w:sz="4" w:space="0" w:color="auto"/>
            </w:tcBorders>
            <w:vAlign w:val="center"/>
            <w:hideMark/>
          </w:tcPr>
          <w:p w14:paraId="412B020D" w14:textId="77777777" w:rsidR="008719D1" w:rsidRPr="008719D1" w:rsidRDefault="008719D1" w:rsidP="00095B8B">
            <w:pPr>
              <w:rPr>
                <w:rFonts w:cs="Arial"/>
              </w:rPr>
            </w:pPr>
            <w:r>
              <w:rPr>
                <w:rFonts w:cs="Arial"/>
              </w:rPr>
              <w:t>12345</w:t>
            </w:r>
          </w:p>
        </w:tc>
      </w:tr>
      <w:tr w:rsidR="008719D1" w:rsidRPr="008719D1" w14:paraId="0FE7BC8A" w14:textId="77777777" w:rsidTr="008719D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0A487CA7" w14:textId="77777777" w:rsidR="008719D1" w:rsidRPr="008719D1" w:rsidRDefault="008719D1" w:rsidP="008719D1">
            <w:pPr>
              <w:jc w:val="center"/>
              <w:rPr>
                <w:rFonts w:cs="Arial"/>
              </w:rPr>
            </w:pPr>
            <w:r>
              <w:rPr>
                <w:rFonts w:cs="Arial"/>
              </w:rPr>
              <w:t>18</w:t>
            </w:r>
          </w:p>
        </w:tc>
        <w:tc>
          <w:tcPr>
            <w:tcW w:w="0" w:type="auto"/>
            <w:tcBorders>
              <w:top w:val="single" w:sz="4" w:space="0" w:color="auto"/>
              <w:left w:val="single" w:sz="4" w:space="0" w:color="auto"/>
              <w:bottom w:val="single" w:sz="4" w:space="0" w:color="auto"/>
              <w:right w:val="single" w:sz="4" w:space="0" w:color="auto"/>
            </w:tcBorders>
            <w:vAlign w:val="center"/>
            <w:hideMark/>
          </w:tcPr>
          <w:p w14:paraId="19E2CD44" w14:textId="77777777" w:rsidR="008719D1" w:rsidRPr="008719D1" w:rsidRDefault="008719D1" w:rsidP="008719D1">
            <w:pPr>
              <w:jc w:val="center"/>
              <w:rPr>
                <w:rFonts w:cs="Arial"/>
              </w:rPr>
            </w:pPr>
            <w:r>
              <w:rPr>
                <w:rFonts w:cs="Arial"/>
              </w:rPr>
              <w:t xml:space="preserve">r </w:t>
            </w:r>
          </w:p>
        </w:tc>
        <w:tc>
          <w:tcPr>
            <w:tcW w:w="0" w:type="auto"/>
            <w:tcBorders>
              <w:top w:val="single" w:sz="4" w:space="0" w:color="auto"/>
              <w:left w:val="single" w:sz="4" w:space="0" w:color="auto"/>
              <w:bottom w:val="single" w:sz="4" w:space="0" w:color="auto"/>
              <w:right w:val="single" w:sz="4" w:space="0" w:color="auto"/>
            </w:tcBorders>
            <w:vAlign w:val="center"/>
            <w:hideMark/>
          </w:tcPr>
          <w:p w14:paraId="2CE95ED4" w14:textId="77777777" w:rsidR="008719D1" w:rsidRPr="008719D1" w:rsidRDefault="008719D1" w:rsidP="00095B8B">
            <w:pPr>
              <w:rPr>
                <w:rFonts w:cs="Arial"/>
              </w:rPr>
            </w:pPr>
            <w:r>
              <w:rPr>
                <w:rFonts w:cs="Arial"/>
              </w:rPr>
              <w:t>1235</w:t>
            </w:r>
          </w:p>
        </w:tc>
      </w:tr>
      <w:tr w:rsidR="008719D1" w:rsidRPr="008719D1" w14:paraId="0DE2C089" w14:textId="77777777" w:rsidTr="008719D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838C596" w14:textId="77777777" w:rsidR="008719D1" w:rsidRPr="008719D1" w:rsidRDefault="008719D1" w:rsidP="008719D1">
            <w:pPr>
              <w:jc w:val="center"/>
              <w:rPr>
                <w:rFonts w:cs="Arial"/>
              </w:rPr>
            </w:pPr>
            <w:r>
              <w:rPr>
                <w:rFonts w:cs="Arial"/>
              </w:rPr>
              <w:t>19</w:t>
            </w:r>
          </w:p>
        </w:tc>
        <w:tc>
          <w:tcPr>
            <w:tcW w:w="0" w:type="auto"/>
            <w:tcBorders>
              <w:top w:val="single" w:sz="4" w:space="0" w:color="auto"/>
              <w:left w:val="single" w:sz="4" w:space="0" w:color="auto"/>
              <w:bottom w:val="single" w:sz="4" w:space="0" w:color="auto"/>
              <w:right w:val="single" w:sz="4" w:space="0" w:color="auto"/>
            </w:tcBorders>
            <w:vAlign w:val="center"/>
            <w:hideMark/>
          </w:tcPr>
          <w:p w14:paraId="4500E1F6" w14:textId="77777777" w:rsidR="008719D1" w:rsidRPr="008719D1" w:rsidRDefault="008719D1" w:rsidP="008719D1">
            <w:pPr>
              <w:jc w:val="center"/>
              <w:rPr>
                <w:rFonts w:cs="Arial"/>
              </w:rPr>
            </w:pPr>
            <w:r>
              <w:rPr>
                <w:rFonts w:cs="Arial"/>
              </w:rPr>
              <w:t xml:space="preserve">s </w:t>
            </w:r>
          </w:p>
        </w:tc>
        <w:tc>
          <w:tcPr>
            <w:tcW w:w="0" w:type="auto"/>
            <w:tcBorders>
              <w:top w:val="single" w:sz="4" w:space="0" w:color="auto"/>
              <w:left w:val="single" w:sz="4" w:space="0" w:color="auto"/>
              <w:bottom w:val="single" w:sz="4" w:space="0" w:color="auto"/>
              <w:right w:val="single" w:sz="4" w:space="0" w:color="auto"/>
            </w:tcBorders>
            <w:vAlign w:val="center"/>
            <w:hideMark/>
          </w:tcPr>
          <w:p w14:paraId="4DE9655F" w14:textId="77777777" w:rsidR="008719D1" w:rsidRPr="008719D1" w:rsidRDefault="008719D1" w:rsidP="00095B8B">
            <w:pPr>
              <w:rPr>
                <w:rFonts w:cs="Arial"/>
              </w:rPr>
            </w:pPr>
            <w:r>
              <w:rPr>
                <w:rFonts w:cs="Arial"/>
              </w:rPr>
              <w:t>234</w:t>
            </w:r>
          </w:p>
        </w:tc>
      </w:tr>
      <w:tr w:rsidR="008719D1" w:rsidRPr="008719D1" w14:paraId="61C1B6AB" w14:textId="77777777" w:rsidTr="008719D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F010523" w14:textId="77777777" w:rsidR="008719D1" w:rsidRPr="008719D1" w:rsidRDefault="008719D1" w:rsidP="008719D1">
            <w:pPr>
              <w:jc w:val="center"/>
              <w:rPr>
                <w:rFonts w:cs="Arial"/>
              </w:rPr>
            </w:pPr>
            <w:r>
              <w:rPr>
                <w:rFonts w:cs="Arial"/>
              </w:rPr>
              <w:t>20</w:t>
            </w:r>
          </w:p>
        </w:tc>
        <w:tc>
          <w:tcPr>
            <w:tcW w:w="0" w:type="auto"/>
            <w:tcBorders>
              <w:top w:val="single" w:sz="4" w:space="0" w:color="auto"/>
              <w:left w:val="single" w:sz="4" w:space="0" w:color="auto"/>
              <w:bottom w:val="single" w:sz="4" w:space="0" w:color="auto"/>
              <w:right w:val="single" w:sz="4" w:space="0" w:color="auto"/>
            </w:tcBorders>
            <w:vAlign w:val="center"/>
            <w:hideMark/>
          </w:tcPr>
          <w:p w14:paraId="752EE07C" w14:textId="77777777" w:rsidR="008719D1" w:rsidRPr="008719D1" w:rsidRDefault="008719D1" w:rsidP="008719D1">
            <w:pPr>
              <w:jc w:val="center"/>
              <w:rPr>
                <w:rFonts w:cs="Arial"/>
              </w:rPr>
            </w:pPr>
            <w:r>
              <w:rPr>
                <w:rFonts w:cs="Arial"/>
              </w:rPr>
              <w:t xml:space="preserve">t </w:t>
            </w:r>
          </w:p>
        </w:tc>
        <w:tc>
          <w:tcPr>
            <w:tcW w:w="0" w:type="auto"/>
            <w:tcBorders>
              <w:top w:val="single" w:sz="4" w:space="0" w:color="auto"/>
              <w:left w:val="single" w:sz="4" w:space="0" w:color="auto"/>
              <w:bottom w:val="single" w:sz="4" w:space="0" w:color="auto"/>
              <w:right w:val="single" w:sz="4" w:space="0" w:color="auto"/>
            </w:tcBorders>
            <w:vAlign w:val="center"/>
            <w:hideMark/>
          </w:tcPr>
          <w:p w14:paraId="2266EDE9" w14:textId="77777777" w:rsidR="008719D1" w:rsidRPr="008719D1" w:rsidRDefault="008719D1" w:rsidP="00095B8B">
            <w:pPr>
              <w:rPr>
                <w:rFonts w:cs="Arial"/>
              </w:rPr>
            </w:pPr>
            <w:r>
              <w:rPr>
                <w:rFonts w:cs="Arial"/>
              </w:rPr>
              <w:t>2345</w:t>
            </w:r>
          </w:p>
        </w:tc>
      </w:tr>
      <w:tr w:rsidR="008719D1" w:rsidRPr="008719D1" w14:paraId="13C33BCC" w14:textId="77777777" w:rsidTr="008719D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5F89B2B5" w14:textId="77777777" w:rsidR="008719D1" w:rsidRPr="008719D1" w:rsidRDefault="008719D1" w:rsidP="008719D1">
            <w:pPr>
              <w:jc w:val="center"/>
              <w:rPr>
                <w:rFonts w:cs="Arial"/>
              </w:rPr>
            </w:pPr>
            <w:r>
              <w:rPr>
                <w:rFonts w:cs="Arial"/>
              </w:rPr>
              <w:t>21</w:t>
            </w:r>
          </w:p>
        </w:tc>
        <w:tc>
          <w:tcPr>
            <w:tcW w:w="0" w:type="auto"/>
            <w:tcBorders>
              <w:top w:val="single" w:sz="4" w:space="0" w:color="auto"/>
              <w:left w:val="single" w:sz="4" w:space="0" w:color="auto"/>
              <w:bottom w:val="single" w:sz="4" w:space="0" w:color="auto"/>
              <w:right w:val="single" w:sz="4" w:space="0" w:color="auto"/>
            </w:tcBorders>
            <w:vAlign w:val="center"/>
            <w:hideMark/>
          </w:tcPr>
          <w:p w14:paraId="4099BBDF" w14:textId="77777777" w:rsidR="008719D1" w:rsidRPr="008719D1" w:rsidRDefault="008719D1" w:rsidP="008719D1">
            <w:pPr>
              <w:jc w:val="center"/>
              <w:rPr>
                <w:rFonts w:cs="Arial"/>
              </w:rPr>
            </w:pPr>
            <w:r>
              <w:rPr>
                <w:rFonts w:cs="Arial"/>
              </w:rPr>
              <w:t xml:space="preserve">u </w:t>
            </w:r>
          </w:p>
        </w:tc>
        <w:tc>
          <w:tcPr>
            <w:tcW w:w="0" w:type="auto"/>
            <w:tcBorders>
              <w:top w:val="single" w:sz="4" w:space="0" w:color="auto"/>
              <w:left w:val="single" w:sz="4" w:space="0" w:color="auto"/>
              <w:bottom w:val="single" w:sz="4" w:space="0" w:color="auto"/>
              <w:right w:val="single" w:sz="4" w:space="0" w:color="auto"/>
            </w:tcBorders>
            <w:vAlign w:val="center"/>
            <w:hideMark/>
          </w:tcPr>
          <w:p w14:paraId="64C925FD" w14:textId="77777777" w:rsidR="008719D1" w:rsidRPr="008719D1" w:rsidRDefault="008719D1" w:rsidP="00095B8B">
            <w:pPr>
              <w:rPr>
                <w:rFonts w:cs="Arial"/>
              </w:rPr>
            </w:pPr>
            <w:r>
              <w:rPr>
                <w:rFonts w:cs="Arial"/>
              </w:rPr>
              <w:t>136</w:t>
            </w:r>
          </w:p>
        </w:tc>
      </w:tr>
      <w:tr w:rsidR="008719D1" w:rsidRPr="008719D1" w14:paraId="33FAB422" w14:textId="77777777" w:rsidTr="008719D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43D9AF44" w14:textId="77777777" w:rsidR="008719D1" w:rsidRPr="008719D1" w:rsidRDefault="008719D1" w:rsidP="008719D1">
            <w:pPr>
              <w:jc w:val="center"/>
              <w:rPr>
                <w:rFonts w:cs="Arial"/>
              </w:rPr>
            </w:pPr>
            <w:r>
              <w:rPr>
                <w:rFonts w:cs="Arial"/>
              </w:rPr>
              <w:t>22</w:t>
            </w:r>
          </w:p>
        </w:tc>
        <w:tc>
          <w:tcPr>
            <w:tcW w:w="0" w:type="auto"/>
            <w:tcBorders>
              <w:top w:val="single" w:sz="4" w:space="0" w:color="auto"/>
              <w:left w:val="single" w:sz="4" w:space="0" w:color="auto"/>
              <w:bottom w:val="single" w:sz="4" w:space="0" w:color="auto"/>
              <w:right w:val="single" w:sz="4" w:space="0" w:color="auto"/>
            </w:tcBorders>
            <w:vAlign w:val="center"/>
            <w:hideMark/>
          </w:tcPr>
          <w:p w14:paraId="11259959" w14:textId="77777777" w:rsidR="008719D1" w:rsidRPr="008719D1" w:rsidRDefault="008719D1" w:rsidP="008719D1">
            <w:pPr>
              <w:jc w:val="center"/>
              <w:rPr>
                <w:rFonts w:cs="Arial"/>
              </w:rPr>
            </w:pPr>
            <w:r>
              <w:rPr>
                <w:rFonts w:cs="Arial"/>
              </w:rPr>
              <w:t xml:space="preserve">v </w:t>
            </w:r>
          </w:p>
        </w:tc>
        <w:tc>
          <w:tcPr>
            <w:tcW w:w="0" w:type="auto"/>
            <w:tcBorders>
              <w:top w:val="single" w:sz="4" w:space="0" w:color="auto"/>
              <w:left w:val="single" w:sz="4" w:space="0" w:color="auto"/>
              <w:bottom w:val="single" w:sz="4" w:space="0" w:color="auto"/>
              <w:right w:val="single" w:sz="4" w:space="0" w:color="auto"/>
            </w:tcBorders>
            <w:vAlign w:val="center"/>
            <w:hideMark/>
          </w:tcPr>
          <w:p w14:paraId="6A78B668" w14:textId="77777777" w:rsidR="008719D1" w:rsidRPr="008719D1" w:rsidRDefault="008719D1" w:rsidP="00095B8B">
            <w:pPr>
              <w:rPr>
                <w:rFonts w:cs="Arial"/>
              </w:rPr>
            </w:pPr>
            <w:r>
              <w:rPr>
                <w:rFonts w:cs="Arial"/>
              </w:rPr>
              <w:t>1236</w:t>
            </w:r>
          </w:p>
        </w:tc>
      </w:tr>
      <w:tr w:rsidR="008719D1" w:rsidRPr="008719D1" w14:paraId="192D522C" w14:textId="77777777" w:rsidTr="008719D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33DD5BF6" w14:textId="77777777" w:rsidR="008719D1" w:rsidRPr="008719D1" w:rsidRDefault="008719D1" w:rsidP="008719D1">
            <w:pPr>
              <w:jc w:val="center"/>
              <w:rPr>
                <w:rFonts w:cs="Arial"/>
              </w:rPr>
            </w:pPr>
            <w:r>
              <w:rPr>
                <w:rFonts w:cs="Arial"/>
              </w:rPr>
              <w:t>23</w:t>
            </w:r>
          </w:p>
        </w:tc>
        <w:tc>
          <w:tcPr>
            <w:tcW w:w="0" w:type="auto"/>
            <w:tcBorders>
              <w:top w:val="single" w:sz="4" w:space="0" w:color="auto"/>
              <w:left w:val="single" w:sz="4" w:space="0" w:color="auto"/>
              <w:bottom w:val="single" w:sz="4" w:space="0" w:color="auto"/>
              <w:right w:val="single" w:sz="4" w:space="0" w:color="auto"/>
            </w:tcBorders>
            <w:vAlign w:val="center"/>
            <w:hideMark/>
          </w:tcPr>
          <w:p w14:paraId="4E1DBD84" w14:textId="77777777" w:rsidR="008719D1" w:rsidRPr="008719D1" w:rsidRDefault="008719D1" w:rsidP="008719D1">
            <w:pPr>
              <w:jc w:val="center"/>
              <w:rPr>
                <w:rFonts w:cs="Arial"/>
              </w:rPr>
            </w:pPr>
            <w:r>
              <w:rPr>
                <w:rFonts w:cs="Arial"/>
              </w:rPr>
              <w:t xml:space="preserve">w </w:t>
            </w:r>
          </w:p>
        </w:tc>
        <w:tc>
          <w:tcPr>
            <w:tcW w:w="0" w:type="auto"/>
            <w:tcBorders>
              <w:top w:val="single" w:sz="4" w:space="0" w:color="auto"/>
              <w:left w:val="single" w:sz="4" w:space="0" w:color="auto"/>
              <w:bottom w:val="single" w:sz="4" w:space="0" w:color="auto"/>
              <w:right w:val="single" w:sz="4" w:space="0" w:color="auto"/>
            </w:tcBorders>
            <w:vAlign w:val="center"/>
            <w:hideMark/>
          </w:tcPr>
          <w:p w14:paraId="65FC3FED" w14:textId="77777777" w:rsidR="008719D1" w:rsidRPr="008719D1" w:rsidRDefault="008719D1" w:rsidP="00095B8B">
            <w:pPr>
              <w:rPr>
                <w:rFonts w:cs="Arial"/>
              </w:rPr>
            </w:pPr>
            <w:r>
              <w:rPr>
                <w:rFonts w:cs="Arial"/>
              </w:rPr>
              <w:t>2456</w:t>
            </w:r>
          </w:p>
        </w:tc>
      </w:tr>
      <w:tr w:rsidR="008719D1" w:rsidRPr="008719D1" w14:paraId="6DEB415F" w14:textId="77777777" w:rsidTr="008719D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AB62B1C" w14:textId="77777777" w:rsidR="008719D1" w:rsidRPr="008719D1" w:rsidRDefault="008719D1" w:rsidP="008719D1">
            <w:pPr>
              <w:jc w:val="center"/>
              <w:rPr>
                <w:rFonts w:cs="Arial"/>
              </w:rPr>
            </w:pPr>
            <w:r>
              <w:rPr>
                <w:rFonts w:cs="Arial"/>
              </w:rPr>
              <w:t>24</w:t>
            </w:r>
          </w:p>
        </w:tc>
        <w:tc>
          <w:tcPr>
            <w:tcW w:w="0" w:type="auto"/>
            <w:tcBorders>
              <w:top w:val="single" w:sz="4" w:space="0" w:color="auto"/>
              <w:left w:val="single" w:sz="4" w:space="0" w:color="auto"/>
              <w:bottom w:val="single" w:sz="4" w:space="0" w:color="auto"/>
              <w:right w:val="single" w:sz="4" w:space="0" w:color="auto"/>
            </w:tcBorders>
            <w:vAlign w:val="center"/>
            <w:hideMark/>
          </w:tcPr>
          <w:p w14:paraId="39A0DC2A" w14:textId="77777777" w:rsidR="008719D1" w:rsidRPr="008719D1" w:rsidRDefault="008719D1" w:rsidP="008719D1">
            <w:pPr>
              <w:jc w:val="center"/>
              <w:rPr>
                <w:rFonts w:cs="Arial"/>
              </w:rPr>
            </w:pPr>
            <w:r>
              <w:rPr>
                <w:rFonts w:cs="Arial"/>
              </w:rPr>
              <w:t xml:space="preserve">x </w:t>
            </w:r>
          </w:p>
        </w:tc>
        <w:tc>
          <w:tcPr>
            <w:tcW w:w="0" w:type="auto"/>
            <w:tcBorders>
              <w:top w:val="single" w:sz="4" w:space="0" w:color="auto"/>
              <w:left w:val="single" w:sz="4" w:space="0" w:color="auto"/>
              <w:bottom w:val="single" w:sz="4" w:space="0" w:color="auto"/>
              <w:right w:val="single" w:sz="4" w:space="0" w:color="auto"/>
            </w:tcBorders>
            <w:vAlign w:val="center"/>
            <w:hideMark/>
          </w:tcPr>
          <w:p w14:paraId="6B2B0EFF" w14:textId="77777777" w:rsidR="008719D1" w:rsidRPr="008719D1" w:rsidRDefault="008719D1" w:rsidP="00095B8B">
            <w:pPr>
              <w:rPr>
                <w:rFonts w:cs="Arial"/>
              </w:rPr>
            </w:pPr>
            <w:r>
              <w:rPr>
                <w:rFonts w:cs="Arial"/>
              </w:rPr>
              <w:t>1346</w:t>
            </w:r>
          </w:p>
        </w:tc>
      </w:tr>
      <w:tr w:rsidR="008719D1" w:rsidRPr="008719D1" w14:paraId="3679BE03" w14:textId="77777777" w:rsidTr="008719D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537D9B6" w14:textId="77777777" w:rsidR="008719D1" w:rsidRPr="008719D1" w:rsidRDefault="008719D1" w:rsidP="008719D1">
            <w:pPr>
              <w:jc w:val="center"/>
              <w:rPr>
                <w:rFonts w:cs="Arial"/>
              </w:rPr>
            </w:pPr>
            <w:r>
              <w:rPr>
                <w:rFonts w:cs="Arial"/>
              </w:rPr>
              <w:t>25</w:t>
            </w:r>
          </w:p>
        </w:tc>
        <w:tc>
          <w:tcPr>
            <w:tcW w:w="0" w:type="auto"/>
            <w:tcBorders>
              <w:top w:val="single" w:sz="4" w:space="0" w:color="auto"/>
              <w:left w:val="single" w:sz="4" w:space="0" w:color="auto"/>
              <w:bottom w:val="single" w:sz="4" w:space="0" w:color="auto"/>
              <w:right w:val="single" w:sz="4" w:space="0" w:color="auto"/>
            </w:tcBorders>
            <w:vAlign w:val="center"/>
            <w:hideMark/>
          </w:tcPr>
          <w:p w14:paraId="7AA81339" w14:textId="77777777" w:rsidR="008719D1" w:rsidRPr="008719D1" w:rsidRDefault="008719D1" w:rsidP="008719D1">
            <w:pPr>
              <w:jc w:val="center"/>
              <w:rPr>
                <w:rFonts w:cs="Arial"/>
              </w:rPr>
            </w:pPr>
            <w:r>
              <w:rPr>
                <w:rFonts w:cs="Arial"/>
              </w:rPr>
              <w:t xml:space="preserve">y </w:t>
            </w:r>
          </w:p>
        </w:tc>
        <w:tc>
          <w:tcPr>
            <w:tcW w:w="0" w:type="auto"/>
            <w:tcBorders>
              <w:top w:val="single" w:sz="4" w:space="0" w:color="auto"/>
              <w:left w:val="single" w:sz="4" w:space="0" w:color="auto"/>
              <w:bottom w:val="single" w:sz="4" w:space="0" w:color="auto"/>
              <w:right w:val="single" w:sz="4" w:space="0" w:color="auto"/>
            </w:tcBorders>
            <w:vAlign w:val="center"/>
            <w:hideMark/>
          </w:tcPr>
          <w:p w14:paraId="1CF67881" w14:textId="77777777" w:rsidR="008719D1" w:rsidRPr="008719D1" w:rsidRDefault="008719D1" w:rsidP="00095B8B">
            <w:pPr>
              <w:rPr>
                <w:rFonts w:cs="Arial"/>
              </w:rPr>
            </w:pPr>
            <w:r>
              <w:rPr>
                <w:rFonts w:cs="Arial"/>
              </w:rPr>
              <w:t>13456</w:t>
            </w:r>
          </w:p>
        </w:tc>
      </w:tr>
      <w:tr w:rsidR="008719D1" w:rsidRPr="008719D1" w14:paraId="28533CB8" w14:textId="77777777" w:rsidTr="008719D1">
        <w:trPr>
          <w:jc w:val="center"/>
        </w:trPr>
        <w:tc>
          <w:tcPr>
            <w:tcW w:w="0" w:type="auto"/>
            <w:tcBorders>
              <w:top w:val="single" w:sz="4" w:space="0" w:color="auto"/>
              <w:left w:val="single" w:sz="4" w:space="0" w:color="auto"/>
              <w:bottom w:val="single" w:sz="4" w:space="0" w:color="auto"/>
              <w:right w:val="single" w:sz="4" w:space="0" w:color="auto"/>
            </w:tcBorders>
            <w:vAlign w:val="center"/>
            <w:hideMark/>
          </w:tcPr>
          <w:p w14:paraId="777B4810" w14:textId="77777777" w:rsidR="008719D1" w:rsidRPr="008719D1" w:rsidRDefault="008719D1" w:rsidP="008719D1">
            <w:pPr>
              <w:jc w:val="center"/>
              <w:rPr>
                <w:rFonts w:cs="Arial"/>
              </w:rPr>
            </w:pPr>
            <w:r>
              <w:rPr>
                <w:rFonts w:cs="Arial"/>
              </w:rPr>
              <w:t>26</w:t>
            </w:r>
          </w:p>
        </w:tc>
        <w:tc>
          <w:tcPr>
            <w:tcW w:w="0" w:type="auto"/>
            <w:tcBorders>
              <w:top w:val="single" w:sz="4" w:space="0" w:color="auto"/>
              <w:left w:val="single" w:sz="4" w:space="0" w:color="auto"/>
              <w:bottom w:val="single" w:sz="4" w:space="0" w:color="auto"/>
              <w:right w:val="single" w:sz="4" w:space="0" w:color="auto"/>
            </w:tcBorders>
            <w:vAlign w:val="center"/>
            <w:hideMark/>
          </w:tcPr>
          <w:p w14:paraId="4F8878E2" w14:textId="77777777" w:rsidR="008719D1" w:rsidRPr="008719D1" w:rsidRDefault="008719D1" w:rsidP="008719D1">
            <w:pPr>
              <w:jc w:val="center"/>
              <w:rPr>
                <w:rFonts w:cs="Arial"/>
              </w:rPr>
            </w:pPr>
            <w:r>
              <w:rPr>
                <w:rFonts w:cs="Arial"/>
              </w:rPr>
              <w:t xml:space="preserve">z </w:t>
            </w:r>
          </w:p>
        </w:tc>
        <w:tc>
          <w:tcPr>
            <w:tcW w:w="0" w:type="auto"/>
            <w:tcBorders>
              <w:top w:val="single" w:sz="4" w:space="0" w:color="auto"/>
              <w:left w:val="single" w:sz="4" w:space="0" w:color="auto"/>
              <w:bottom w:val="single" w:sz="4" w:space="0" w:color="auto"/>
              <w:right w:val="single" w:sz="4" w:space="0" w:color="auto"/>
            </w:tcBorders>
            <w:vAlign w:val="center"/>
            <w:hideMark/>
          </w:tcPr>
          <w:p w14:paraId="419265AC" w14:textId="77777777" w:rsidR="008719D1" w:rsidRPr="008719D1" w:rsidRDefault="008719D1" w:rsidP="00095B8B">
            <w:pPr>
              <w:rPr>
                <w:rFonts w:cs="Arial"/>
              </w:rPr>
            </w:pPr>
            <w:r>
              <w:rPr>
                <w:rFonts w:cs="Arial"/>
              </w:rPr>
              <w:t>1356</w:t>
            </w:r>
          </w:p>
        </w:tc>
      </w:tr>
    </w:tbl>
    <w:p w14:paraId="1C4D3264" w14:textId="77777777" w:rsidR="009E3C01" w:rsidRDefault="009E3C01" w:rsidP="009E3C01">
      <w:bookmarkStart w:id="329" w:name="Appendix-B-Proper-Trademark-Notice-and-A"/>
      <w:bookmarkStart w:id="330" w:name="_Toc9689976"/>
      <w:bookmarkStart w:id="331" w:name="_Toc10194440"/>
      <w:bookmarkStart w:id="332" w:name="_Toc17712080"/>
      <w:bookmarkEnd w:id="329"/>
    </w:p>
    <w:tbl>
      <w:tblPr>
        <w:tblW w:w="0" w:type="auto"/>
        <w:jc w:val="center"/>
        <w:tblLook w:val="04A0" w:firstRow="1" w:lastRow="0" w:firstColumn="1" w:lastColumn="0" w:noHBand="0" w:noVBand="1"/>
      </w:tblPr>
      <w:tblGrid>
        <w:gridCol w:w="483"/>
        <w:gridCol w:w="1083"/>
        <w:gridCol w:w="1390"/>
      </w:tblGrid>
      <w:tr w:rsidR="001208B8" w:rsidRPr="001208B8" w14:paraId="17C58277" w14:textId="77777777" w:rsidTr="00510EE1">
        <w:trPr>
          <w:trHeight w:val="300"/>
          <w:jc w:val="center"/>
        </w:trPr>
        <w:tc>
          <w:tcPr>
            <w:tcW w:w="0" w:type="auto"/>
            <w:gridSpan w:val="3"/>
            <w:tcBorders>
              <w:top w:val="single" w:sz="4" w:space="0" w:color="auto"/>
              <w:left w:val="single" w:sz="4" w:space="0" w:color="auto"/>
              <w:bottom w:val="single" w:sz="4" w:space="0" w:color="auto"/>
              <w:right w:val="single" w:sz="4" w:space="0" w:color="auto"/>
            </w:tcBorders>
            <w:noWrap/>
            <w:vAlign w:val="center"/>
            <w:hideMark/>
          </w:tcPr>
          <w:p w14:paraId="5892EE1C" w14:textId="77777777" w:rsidR="001208B8" w:rsidRPr="001208B8" w:rsidRDefault="001208B8" w:rsidP="00701A5A">
            <w:pPr>
              <w:jc w:val="center"/>
              <w:rPr>
                <w:rFonts w:cs="Arial"/>
                <w:b/>
                <w:bCs/>
              </w:rPr>
            </w:pPr>
            <w:r>
              <w:rPr>
                <w:rFonts w:cs="Arial"/>
                <w:b/>
                <w:bCs/>
              </w:rPr>
              <w:t>Upper Case</w:t>
            </w:r>
          </w:p>
        </w:tc>
      </w:tr>
      <w:tr w:rsidR="001208B8" w:rsidRPr="001208B8" w14:paraId="3187B483" w14:textId="77777777" w:rsidTr="00510EE1">
        <w:trPr>
          <w:trHeight w:val="300"/>
          <w:jc w:val="center"/>
        </w:trPr>
        <w:tc>
          <w:tcPr>
            <w:tcW w:w="0" w:type="auto"/>
            <w:tcBorders>
              <w:top w:val="single" w:sz="4" w:space="0" w:color="auto"/>
              <w:left w:val="single" w:sz="4" w:space="0" w:color="auto"/>
              <w:bottom w:val="single" w:sz="4" w:space="0" w:color="auto"/>
              <w:right w:val="single" w:sz="4" w:space="0" w:color="auto"/>
            </w:tcBorders>
            <w:noWrap/>
            <w:vAlign w:val="center"/>
          </w:tcPr>
          <w:p w14:paraId="0F2ABDFD" w14:textId="77777777" w:rsidR="001208B8" w:rsidRPr="003060BC" w:rsidRDefault="001208B8" w:rsidP="00701A5A">
            <w:pPr>
              <w:jc w:val="center"/>
              <w:rPr>
                <w:rFonts w:cs="Arial"/>
                <w:b/>
                <w:bCs/>
              </w:rPr>
            </w:pPr>
            <w:r>
              <w:rPr>
                <w:rFonts w:cs="Arial"/>
                <w:b/>
                <w:bCs/>
              </w:rPr>
              <w:t>#</w:t>
            </w:r>
          </w:p>
        </w:tc>
        <w:tc>
          <w:tcPr>
            <w:tcW w:w="0" w:type="auto"/>
            <w:tcBorders>
              <w:top w:val="single" w:sz="4" w:space="0" w:color="auto"/>
              <w:left w:val="nil"/>
              <w:bottom w:val="single" w:sz="4" w:space="0" w:color="auto"/>
              <w:right w:val="single" w:sz="4" w:space="0" w:color="auto"/>
            </w:tcBorders>
            <w:noWrap/>
            <w:vAlign w:val="center"/>
          </w:tcPr>
          <w:p w14:paraId="75C75392" w14:textId="77777777" w:rsidR="001208B8" w:rsidRPr="003060BC" w:rsidRDefault="001208B8" w:rsidP="00701A5A">
            <w:pPr>
              <w:jc w:val="center"/>
              <w:rPr>
                <w:rFonts w:cs="Arial"/>
                <w:b/>
                <w:bCs/>
              </w:rPr>
            </w:pPr>
            <w:r>
              <w:rPr>
                <w:rFonts w:cs="Arial"/>
                <w:b/>
                <w:bCs/>
              </w:rPr>
              <w:t>Symbol</w:t>
            </w:r>
          </w:p>
        </w:tc>
        <w:tc>
          <w:tcPr>
            <w:tcW w:w="0" w:type="auto"/>
            <w:tcBorders>
              <w:top w:val="single" w:sz="4" w:space="0" w:color="auto"/>
              <w:left w:val="nil"/>
              <w:bottom w:val="single" w:sz="4" w:space="0" w:color="auto"/>
              <w:right w:val="single" w:sz="4" w:space="0" w:color="auto"/>
            </w:tcBorders>
            <w:noWrap/>
            <w:vAlign w:val="center"/>
          </w:tcPr>
          <w:p w14:paraId="7ADDFEDF" w14:textId="77777777" w:rsidR="001208B8" w:rsidRPr="003060BC" w:rsidRDefault="00701A5A" w:rsidP="00701A5A">
            <w:pPr>
              <w:jc w:val="center"/>
              <w:rPr>
                <w:rFonts w:cs="Arial"/>
                <w:b/>
                <w:bCs/>
              </w:rPr>
            </w:pPr>
            <w:r>
              <w:rPr>
                <w:rFonts w:cs="Arial"/>
                <w:b/>
                <w:bCs/>
              </w:rPr>
              <w:t>Key</w:t>
            </w:r>
            <w:r>
              <w:rPr>
                <w:rFonts w:cs="Arial"/>
                <w:b/>
                <w:bCs/>
              </w:rPr>
              <w:br/>
              <w:t>Command</w:t>
            </w:r>
          </w:p>
        </w:tc>
      </w:tr>
      <w:tr w:rsidR="001208B8" w:rsidRPr="001208B8" w14:paraId="39BA720A" w14:textId="77777777" w:rsidTr="00510EE1">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E24D70A" w14:textId="77777777" w:rsidR="001208B8" w:rsidRPr="001208B8" w:rsidRDefault="001208B8" w:rsidP="001208B8">
            <w:pPr>
              <w:jc w:val="center"/>
              <w:rPr>
                <w:rFonts w:cs="Arial"/>
              </w:rPr>
            </w:pPr>
            <w:r>
              <w:rPr>
                <w:rFonts w:cs="Arial"/>
              </w:rPr>
              <w:lastRenderedPageBreak/>
              <w:t>1</w:t>
            </w:r>
          </w:p>
        </w:tc>
        <w:tc>
          <w:tcPr>
            <w:tcW w:w="0" w:type="auto"/>
            <w:tcBorders>
              <w:top w:val="nil"/>
              <w:left w:val="nil"/>
              <w:bottom w:val="single" w:sz="4" w:space="0" w:color="auto"/>
              <w:right w:val="single" w:sz="4" w:space="0" w:color="auto"/>
            </w:tcBorders>
            <w:noWrap/>
            <w:vAlign w:val="center"/>
            <w:hideMark/>
          </w:tcPr>
          <w:p w14:paraId="265A5F1F" w14:textId="77777777" w:rsidR="001208B8" w:rsidRPr="001208B8" w:rsidRDefault="001208B8" w:rsidP="001208B8">
            <w:pPr>
              <w:jc w:val="center"/>
              <w:rPr>
                <w:rFonts w:cs="Arial"/>
              </w:rPr>
            </w:pPr>
            <w:r>
              <w:rPr>
                <w:rFonts w:cs="Arial"/>
              </w:rPr>
              <w:t xml:space="preserve">A </w:t>
            </w:r>
          </w:p>
        </w:tc>
        <w:tc>
          <w:tcPr>
            <w:tcW w:w="0" w:type="auto"/>
            <w:tcBorders>
              <w:top w:val="nil"/>
              <w:left w:val="nil"/>
              <w:bottom w:val="single" w:sz="4" w:space="0" w:color="auto"/>
              <w:right w:val="single" w:sz="4" w:space="0" w:color="auto"/>
            </w:tcBorders>
            <w:noWrap/>
            <w:vAlign w:val="center"/>
            <w:hideMark/>
          </w:tcPr>
          <w:p w14:paraId="73FFDC7C" w14:textId="77777777" w:rsidR="001208B8" w:rsidRPr="001208B8" w:rsidRDefault="001208B8" w:rsidP="001208B8">
            <w:pPr>
              <w:rPr>
                <w:rFonts w:cs="Arial"/>
              </w:rPr>
            </w:pPr>
            <w:r>
              <w:rPr>
                <w:rFonts w:cs="Arial"/>
              </w:rPr>
              <w:t>17</w:t>
            </w:r>
          </w:p>
        </w:tc>
      </w:tr>
      <w:tr w:rsidR="001208B8" w:rsidRPr="001208B8" w14:paraId="520DCC0A" w14:textId="77777777" w:rsidTr="00510EE1">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0B5C02D" w14:textId="77777777" w:rsidR="001208B8" w:rsidRPr="001208B8" w:rsidRDefault="001208B8" w:rsidP="001208B8">
            <w:pPr>
              <w:jc w:val="center"/>
              <w:rPr>
                <w:rFonts w:cs="Arial"/>
              </w:rPr>
            </w:pPr>
            <w:r>
              <w:rPr>
                <w:rFonts w:cs="Arial"/>
              </w:rPr>
              <w:t>2</w:t>
            </w:r>
          </w:p>
        </w:tc>
        <w:tc>
          <w:tcPr>
            <w:tcW w:w="0" w:type="auto"/>
            <w:tcBorders>
              <w:top w:val="nil"/>
              <w:left w:val="nil"/>
              <w:bottom w:val="single" w:sz="4" w:space="0" w:color="auto"/>
              <w:right w:val="single" w:sz="4" w:space="0" w:color="auto"/>
            </w:tcBorders>
            <w:noWrap/>
            <w:vAlign w:val="center"/>
            <w:hideMark/>
          </w:tcPr>
          <w:p w14:paraId="179A5052" w14:textId="77777777" w:rsidR="001208B8" w:rsidRPr="001208B8" w:rsidRDefault="001208B8" w:rsidP="001208B8">
            <w:pPr>
              <w:jc w:val="center"/>
              <w:rPr>
                <w:rFonts w:cs="Arial"/>
              </w:rPr>
            </w:pPr>
            <w:r>
              <w:rPr>
                <w:rFonts w:cs="Arial"/>
              </w:rPr>
              <w:t xml:space="preserve">B </w:t>
            </w:r>
          </w:p>
        </w:tc>
        <w:tc>
          <w:tcPr>
            <w:tcW w:w="0" w:type="auto"/>
            <w:tcBorders>
              <w:top w:val="nil"/>
              <w:left w:val="nil"/>
              <w:bottom w:val="single" w:sz="4" w:space="0" w:color="auto"/>
              <w:right w:val="single" w:sz="4" w:space="0" w:color="auto"/>
            </w:tcBorders>
            <w:noWrap/>
            <w:vAlign w:val="center"/>
            <w:hideMark/>
          </w:tcPr>
          <w:p w14:paraId="160828B1" w14:textId="77777777" w:rsidR="001208B8" w:rsidRPr="001208B8" w:rsidRDefault="001208B8" w:rsidP="001208B8">
            <w:pPr>
              <w:rPr>
                <w:rFonts w:cs="Arial"/>
              </w:rPr>
            </w:pPr>
            <w:r>
              <w:rPr>
                <w:rFonts w:cs="Arial"/>
              </w:rPr>
              <w:t>127</w:t>
            </w:r>
          </w:p>
        </w:tc>
      </w:tr>
      <w:tr w:rsidR="001208B8" w:rsidRPr="001208B8" w14:paraId="76FF9474" w14:textId="77777777" w:rsidTr="00510EE1">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6598F3F" w14:textId="77777777" w:rsidR="001208B8" w:rsidRPr="001208B8" w:rsidRDefault="001208B8" w:rsidP="001208B8">
            <w:pPr>
              <w:jc w:val="center"/>
              <w:rPr>
                <w:rFonts w:cs="Arial"/>
              </w:rPr>
            </w:pPr>
            <w:r>
              <w:rPr>
                <w:rFonts w:cs="Arial"/>
              </w:rPr>
              <w:t>3</w:t>
            </w:r>
          </w:p>
        </w:tc>
        <w:tc>
          <w:tcPr>
            <w:tcW w:w="0" w:type="auto"/>
            <w:tcBorders>
              <w:top w:val="nil"/>
              <w:left w:val="nil"/>
              <w:bottom w:val="single" w:sz="4" w:space="0" w:color="auto"/>
              <w:right w:val="single" w:sz="4" w:space="0" w:color="auto"/>
            </w:tcBorders>
            <w:noWrap/>
            <w:vAlign w:val="center"/>
            <w:hideMark/>
          </w:tcPr>
          <w:p w14:paraId="64D94824" w14:textId="77777777" w:rsidR="001208B8" w:rsidRPr="001208B8" w:rsidRDefault="001208B8" w:rsidP="001208B8">
            <w:pPr>
              <w:jc w:val="center"/>
              <w:rPr>
                <w:rFonts w:cs="Arial"/>
              </w:rPr>
            </w:pPr>
            <w:r>
              <w:rPr>
                <w:rFonts w:cs="Arial"/>
              </w:rPr>
              <w:t xml:space="preserve">C </w:t>
            </w:r>
          </w:p>
        </w:tc>
        <w:tc>
          <w:tcPr>
            <w:tcW w:w="0" w:type="auto"/>
            <w:tcBorders>
              <w:top w:val="nil"/>
              <w:left w:val="nil"/>
              <w:bottom w:val="single" w:sz="4" w:space="0" w:color="auto"/>
              <w:right w:val="single" w:sz="4" w:space="0" w:color="auto"/>
            </w:tcBorders>
            <w:noWrap/>
            <w:vAlign w:val="center"/>
            <w:hideMark/>
          </w:tcPr>
          <w:p w14:paraId="7EB1686A" w14:textId="77777777" w:rsidR="001208B8" w:rsidRPr="001208B8" w:rsidRDefault="001208B8" w:rsidP="001208B8">
            <w:pPr>
              <w:rPr>
                <w:rFonts w:cs="Arial"/>
              </w:rPr>
            </w:pPr>
            <w:r>
              <w:rPr>
                <w:rFonts w:cs="Arial"/>
              </w:rPr>
              <w:t>147</w:t>
            </w:r>
          </w:p>
        </w:tc>
      </w:tr>
      <w:tr w:rsidR="001208B8" w:rsidRPr="001208B8" w14:paraId="2AC314FE" w14:textId="77777777" w:rsidTr="00510EE1">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5EF2059" w14:textId="77777777" w:rsidR="001208B8" w:rsidRPr="001208B8" w:rsidRDefault="001208B8" w:rsidP="001208B8">
            <w:pPr>
              <w:jc w:val="center"/>
              <w:rPr>
                <w:rFonts w:cs="Arial"/>
              </w:rPr>
            </w:pPr>
            <w:r>
              <w:rPr>
                <w:rFonts w:cs="Arial"/>
              </w:rPr>
              <w:t>4</w:t>
            </w:r>
          </w:p>
        </w:tc>
        <w:tc>
          <w:tcPr>
            <w:tcW w:w="0" w:type="auto"/>
            <w:tcBorders>
              <w:top w:val="nil"/>
              <w:left w:val="nil"/>
              <w:bottom w:val="single" w:sz="4" w:space="0" w:color="auto"/>
              <w:right w:val="single" w:sz="4" w:space="0" w:color="auto"/>
            </w:tcBorders>
            <w:noWrap/>
            <w:vAlign w:val="center"/>
            <w:hideMark/>
          </w:tcPr>
          <w:p w14:paraId="01B8DA11" w14:textId="77777777" w:rsidR="001208B8" w:rsidRPr="001208B8" w:rsidRDefault="001208B8" w:rsidP="001208B8">
            <w:pPr>
              <w:jc w:val="center"/>
              <w:rPr>
                <w:rFonts w:cs="Arial"/>
              </w:rPr>
            </w:pPr>
            <w:r>
              <w:rPr>
                <w:rFonts w:cs="Arial"/>
              </w:rPr>
              <w:t xml:space="preserve">D </w:t>
            </w:r>
          </w:p>
        </w:tc>
        <w:tc>
          <w:tcPr>
            <w:tcW w:w="0" w:type="auto"/>
            <w:tcBorders>
              <w:top w:val="nil"/>
              <w:left w:val="nil"/>
              <w:bottom w:val="single" w:sz="4" w:space="0" w:color="auto"/>
              <w:right w:val="single" w:sz="4" w:space="0" w:color="auto"/>
            </w:tcBorders>
            <w:noWrap/>
            <w:vAlign w:val="center"/>
            <w:hideMark/>
          </w:tcPr>
          <w:p w14:paraId="2B926896" w14:textId="77777777" w:rsidR="001208B8" w:rsidRPr="001208B8" w:rsidRDefault="001208B8" w:rsidP="001208B8">
            <w:pPr>
              <w:rPr>
                <w:rFonts w:cs="Arial"/>
              </w:rPr>
            </w:pPr>
            <w:r>
              <w:rPr>
                <w:rFonts w:cs="Arial"/>
              </w:rPr>
              <w:t>1457</w:t>
            </w:r>
          </w:p>
        </w:tc>
      </w:tr>
      <w:tr w:rsidR="001208B8" w:rsidRPr="001208B8" w14:paraId="22165F2F" w14:textId="77777777" w:rsidTr="00510EE1">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9091E3B" w14:textId="77777777" w:rsidR="001208B8" w:rsidRPr="001208B8" w:rsidRDefault="001208B8" w:rsidP="001208B8">
            <w:pPr>
              <w:jc w:val="center"/>
              <w:rPr>
                <w:rFonts w:cs="Arial"/>
              </w:rPr>
            </w:pPr>
            <w:r>
              <w:rPr>
                <w:rFonts w:cs="Arial"/>
              </w:rPr>
              <w:t>5</w:t>
            </w:r>
          </w:p>
        </w:tc>
        <w:tc>
          <w:tcPr>
            <w:tcW w:w="0" w:type="auto"/>
            <w:tcBorders>
              <w:top w:val="nil"/>
              <w:left w:val="nil"/>
              <w:bottom w:val="single" w:sz="4" w:space="0" w:color="auto"/>
              <w:right w:val="single" w:sz="4" w:space="0" w:color="auto"/>
            </w:tcBorders>
            <w:noWrap/>
            <w:vAlign w:val="center"/>
            <w:hideMark/>
          </w:tcPr>
          <w:p w14:paraId="0DD97BA1" w14:textId="77777777" w:rsidR="001208B8" w:rsidRPr="001208B8" w:rsidRDefault="001208B8" w:rsidP="001208B8">
            <w:pPr>
              <w:jc w:val="center"/>
              <w:rPr>
                <w:rFonts w:cs="Arial"/>
              </w:rPr>
            </w:pPr>
            <w:r>
              <w:rPr>
                <w:rFonts w:cs="Arial"/>
              </w:rPr>
              <w:t xml:space="preserve">E </w:t>
            </w:r>
          </w:p>
        </w:tc>
        <w:tc>
          <w:tcPr>
            <w:tcW w:w="0" w:type="auto"/>
            <w:tcBorders>
              <w:top w:val="nil"/>
              <w:left w:val="nil"/>
              <w:bottom w:val="single" w:sz="4" w:space="0" w:color="auto"/>
              <w:right w:val="single" w:sz="4" w:space="0" w:color="auto"/>
            </w:tcBorders>
            <w:noWrap/>
            <w:vAlign w:val="center"/>
            <w:hideMark/>
          </w:tcPr>
          <w:p w14:paraId="6B6879D2" w14:textId="77777777" w:rsidR="001208B8" w:rsidRPr="001208B8" w:rsidRDefault="001208B8" w:rsidP="001208B8">
            <w:pPr>
              <w:rPr>
                <w:rFonts w:cs="Arial"/>
              </w:rPr>
            </w:pPr>
            <w:r>
              <w:rPr>
                <w:rFonts w:cs="Arial"/>
              </w:rPr>
              <w:t>157</w:t>
            </w:r>
          </w:p>
        </w:tc>
      </w:tr>
      <w:tr w:rsidR="001208B8" w:rsidRPr="001208B8" w14:paraId="4770B516" w14:textId="77777777" w:rsidTr="00510EE1">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F4E4525" w14:textId="77777777" w:rsidR="001208B8" w:rsidRPr="001208B8" w:rsidRDefault="001208B8" w:rsidP="001208B8">
            <w:pPr>
              <w:jc w:val="center"/>
              <w:rPr>
                <w:rFonts w:cs="Arial"/>
              </w:rPr>
            </w:pPr>
            <w:r>
              <w:rPr>
                <w:rFonts w:cs="Arial"/>
              </w:rPr>
              <w:t>6</w:t>
            </w:r>
          </w:p>
        </w:tc>
        <w:tc>
          <w:tcPr>
            <w:tcW w:w="0" w:type="auto"/>
            <w:tcBorders>
              <w:top w:val="nil"/>
              <w:left w:val="nil"/>
              <w:bottom w:val="single" w:sz="4" w:space="0" w:color="auto"/>
              <w:right w:val="single" w:sz="4" w:space="0" w:color="auto"/>
            </w:tcBorders>
            <w:noWrap/>
            <w:vAlign w:val="center"/>
            <w:hideMark/>
          </w:tcPr>
          <w:p w14:paraId="08BF89B1" w14:textId="77777777" w:rsidR="001208B8" w:rsidRPr="001208B8" w:rsidRDefault="001208B8" w:rsidP="001208B8">
            <w:pPr>
              <w:jc w:val="center"/>
              <w:rPr>
                <w:rFonts w:cs="Arial"/>
              </w:rPr>
            </w:pPr>
            <w:r>
              <w:rPr>
                <w:rFonts w:cs="Arial"/>
              </w:rPr>
              <w:t xml:space="preserve">F </w:t>
            </w:r>
          </w:p>
        </w:tc>
        <w:tc>
          <w:tcPr>
            <w:tcW w:w="0" w:type="auto"/>
            <w:tcBorders>
              <w:top w:val="nil"/>
              <w:left w:val="nil"/>
              <w:bottom w:val="single" w:sz="4" w:space="0" w:color="auto"/>
              <w:right w:val="single" w:sz="4" w:space="0" w:color="auto"/>
            </w:tcBorders>
            <w:noWrap/>
            <w:vAlign w:val="center"/>
            <w:hideMark/>
          </w:tcPr>
          <w:p w14:paraId="3711F855" w14:textId="77777777" w:rsidR="001208B8" w:rsidRPr="001208B8" w:rsidRDefault="001208B8" w:rsidP="001208B8">
            <w:pPr>
              <w:rPr>
                <w:rFonts w:cs="Arial"/>
              </w:rPr>
            </w:pPr>
            <w:r>
              <w:rPr>
                <w:rFonts w:cs="Arial"/>
              </w:rPr>
              <w:t>1247</w:t>
            </w:r>
          </w:p>
        </w:tc>
      </w:tr>
      <w:tr w:rsidR="001208B8" w:rsidRPr="001208B8" w14:paraId="70067D47" w14:textId="77777777" w:rsidTr="00510EE1">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9DFEF86" w14:textId="77777777" w:rsidR="001208B8" w:rsidRPr="001208B8" w:rsidRDefault="001208B8" w:rsidP="001208B8">
            <w:pPr>
              <w:jc w:val="center"/>
              <w:rPr>
                <w:rFonts w:cs="Arial"/>
              </w:rPr>
            </w:pPr>
            <w:r>
              <w:rPr>
                <w:rFonts w:cs="Arial"/>
              </w:rPr>
              <w:t>7</w:t>
            </w:r>
          </w:p>
        </w:tc>
        <w:tc>
          <w:tcPr>
            <w:tcW w:w="0" w:type="auto"/>
            <w:tcBorders>
              <w:top w:val="nil"/>
              <w:left w:val="nil"/>
              <w:bottom w:val="single" w:sz="4" w:space="0" w:color="auto"/>
              <w:right w:val="single" w:sz="4" w:space="0" w:color="auto"/>
            </w:tcBorders>
            <w:noWrap/>
            <w:vAlign w:val="center"/>
            <w:hideMark/>
          </w:tcPr>
          <w:p w14:paraId="2EF4BC0D" w14:textId="77777777" w:rsidR="001208B8" w:rsidRPr="001208B8" w:rsidRDefault="001208B8" w:rsidP="001208B8">
            <w:pPr>
              <w:jc w:val="center"/>
              <w:rPr>
                <w:rFonts w:cs="Arial"/>
              </w:rPr>
            </w:pPr>
            <w:r>
              <w:rPr>
                <w:rFonts w:cs="Arial"/>
              </w:rPr>
              <w:t xml:space="preserve">G </w:t>
            </w:r>
          </w:p>
        </w:tc>
        <w:tc>
          <w:tcPr>
            <w:tcW w:w="0" w:type="auto"/>
            <w:tcBorders>
              <w:top w:val="nil"/>
              <w:left w:val="nil"/>
              <w:bottom w:val="single" w:sz="4" w:space="0" w:color="auto"/>
              <w:right w:val="single" w:sz="4" w:space="0" w:color="auto"/>
            </w:tcBorders>
            <w:noWrap/>
            <w:vAlign w:val="center"/>
            <w:hideMark/>
          </w:tcPr>
          <w:p w14:paraId="7DDF066D" w14:textId="77777777" w:rsidR="001208B8" w:rsidRPr="001208B8" w:rsidRDefault="001208B8" w:rsidP="001208B8">
            <w:pPr>
              <w:rPr>
                <w:rFonts w:cs="Arial"/>
              </w:rPr>
            </w:pPr>
            <w:r>
              <w:rPr>
                <w:rFonts w:cs="Arial"/>
              </w:rPr>
              <w:t>12457</w:t>
            </w:r>
          </w:p>
        </w:tc>
      </w:tr>
      <w:tr w:rsidR="001208B8" w:rsidRPr="001208B8" w14:paraId="7A6A9CFF" w14:textId="77777777" w:rsidTr="00510EE1">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44010C65" w14:textId="77777777" w:rsidR="001208B8" w:rsidRPr="001208B8" w:rsidRDefault="001208B8" w:rsidP="001208B8">
            <w:pPr>
              <w:jc w:val="center"/>
              <w:rPr>
                <w:rFonts w:cs="Arial"/>
              </w:rPr>
            </w:pPr>
            <w:r>
              <w:rPr>
                <w:rFonts w:cs="Arial"/>
              </w:rPr>
              <w:t>8</w:t>
            </w:r>
          </w:p>
        </w:tc>
        <w:tc>
          <w:tcPr>
            <w:tcW w:w="0" w:type="auto"/>
            <w:tcBorders>
              <w:top w:val="nil"/>
              <w:left w:val="nil"/>
              <w:bottom w:val="single" w:sz="4" w:space="0" w:color="auto"/>
              <w:right w:val="single" w:sz="4" w:space="0" w:color="auto"/>
            </w:tcBorders>
            <w:noWrap/>
            <w:vAlign w:val="center"/>
            <w:hideMark/>
          </w:tcPr>
          <w:p w14:paraId="7745656A" w14:textId="77777777" w:rsidR="001208B8" w:rsidRPr="001208B8" w:rsidRDefault="001208B8" w:rsidP="001208B8">
            <w:pPr>
              <w:jc w:val="center"/>
              <w:rPr>
                <w:rFonts w:cs="Arial"/>
              </w:rPr>
            </w:pPr>
            <w:r>
              <w:rPr>
                <w:rFonts w:cs="Arial"/>
              </w:rPr>
              <w:t xml:space="preserve">H </w:t>
            </w:r>
          </w:p>
        </w:tc>
        <w:tc>
          <w:tcPr>
            <w:tcW w:w="0" w:type="auto"/>
            <w:tcBorders>
              <w:top w:val="nil"/>
              <w:left w:val="nil"/>
              <w:bottom w:val="single" w:sz="4" w:space="0" w:color="auto"/>
              <w:right w:val="single" w:sz="4" w:space="0" w:color="auto"/>
            </w:tcBorders>
            <w:noWrap/>
            <w:vAlign w:val="center"/>
            <w:hideMark/>
          </w:tcPr>
          <w:p w14:paraId="3C5094D6" w14:textId="77777777" w:rsidR="001208B8" w:rsidRPr="001208B8" w:rsidRDefault="001208B8" w:rsidP="001208B8">
            <w:pPr>
              <w:rPr>
                <w:rFonts w:cs="Arial"/>
              </w:rPr>
            </w:pPr>
            <w:r>
              <w:rPr>
                <w:rFonts w:cs="Arial"/>
              </w:rPr>
              <w:t>1257</w:t>
            </w:r>
          </w:p>
        </w:tc>
      </w:tr>
      <w:tr w:rsidR="001208B8" w:rsidRPr="001208B8" w14:paraId="23EECA9D" w14:textId="77777777" w:rsidTr="00510EE1">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715D8DF" w14:textId="77777777" w:rsidR="001208B8" w:rsidRPr="001208B8" w:rsidRDefault="001208B8" w:rsidP="001208B8">
            <w:pPr>
              <w:jc w:val="center"/>
              <w:rPr>
                <w:rFonts w:cs="Arial"/>
              </w:rPr>
            </w:pPr>
            <w:r>
              <w:rPr>
                <w:rFonts w:cs="Arial"/>
              </w:rPr>
              <w:t>9</w:t>
            </w:r>
          </w:p>
        </w:tc>
        <w:tc>
          <w:tcPr>
            <w:tcW w:w="0" w:type="auto"/>
            <w:tcBorders>
              <w:top w:val="nil"/>
              <w:left w:val="nil"/>
              <w:bottom w:val="single" w:sz="4" w:space="0" w:color="auto"/>
              <w:right w:val="single" w:sz="4" w:space="0" w:color="auto"/>
            </w:tcBorders>
            <w:noWrap/>
            <w:vAlign w:val="center"/>
            <w:hideMark/>
          </w:tcPr>
          <w:p w14:paraId="4C2DD521" w14:textId="77777777" w:rsidR="001208B8" w:rsidRPr="001208B8" w:rsidRDefault="001208B8" w:rsidP="001208B8">
            <w:pPr>
              <w:jc w:val="center"/>
              <w:rPr>
                <w:rFonts w:cs="Arial"/>
              </w:rPr>
            </w:pPr>
            <w:r>
              <w:rPr>
                <w:rFonts w:cs="Arial"/>
              </w:rPr>
              <w:t xml:space="preserve">I </w:t>
            </w:r>
          </w:p>
        </w:tc>
        <w:tc>
          <w:tcPr>
            <w:tcW w:w="0" w:type="auto"/>
            <w:tcBorders>
              <w:top w:val="nil"/>
              <w:left w:val="nil"/>
              <w:bottom w:val="single" w:sz="4" w:space="0" w:color="auto"/>
              <w:right w:val="single" w:sz="4" w:space="0" w:color="auto"/>
            </w:tcBorders>
            <w:noWrap/>
            <w:vAlign w:val="center"/>
            <w:hideMark/>
          </w:tcPr>
          <w:p w14:paraId="15561EF8" w14:textId="77777777" w:rsidR="001208B8" w:rsidRPr="001208B8" w:rsidRDefault="001208B8" w:rsidP="001208B8">
            <w:pPr>
              <w:rPr>
                <w:rFonts w:cs="Arial"/>
              </w:rPr>
            </w:pPr>
            <w:r>
              <w:rPr>
                <w:rFonts w:cs="Arial"/>
              </w:rPr>
              <w:t>247</w:t>
            </w:r>
          </w:p>
        </w:tc>
      </w:tr>
      <w:tr w:rsidR="001208B8" w:rsidRPr="001208B8" w14:paraId="6140CB94" w14:textId="77777777" w:rsidTr="00510EE1">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ADFBD8F" w14:textId="77777777" w:rsidR="001208B8" w:rsidRPr="001208B8" w:rsidRDefault="001208B8" w:rsidP="001208B8">
            <w:pPr>
              <w:jc w:val="center"/>
              <w:rPr>
                <w:rFonts w:cs="Arial"/>
              </w:rPr>
            </w:pPr>
            <w:r>
              <w:rPr>
                <w:rFonts w:cs="Arial"/>
              </w:rPr>
              <w:t>10</w:t>
            </w:r>
          </w:p>
        </w:tc>
        <w:tc>
          <w:tcPr>
            <w:tcW w:w="0" w:type="auto"/>
            <w:tcBorders>
              <w:top w:val="nil"/>
              <w:left w:val="nil"/>
              <w:bottom w:val="single" w:sz="4" w:space="0" w:color="auto"/>
              <w:right w:val="single" w:sz="4" w:space="0" w:color="auto"/>
            </w:tcBorders>
            <w:noWrap/>
            <w:vAlign w:val="center"/>
            <w:hideMark/>
          </w:tcPr>
          <w:p w14:paraId="1477C63B" w14:textId="77777777" w:rsidR="001208B8" w:rsidRPr="001208B8" w:rsidRDefault="001208B8" w:rsidP="001208B8">
            <w:pPr>
              <w:jc w:val="center"/>
              <w:rPr>
                <w:rFonts w:cs="Arial"/>
              </w:rPr>
            </w:pPr>
            <w:r>
              <w:rPr>
                <w:rFonts w:cs="Arial"/>
              </w:rPr>
              <w:t xml:space="preserve">J </w:t>
            </w:r>
          </w:p>
        </w:tc>
        <w:tc>
          <w:tcPr>
            <w:tcW w:w="0" w:type="auto"/>
            <w:tcBorders>
              <w:top w:val="nil"/>
              <w:left w:val="nil"/>
              <w:bottom w:val="single" w:sz="4" w:space="0" w:color="auto"/>
              <w:right w:val="single" w:sz="4" w:space="0" w:color="auto"/>
            </w:tcBorders>
            <w:noWrap/>
            <w:vAlign w:val="center"/>
            <w:hideMark/>
          </w:tcPr>
          <w:p w14:paraId="51FC9083" w14:textId="77777777" w:rsidR="001208B8" w:rsidRPr="001208B8" w:rsidRDefault="001208B8" w:rsidP="001208B8">
            <w:pPr>
              <w:rPr>
                <w:rFonts w:cs="Arial"/>
              </w:rPr>
            </w:pPr>
            <w:r>
              <w:rPr>
                <w:rFonts w:cs="Arial"/>
              </w:rPr>
              <w:t>2457</w:t>
            </w:r>
          </w:p>
        </w:tc>
      </w:tr>
      <w:tr w:rsidR="001208B8" w:rsidRPr="001208B8" w14:paraId="1A15543E" w14:textId="77777777" w:rsidTr="00510EE1">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DCECC61" w14:textId="77777777" w:rsidR="001208B8" w:rsidRPr="001208B8" w:rsidRDefault="001208B8" w:rsidP="001208B8">
            <w:pPr>
              <w:jc w:val="center"/>
              <w:rPr>
                <w:rFonts w:cs="Arial"/>
              </w:rPr>
            </w:pPr>
            <w:r>
              <w:rPr>
                <w:rFonts w:cs="Arial"/>
              </w:rPr>
              <w:t>11</w:t>
            </w:r>
          </w:p>
        </w:tc>
        <w:tc>
          <w:tcPr>
            <w:tcW w:w="0" w:type="auto"/>
            <w:tcBorders>
              <w:top w:val="nil"/>
              <w:left w:val="nil"/>
              <w:bottom w:val="single" w:sz="4" w:space="0" w:color="auto"/>
              <w:right w:val="single" w:sz="4" w:space="0" w:color="auto"/>
            </w:tcBorders>
            <w:noWrap/>
            <w:vAlign w:val="center"/>
            <w:hideMark/>
          </w:tcPr>
          <w:p w14:paraId="51835006" w14:textId="77777777" w:rsidR="001208B8" w:rsidRPr="001208B8" w:rsidRDefault="001208B8" w:rsidP="001208B8">
            <w:pPr>
              <w:jc w:val="center"/>
              <w:rPr>
                <w:rFonts w:cs="Arial"/>
              </w:rPr>
            </w:pPr>
            <w:r>
              <w:rPr>
                <w:rFonts w:cs="Arial"/>
              </w:rPr>
              <w:t xml:space="preserve">K </w:t>
            </w:r>
          </w:p>
        </w:tc>
        <w:tc>
          <w:tcPr>
            <w:tcW w:w="0" w:type="auto"/>
            <w:tcBorders>
              <w:top w:val="nil"/>
              <w:left w:val="nil"/>
              <w:bottom w:val="single" w:sz="4" w:space="0" w:color="auto"/>
              <w:right w:val="single" w:sz="4" w:space="0" w:color="auto"/>
            </w:tcBorders>
            <w:noWrap/>
            <w:vAlign w:val="center"/>
            <w:hideMark/>
          </w:tcPr>
          <w:p w14:paraId="35A1C528" w14:textId="77777777" w:rsidR="001208B8" w:rsidRPr="001208B8" w:rsidRDefault="001208B8" w:rsidP="001208B8">
            <w:pPr>
              <w:rPr>
                <w:rFonts w:cs="Arial"/>
              </w:rPr>
            </w:pPr>
            <w:r>
              <w:rPr>
                <w:rFonts w:cs="Arial"/>
              </w:rPr>
              <w:t>137</w:t>
            </w:r>
          </w:p>
        </w:tc>
      </w:tr>
      <w:tr w:rsidR="001208B8" w:rsidRPr="001208B8" w14:paraId="7F675032" w14:textId="77777777" w:rsidTr="00510EE1">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F4D97A7" w14:textId="77777777" w:rsidR="001208B8" w:rsidRPr="001208B8" w:rsidRDefault="001208B8" w:rsidP="001208B8">
            <w:pPr>
              <w:jc w:val="center"/>
              <w:rPr>
                <w:rFonts w:cs="Arial"/>
              </w:rPr>
            </w:pPr>
            <w:r>
              <w:rPr>
                <w:rFonts w:cs="Arial"/>
              </w:rPr>
              <w:t>12</w:t>
            </w:r>
          </w:p>
        </w:tc>
        <w:tc>
          <w:tcPr>
            <w:tcW w:w="0" w:type="auto"/>
            <w:tcBorders>
              <w:top w:val="nil"/>
              <w:left w:val="nil"/>
              <w:bottom w:val="single" w:sz="4" w:space="0" w:color="auto"/>
              <w:right w:val="single" w:sz="4" w:space="0" w:color="auto"/>
            </w:tcBorders>
            <w:noWrap/>
            <w:vAlign w:val="center"/>
            <w:hideMark/>
          </w:tcPr>
          <w:p w14:paraId="1EBFC64D" w14:textId="77777777" w:rsidR="001208B8" w:rsidRPr="001208B8" w:rsidRDefault="001208B8" w:rsidP="001208B8">
            <w:pPr>
              <w:jc w:val="center"/>
              <w:rPr>
                <w:rFonts w:cs="Arial"/>
              </w:rPr>
            </w:pPr>
            <w:r>
              <w:rPr>
                <w:rFonts w:cs="Arial"/>
              </w:rPr>
              <w:t xml:space="preserve">L </w:t>
            </w:r>
          </w:p>
        </w:tc>
        <w:tc>
          <w:tcPr>
            <w:tcW w:w="0" w:type="auto"/>
            <w:tcBorders>
              <w:top w:val="nil"/>
              <w:left w:val="nil"/>
              <w:bottom w:val="single" w:sz="4" w:space="0" w:color="auto"/>
              <w:right w:val="single" w:sz="4" w:space="0" w:color="auto"/>
            </w:tcBorders>
            <w:noWrap/>
            <w:vAlign w:val="center"/>
            <w:hideMark/>
          </w:tcPr>
          <w:p w14:paraId="3E272947" w14:textId="77777777" w:rsidR="001208B8" w:rsidRPr="001208B8" w:rsidRDefault="001208B8" w:rsidP="001208B8">
            <w:pPr>
              <w:rPr>
                <w:rFonts w:cs="Arial"/>
              </w:rPr>
            </w:pPr>
            <w:r>
              <w:rPr>
                <w:rFonts w:cs="Arial"/>
              </w:rPr>
              <w:t>1237</w:t>
            </w:r>
          </w:p>
        </w:tc>
      </w:tr>
      <w:tr w:rsidR="001208B8" w:rsidRPr="001208B8" w14:paraId="331C0E55" w14:textId="77777777" w:rsidTr="00510EE1">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397C9257" w14:textId="77777777" w:rsidR="001208B8" w:rsidRPr="001208B8" w:rsidRDefault="001208B8" w:rsidP="001208B8">
            <w:pPr>
              <w:jc w:val="center"/>
              <w:rPr>
                <w:rFonts w:cs="Arial"/>
              </w:rPr>
            </w:pPr>
            <w:r>
              <w:rPr>
                <w:rFonts w:cs="Arial"/>
              </w:rPr>
              <w:t>13</w:t>
            </w:r>
          </w:p>
        </w:tc>
        <w:tc>
          <w:tcPr>
            <w:tcW w:w="0" w:type="auto"/>
            <w:tcBorders>
              <w:top w:val="nil"/>
              <w:left w:val="nil"/>
              <w:bottom w:val="single" w:sz="4" w:space="0" w:color="auto"/>
              <w:right w:val="single" w:sz="4" w:space="0" w:color="auto"/>
            </w:tcBorders>
            <w:noWrap/>
            <w:vAlign w:val="center"/>
            <w:hideMark/>
          </w:tcPr>
          <w:p w14:paraId="7B06D6F6" w14:textId="77777777" w:rsidR="001208B8" w:rsidRPr="001208B8" w:rsidRDefault="001208B8" w:rsidP="001208B8">
            <w:pPr>
              <w:jc w:val="center"/>
              <w:rPr>
                <w:rFonts w:cs="Arial"/>
              </w:rPr>
            </w:pPr>
            <w:r>
              <w:rPr>
                <w:rFonts w:cs="Arial"/>
              </w:rPr>
              <w:t xml:space="preserve">M </w:t>
            </w:r>
          </w:p>
        </w:tc>
        <w:tc>
          <w:tcPr>
            <w:tcW w:w="0" w:type="auto"/>
            <w:tcBorders>
              <w:top w:val="nil"/>
              <w:left w:val="nil"/>
              <w:bottom w:val="single" w:sz="4" w:space="0" w:color="auto"/>
              <w:right w:val="single" w:sz="4" w:space="0" w:color="auto"/>
            </w:tcBorders>
            <w:noWrap/>
            <w:vAlign w:val="center"/>
            <w:hideMark/>
          </w:tcPr>
          <w:p w14:paraId="5071A6E2" w14:textId="77777777" w:rsidR="001208B8" w:rsidRPr="001208B8" w:rsidRDefault="001208B8" w:rsidP="001208B8">
            <w:pPr>
              <w:rPr>
                <w:rFonts w:cs="Arial"/>
              </w:rPr>
            </w:pPr>
            <w:r>
              <w:rPr>
                <w:rFonts w:cs="Arial"/>
              </w:rPr>
              <w:t>1347</w:t>
            </w:r>
          </w:p>
        </w:tc>
      </w:tr>
      <w:tr w:rsidR="001208B8" w:rsidRPr="001208B8" w14:paraId="559758C7" w14:textId="77777777" w:rsidTr="00510EE1">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65EB1BD" w14:textId="77777777" w:rsidR="001208B8" w:rsidRPr="001208B8" w:rsidRDefault="001208B8" w:rsidP="001208B8">
            <w:pPr>
              <w:jc w:val="center"/>
              <w:rPr>
                <w:rFonts w:cs="Arial"/>
              </w:rPr>
            </w:pPr>
            <w:r>
              <w:rPr>
                <w:rFonts w:cs="Arial"/>
              </w:rPr>
              <w:t>14</w:t>
            </w:r>
          </w:p>
        </w:tc>
        <w:tc>
          <w:tcPr>
            <w:tcW w:w="0" w:type="auto"/>
            <w:tcBorders>
              <w:top w:val="nil"/>
              <w:left w:val="nil"/>
              <w:bottom w:val="single" w:sz="4" w:space="0" w:color="auto"/>
              <w:right w:val="single" w:sz="4" w:space="0" w:color="auto"/>
            </w:tcBorders>
            <w:noWrap/>
            <w:vAlign w:val="center"/>
            <w:hideMark/>
          </w:tcPr>
          <w:p w14:paraId="09D577DB" w14:textId="77777777" w:rsidR="001208B8" w:rsidRPr="001208B8" w:rsidRDefault="001208B8" w:rsidP="001208B8">
            <w:pPr>
              <w:jc w:val="center"/>
              <w:rPr>
                <w:rFonts w:cs="Arial"/>
              </w:rPr>
            </w:pPr>
            <w:r>
              <w:rPr>
                <w:rFonts w:cs="Arial"/>
              </w:rPr>
              <w:t xml:space="preserve">N </w:t>
            </w:r>
          </w:p>
        </w:tc>
        <w:tc>
          <w:tcPr>
            <w:tcW w:w="0" w:type="auto"/>
            <w:tcBorders>
              <w:top w:val="nil"/>
              <w:left w:val="nil"/>
              <w:bottom w:val="single" w:sz="4" w:space="0" w:color="auto"/>
              <w:right w:val="single" w:sz="4" w:space="0" w:color="auto"/>
            </w:tcBorders>
            <w:noWrap/>
            <w:vAlign w:val="center"/>
            <w:hideMark/>
          </w:tcPr>
          <w:p w14:paraId="5D63B804" w14:textId="77777777" w:rsidR="001208B8" w:rsidRPr="001208B8" w:rsidRDefault="001208B8" w:rsidP="001208B8">
            <w:pPr>
              <w:rPr>
                <w:rFonts w:cs="Arial"/>
              </w:rPr>
            </w:pPr>
            <w:r>
              <w:rPr>
                <w:rFonts w:cs="Arial"/>
              </w:rPr>
              <w:t>13457</w:t>
            </w:r>
          </w:p>
        </w:tc>
      </w:tr>
      <w:tr w:rsidR="001208B8" w:rsidRPr="001208B8" w14:paraId="201B625A" w14:textId="77777777" w:rsidTr="00510EE1">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A35B6A4" w14:textId="77777777" w:rsidR="001208B8" w:rsidRPr="001208B8" w:rsidRDefault="001208B8" w:rsidP="001208B8">
            <w:pPr>
              <w:jc w:val="center"/>
              <w:rPr>
                <w:rFonts w:cs="Arial"/>
              </w:rPr>
            </w:pPr>
            <w:r>
              <w:rPr>
                <w:rFonts w:cs="Arial"/>
              </w:rPr>
              <w:t>15</w:t>
            </w:r>
          </w:p>
        </w:tc>
        <w:tc>
          <w:tcPr>
            <w:tcW w:w="0" w:type="auto"/>
            <w:tcBorders>
              <w:top w:val="nil"/>
              <w:left w:val="nil"/>
              <w:bottom w:val="single" w:sz="4" w:space="0" w:color="auto"/>
              <w:right w:val="single" w:sz="4" w:space="0" w:color="auto"/>
            </w:tcBorders>
            <w:noWrap/>
            <w:vAlign w:val="center"/>
            <w:hideMark/>
          </w:tcPr>
          <w:p w14:paraId="69AC7E14" w14:textId="77777777" w:rsidR="001208B8" w:rsidRPr="001208B8" w:rsidRDefault="001208B8" w:rsidP="001208B8">
            <w:pPr>
              <w:jc w:val="center"/>
              <w:rPr>
                <w:rFonts w:cs="Arial"/>
              </w:rPr>
            </w:pPr>
            <w:r>
              <w:rPr>
                <w:rFonts w:cs="Arial"/>
              </w:rPr>
              <w:t xml:space="preserve">O </w:t>
            </w:r>
          </w:p>
        </w:tc>
        <w:tc>
          <w:tcPr>
            <w:tcW w:w="0" w:type="auto"/>
            <w:tcBorders>
              <w:top w:val="nil"/>
              <w:left w:val="nil"/>
              <w:bottom w:val="single" w:sz="4" w:space="0" w:color="auto"/>
              <w:right w:val="single" w:sz="4" w:space="0" w:color="auto"/>
            </w:tcBorders>
            <w:noWrap/>
            <w:vAlign w:val="center"/>
            <w:hideMark/>
          </w:tcPr>
          <w:p w14:paraId="196DB091" w14:textId="77777777" w:rsidR="001208B8" w:rsidRPr="001208B8" w:rsidRDefault="001208B8" w:rsidP="001208B8">
            <w:pPr>
              <w:rPr>
                <w:rFonts w:cs="Arial"/>
              </w:rPr>
            </w:pPr>
            <w:r>
              <w:rPr>
                <w:rFonts w:cs="Arial"/>
              </w:rPr>
              <w:t>1357</w:t>
            </w:r>
          </w:p>
        </w:tc>
      </w:tr>
      <w:tr w:rsidR="001208B8" w:rsidRPr="001208B8" w14:paraId="4D1CFA33" w14:textId="77777777" w:rsidTr="00510EE1">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598C899" w14:textId="77777777" w:rsidR="001208B8" w:rsidRPr="001208B8" w:rsidRDefault="001208B8" w:rsidP="001208B8">
            <w:pPr>
              <w:jc w:val="center"/>
              <w:rPr>
                <w:rFonts w:cs="Arial"/>
              </w:rPr>
            </w:pPr>
            <w:r>
              <w:rPr>
                <w:rFonts w:cs="Arial"/>
              </w:rPr>
              <w:t>16</w:t>
            </w:r>
          </w:p>
        </w:tc>
        <w:tc>
          <w:tcPr>
            <w:tcW w:w="0" w:type="auto"/>
            <w:tcBorders>
              <w:top w:val="nil"/>
              <w:left w:val="nil"/>
              <w:bottom w:val="single" w:sz="4" w:space="0" w:color="auto"/>
              <w:right w:val="single" w:sz="4" w:space="0" w:color="auto"/>
            </w:tcBorders>
            <w:noWrap/>
            <w:vAlign w:val="center"/>
            <w:hideMark/>
          </w:tcPr>
          <w:p w14:paraId="61546E5F" w14:textId="77777777" w:rsidR="001208B8" w:rsidRPr="001208B8" w:rsidRDefault="001208B8" w:rsidP="001208B8">
            <w:pPr>
              <w:jc w:val="center"/>
              <w:rPr>
                <w:rFonts w:cs="Arial"/>
              </w:rPr>
            </w:pPr>
            <w:r>
              <w:rPr>
                <w:rFonts w:cs="Arial"/>
              </w:rPr>
              <w:t xml:space="preserve">P </w:t>
            </w:r>
          </w:p>
        </w:tc>
        <w:tc>
          <w:tcPr>
            <w:tcW w:w="0" w:type="auto"/>
            <w:tcBorders>
              <w:top w:val="nil"/>
              <w:left w:val="nil"/>
              <w:bottom w:val="single" w:sz="4" w:space="0" w:color="auto"/>
              <w:right w:val="single" w:sz="4" w:space="0" w:color="auto"/>
            </w:tcBorders>
            <w:noWrap/>
            <w:vAlign w:val="center"/>
            <w:hideMark/>
          </w:tcPr>
          <w:p w14:paraId="7F1B15B7" w14:textId="77777777" w:rsidR="001208B8" w:rsidRPr="001208B8" w:rsidRDefault="001208B8" w:rsidP="001208B8">
            <w:pPr>
              <w:rPr>
                <w:rFonts w:cs="Arial"/>
              </w:rPr>
            </w:pPr>
            <w:r>
              <w:rPr>
                <w:rFonts w:cs="Arial"/>
              </w:rPr>
              <w:t>12347</w:t>
            </w:r>
          </w:p>
        </w:tc>
      </w:tr>
      <w:tr w:rsidR="001208B8" w:rsidRPr="001208B8" w14:paraId="02E537A7" w14:textId="77777777" w:rsidTr="00510EE1">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6BB765F2" w14:textId="77777777" w:rsidR="001208B8" w:rsidRPr="001208B8" w:rsidRDefault="001208B8" w:rsidP="001208B8">
            <w:pPr>
              <w:jc w:val="center"/>
              <w:rPr>
                <w:rFonts w:cs="Arial"/>
              </w:rPr>
            </w:pPr>
            <w:r>
              <w:rPr>
                <w:rFonts w:cs="Arial"/>
              </w:rPr>
              <w:t>17</w:t>
            </w:r>
          </w:p>
        </w:tc>
        <w:tc>
          <w:tcPr>
            <w:tcW w:w="0" w:type="auto"/>
            <w:tcBorders>
              <w:top w:val="nil"/>
              <w:left w:val="nil"/>
              <w:bottom w:val="single" w:sz="4" w:space="0" w:color="auto"/>
              <w:right w:val="single" w:sz="4" w:space="0" w:color="auto"/>
            </w:tcBorders>
            <w:noWrap/>
            <w:vAlign w:val="center"/>
            <w:hideMark/>
          </w:tcPr>
          <w:p w14:paraId="75CED292" w14:textId="77777777" w:rsidR="001208B8" w:rsidRPr="001208B8" w:rsidRDefault="001208B8" w:rsidP="001208B8">
            <w:pPr>
              <w:jc w:val="center"/>
              <w:rPr>
                <w:rFonts w:cs="Arial"/>
              </w:rPr>
            </w:pPr>
            <w:r>
              <w:rPr>
                <w:rFonts w:cs="Arial"/>
              </w:rPr>
              <w:t xml:space="preserve">Q </w:t>
            </w:r>
          </w:p>
        </w:tc>
        <w:tc>
          <w:tcPr>
            <w:tcW w:w="0" w:type="auto"/>
            <w:tcBorders>
              <w:top w:val="nil"/>
              <w:left w:val="nil"/>
              <w:bottom w:val="single" w:sz="4" w:space="0" w:color="auto"/>
              <w:right w:val="single" w:sz="4" w:space="0" w:color="auto"/>
            </w:tcBorders>
            <w:noWrap/>
            <w:vAlign w:val="center"/>
            <w:hideMark/>
          </w:tcPr>
          <w:p w14:paraId="1A712D58" w14:textId="77777777" w:rsidR="001208B8" w:rsidRPr="001208B8" w:rsidRDefault="001208B8" w:rsidP="001208B8">
            <w:pPr>
              <w:rPr>
                <w:rFonts w:cs="Arial"/>
              </w:rPr>
            </w:pPr>
            <w:r>
              <w:rPr>
                <w:rFonts w:cs="Arial"/>
              </w:rPr>
              <w:t>123457</w:t>
            </w:r>
          </w:p>
        </w:tc>
      </w:tr>
      <w:tr w:rsidR="001208B8" w:rsidRPr="001208B8" w14:paraId="0B492674" w14:textId="77777777" w:rsidTr="00510EE1">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E94BB5D" w14:textId="77777777" w:rsidR="001208B8" w:rsidRPr="001208B8" w:rsidRDefault="001208B8" w:rsidP="001208B8">
            <w:pPr>
              <w:jc w:val="center"/>
              <w:rPr>
                <w:rFonts w:cs="Arial"/>
              </w:rPr>
            </w:pPr>
            <w:r>
              <w:rPr>
                <w:rFonts w:cs="Arial"/>
              </w:rPr>
              <w:t>18</w:t>
            </w:r>
          </w:p>
        </w:tc>
        <w:tc>
          <w:tcPr>
            <w:tcW w:w="0" w:type="auto"/>
            <w:tcBorders>
              <w:top w:val="nil"/>
              <w:left w:val="nil"/>
              <w:bottom w:val="single" w:sz="4" w:space="0" w:color="auto"/>
              <w:right w:val="single" w:sz="4" w:space="0" w:color="auto"/>
            </w:tcBorders>
            <w:noWrap/>
            <w:vAlign w:val="center"/>
            <w:hideMark/>
          </w:tcPr>
          <w:p w14:paraId="1AE4B362" w14:textId="77777777" w:rsidR="001208B8" w:rsidRPr="001208B8" w:rsidRDefault="001208B8" w:rsidP="001208B8">
            <w:pPr>
              <w:jc w:val="center"/>
              <w:rPr>
                <w:rFonts w:cs="Arial"/>
              </w:rPr>
            </w:pPr>
            <w:r>
              <w:rPr>
                <w:rFonts w:cs="Arial"/>
              </w:rPr>
              <w:t xml:space="preserve">R </w:t>
            </w:r>
          </w:p>
        </w:tc>
        <w:tc>
          <w:tcPr>
            <w:tcW w:w="0" w:type="auto"/>
            <w:tcBorders>
              <w:top w:val="nil"/>
              <w:left w:val="nil"/>
              <w:bottom w:val="single" w:sz="4" w:space="0" w:color="auto"/>
              <w:right w:val="single" w:sz="4" w:space="0" w:color="auto"/>
            </w:tcBorders>
            <w:noWrap/>
            <w:vAlign w:val="center"/>
            <w:hideMark/>
          </w:tcPr>
          <w:p w14:paraId="52C283DA" w14:textId="77777777" w:rsidR="001208B8" w:rsidRPr="001208B8" w:rsidRDefault="001208B8" w:rsidP="001208B8">
            <w:pPr>
              <w:rPr>
                <w:rFonts w:cs="Arial"/>
              </w:rPr>
            </w:pPr>
            <w:r>
              <w:rPr>
                <w:rFonts w:cs="Arial"/>
              </w:rPr>
              <w:t>12357</w:t>
            </w:r>
          </w:p>
        </w:tc>
      </w:tr>
      <w:tr w:rsidR="001208B8" w:rsidRPr="001208B8" w14:paraId="3840C156" w14:textId="77777777" w:rsidTr="00510EE1">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054E4F8" w14:textId="77777777" w:rsidR="001208B8" w:rsidRPr="001208B8" w:rsidRDefault="001208B8" w:rsidP="001208B8">
            <w:pPr>
              <w:jc w:val="center"/>
              <w:rPr>
                <w:rFonts w:cs="Arial"/>
              </w:rPr>
            </w:pPr>
            <w:r>
              <w:rPr>
                <w:rFonts w:cs="Arial"/>
              </w:rPr>
              <w:t>19</w:t>
            </w:r>
          </w:p>
        </w:tc>
        <w:tc>
          <w:tcPr>
            <w:tcW w:w="0" w:type="auto"/>
            <w:tcBorders>
              <w:top w:val="nil"/>
              <w:left w:val="nil"/>
              <w:bottom w:val="single" w:sz="4" w:space="0" w:color="auto"/>
              <w:right w:val="single" w:sz="4" w:space="0" w:color="auto"/>
            </w:tcBorders>
            <w:noWrap/>
            <w:vAlign w:val="center"/>
            <w:hideMark/>
          </w:tcPr>
          <w:p w14:paraId="23E0B3BF" w14:textId="77777777" w:rsidR="001208B8" w:rsidRPr="001208B8" w:rsidRDefault="001208B8" w:rsidP="001208B8">
            <w:pPr>
              <w:jc w:val="center"/>
              <w:rPr>
                <w:rFonts w:cs="Arial"/>
              </w:rPr>
            </w:pPr>
            <w:r>
              <w:rPr>
                <w:rFonts w:cs="Arial"/>
              </w:rPr>
              <w:t xml:space="preserve">S </w:t>
            </w:r>
          </w:p>
        </w:tc>
        <w:tc>
          <w:tcPr>
            <w:tcW w:w="0" w:type="auto"/>
            <w:tcBorders>
              <w:top w:val="nil"/>
              <w:left w:val="nil"/>
              <w:bottom w:val="single" w:sz="4" w:space="0" w:color="auto"/>
              <w:right w:val="single" w:sz="4" w:space="0" w:color="auto"/>
            </w:tcBorders>
            <w:noWrap/>
            <w:vAlign w:val="center"/>
            <w:hideMark/>
          </w:tcPr>
          <w:p w14:paraId="7E5C5BF5" w14:textId="77777777" w:rsidR="001208B8" w:rsidRPr="001208B8" w:rsidRDefault="001208B8" w:rsidP="001208B8">
            <w:pPr>
              <w:rPr>
                <w:rFonts w:cs="Arial"/>
              </w:rPr>
            </w:pPr>
            <w:r>
              <w:rPr>
                <w:rFonts w:cs="Arial"/>
              </w:rPr>
              <w:t>2347</w:t>
            </w:r>
          </w:p>
        </w:tc>
      </w:tr>
      <w:tr w:rsidR="001208B8" w:rsidRPr="001208B8" w14:paraId="4DD76463" w14:textId="77777777" w:rsidTr="00510EE1">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745D97C" w14:textId="77777777" w:rsidR="001208B8" w:rsidRPr="001208B8" w:rsidRDefault="001208B8" w:rsidP="001208B8">
            <w:pPr>
              <w:jc w:val="center"/>
              <w:rPr>
                <w:rFonts w:cs="Arial"/>
              </w:rPr>
            </w:pPr>
            <w:r>
              <w:rPr>
                <w:rFonts w:cs="Arial"/>
              </w:rPr>
              <w:t>20</w:t>
            </w:r>
          </w:p>
        </w:tc>
        <w:tc>
          <w:tcPr>
            <w:tcW w:w="0" w:type="auto"/>
            <w:tcBorders>
              <w:top w:val="nil"/>
              <w:left w:val="nil"/>
              <w:bottom w:val="single" w:sz="4" w:space="0" w:color="auto"/>
              <w:right w:val="single" w:sz="4" w:space="0" w:color="auto"/>
            </w:tcBorders>
            <w:noWrap/>
            <w:vAlign w:val="center"/>
            <w:hideMark/>
          </w:tcPr>
          <w:p w14:paraId="3DB52A56" w14:textId="77777777" w:rsidR="001208B8" w:rsidRPr="001208B8" w:rsidRDefault="001208B8" w:rsidP="001208B8">
            <w:pPr>
              <w:jc w:val="center"/>
              <w:rPr>
                <w:rFonts w:cs="Arial"/>
              </w:rPr>
            </w:pPr>
            <w:r>
              <w:rPr>
                <w:rFonts w:cs="Arial"/>
              </w:rPr>
              <w:t xml:space="preserve">T </w:t>
            </w:r>
          </w:p>
        </w:tc>
        <w:tc>
          <w:tcPr>
            <w:tcW w:w="0" w:type="auto"/>
            <w:tcBorders>
              <w:top w:val="nil"/>
              <w:left w:val="nil"/>
              <w:bottom w:val="single" w:sz="4" w:space="0" w:color="auto"/>
              <w:right w:val="single" w:sz="4" w:space="0" w:color="auto"/>
            </w:tcBorders>
            <w:noWrap/>
            <w:vAlign w:val="center"/>
            <w:hideMark/>
          </w:tcPr>
          <w:p w14:paraId="6A25F93C" w14:textId="77777777" w:rsidR="001208B8" w:rsidRPr="001208B8" w:rsidRDefault="001208B8" w:rsidP="001208B8">
            <w:pPr>
              <w:rPr>
                <w:rFonts w:cs="Arial"/>
              </w:rPr>
            </w:pPr>
            <w:r>
              <w:rPr>
                <w:rFonts w:cs="Arial"/>
              </w:rPr>
              <w:t>23457</w:t>
            </w:r>
          </w:p>
        </w:tc>
      </w:tr>
      <w:tr w:rsidR="001208B8" w:rsidRPr="001208B8" w14:paraId="2FFA24BF" w14:textId="77777777" w:rsidTr="00510EE1">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5B3311E4" w14:textId="77777777" w:rsidR="001208B8" w:rsidRPr="001208B8" w:rsidRDefault="001208B8" w:rsidP="001208B8">
            <w:pPr>
              <w:jc w:val="center"/>
              <w:rPr>
                <w:rFonts w:cs="Arial"/>
              </w:rPr>
            </w:pPr>
            <w:r>
              <w:rPr>
                <w:rFonts w:cs="Arial"/>
              </w:rPr>
              <w:t>21</w:t>
            </w:r>
          </w:p>
        </w:tc>
        <w:tc>
          <w:tcPr>
            <w:tcW w:w="0" w:type="auto"/>
            <w:tcBorders>
              <w:top w:val="nil"/>
              <w:left w:val="nil"/>
              <w:bottom w:val="single" w:sz="4" w:space="0" w:color="auto"/>
              <w:right w:val="single" w:sz="4" w:space="0" w:color="auto"/>
            </w:tcBorders>
            <w:noWrap/>
            <w:vAlign w:val="center"/>
            <w:hideMark/>
          </w:tcPr>
          <w:p w14:paraId="51422F32" w14:textId="77777777" w:rsidR="001208B8" w:rsidRPr="001208B8" w:rsidRDefault="001208B8" w:rsidP="001208B8">
            <w:pPr>
              <w:jc w:val="center"/>
              <w:rPr>
                <w:rFonts w:cs="Arial"/>
              </w:rPr>
            </w:pPr>
            <w:r>
              <w:rPr>
                <w:rFonts w:cs="Arial"/>
              </w:rPr>
              <w:t xml:space="preserve">U </w:t>
            </w:r>
          </w:p>
        </w:tc>
        <w:tc>
          <w:tcPr>
            <w:tcW w:w="0" w:type="auto"/>
            <w:tcBorders>
              <w:top w:val="nil"/>
              <w:left w:val="nil"/>
              <w:bottom w:val="single" w:sz="4" w:space="0" w:color="auto"/>
              <w:right w:val="single" w:sz="4" w:space="0" w:color="auto"/>
            </w:tcBorders>
            <w:noWrap/>
            <w:vAlign w:val="center"/>
            <w:hideMark/>
          </w:tcPr>
          <w:p w14:paraId="7319630F" w14:textId="77777777" w:rsidR="001208B8" w:rsidRPr="001208B8" w:rsidRDefault="001208B8" w:rsidP="001208B8">
            <w:pPr>
              <w:rPr>
                <w:rFonts w:cs="Arial"/>
              </w:rPr>
            </w:pPr>
            <w:r>
              <w:rPr>
                <w:rFonts w:cs="Arial"/>
              </w:rPr>
              <w:t>1367</w:t>
            </w:r>
          </w:p>
        </w:tc>
      </w:tr>
      <w:tr w:rsidR="001208B8" w:rsidRPr="001208B8" w14:paraId="17CF0CDA" w14:textId="77777777" w:rsidTr="00510EE1">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A607540" w14:textId="77777777" w:rsidR="001208B8" w:rsidRPr="001208B8" w:rsidRDefault="001208B8" w:rsidP="001208B8">
            <w:pPr>
              <w:jc w:val="center"/>
              <w:rPr>
                <w:rFonts w:cs="Arial"/>
              </w:rPr>
            </w:pPr>
            <w:r>
              <w:rPr>
                <w:rFonts w:cs="Arial"/>
              </w:rPr>
              <w:t>22</w:t>
            </w:r>
          </w:p>
        </w:tc>
        <w:tc>
          <w:tcPr>
            <w:tcW w:w="0" w:type="auto"/>
            <w:tcBorders>
              <w:top w:val="nil"/>
              <w:left w:val="nil"/>
              <w:bottom w:val="single" w:sz="4" w:space="0" w:color="auto"/>
              <w:right w:val="single" w:sz="4" w:space="0" w:color="auto"/>
            </w:tcBorders>
            <w:noWrap/>
            <w:vAlign w:val="center"/>
            <w:hideMark/>
          </w:tcPr>
          <w:p w14:paraId="517EE520" w14:textId="77777777" w:rsidR="001208B8" w:rsidRPr="001208B8" w:rsidRDefault="001208B8" w:rsidP="001208B8">
            <w:pPr>
              <w:jc w:val="center"/>
              <w:rPr>
                <w:rFonts w:cs="Arial"/>
              </w:rPr>
            </w:pPr>
            <w:r>
              <w:rPr>
                <w:rFonts w:cs="Arial"/>
              </w:rPr>
              <w:t xml:space="preserve">V </w:t>
            </w:r>
          </w:p>
        </w:tc>
        <w:tc>
          <w:tcPr>
            <w:tcW w:w="0" w:type="auto"/>
            <w:tcBorders>
              <w:top w:val="nil"/>
              <w:left w:val="nil"/>
              <w:bottom w:val="single" w:sz="4" w:space="0" w:color="auto"/>
              <w:right w:val="single" w:sz="4" w:space="0" w:color="auto"/>
            </w:tcBorders>
            <w:noWrap/>
            <w:vAlign w:val="center"/>
            <w:hideMark/>
          </w:tcPr>
          <w:p w14:paraId="0C28E467" w14:textId="77777777" w:rsidR="001208B8" w:rsidRPr="001208B8" w:rsidRDefault="001208B8" w:rsidP="001208B8">
            <w:pPr>
              <w:rPr>
                <w:rFonts w:cs="Arial"/>
              </w:rPr>
            </w:pPr>
            <w:r>
              <w:rPr>
                <w:rFonts w:cs="Arial"/>
              </w:rPr>
              <w:t>12367</w:t>
            </w:r>
          </w:p>
        </w:tc>
      </w:tr>
      <w:tr w:rsidR="001208B8" w:rsidRPr="001208B8" w14:paraId="32DE4183" w14:textId="77777777" w:rsidTr="00510EE1">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7D2CBAF8" w14:textId="77777777" w:rsidR="001208B8" w:rsidRPr="001208B8" w:rsidRDefault="001208B8" w:rsidP="001208B8">
            <w:pPr>
              <w:jc w:val="center"/>
              <w:rPr>
                <w:rFonts w:cs="Arial"/>
              </w:rPr>
            </w:pPr>
            <w:r>
              <w:rPr>
                <w:rFonts w:cs="Arial"/>
              </w:rPr>
              <w:t>23</w:t>
            </w:r>
          </w:p>
        </w:tc>
        <w:tc>
          <w:tcPr>
            <w:tcW w:w="0" w:type="auto"/>
            <w:tcBorders>
              <w:top w:val="nil"/>
              <w:left w:val="nil"/>
              <w:bottom w:val="single" w:sz="4" w:space="0" w:color="auto"/>
              <w:right w:val="single" w:sz="4" w:space="0" w:color="auto"/>
            </w:tcBorders>
            <w:noWrap/>
            <w:vAlign w:val="center"/>
            <w:hideMark/>
          </w:tcPr>
          <w:p w14:paraId="380DA9A4" w14:textId="77777777" w:rsidR="001208B8" w:rsidRPr="001208B8" w:rsidRDefault="001208B8" w:rsidP="001208B8">
            <w:pPr>
              <w:jc w:val="center"/>
              <w:rPr>
                <w:rFonts w:cs="Arial"/>
              </w:rPr>
            </w:pPr>
            <w:r>
              <w:rPr>
                <w:rFonts w:cs="Arial"/>
              </w:rPr>
              <w:t xml:space="preserve">W </w:t>
            </w:r>
          </w:p>
        </w:tc>
        <w:tc>
          <w:tcPr>
            <w:tcW w:w="0" w:type="auto"/>
            <w:tcBorders>
              <w:top w:val="nil"/>
              <w:left w:val="nil"/>
              <w:bottom w:val="single" w:sz="4" w:space="0" w:color="auto"/>
              <w:right w:val="single" w:sz="4" w:space="0" w:color="auto"/>
            </w:tcBorders>
            <w:noWrap/>
            <w:vAlign w:val="center"/>
            <w:hideMark/>
          </w:tcPr>
          <w:p w14:paraId="7F31C1A1" w14:textId="77777777" w:rsidR="001208B8" w:rsidRPr="001208B8" w:rsidRDefault="001208B8" w:rsidP="001208B8">
            <w:pPr>
              <w:rPr>
                <w:rFonts w:cs="Arial"/>
              </w:rPr>
            </w:pPr>
            <w:r>
              <w:rPr>
                <w:rFonts w:cs="Arial"/>
              </w:rPr>
              <w:t>24567</w:t>
            </w:r>
          </w:p>
        </w:tc>
      </w:tr>
      <w:tr w:rsidR="001208B8" w:rsidRPr="001208B8" w14:paraId="11DA6B6E" w14:textId="77777777" w:rsidTr="00510EE1">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13841A88" w14:textId="77777777" w:rsidR="001208B8" w:rsidRPr="001208B8" w:rsidRDefault="001208B8" w:rsidP="001208B8">
            <w:pPr>
              <w:jc w:val="center"/>
              <w:rPr>
                <w:rFonts w:cs="Arial"/>
              </w:rPr>
            </w:pPr>
            <w:r>
              <w:rPr>
                <w:rFonts w:cs="Arial"/>
              </w:rPr>
              <w:t>24</w:t>
            </w:r>
          </w:p>
        </w:tc>
        <w:tc>
          <w:tcPr>
            <w:tcW w:w="0" w:type="auto"/>
            <w:tcBorders>
              <w:top w:val="nil"/>
              <w:left w:val="nil"/>
              <w:bottom w:val="single" w:sz="4" w:space="0" w:color="auto"/>
              <w:right w:val="single" w:sz="4" w:space="0" w:color="auto"/>
            </w:tcBorders>
            <w:noWrap/>
            <w:vAlign w:val="center"/>
            <w:hideMark/>
          </w:tcPr>
          <w:p w14:paraId="4DFA8203" w14:textId="77777777" w:rsidR="001208B8" w:rsidRPr="001208B8" w:rsidRDefault="001208B8" w:rsidP="001208B8">
            <w:pPr>
              <w:jc w:val="center"/>
              <w:rPr>
                <w:rFonts w:cs="Arial"/>
              </w:rPr>
            </w:pPr>
            <w:r>
              <w:rPr>
                <w:rFonts w:cs="Arial"/>
              </w:rPr>
              <w:t xml:space="preserve">X </w:t>
            </w:r>
          </w:p>
        </w:tc>
        <w:tc>
          <w:tcPr>
            <w:tcW w:w="0" w:type="auto"/>
            <w:tcBorders>
              <w:top w:val="nil"/>
              <w:left w:val="nil"/>
              <w:bottom w:val="single" w:sz="4" w:space="0" w:color="auto"/>
              <w:right w:val="single" w:sz="4" w:space="0" w:color="auto"/>
            </w:tcBorders>
            <w:noWrap/>
            <w:vAlign w:val="center"/>
            <w:hideMark/>
          </w:tcPr>
          <w:p w14:paraId="1E5A862F" w14:textId="77777777" w:rsidR="001208B8" w:rsidRPr="001208B8" w:rsidRDefault="001208B8" w:rsidP="001208B8">
            <w:pPr>
              <w:rPr>
                <w:rFonts w:cs="Arial"/>
              </w:rPr>
            </w:pPr>
            <w:r>
              <w:rPr>
                <w:rFonts w:cs="Arial"/>
              </w:rPr>
              <w:t>13467</w:t>
            </w:r>
          </w:p>
        </w:tc>
      </w:tr>
      <w:tr w:rsidR="001208B8" w:rsidRPr="001208B8" w14:paraId="42070A47" w14:textId="77777777" w:rsidTr="00510EE1">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035810D7" w14:textId="77777777" w:rsidR="001208B8" w:rsidRPr="001208B8" w:rsidRDefault="001208B8" w:rsidP="001208B8">
            <w:pPr>
              <w:jc w:val="center"/>
              <w:rPr>
                <w:rFonts w:cs="Arial"/>
              </w:rPr>
            </w:pPr>
            <w:r>
              <w:rPr>
                <w:rFonts w:cs="Arial"/>
              </w:rPr>
              <w:t>25</w:t>
            </w:r>
          </w:p>
        </w:tc>
        <w:tc>
          <w:tcPr>
            <w:tcW w:w="0" w:type="auto"/>
            <w:tcBorders>
              <w:top w:val="nil"/>
              <w:left w:val="nil"/>
              <w:bottom w:val="single" w:sz="4" w:space="0" w:color="auto"/>
              <w:right w:val="single" w:sz="4" w:space="0" w:color="auto"/>
            </w:tcBorders>
            <w:noWrap/>
            <w:vAlign w:val="center"/>
            <w:hideMark/>
          </w:tcPr>
          <w:p w14:paraId="648AAC38" w14:textId="77777777" w:rsidR="001208B8" w:rsidRPr="001208B8" w:rsidRDefault="001208B8" w:rsidP="001208B8">
            <w:pPr>
              <w:jc w:val="center"/>
              <w:rPr>
                <w:rFonts w:cs="Arial"/>
              </w:rPr>
            </w:pPr>
            <w:r>
              <w:rPr>
                <w:rFonts w:cs="Arial"/>
              </w:rPr>
              <w:t xml:space="preserve">Y </w:t>
            </w:r>
          </w:p>
        </w:tc>
        <w:tc>
          <w:tcPr>
            <w:tcW w:w="0" w:type="auto"/>
            <w:tcBorders>
              <w:top w:val="nil"/>
              <w:left w:val="nil"/>
              <w:bottom w:val="single" w:sz="4" w:space="0" w:color="auto"/>
              <w:right w:val="single" w:sz="4" w:space="0" w:color="auto"/>
            </w:tcBorders>
            <w:noWrap/>
            <w:vAlign w:val="center"/>
            <w:hideMark/>
          </w:tcPr>
          <w:p w14:paraId="36FDCF50" w14:textId="77777777" w:rsidR="001208B8" w:rsidRPr="001208B8" w:rsidRDefault="001208B8" w:rsidP="001208B8">
            <w:pPr>
              <w:rPr>
                <w:rFonts w:cs="Arial"/>
              </w:rPr>
            </w:pPr>
            <w:r>
              <w:rPr>
                <w:rFonts w:cs="Arial"/>
              </w:rPr>
              <w:t>134567</w:t>
            </w:r>
          </w:p>
        </w:tc>
      </w:tr>
      <w:tr w:rsidR="001208B8" w:rsidRPr="001208B8" w14:paraId="56938A35" w14:textId="77777777" w:rsidTr="00510EE1">
        <w:trPr>
          <w:trHeight w:val="300"/>
          <w:jc w:val="center"/>
        </w:trPr>
        <w:tc>
          <w:tcPr>
            <w:tcW w:w="0" w:type="auto"/>
            <w:tcBorders>
              <w:top w:val="nil"/>
              <w:left w:val="single" w:sz="4" w:space="0" w:color="auto"/>
              <w:bottom w:val="single" w:sz="4" w:space="0" w:color="auto"/>
              <w:right w:val="single" w:sz="4" w:space="0" w:color="auto"/>
            </w:tcBorders>
            <w:noWrap/>
            <w:vAlign w:val="center"/>
            <w:hideMark/>
          </w:tcPr>
          <w:p w14:paraId="232213F2" w14:textId="77777777" w:rsidR="001208B8" w:rsidRPr="001208B8" w:rsidRDefault="001208B8" w:rsidP="001208B8">
            <w:pPr>
              <w:jc w:val="center"/>
              <w:rPr>
                <w:rFonts w:cs="Arial"/>
              </w:rPr>
            </w:pPr>
            <w:r>
              <w:rPr>
                <w:rFonts w:cs="Arial"/>
              </w:rPr>
              <w:t>26</w:t>
            </w:r>
          </w:p>
        </w:tc>
        <w:tc>
          <w:tcPr>
            <w:tcW w:w="0" w:type="auto"/>
            <w:tcBorders>
              <w:top w:val="nil"/>
              <w:left w:val="nil"/>
              <w:bottom w:val="single" w:sz="4" w:space="0" w:color="auto"/>
              <w:right w:val="single" w:sz="4" w:space="0" w:color="auto"/>
            </w:tcBorders>
            <w:noWrap/>
            <w:vAlign w:val="center"/>
            <w:hideMark/>
          </w:tcPr>
          <w:p w14:paraId="6D63EFB2" w14:textId="77777777" w:rsidR="001208B8" w:rsidRPr="001208B8" w:rsidRDefault="001208B8" w:rsidP="001208B8">
            <w:pPr>
              <w:jc w:val="center"/>
              <w:rPr>
                <w:rFonts w:cs="Arial"/>
              </w:rPr>
            </w:pPr>
            <w:r>
              <w:rPr>
                <w:rFonts w:cs="Arial"/>
              </w:rPr>
              <w:t xml:space="preserve">Z </w:t>
            </w:r>
          </w:p>
        </w:tc>
        <w:tc>
          <w:tcPr>
            <w:tcW w:w="0" w:type="auto"/>
            <w:tcBorders>
              <w:top w:val="nil"/>
              <w:left w:val="nil"/>
              <w:bottom w:val="single" w:sz="4" w:space="0" w:color="auto"/>
              <w:right w:val="single" w:sz="4" w:space="0" w:color="auto"/>
            </w:tcBorders>
            <w:noWrap/>
            <w:vAlign w:val="center"/>
            <w:hideMark/>
          </w:tcPr>
          <w:p w14:paraId="2DEF7621" w14:textId="77777777" w:rsidR="001208B8" w:rsidRPr="001208B8" w:rsidRDefault="001208B8" w:rsidP="001208B8">
            <w:pPr>
              <w:rPr>
                <w:rFonts w:cs="Arial"/>
              </w:rPr>
            </w:pPr>
            <w:r>
              <w:rPr>
                <w:rFonts w:cs="Arial"/>
              </w:rPr>
              <w:t>13567</w:t>
            </w:r>
          </w:p>
        </w:tc>
      </w:tr>
    </w:tbl>
    <w:p w14:paraId="7529F243" w14:textId="77777777" w:rsidR="001208B8" w:rsidRDefault="001208B8" w:rsidP="001208B8">
      <w:pPr>
        <w:jc w:val="center"/>
      </w:pPr>
    </w:p>
    <w:tbl>
      <w:tblPr>
        <w:tblW w:w="3463" w:type="dxa"/>
        <w:jc w:val="center"/>
        <w:tblLook w:val="04A0" w:firstRow="1" w:lastRow="0" w:firstColumn="1" w:lastColumn="0" w:noHBand="0" w:noVBand="1"/>
      </w:tblPr>
      <w:tblGrid>
        <w:gridCol w:w="483"/>
        <w:gridCol w:w="1140"/>
        <w:gridCol w:w="1840"/>
      </w:tblGrid>
      <w:tr w:rsidR="00B27951" w:rsidRPr="009517A5" w14:paraId="5DACF73F" w14:textId="77777777" w:rsidTr="00AF3E7F">
        <w:trPr>
          <w:trHeight w:val="300"/>
          <w:jc w:val="center"/>
        </w:trPr>
        <w:tc>
          <w:tcPr>
            <w:tcW w:w="3463" w:type="dxa"/>
            <w:gridSpan w:val="3"/>
            <w:tcBorders>
              <w:top w:val="single" w:sz="4" w:space="0" w:color="auto"/>
              <w:left w:val="single" w:sz="4" w:space="0" w:color="auto"/>
              <w:bottom w:val="single" w:sz="4" w:space="0" w:color="auto"/>
              <w:right w:val="single" w:sz="4" w:space="0" w:color="auto"/>
            </w:tcBorders>
            <w:noWrap/>
            <w:vAlign w:val="center"/>
            <w:hideMark/>
          </w:tcPr>
          <w:p w14:paraId="653FDA77" w14:textId="77777777" w:rsidR="00B27951" w:rsidRPr="009517A5" w:rsidRDefault="00B27951" w:rsidP="00B27951">
            <w:pPr>
              <w:jc w:val="center"/>
              <w:rPr>
                <w:rFonts w:cs="Arial"/>
                <w:b/>
                <w:bCs/>
              </w:rPr>
            </w:pPr>
            <w:r>
              <w:rPr>
                <w:rFonts w:cs="Arial"/>
                <w:b/>
                <w:bCs/>
              </w:rPr>
              <w:t>Numbers</w:t>
            </w:r>
          </w:p>
        </w:tc>
      </w:tr>
      <w:tr w:rsidR="009517A5" w:rsidRPr="009517A5" w14:paraId="2E3F519E" w14:textId="77777777" w:rsidTr="009517A5">
        <w:trPr>
          <w:trHeight w:val="300"/>
          <w:jc w:val="center"/>
        </w:trPr>
        <w:tc>
          <w:tcPr>
            <w:tcW w:w="483" w:type="dxa"/>
            <w:tcBorders>
              <w:top w:val="single" w:sz="4" w:space="0" w:color="auto"/>
              <w:left w:val="single" w:sz="4" w:space="0" w:color="auto"/>
              <w:bottom w:val="single" w:sz="4" w:space="0" w:color="auto"/>
              <w:right w:val="single" w:sz="4" w:space="0" w:color="auto"/>
            </w:tcBorders>
            <w:noWrap/>
            <w:vAlign w:val="center"/>
          </w:tcPr>
          <w:p w14:paraId="4F961AEE" w14:textId="77777777" w:rsidR="009517A5" w:rsidRPr="00B27951" w:rsidRDefault="009517A5" w:rsidP="00B27951">
            <w:pPr>
              <w:jc w:val="center"/>
              <w:rPr>
                <w:rFonts w:cs="Arial"/>
                <w:b/>
                <w:bCs/>
              </w:rPr>
            </w:pPr>
            <w:r>
              <w:rPr>
                <w:rFonts w:cs="Arial"/>
                <w:b/>
                <w:bCs/>
              </w:rPr>
              <w:t>#</w:t>
            </w:r>
          </w:p>
        </w:tc>
        <w:tc>
          <w:tcPr>
            <w:tcW w:w="1140" w:type="dxa"/>
            <w:tcBorders>
              <w:top w:val="single" w:sz="4" w:space="0" w:color="auto"/>
              <w:left w:val="nil"/>
              <w:bottom w:val="single" w:sz="4" w:space="0" w:color="auto"/>
              <w:right w:val="single" w:sz="4" w:space="0" w:color="auto"/>
            </w:tcBorders>
            <w:noWrap/>
            <w:vAlign w:val="center"/>
          </w:tcPr>
          <w:p w14:paraId="4C93FDA4" w14:textId="77777777" w:rsidR="009517A5" w:rsidRPr="00B27951" w:rsidRDefault="009517A5" w:rsidP="00B27951">
            <w:pPr>
              <w:jc w:val="center"/>
              <w:rPr>
                <w:rFonts w:cs="Arial"/>
                <w:b/>
                <w:bCs/>
              </w:rPr>
            </w:pPr>
            <w:r>
              <w:rPr>
                <w:rFonts w:cs="Arial"/>
                <w:b/>
                <w:bCs/>
              </w:rPr>
              <w:t>Symbol</w:t>
            </w:r>
          </w:p>
        </w:tc>
        <w:tc>
          <w:tcPr>
            <w:tcW w:w="1840" w:type="dxa"/>
            <w:tcBorders>
              <w:top w:val="single" w:sz="4" w:space="0" w:color="auto"/>
              <w:left w:val="nil"/>
              <w:bottom w:val="single" w:sz="4" w:space="0" w:color="auto"/>
              <w:right w:val="single" w:sz="4" w:space="0" w:color="auto"/>
            </w:tcBorders>
            <w:noWrap/>
            <w:vAlign w:val="center"/>
          </w:tcPr>
          <w:p w14:paraId="64766CF8" w14:textId="77777777" w:rsidR="009517A5" w:rsidRPr="00B27951" w:rsidRDefault="00B27951" w:rsidP="00B27951">
            <w:pPr>
              <w:jc w:val="center"/>
              <w:rPr>
                <w:rFonts w:cs="Arial"/>
                <w:b/>
                <w:bCs/>
              </w:rPr>
            </w:pPr>
            <w:r>
              <w:rPr>
                <w:rFonts w:cs="Arial"/>
                <w:b/>
                <w:bCs/>
              </w:rPr>
              <w:t>Key</w:t>
            </w:r>
            <w:r>
              <w:rPr>
                <w:rFonts w:cs="Arial"/>
                <w:b/>
                <w:bCs/>
              </w:rPr>
              <w:br/>
              <w:t>Command</w:t>
            </w:r>
          </w:p>
        </w:tc>
      </w:tr>
      <w:tr w:rsidR="009517A5" w:rsidRPr="009517A5" w14:paraId="4E5734E7" w14:textId="77777777" w:rsidTr="009517A5">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4E2AE6FA" w14:textId="77777777" w:rsidR="009517A5" w:rsidRPr="009517A5" w:rsidRDefault="009517A5" w:rsidP="009517A5">
            <w:pPr>
              <w:jc w:val="center"/>
              <w:rPr>
                <w:rFonts w:cs="Arial"/>
              </w:rPr>
            </w:pPr>
            <w:r>
              <w:rPr>
                <w:rFonts w:cs="Arial"/>
              </w:rPr>
              <w:t>1</w:t>
            </w:r>
          </w:p>
        </w:tc>
        <w:tc>
          <w:tcPr>
            <w:tcW w:w="1140" w:type="dxa"/>
            <w:tcBorders>
              <w:top w:val="nil"/>
              <w:left w:val="nil"/>
              <w:bottom w:val="single" w:sz="4" w:space="0" w:color="auto"/>
              <w:right w:val="single" w:sz="4" w:space="0" w:color="auto"/>
            </w:tcBorders>
            <w:noWrap/>
            <w:vAlign w:val="center"/>
            <w:hideMark/>
          </w:tcPr>
          <w:p w14:paraId="5EEBD0B9" w14:textId="77777777" w:rsidR="009517A5" w:rsidRPr="009517A5" w:rsidRDefault="009517A5" w:rsidP="009517A5">
            <w:pPr>
              <w:jc w:val="center"/>
              <w:rPr>
                <w:rFonts w:cs="Arial"/>
              </w:rPr>
            </w:pPr>
            <w:r>
              <w:rPr>
                <w:rFonts w:cs="Arial"/>
              </w:rPr>
              <w:t>0</w:t>
            </w:r>
          </w:p>
        </w:tc>
        <w:tc>
          <w:tcPr>
            <w:tcW w:w="1840" w:type="dxa"/>
            <w:tcBorders>
              <w:top w:val="nil"/>
              <w:left w:val="nil"/>
              <w:bottom w:val="single" w:sz="4" w:space="0" w:color="auto"/>
              <w:right w:val="single" w:sz="4" w:space="0" w:color="auto"/>
            </w:tcBorders>
            <w:noWrap/>
            <w:vAlign w:val="center"/>
            <w:hideMark/>
          </w:tcPr>
          <w:p w14:paraId="17B32320" w14:textId="77777777" w:rsidR="009517A5" w:rsidRPr="009517A5" w:rsidRDefault="009517A5" w:rsidP="009517A5">
            <w:pPr>
              <w:rPr>
                <w:rFonts w:cs="Arial"/>
              </w:rPr>
            </w:pPr>
            <w:r>
              <w:rPr>
                <w:rFonts w:cs="Arial"/>
              </w:rPr>
              <w:t>356</w:t>
            </w:r>
          </w:p>
        </w:tc>
      </w:tr>
      <w:tr w:rsidR="009517A5" w:rsidRPr="009517A5" w14:paraId="027E9107" w14:textId="77777777" w:rsidTr="009517A5">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02955731" w14:textId="77777777" w:rsidR="009517A5" w:rsidRPr="009517A5" w:rsidRDefault="009517A5" w:rsidP="009517A5">
            <w:pPr>
              <w:jc w:val="center"/>
              <w:rPr>
                <w:rFonts w:cs="Arial"/>
              </w:rPr>
            </w:pPr>
            <w:r>
              <w:rPr>
                <w:rFonts w:cs="Arial"/>
              </w:rPr>
              <w:t>2</w:t>
            </w:r>
          </w:p>
        </w:tc>
        <w:tc>
          <w:tcPr>
            <w:tcW w:w="1140" w:type="dxa"/>
            <w:tcBorders>
              <w:top w:val="nil"/>
              <w:left w:val="nil"/>
              <w:bottom w:val="single" w:sz="4" w:space="0" w:color="auto"/>
              <w:right w:val="single" w:sz="4" w:space="0" w:color="auto"/>
            </w:tcBorders>
            <w:noWrap/>
            <w:vAlign w:val="center"/>
            <w:hideMark/>
          </w:tcPr>
          <w:p w14:paraId="363E9B0A" w14:textId="77777777" w:rsidR="009517A5" w:rsidRPr="009517A5" w:rsidRDefault="009517A5" w:rsidP="009517A5">
            <w:pPr>
              <w:jc w:val="center"/>
              <w:rPr>
                <w:rFonts w:cs="Arial"/>
              </w:rPr>
            </w:pPr>
            <w:r>
              <w:rPr>
                <w:rFonts w:cs="Arial"/>
              </w:rPr>
              <w:t>1</w:t>
            </w:r>
          </w:p>
        </w:tc>
        <w:tc>
          <w:tcPr>
            <w:tcW w:w="1840" w:type="dxa"/>
            <w:tcBorders>
              <w:top w:val="nil"/>
              <w:left w:val="nil"/>
              <w:bottom w:val="single" w:sz="4" w:space="0" w:color="auto"/>
              <w:right w:val="single" w:sz="4" w:space="0" w:color="auto"/>
            </w:tcBorders>
            <w:noWrap/>
            <w:vAlign w:val="center"/>
            <w:hideMark/>
          </w:tcPr>
          <w:p w14:paraId="1ACE96DE" w14:textId="77777777" w:rsidR="009517A5" w:rsidRPr="009517A5" w:rsidRDefault="009517A5" w:rsidP="009517A5">
            <w:pPr>
              <w:rPr>
                <w:rFonts w:cs="Arial"/>
              </w:rPr>
            </w:pPr>
            <w:r>
              <w:rPr>
                <w:rFonts w:cs="Arial"/>
              </w:rPr>
              <w:t>2</w:t>
            </w:r>
          </w:p>
        </w:tc>
      </w:tr>
      <w:tr w:rsidR="009517A5" w:rsidRPr="009517A5" w14:paraId="2E1A1C97" w14:textId="77777777" w:rsidTr="009517A5">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4C8E6CDE" w14:textId="77777777" w:rsidR="009517A5" w:rsidRPr="009517A5" w:rsidRDefault="009517A5" w:rsidP="009517A5">
            <w:pPr>
              <w:jc w:val="center"/>
              <w:rPr>
                <w:rFonts w:cs="Arial"/>
              </w:rPr>
            </w:pPr>
            <w:r>
              <w:rPr>
                <w:rFonts w:cs="Arial"/>
              </w:rPr>
              <w:t>3</w:t>
            </w:r>
          </w:p>
        </w:tc>
        <w:tc>
          <w:tcPr>
            <w:tcW w:w="1140" w:type="dxa"/>
            <w:tcBorders>
              <w:top w:val="nil"/>
              <w:left w:val="nil"/>
              <w:bottom w:val="single" w:sz="4" w:space="0" w:color="auto"/>
              <w:right w:val="single" w:sz="4" w:space="0" w:color="auto"/>
            </w:tcBorders>
            <w:noWrap/>
            <w:vAlign w:val="center"/>
            <w:hideMark/>
          </w:tcPr>
          <w:p w14:paraId="0EF36AC1" w14:textId="77777777" w:rsidR="009517A5" w:rsidRPr="009517A5" w:rsidRDefault="009517A5" w:rsidP="009517A5">
            <w:pPr>
              <w:jc w:val="center"/>
              <w:rPr>
                <w:rFonts w:cs="Arial"/>
              </w:rPr>
            </w:pPr>
            <w:r>
              <w:rPr>
                <w:rFonts w:cs="Arial"/>
              </w:rPr>
              <w:t>2</w:t>
            </w:r>
          </w:p>
        </w:tc>
        <w:tc>
          <w:tcPr>
            <w:tcW w:w="1840" w:type="dxa"/>
            <w:tcBorders>
              <w:top w:val="nil"/>
              <w:left w:val="nil"/>
              <w:bottom w:val="single" w:sz="4" w:space="0" w:color="auto"/>
              <w:right w:val="single" w:sz="4" w:space="0" w:color="auto"/>
            </w:tcBorders>
            <w:noWrap/>
            <w:vAlign w:val="center"/>
            <w:hideMark/>
          </w:tcPr>
          <w:p w14:paraId="2B531A06" w14:textId="77777777" w:rsidR="009517A5" w:rsidRPr="009517A5" w:rsidRDefault="009517A5" w:rsidP="009517A5">
            <w:pPr>
              <w:rPr>
                <w:rFonts w:cs="Arial"/>
              </w:rPr>
            </w:pPr>
            <w:r>
              <w:rPr>
                <w:rFonts w:cs="Arial"/>
              </w:rPr>
              <w:t>23</w:t>
            </w:r>
          </w:p>
        </w:tc>
      </w:tr>
      <w:tr w:rsidR="009517A5" w:rsidRPr="009517A5" w14:paraId="21468C40" w14:textId="77777777" w:rsidTr="009517A5">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3AC7A07A" w14:textId="77777777" w:rsidR="009517A5" w:rsidRPr="009517A5" w:rsidRDefault="009517A5" w:rsidP="009517A5">
            <w:pPr>
              <w:jc w:val="center"/>
              <w:rPr>
                <w:rFonts w:cs="Arial"/>
              </w:rPr>
            </w:pPr>
            <w:r>
              <w:rPr>
                <w:rFonts w:cs="Arial"/>
              </w:rPr>
              <w:t>4</w:t>
            </w:r>
          </w:p>
        </w:tc>
        <w:tc>
          <w:tcPr>
            <w:tcW w:w="1140" w:type="dxa"/>
            <w:tcBorders>
              <w:top w:val="nil"/>
              <w:left w:val="nil"/>
              <w:bottom w:val="single" w:sz="4" w:space="0" w:color="auto"/>
              <w:right w:val="single" w:sz="4" w:space="0" w:color="auto"/>
            </w:tcBorders>
            <w:noWrap/>
            <w:vAlign w:val="center"/>
            <w:hideMark/>
          </w:tcPr>
          <w:p w14:paraId="17643713" w14:textId="77777777" w:rsidR="009517A5" w:rsidRPr="009517A5" w:rsidRDefault="009517A5" w:rsidP="009517A5">
            <w:pPr>
              <w:jc w:val="center"/>
              <w:rPr>
                <w:rFonts w:cs="Arial"/>
              </w:rPr>
            </w:pPr>
            <w:r>
              <w:rPr>
                <w:rFonts w:cs="Arial"/>
              </w:rPr>
              <w:t>3</w:t>
            </w:r>
          </w:p>
        </w:tc>
        <w:tc>
          <w:tcPr>
            <w:tcW w:w="1840" w:type="dxa"/>
            <w:tcBorders>
              <w:top w:val="nil"/>
              <w:left w:val="nil"/>
              <w:bottom w:val="single" w:sz="4" w:space="0" w:color="auto"/>
              <w:right w:val="single" w:sz="4" w:space="0" w:color="auto"/>
            </w:tcBorders>
            <w:noWrap/>
            <w:vAlign w:val="center"/>
            <w:hideMark/>
          </w:tcPr>
          <w:p w14:paraId="7AA183B4" w14:textId="77777777" w:rsidR="009517A5" w:rsidRPr="009517A5" w:rsidRDefault="009517A5" w:rsidP="009517A5">
            <w:pPr>
              <w:rPr>
                <w:rFonts w:cs="Arial"/>
              </w:rPr>
            </w:pPr>
            <w:r>
              <w:rPr>
                <w:rFonts w:cs="Arial"/>
              </w:rPr>
              <w:t>25</w:t>
            </w:r>
          </w:p>
        </w:tc>
      </w:tr>
      <w:tr w:rsidR="009517A5" w:rsidRPr="009517A5" w14:paraId="50F907AB" w14:textId="77777777" w:rsidTr="009517A5">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2A7F3078" w14:textId="77777777" w:rsidR="009517A5" w:rsidRPr="009517A5" w:rsidRDefault="009517A5" w:rsidP="009517A5">
            <w:pPr>
              <w:jc w:val="center"/>
              <w:rPr>
                <w:rFonts w:cs="Arial"/>
              </w:rPr>
            </w:pPr>
            <w:r>
              <w:rPr>
                <w:rFonts w:cs="Arial"/>
              </w:rPr>
              <w:t>5</w:t>
            </w:r>
          </w:p>
        </w:tc>
        <w:tc>
          <w:tcPr>
            <w:tcW w:w="1140" w:type="dxa"/>
            <w:tcBorders>
              <w:top w:val="nil"/>
              <w:left w:val="nil"/>
              <w:bottom w:val="single" w:sz="4" w:space="0" w:color="auto"/>
              <w:right w:val="single" w:sz="4" w:space="0" w:color="auto"/>
            </w:tcBorders>
            <w:noWrap/>
            <w:vAlign w:val="center"/>
            <w:hideMark/>
          </w:tcPr>
          <w:p w14:paraId="6C732E6D" w14:textId="77777777" w:rsidR="009517A5" w:rsidRPr="009517A5" w:rsidRDefault="009517A5" w:rsidP="009517A5">
            <w:pPr>
              <w:jc w:val="center"/>
              <w:rPr>
                <w:rFonts w:cs="Arial"/>
              </w:rPr>
            </w:pPr>
            <w:r>
              <w:rPr>
                <w:rFonts w:cs="Arial"/>
              </w:rPr>
              <w:t>4</w:t>
            </w:r>
          </w:p>
        </w:tc>
        <w:tc>
          <w:tcPr>
            <w:tcW w:w="1840" w:type="dxa"/>
            <w:tcBorders>
              <w:top w:val="nil"/>
              <w:left w:val="nil"/>
              <w:bottom w:val="single" w:sz="4" w:space="0" w:color="auto"/>
              <w:right w:val="single" w:sz="4" w:space="0" w:color="auto"/>
            </w:tcBorders>
            <w:noWrap/>
            <w:vAlign w:val="center"/>
            <w:hideMark/>
          </w:tcPr>
          <w:p w14:paraId="19C90CB4" w14:textId="77777777" w:rsidR="009517A5" w:rsidRPr="009517A5" w:rsidRDefault="009517A5" w:rsidP="009517A5">
            <w:pPr>
              <w:rPr>
                <w:rFonts w:cs="Arial"/>
              </w:rPr>
            </w:pPr>
            <w:r>
              <w:rPr>
                <w:rFonts w:cs="Arial"/>
              </w:rPr>
              <w:t>256</w:t>
            </w:r>
          </w:p>
        </w:tc>
      </w:tr>
      <w:tr w:rsidR="009517A5" w:rsidRPr="009517A5" w14:paraId="5EEB47E8" w14:textId="77777777" w:rsidTr="009517A5">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7CA80063" w14:textId="77777777" w:rsidR="009517A5" w:rsidRPr="009517A5" w:rsidRDefault="009517A5" w:rsidP="009517A5">
            <w:pPr>
              <w:jc w:val="center"/>
              <w:rPr>
                <w:rFonts w:cs="Arial"/>
              </w:rPr>
            </w:pPr>
            <w:r>
              <w:rPr>
                <w:rFonts w:cs="Arial"/>
              </w:rPr>
              <w:t>6</w:t>
            </w:r>
          </w:p>
        </w:tc>
        <w:tc>
          <w:tcPr>
            <w:tcW w:w="1140" w:type="dxa"/>
            <w:tcBorders>
              <w:top w:val="nil"/>
              <w:left w:val="nil"/>
              <w:bottom w:val="single" w:sz="4" w:space="0" w:color="auto"/>
              <w:right w:val="single" w:sz="4" w:space="0" w:color="auto"/>
            </w:tcBorders>
            <w:noWrap/>
            <w:vAlign w:val="center"/>
            <w:hideMark/>
          </w:tcPr>
          <w:p w14:paraId="5423CAED" w14:textId="77777777" w:rsidR="009517A5" w:rsidRPr="009517A5" w:rsidRDefault="009517A5" w:rsidP="009517A5">
            <w:pPr>
              <w:jc w:val="center"/>
              <w:rPr>
                <w:rFonts w:cs="Arial"/>
              </w:rPr>
            </w:pPr>
            <w:r>
              <w:rPr>
                <w:rFonts w:cs="Arial"/>
              </w:rPr>
              <w:t>5</w:t>
            </w:r>
          </w:p>
        </w:tc>
        <w:tc>
          <w:tcPr>
            <w:tcW w:w="1840" w:type="dxa"/>
            <w:tcBorders>
              <w:top w:val="nil"/>
              <w:left w:val="nil"/>
              <w:bottom w:val="single" w:sz="4" w:space="0" w:color="auto"/>
              <w:right w:val="single" w:sz="4" w:space="0" w:color="auto"/>
            </w:tcBorders>
            <w:noWrap/>
            <w:vAlign w:val="center"/>
            <w:hideMark/>
          </w:tcPr>
          <w:p w14:paraId="7C2CD4C3" w14:textId="77777777" w:rsidR="009517A5" w:rsidRPr="009517A5" w:rsidRDefault="009517A5" w:rsidP="009517A5">
            <w:pPr>
              <w:rPr>
                <w:rFonts w:cs="Arial"/>
              </w:rPr>
            </w:pPr>
            <w:r>
              <w:rPr>
                <w:rFonts w:cs="Arial"/>
              </w:rPr>
              <w:t>26</w:t>
            </w:r>
          </w:p>
        </w:tc>
      </w:tr>
      <w:tr w:rsidR="009517A5" w:rsidRPr="009517A5" w14:paraId="33EAA530" w14:textId="77777777" w:rsidTr="009517A5">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03326DEB" w14:textId="77777777" w:rsidR="009517A5" w:rsidRPr="009517A5" w:rsidRDefault="009517A5" w:rsidP="009517A5">
            <w:pPr>
              <w:jc w:val="center"/>
              <w:rPr>
                <w:rFonts w:cs="Arial"/>
              </w:rPr>
            </w:pPr>
            <w:r>
              <w:rPr>
                <w:rFonts w:cs="Arial"/>
              </w:rPr>
              <w:t>7</w:t>
            </w:r>
          </w:p>
        </w:tc>
        <w:tc>
          <w:tcPr>
            <w:tcW w:w="1140" w:type="dxa"/>
            <w:tcBorders>
              <w:top w:val="nil"/>
              <w:left w:val="nil"/>
              <w:bottom w:val="single" w:sz="4" w:space="0" w:color="auto"/>
              <w:right w:val="single" w:sz="4" w:space="0" w:color="auto"/>
            </w:tcBorders>
            <w:noWrap/>
            <w:vAlign w:val="center"/>
            <w:hideMark/>
          </w:tcPr>
          <w:p w14:paraId="40AF93A8" w14:textId="77777777" w:rsidR="009517A5" w:rsidRPr="009517A5" w:rsidRDefault="009517A5" w:rsidP="009517A5">
            <w:pPr>
              <w:jc w:val="center"/>
              <w:rPr>
                <w:rFonts w:cs="Arial"/>
              </w:rPr>
            </w:pPr>
            <w:r>
              <w:rPr>
                <w:rFonts w:cs="Arial"/>
              </w:rPr>
              <w:t>6</w:t>
            </w:r>
          </w:p>
        </w:tc>
        <w:tc>
          <w:tcPr>
            <w:tcW w:w="1840" w:type="dxa"/>
            <w:tcBorders>
              <w:top w:val="nil"/>
              <w:left w:val="nil"/>
              <w:bottom w:val="single" w:sz="4" w:space="0" w:color="auto"/>
              <w:right w:val="single" w:sz="4" w:space="0" w:color="auto"/>
            </w:tcBorders>
            <w:noWrap/>
            <w:vAlign w:val="center"/>
            <w:hideMark/>
          </w:tcPr>
          <w:p w14:paraId="2AC07238" w14:textId="77777777" w:rsidR="009517A5" w:rsidRPr="009517A5" w:rsidRDefault="009517A5" w:rsidP="009517A5">
            <w:pPr>
              <w:rPr>
                <w:rFonts w:cs="Arial"/>
              </w:rPr>
            </w:pPr>
            <w:r>
              <w:rPr>
                <w:rFonts w:cs="Arial"/>
              </w:rPr>
              <w:t>235</w:t>
            </w:r>
          </w:p>
        </w:tc>
      </w:tr>
      <w:tr w:rsidR="009517A5" w:rsidRPr="009517A5" w14:paraId="68D0DF4F" w14:textId="77777777" w:rsidTr="009517A5">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4BCFE9EB" w14:textId="77777777" w:rsidR="009517A5" w:rsidRPr="009517A5" w:rsidRDefault="009517A5" w:rsidP="009517A5">
            <w:pPr>
              <w:jc w:val="center"/>
              <w:rPr>
                <w:rFonts w:cs="Arial"/>
              </w:rPr>
            </w:pPr>
            <w:r>
              <w:rPr>
                <w:rFonts w:cs="Arial"/>
              </w:rPr>
              <w:t>8</w:t>
            </w:r>
          </w:p>
        </w:tc>
        <w:tc>
          <w:tcPr>
            <w:tcW w:w="1140" w:type="dxa"/>
            <w:tcBorders>
              <w:top w:val="nil"/>
              <w:left w:val="nil"/>
              <w:bottom w:val="single" w:sz="4" w:space="0" w:color="auto"/>
              <w:right w:val="single" w:sz="4" w:space="0" w:color="auto"/>
            </w:tcBorders>
            <w:noWrap/>
            <w:vAlign w:val="center"/>
            <w:hideMark/>
          </w:tcPr>
          <w:p w14:paraId="024DC127" w14:textId="77777777" w:rsidR="009517A5" w:rsidRPr="009517A5" w:rsidRDefault="009517A5" w:rsidP="009517A5">
            <w:pPr>
              <w:jc w:val="center"/>
              <w:rPr>
                <w:rFonts w:cs="Arial"/>
              </w:rPr>
            </w:pPr>
            <w:r>
              <w:rPr>
                <w:rFonts w:cs="Arial"/>
              </w:rPr>
              <w:t>7</w:t>
            </w:r>
          </w:p>
        </w:tc>
        <w:tc>
          <w:tcPr>
            <w:tcW w:w="1840" w:type="dxa"/>
            <w:tcBorders>
              <w:top w:val="nil"/>
              <w:left w:val="nil"/>
              <w:bottom w:val="single" w:sz="4" w:space="0" w:color="auto"/>
              <w:right w:val="single" w:sz="4" w:space="0" w:color="auto"/>
            </w:tcBorders>
            <w:noWrap/>
            <w:vAlign w:val="center"/>
            <w:hideMark/>
          </w:tcPr>
          <w:p w14:paraId="7BF7B467" w14:textId="77777777" w:rsidR="009517A5" w:rsidRPr="009517A5" w:rsidRDefault="009517A5" w:rsidP="009517A5">
            <w:pPr>
              <w:rPr>
                <w:rFonts w:cs="Arial"/>
              </w:rPr>
            </w:pPr>
            <w:r>
              <w:rPr>
                <w:rFonts w:cs="Arial"/>
              </w:rPr>
              <w:t>2356</w:t>
            </w:r>
          </w:p>
        </w:tc>
      </w:tr>
      <w:tr w:rsidR="009517A5" w:rsidRPr="009517A5" w14:paraId="61DD7852" w14:textId="77777777" w:rsidTr="009517A5">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3013CF43" w14:textId="77777777" w:rsidR="009517A5" w:rsidRPr="009517A5" w:rsidRDefault="009517A5" w:rsidP="009517A5">
            <w:pPr>
              <w:jc w:val="center"/>
              <w:rPr>
                <w:rFonts w:cs="Arial"/>
              </w:rPr>
            </w:pPr>
            <w:r>
              <w:rPr>
                <w:rFonts w:cs="Arial"/>
              </w:rPr>
              <w:t>9</w:t>
            </w:r>
          </w:p>
        </w:tc>
        <w:tc>
          <w:tcPr>
            <w:tcW w:w="1140" w:type="dxa"/>
            <w:tcBorders>
              <w:top w:val="nil"/>
              <w:left w:val="nil"/>
              <w:bottom w:val="single" w:sz="4" w:space="0" w:color="auto"/>
              <w:right w:val="single" w:sz="4" w:space="0" w:color="auto"/>
            </w:tcBorders>
            <w:noWrap/>
            <w:vAlign w:val="center"/>
            <w:hideMark/>
          </w:tcPr>
          <w:p w14:paraId="030316F5" w14:textId="77777777" w:rsidR="009517A5" w:rsidRPr="009517A5" w:rsidRDefault="009517A5" w:rsidP="009517A5">
            <w:pPr>
              <w:jc w:val="center"/>
              <w:rPr>
                <w:rFonts w:cs="Arial"/>
              </w:rPr>
            </w:pPr>
            <w:r>
              <w:rPr>
                <w:rFonts w:cs="Arial"/>
              </w:rPr>
              <w:t>8</w:t>
            </w:r>
          </w:p>
        </w:tc>
        <w:tc>
          <w:tcPr>
            <w:tcW w:w="1840" w:type="dxa"/>
            <w:tcBorders>
              <w:top w:val="nil"/>
              <w:left w:val="nil"/>
              <w:bottom w:val="single" w:sz="4" w:space="0" w:color="auto"/>
              <w:right w:val="single" w:sz="4" w:space="0" w:color="auto"/>
            </w:tcBorders>
            <w:noWrap/>
            <w:vAlign w:val="center"/>
            <w:hideMark/>
          </w:tcPr>
          <w:p w14:paraId="289471C6" w14:textId="77777777" w:rsidR="009517A5" w:rsidRPr="009517A5" w:rsidRDefault="009517A5" w:rsidP="009517A5">
            <w:pPr>
              <w:rPr>
                <w:rFonts w:cs="Arial"/>
              </w:rPr>
            </w:pPr>
            <w:r>
              <w:rPr>
                <w:rFonts w:cs="Arial"/>
              </w:rPr>
              <w:t>236</w:t>
            </w:r>
          </w:p>
        </w:tc>
      </w:tr>
      <w:tr w:rsidR="009517A5" w:rsidRPr="009517A5" w14:paraId="30219986" w14:textId="77777777" w:rsidTr="009517A5">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085DC5E6" w14:textId="77777777" w:rsidR="009517A5" w:rsidRPr="009517A5" w:rsidRDefault="009517A5" w:rsidP="009517A5">
            <w:pPr>
              <w:jc w:val="center"/>
              <w:rPr>
                <w:rFonts w:cs="Arial"/>
              </w:rPr>
            </w:pPr>
            <w:r>
              <w:rPr>
                <w:rFonts w:cs="Arial"/>
              </w:rPr>
              <w:t>10</w:t>
            </w:r>
          </w:p>
        </w:tc>
        <w:tc>
          <w:tcPr>
            <w:tcW w:w="1140" w:type="dxa"/>
            <w:tcBorders>
              <w:top w:val="nil"/>
              <w:left w:val="nil"/>
              <w:bottom w:val="single" w:sz="4" w:space="0" w:color="auto"/>
              <w:right w:val="single" w:sz="4" w:space="0" w:color="auto"/>
            </w:tcBorders>
            <w:noWrap/>
            <w:vAlign w:val="center"/>
            <w:hideMark/>
          </w:tcPr>
          <w:p w14:paraId="107DAF72" w14:textId="77777777" w:rsidR="009517A5" w:rsidRPr="009517A5" w:rsidRDefault="009517A5" w:rsidP="009517A5">
            <w:pPr>
              <w:jc w:val="center"/>
              <w:rPr>
                <w:rFonts w:cs="Arial"/>
              </w:rPr>
            </w:pPr>
            <w:r>
              <w:rPr>
                <w:rFonts w:cs="Arial"/>
              </w:rPr>
              <w:t>9</w:t>
            </w:r>
          </w:p>
        </w:tc>
        <w:tc>
          <w:tcPr>
            <w:tcW w:w="1840" w:type="dxa"/>
            <w:tcBorders>
              <w:top w:val="nil"/>
              <w:left w:val="nil"/>
              <w:bottom w:val="single" w:sz="4" w:space="0" w:color="auto"/>
              <w:right w:val="single" w:sz="4" w:space="0" w:color="auto"/>
            </w:tcBorders>
            <w:noWrap/>
            <w:vAlign w:val="center"/>
            <w:hideMark/>
          </w:tcPr>
          <w:p w14:paraId="40C0664E" w14:textId="77777777" w:rsidR="009517A5" w:rsidRPr="009517A5" w:rsidRDefault="009517A5" w:rsidP="009517A5">
            <w:pPr>
              <w:rPr>
                <w:rFonts w:cs="Arial"/>
              </w:rPr>
            </w:pPr>
            <w:r>
              <w:rPr>
                <w:rFonts w:cs="Arial"/>
              </w:rPr>
              <w:t>35</w:t>
            </w:r>
          </w:p>
        </w:tc>
      </w:tr>
    </w:tbl>
    <w:p w14:paraId="140B85B2" w14:textId="77777777" w:rsidR="001208B8" w:rsidRPr="009E3C01" w:rsidRDefault="001208B8" w:rsidP="009E3C01"/>
    <w:tbl>
      <w:tblPr>
        <w:tblW w:w="4853" w:type="dxa"/>
        <w:jc w:val="center"/>
        <w:tblLook w:val="04A0" w:firstRow="1" w:lastRow="0" w:firstColumn="1" w:lastColumn="0" w:noHBand="0" w:noVBand="1"/>
      </w:tblPr>
      <w:tblGrid>
        <w:gridCol w:w="483"/>
        <w:gridCol w:w="1140"/>
        <w:gridCol w:w="1840"/>
        <w:gridCol w:w="1390"/>
      </w:tblGrid>
      <w:tr w:rsidR="00C646B7" w:rsidRPr="00C646B7" w14:paraId="4A2D0021" w14:textId="77777777" w:rsidTr="00AA5FD1">
        <w:trPr>
          <w:trHeight w:val="300"/>
          <w:jc w:val="center"/>
        </w:trPr>
        <w:tc>
          <w:tcPr>
            <w:tcW w:w="4853" w:type="dxa"/>
            <w:gridSpan w:val="4"/>
            <w:tcBorders>
              <w:top w:val="single" w:sz="4" w:space="0" w:color="auto"/>
              <w:left w:val="single" w:sz="4" w:space="0" w:color="auto"/>
              <w:bottom w:val="single" w:sz="4" w:space="0" w:color="auto"/>
              <w:right w:val="single" w:sz="4" w:space="0" w:color="auto"/>
            </w:tcBorders>
            <w:noWrap/>
            <w:vAlign w:val="center"/>
            <w:hideMark/>
          </w:tcPr>
          <w:p w14:paraId="1914B33E" w14:textId="77777777" w:rsidR="00C646B7" w:rsidRPr="00C646B7" w:rsidRDefault="00C646B7" w:rsidP="00C646B7">
            <w:pPr>
              <w:jc w:val="center"/>
              <w:rPr>
                <w:rFonts w:cs="Arial"/>
                <w:b/>
                <w:bCs/>
              </w:rPr>
            </w:pPr>
            <w:r>
              <w:rPr>
                <w:rFonts w:cs="Arial"/>
                <w:b/>
                <w:bCs/>
              </w:rPr>
              <w:t>Other Symbols (Computer 8 dot Braille)</w:t>
            </w:r>
          </w:p>
        </w:tc>
      </w:tr>
      <w:tr w:rsidR="00C646B7" w:rsidRPr="00C646B7" w14:paraId="1CBE9917" w14:textId="77777777" w:rsidTr="00AA5FD1">
        <w:trPr>
          <w:trHeight w:val="300"/>
          <w:jc w:val="center"/>
        </w:trPr>
        <w:tc>
          <w:tcPr>
            <w:tcW w:w="483" w:type="dxa"/>
            <w:tcBorders>
              <w:top w:val="single" w:sz="4" w:space="0" w:color="auto"/>
              <w:left w:val="single" w:sz="4" w:space="0" w:color="auto"/>
              <w:bottom w:val="single" w:sz="4" w:space="0" w:color="auto"/>
              <w:right w:val="single" w:sz="4" w:space="0" w:color="auto"/>
            </w:tcBorders>
            <w:noWrap/>
            <w:vAlign w:val="center"/>
          </w:tcPr>
          <w:p w14:paraId="3B6ACB14" w14:textId="77777777" w:rsidR="00C646B7" w:rsidRPr="00C646B7" w:rsidRDefault="00C646B7" w:rsidP="00C646B7">
            <w:pPr>
              <w:jc w:val="center"/>
              <w:rPr>
                <w:rFonts w:cs="Arial"/>
                <w:b/>
                <w:bCs/>
              </w:rPr>
            </w:pPr>
            <w:r>
              <w:rPr>
                <w:rFonts w:cs="Arial"/>
                <w:b/>
                <w:bCs/>
              </w:rPr>
              <w:lastRenderedPageBreak/>
              <w:t>#</w:t>
            </w:r>
          </w:p>
        </w:tc>
        <w:tc>
          <w:tcPr>
            <w:tcW w:w="1140" w:type="dxa"/>
            <w:tcBorders>
              <w:top w:val="single" w:sz="4" w:space="0" w:color="auto"/>
              <w:left w:val="nil"/>
              <w:bottom w:val="single" w:sz="4" w:space="0" w:color="auto"/>
              <w:right w:val="single" w:sz="4" w:space="0" w:color="auto"/>
            </w:tcBorders>
            <w:noWrap/>
            <w:vAlign w:val="center"/>
          </w:tcPr>
          <w:p w14:paraId="0AFD96FC" w14:textId="77777777" w:rsidR="00C646B7" w:rsidRPr="00C646B7" w:rsidRDefault="00C646B7" w:rsidP="00C646B7">
            <w:pPr>
              <w:jc w:val="center"/>
              <w:rPr>
                <w:rFonts w:cs="Arial"/>
                <w:b/>
                <w:bCs/>
              </w:rPr>
            </w:pPr>
            <w:r>
              <w:rPr>
                <w:rFonts w:cs="Arial"/>
                <w:b/>
                <w:bCs/>
              </w:rPr>
              <w:t>Symbol</w:t>
            </w:r>
          </w:p>
        </w:tc>
        <w:tc>
          <w:tcPr>
            <w:tcW w:w="1840" w:type="dxa"/>
            <w:tcBorders>
              <w:top w:val="single" w:sz="4" w:space="0" w:color="auto"/>
              <w:left w:val="nil"/>
              <w:bottom w:val="single" w:sz="4" w:space="0" w:color="auto"/>
              <w:right w:val="single" w:sz="4" w:space="0" w:color="auto"/>
            </w:tcBorders>
            <w:noWrap/>
            <w:vAlign w:val="center"/>
          </w:tcPr>
          <w:p w14:paraId="3D95F76C" w14:textId="77777777" w:rsidR="00C646B7" w:rsidRPr="00C646B7" w:rsidRDefault="00C646B7" w:rsidP="00C646B7">
            <w:pPr>
              <w:jc w:val="center"/>
              <w:rPr>
                <w:rFonts w:cs="Arial"/>
                <w:b/>
                <w:bCs/>
              </w:rPr>
            </w:pPr>
            <w:r>
              <w:rPr>
                <w:rFonts w:cs="Arial"/>
                <w:b/>
                <w:bCs/>
              </w:rPr>
              <w:t>Name</w:t>
            </w:r>
          </w:p>
        </w:tc>
        <w:tc>
          <w:tcPr>
            <w:tcW w:w="1390" w:type="dxa"/>
            <w:tcBorders>
              <w:top w:val="single" w:sz="4" w:space="0" w:color="auto"/>
              <w:left w:val="nil"/>
              <w:bottom w:val="single" w:sz="4" w:space="0" w:color="auto"/>
              <w:right w:val="single" w:sz="4" w:space="0" w:color="auto"/>
            </w:tcBorders>
            <w:noWrap/>
            <w:vAlign w:val="center"/>
          </w:tcPr>
          <w:p w14:paraId="3D41B4B7" w14:textId="77777777" w:rsidR="00C646B7" w:rsidRPr="00C646B7" w:rsidRDefault="00C646B7" w:rsidP="00C646B7">
            <w:pPr>
              <w:jc w:val="center"/>
              <w:rPr>
                <w:rFonts w:cs="Arial"/>
                <w:b/>
                <w:bCs/>
              </w:rPr>
            </w:pPr>
            <w:r>
              <w:rPr>
                <w:rFonts w:cs="Arial"/>
                <w:b/>
                <w:bCs/>
              </w:rPr>
              <w:t>Key Command</w:t>
            </w:r>
          </w:p>
        </w:tc>
      </w:tr>
      <w:tr w:rsidR="00C646B7" w:rsidRPr="00C646B7" w14:paraId="08CFBE71" w14:textId="77777777" w:rsidTr="00AA5FD1">
        <w:trPr>
          <w:trHeight w:val="300"/>
          <w:jc w:val="center"/>
        </w:trPr>
        <w:tc>
          <w:tcPr>
            <w:tcW w:w="483" w:type="dxa"/>
            <w:tcBorders>
              <w:top w:val="nil"/>
              <w:left w:val="single" w:sz="4" w:space="0" w:color="auto"/>
              <w:bottom w:val="single" w:sz="4" w:space="0" w:color="auto"/>
              <w:right w:val="single" w:sz="4" w:space="0" w:color="auto"/>
            </w:tcBorders>
            <w:shd w:val="clear" w:color="000000" w:fill="FFFFFF"/>
            <w:noWrap/>
            <w:vAlign w:val="center"/>
            <w:hideMark/>
          </w:tcPr>
          <w:p w14:paraId="5703BB34" w14:textId="77777777" w:rsidR="00C646B7" w:rsidRPr="00C646B7" w:rsidRDefault="00C646B7" w:rsidP="00C646B7">
            <w:pPr>
              <w:jc w:val="center"/>
              <w:rPr>
                <w:rFonts w:cs="Arial"/>
              </w:rPr>
            </w:pPr>
            <w:r>
              <w:rPr>
                <w:rFonts w:cs="Arial"/>
              </w:rPr>
              <w:t>1</w:t>
            </w:r>
          </w:p>
        </w:tc>
        <w:tc>
          <w:tcPr>
            <w:tcW w:w="1140" w:type="dxa"/>
            <w:tcBorders>
              <w:top w:val="nil"/>
              <w:left w:val="nil"/>
              <w:bottom w:val="single" w:sz="4" w:space="0" w:color="auto"/>
              <w:right w:val="single" w:sz="4" w:space="0" w:color="auto"/>
            </w:tcBorders>
            <w:shd w:val="clear" w:color="000000" w:fill="FFFFFF"/>
            <w:noWrap/>
            <w:vAlign w:val="center"/>
            <w:hideMark/>
          </w:tcPr>
          <w:p w14:paraId="4531AE67" w14:textId="77777777" w:rsidR="00C646B7" w:rsidRPr="00C646B7" w:rsidRDefault="00C646B7" w:rsidP="00C646B7">
            <w:pPr>
              <w:jc w:val="center"/>
              <w:rPr>
                <w:rFonts w:cs="Arial"/>
              </w:rPr>
            </w:pPr>
            <w:r>
              <w:rPr>
                <w:rFonts w:cs="Arial"/>
              </w:rPr>
              <w:t>!</w:t>
            </w:r>
          </w:p>
        </w:tc>
        <w:tc>
          <w:tcPr>
            <w:tcW w:w="1840" w:type="dxa"/>
            <w:tcBorders>
              <w:top w:val="nil"/>
              <w:left w:val="nil"/>
              <w:bottom w:val="single" w:sz="4" w:space="0" w:color="auto"/>
              <w:right w:val="single" w:sz="4" w:space="0" w:color="auto"/>
            </w:tcBorders>
            <w:shd w:val="clear" w:color="000000" w:fill="FFFFFF"/>
            <w:noWrap/>
            <w:vAlign w:val="center"/>
            <w:hideMark/>
          </w:tcPr>
          <w:p w14:paraId="1DFC9091" w14:textId="77777777" w:rsidR="00C646B7" w:rsidRPr="00C646B7" w:rsidRDefault="00C646B7" w:rsidP="00A00BED">
            <w:pPr>
              <w:rPr>
                <w:rFonts w:cs="Arial"/>
              </w:rPr>
            </w:pPr>
            <w:r>
              <w:rPr>
                <w:rFonts w:cs="Arial"/>
              </w:rPr>
              <w:t>Exclamation mark</w:t>
            </w:r>
          </w:p>
        </w:tc>
        <w:tc>
          <w:tcPr>
            <w:tcW w:w="1390" w:type="dxa"/>
            <w:tcBorders>
              <w:top w:val="nil"/>
              <w:left w:val="nil"/>
              <w:bottom w:val="single" w:sz="4" w:space="0" w:color="auto"/>
              <w:right w:val="single" w:sz="4" w:space="0" w:color="auto"/>
            </w:tcBorders>
            <w:shd w:val="clear" w:color="000000" w:fill="FFFFFF"/>
            <w:noWrap/>
            <w:vAlign w:val="center"/>
            <w:hideMark/>
          </w:tcPr>
          <w:p w14:paraId="7D42DAC5" w14:textId="77777777" w:rsidR="00C646B7" w:rsidRPr="00C646B7" w:rsidRDefault="00C646B7" w:rsidP="00C646B7">
            <w:pPr>
              <w:rPr>
                <w:rFonts w:cs="Arial"/>
              </w:rPr>
            </w:pPr>
            <w:r>
              <w:rPr>
                <w:rFonts w:cs="Arial"/>
              </w:rPr>
              <w:t>2346</w:t>
            </w:r>
          </w:p>
        </w:tc>
      </w:tr>
      <w:tr w:rsidR="00C646B7" w:rsidRPr="00C646B7" w14:paraId="2911050F" w14:textId="77777777" w:rsidTr="00AA5FD1">
        <w:trPr>
          <w:trHeight w:val="300"/>
          <w:jc w:val="center"/>
        </w:trPr>
        <w:tc>
          <w:tcPr>
            <w:tcW w:w="483" w:type="dxa"/>
            <w:tcBorders>
              <w:top w:val="nil"/>
              <w:left w:val="single" w:sz="4" w:space="0" w:color="auto"/>
              <w:bottom w:val="single" w:sz="4" w:space="0" w:color="auto"/>
              <w:right w:val="single" w:sz="4" w:space="0" w:color="auto"/>
            </w:tcBorders>
            <w:shd w:val="clear" w:color="000000" w:fill="FFFFFF"/>
            <w:noWrap/>
            <w:vAlign w:val="center"/>
            <w:hideMark/>
          </w:tcPr>
          <w:p w14:paraId="24C9A6BB" w14:textId="77777777" w:rsidR="00C646B7" w:rsidRPr="00C646B7" w:rsidRDefault="00C646B7" w:rsidP="00C646B7">
            <w:pPr>
              <w:jc w:val="center"/>
              <w:rPr>
                <w:rFonts w:cs="Arial"/>
              </w:rPr>
            </w:pPr>
            <w:r>
              <w:rPr>
                <w:rFonts w:cs="Arial"/>
              </w:rPr>
              <w:t>2</w:t>
            </w:r>
          </w:p>
        </w:tc>
        <w:tc>
          <w:tcPr>
            <w:tcW w:w="1140" w:type="dxa"/>
            <w:tcBorders>
              <w:top w:val="nil"/>
              <w:left w:val="nil"/>
              <w:bottom w:val="single" w:sz="4" w:space="0" w:color="auto"/>
              <w:right w:val="single" w:sz="4" w:space="0" w:color="auto"/>
            </w:tcBorders>
            <w:shd w:val="clear" w:color="000000" w:fill="FFFFFF"/>
            <w:noWrap/>
            <w:vAlign w:val="center"/>
            <w:hideMark/>
          </w:tcPr>
          <w:p w14:paraId="670E17D1" w14:textId="77777777" w:rsidR="00C646B7" w:rsidRPr="00C646B7" w:rsidRDefault="00C646B7" w:rsidP="00C646B7">
            <w:pPr>
              <w:jc w:val="center"/>
              <w:rPr>
                <w:rFonts w:cs="Arial"/>
              </w:rPr>
            </w:pPr>
            <w:r>
              <w:rPr>
                <w:rFonts w:cs="Arial"/>
              </w:rPr>
              <w:t>"</w:t>
            </w:r>
          </w:p>
        </w:tc>
        <w:tc>
          <w:tcPr>
            <w:tcW w:w="1840" w:type="dxa"/>
            <w:tcBorders>
              <w:top w:val="nil"/>
              <w:left w:val="nil"/>
              <w:bottom w:val="single" w:sz="4" w:space="0" w:color="auto"/>
              <w:right w:val="single" w:sz="4" w:space="0" w:color="auto"/>
            </w:tcBorders>
            <w:shd w:val="clear" w:color="000000" w:fill="FFFFFF"/>
            <w:noWrap/>
            <w:vAlign w:val="center"/>
            <w:hideMark/>
          </w:tcPr>
          <w:p w14:paraId="22B49C7F" w14:textId="77777777" w:rsidR="00C646B7" w:rsidRPr="00C646B7" w:rsidRDefault="00C646B7" w:rsidP="00A00BED">
            <w:pPr>
              <w:rPr>
                <w:rFonts w:cs="Arial"/>
              </w:rPr>
            </w:pPr>
            <w:r>
              <w:rPr>
                <w:rFonts w:cs="Arial"/>
              </w:rPr>
              <w:t>Quotation</w:t>
            </w:r>
          </w:p>
        </w:tc>
        <w:tc>
          <w:tcPr>
            <w:tcW w:w="1390" w:type="dxa"/>
            <w:tcBorders>
              <w:top w:val="nil"/>
              <w:left w:val="nil"/>
              <w:bottom w:val="single" w:sz="4" w:space="0" w:color="auto"/>
              <w:right w:val="single" w:sz="4" w:space="0" w:color="auto"/>
            </w:tcBorders>
            <w:shd w:val="clear" w:color="000000" w:fill="FFFFFF"/>
            <w:noWrap/>
            <w:vAlign w:val="center"/>
            <w:hideMark/>
          </w:tcPr>
          <w:p w14:paraId="05E47960" w14:textId="77777777" w:rsidR="00C646B7" w:rsidRPr="00C646B7" w:rsidRDefault="00C646B7" w:rsidP="00C646B7">
            <w:pPr>
              <w:rPr>
                <w:rFonts w:cs="Arial"/>
              </w:rPr>
            </w:pPr>
            <w:r>
              <w:rPr>
                <w:rFonts w:cs="Arial"/>
              </w:rPr>
              <w:t>5</w:t>
            </w:r>
          </w:p>
        </w:tc>
      </w:tr>
      <w:tr w:rsidR="00C646B7" w:rsidRPr="00C646B7" w14:paraId="36179B43" w14:textId="77777777" w:rsidTr="00AA5FD1">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0CFBD83C" w14:textId="77777777" w:rsidR="00C646B7" w:rsidRPr="00C646B7" w:rsidRDefault="00C646B7" w:rsidP="00C646B7">
            <w:pPr>
              <w:jc w:val="center"/>
              <w:rPr>
                <w:rFonts w:cs="Arial"/>
              </w:rPr>
            </w:pPr>
            <w:r>
              <w:rPr>
                <w:rFonts w:cs="Arial"/>
              </w:rPr>
              <w:t>3</w:t>
            </w:r>
          </w:p>
        </w:tc>
        <w:tc>
          <w:tcPr>
            <w:tcW w:w="1140" w:type="dxa"/>
            <w:tcBorders>
              <w:top w:val="nil"/>
              <w:left w:val="nil"/>
              <w:bottom w:val="single" w:sz="4" w:space="0" w:color="auto"/>
              <w:right w:val="single" w:sz="4" w:space="0" w:color="auto"/>
            </w:tcBorders>
            <w:noWrap/>
            <w:vAlign w:val="center"/>
            <w:hideMark/>
          </w:tcPr>
          <w:p w14:paraId="34A329B9" w14:textId="77777777" w:rsidR="00C646B7" w:rsidRPr="00C646B7" w:rsidRDefault="00C646B7" w:rsidP="00C646B7">
            <w:pPr>
              <w:jc w:val="center"/>
              <w:rPr>
                <w:rFonts w:cs="Arial"/>
              </w:rPr>
            </w:pPr>
            <w:r>
              <w:rPr>
                <w:rFonts w:cs="Arial"/>
              </w:rPr>
              <w:t>#</w:t>
            </w:r>
          </w:p>
        </w:tc>
        <w:tc>
          <w:tcPr>
            <w:tcW w:w="1840" w:type="dxa"/>
            <w:tcBorders>
              <w:top w:val="nil"/>
              <w:left w:val="nil"/>
              <w:bottom w:val="single" w:sz="4" w:space="0" w:color="auto"/>
              <w:right w:val="single" w:sz="4" w:space="0" w:color="auto"/>
            </w:tcBorders>
            <w:noWrap/>
            <w:vAlign w:val="center"/>
            <w:hideMark/>
          </w:tcPr>
          <w:p w14:paraId="72847353" w14:textId="77777777" w:rsidR="00C646B7" w:rsidRPr="00C646B7" w:rsidRDefault="00C646B7" w:rsidP="00A00BED">
            <w:pPr>
              <w:rPr>
                <w:rFonts w:cs="Arial"/>
              </w:rPr>
            </w:pPr>
            <w:r>
              <w:rPr>
                <w:rFonts w:cs="Arial"/>
              </w:rPr>
              <w:t>Hash</w:t>
            </w:r>
          </w:p>
        </w:tc>
        <w:tc>
          <w:tcPr>
            <w:tcW w:w="1390" w:type="dxa"/>
            <w:tcBorders>
              <w:top w:val="nil"/>
              <w:left w:val="nil"/>
              <w:bottom w:val="single" w:sz="4" w:space="0" w:color="auto"/>
              <w:right w:val="single" w:sz="4" w:space="0" w:color="auto"/>
            </w:tcBorders>
            <w:noWrap/>
            <w:vAlign w:val="center"/>
            <w:hideMark/>
          </w:tcPr>
          <w:p w14:paraId="5E491E2D" w14:textId="77777777" w:rsidR="00C646B7" w:rsidRPr="00C646B7" w:rsidRDefault="00C646B7" w:rsidP="00C646B7">
            <w:pPr>
              <w:rPr>
                <w:rFonts w:cs="Arial"/>
              </w:rPr>
            </w:pPr>
            <w:r>
              <w:rPr>
                <w:rFonts w:cs="Arial"/>
              </w:rPr>
              <w:t>3456</w:t>
            </w:r>
          </w:p>
        </w:tc>
      </w:tr>
      <w:tr w:rsidR="00C646B7" w:rsidRPr="00C646B7" w14:paraId="61646F24" w14:textId="77777777" w:rsidTr="00AA5FD1">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42AC16EE" w14:textId="77777777" w:rsidR="00C646B7" w:rsidRPr="00C646B7" w:rsidRDefault="00C646B7" w:rsidP="00C646B7">
            <w:pPr>
              <w:jc w:val="center"/>
              <w:rPr>
                <w:rFonts w:cs="Arial"/>
              </w:rPr>
            </w:pPr>
            <w:r>
              <w:rPr>
                <w:rFonts w:cs="Arial"/>
              </w:rPr>
              <w:t>4</w:t>
            </w:r>
          </w:p>
        </w:tc>
        <w:tc>
          <w:tcPr>
            <w:tcW w:w="1140" w:type="dxa"/>
            <w:tcBorders>
              <w:top w:val="nil"/>
              <w:left w:val="nil"/>
              <w:bottom w:val="single" w:sz="4" w:space="0" w:color="auto"/>
              <w:right w:val="single" w:sz="4" w:space="0" w:color="auto"/>
            </w:tcBorders>
            <w:noWrap/>
            <w:vAlign w:val="center"/>
            <w:hideMark/>
          </w:tcPr>
          <w:p w14:paraId="5EF88E23" w14:textId="77777777" w:rsidR="00C646B7" w:rsidRPr="00C646B7" w:rsidRDefault="00C646B7" w:rsidP="00C646B7">
            <w:pPr>
              <w:jc w:val="center"/>
              <w:rPr>
                <w:rFonts w:cs="Arial"/>
              </w:rPr>
            </w:pPr>
            <w:r>
              <w:rPr>
                <w:rFonts w:cs="Arial"/>
              </w:rPr>
              <w:t>$</w:t>
            </w:r>
          </w:p>
        </w:tc>
        <w:tc>
          <w:tcPr>
            <w:tcW w:w="1840" w:type="dxa"/>
            <w:tcBorders>
              <w:top w:val="nil"/>
              <w:left w:val="nil"/>
              <w:bottom w:val="single" w:sz="4" w:space="0" w:color="auto"/>
              <w:right w:val="single" w:sz="4" w:space="0" w:color="auto"/>
            </w:tcBorders>
            <w:noWrap/>
            <w:vAlign w:val="center"/>
            <w:hideMark/>
          </w:tcPr>
          <w:p w14:paraId="0071C137" w14:textId="77777777" w:rsidR="00C646B7" w:rsidRPr="00C646B7" w:rsidRDefault="00C646B7" w:rsidP="00A00BED">
            <w:pPr>
              <w:rPr>
                <w:rFonts w:cs="Arial"/>
              </w:rPr>
            </w:pPr>
            <w:r>
              <w:rPr>
                <w:rFonts w:cs="Arial"/>
              </w:rPr>
              <w:t>Dollar sign</w:t>
            </w:r>
          </w:p>
        </w:tc>
        <w:tc>
          <w:tcPr>
            <w:tcW w:w="1390" w:type="dxa"/>
            <w:tcBorders>
              <w:top w:val="nil"/>
              <w:left w:val="nil"/>
              <w:bottom w:val="single" w:sz="4" w:space="0" w:color="auto"/>
              <w:right w:val="single" w:sz="4" w:space="0" w:color="auto"/>
            </w:tcBorders>
            <w:noWrap/>
            <w:vAlign w:val="center"/>
            <w:hideMark/>
          </w:tcPr>
          <w:p w14:paraId="270E0F0F" w14:textId="77777777" w:rsidR="00C646B7" w:rsidRPr="00C646B7" w:rsidRDefault="00C646B7" w:rsidP="00C646B7">
            <w:pPr>
              <w:rPr>
                <w:rFonts w:cs="Arial"/>
              </w:rPr>
            </w:pPr>
            <w:r>
              <w:rPr>
                <w:rFonts w:cs="Arial"/>
              </w:rPr>
              <w:t>1246</w:t>
            </w:r>
          </w:p>
        </w:tc>
      </w:tr>
      <w:tr w:rsidR="00C646B7" w:rsidRPr="00C646B7" w14:paraId="3A77CE4D" w14:textId="77777777" w:rsidTr="00AA5FD1">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6508A25D" w14:textId="77777777" w:rsidR="00C646B7" w:rsidRPr="00C646B7" w:rsidRDefault="00C646B7" w:rsidP="00C646B7">
            <w:pPr>
              <w:jc w:val="center"/>
              <w:rPr>
                <w:rFonts w:cs="Arial"/>
              </w:rPr>
            </w:pPr>
            <w:r>
              <w:rPr>
                <w:rFonts w:cs="Arial"/>
              </w:rPr>
              <w:t>5</w:t>
            </w:r>
          </w:p>
        </w:tc>
        <w:tc>
          <w:tcPr>
            <w:tcW w:w="1140" w:type="dxa"/>
            <w:tcBorders>
              <w:top w:val="nil"/>
              <w:left w:val="nil"/>
              <w:bottom w:val="single" w:sz="4" w:space="0" w:color="auto"/>
              <w:right w:val="single" w:sz="4" w:space="0" w:color="auto"/>
            </w:tcBorders>
            <w:noWrap/>
            <w:vAlign w:val="center"/>
            <w:hideMark/>
          </w:tcPr>
          <w:p w14:paraId="1749A9B2" w14:textId="77777777" w:rsidR="00C646B7" w:rsidRPr="00C646B7" w:rsidRDefault="00C646B7" w:rsidP="00C646B7">
            <w:pPr>
              <w:jc w:val="center"/>
              <w:rPr>
                <w:rFonts w:cs="Arial"/>
              </w:rPr>
            </w:pPr>
            <w:r>
              <w:rPr>
                <w:rFonts w:cs="Arial"/>
              </w:rPr>
              <w:t>%</w:t>
            </w:r>
          </w:p>
        </w:tc>
        <w:tc>
          <w:tcPr>
            <w:tcW w:w="1840" w:type="dxa"/>
            <w:tcBorders>
              <w:top w:val="nil"/>
              <w:left w:val="nil"/>
              <w:bottom w:val="single" w:sz="4" w:space="0" w:color="auto"/>
              <w:right w:val="single" w:sz="4" w:space="0" w:color="auto"/>
            </w:tcBorders>
            <w:noWrap/>
            <w:vAlign w:val="center"/>
            <w:hideMark/>
          </w:tcPr>
          <w:p w14:paraId="7FFFD851" w14:textId="77777777" w:rsidR="00C646B7" w:rsidRPr="00C646B7" w:rsidRDefault="00C646B7" w:rsidP="00A00BED">
            <w:pPr>
              <w:rPr>
                <w:rFonts w:cs="Arial"/>
              </w:rPr>
            </w:pPr>
            <w:r>
              <w:rPr>
                <w:rFonts w:cs="Arial"/>
              </w:rPr>
              <w:t>Percent sign</w:t>
            </w:r>
          </w:p>
        </w:tc>
        <w:tc>
          <w:tcPr>
            <w:tcW w:w="1390" w:type="dxa"/>
            <w:tcBorders>
              <w:top w:val="nil"/>
              <w:left w:val="nil"/>
              <w:bottom w:val="single" w:sz="4" w:space="0" w:color="auto"/>
              <w:right w:val="single" w:sz="4" w:space="0" w:color="auto"/>
            </w:tcBorders>
            <w:noWrap/>
            <w:vAlign w:val="center"/>
            <w:hideMark/>
          </w:tcPr>
          <w:p w14:paraId="151AA6A5" w14:textId="77777777" w:rsidR="00C646B7" w:rsidRPr="00C646B7" w:rsidRDefault="00C646B7" w:rsidP="00C646B7">
            <w:pPr>
              <w:rPr>
                <w:rFonts w:cs="Arial"/>
              </w:rPr>
            </w:pPr>
            <w:r>
              <w:rPr>
                <w:rFonts w:cs="Arial"/>
              </w:rPr>
              <w:t>146</w:t>
            </w:r>
          </w:p>
        </w:tc>
      </w:tr>
      <w:tr w:rsidR="00C646B7" w:rsidRPr="00C646B7" w14:paraId="3E3AE77D" w14:textId="77777777" w:rsidTr="00AA5FD1">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213228F4" w14:textId="77777777" w:rsidR="00C646B7" w:rsidRPr="00C646B7" w:rsidRDefault="00C646B7" w:rsidP="00C646B7">
            <w:pPr>
              <w:jc w:val="center"/>
              <w:rPr>
                <w:rFonts w:cs="Arial"/>
              </w:rPr>
            </w:pPr>
            <w:r>
              <w:rPr>
                <w:rFonts w:cs="Arial"/>
              </w:rPr>
              <w:t>6</w:t>
            </w:r>
          </w:p>
        </w:tc>
        <w:tc>
          <w:tcPr>
            <w:tcW w:w="1140" w:type="dxa"/>
            <w:tcBorders>
              <w:top w:val="nil"/>
              <w:left w:val="nil"/>
              <w:bottom w:val="single" w:sz="4" w:space="0" w:color="auto"/>
              <w:right w:val="single" w:sz="4" w:space="0" w:color="auto"/>
            </w:tcBorders>
            <w:noWrap/>
            <w:vAlign w:val="center"/>
            <w:hideMark/>
          </w:tcPr>
          <w:p w14:paraId="1C59EF56" w14:textId="77777777" w:rsidR="00C646B7" w:rsidRPr="00C646B7" w:rsidRDefault="00C646B7" w:rsidP="00C646B7">
            <w:pPr>
              <w:jc w:val="center"/>
              <w:rPr>
                <w:rFonts w:cs="Arial"/>
              </w:rPr>
            </w:pPr>
            <w:r>
              <w:rPr>
                <w:rFonts w:cs="Arial"/>
              </w:rPr>
              <w:t>&amp;</w:t>
            </w:r>
          </w:p>
        </w:tc>
        <w:tc>
          <w:tcPr>
            <w:tcW w:w="1840" w:type="dxa"/>
            <w:tcBorders>
              <w:top w:val="nil"/>
              <w:left w:val="nil"/>
              <w:bottom w:val="single" w:sz="4" w:space="0" w:color="auto"/>
              <w:right w:val="single" w:sz="4" w:space="0" w:color="auto"/>
            </w:tcBorders>
            <w:noWrap/>
            <w:vAlign w:val="center"/>
            <w:hideMark/>
          </w:tcPr>
          <w:p w14:paraId="413F6FCA" w14:textId="77777777" w:rsidR="00C646B7" w:rsidRPr="00C646B7" w:rsidRDefault="00C646B7" w:rsidP="00A00BED">
            <w:pPr>
              <w:rPr>
                <w:rFonts w:cs="Arial"/>
              </w:rPr>
            </w:pPr>
            <w:r>
              <w:rPr>
                <w:rFonts w:cs="Arial"/>
              </w:rPr>
              <w:t>Ampersand</w:t>
            </w:r>
          </w:p>
        </w:tc>
        <w:tc>
          <w:tcPr>
            <w:tcW w:w="1390" w:type="dxa"/>
            <w:tcBorders>
              <w:top w:val="nil"/>
              <w:left w:val="nil"/>
              <w:bottom w:val="single" w:sz="4" w:space="0" w:color="auto"/>
              <w:right w:val="single" w:sz="4" w:space="0" w:color="auto"/>
            </w:tcBorders>
            <w:noWrap/>
            <w:vAlign w:val="center"/>
            <w:hideMark/>
          </w:tcPr>
          <w:p w14:paraId="39B05F0A" w14:textId="77777777" w:rsidR="00C646B7" w:rsidRPr="00C646B7" w:rsidRDefault="00C646B7" w:rsidP="00C646B7">
            <w:pPr>
              <w:rPr>
                <w:rFonts w:cs="Arial"/>
              </w:rPr>
            </w:pPr>
            <w:r>
              <w:rPr>
                <w:rFonts w:cs="Arial"/>
              </w:rPr>
              <w:t>12346</w:t>
            </w:r>
          </w:p>
        </w:tc>
      </w:tr>
      <w:tr w:rsidR="00C646B7" w:rsidRPr="00C646B7" w14:paraId="59B95845" w14:textId="77777777" w:rsidTr="00AA5FD1">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74CF6C9D" w14:textId="77777777" w:rsidR="00C646B7" w:rsidRPr="00C646B7" w:rsidRDefault="00C646B7" w:rsidP="00C646B7">
            <w:pPr>
              <w:jc w:val="center"/>
              <w:rPr>
                <w:rFonts w:cs="Arial"/>
              </w:rPr>
            </w:pPr>
            <w:r>
              <w:rPr>
                <w:rFonts w:cs="Arial"/>
              </w:rPr>
              <w:t>7</w:t>
            </w:r>
          </w:p>
        </w:tc>
        <w:tc>
          <w:tcPr>
            <w:tcW w:w="1140" w:type="dxa"/>
            <w:tcBorders>
              <w:top w:val="nil"/>
              <w:left w:val="nil"/>
              <w:bottom w:val="single" w:sz="4" w:space="0" w:color="auto"/>
              <w:right w:val="single" w:sz="4" w:space="0" w:color="auto"/>
            </w:tcBorders>
            <w:noWrap/>
            <w:vAlign w:val="center"/>
            <w:hideMark/>
          </w:tcPr>
          <w:p w14:paraId="5486CACE" w14:textId="77777777" w:rsidR="00C646B7" w:rsidRPr="00C646B7" w:rsidRDefault="00C646B7" w:rsidP="00C646B7">
            <w:pPr>
              <w:jc w:val="center"/>
              <w:rPr>
                <w:rFonts w:cs="Arial"/>
              </w:rPr>
            </w:pPr>
          </w:p>
        </w:tc>
        <w:tc>
          <w:tcPr>
            <w:tcW w:w="1840" w:type="dxa"/>
            <w:tcBorders>
              <w:top w:val="nil"/>
              <w:left w:val="nil"/>
              <w:bottom w:val="single" w:sz="4" w:space="0" w:color="auto"/>
              <w:right w:val="single" w:sz="4" w:space="0" w:color="auto"/>
            </w:tcBorders>
            <w:noWrap/>
            <w:vAlign w:val="center"/>
            <w:hideMark/>
          </w:tcPr>
          <w:p w14:paraId="521F1FC5" w14:textId="77777777" w:rsidR="00C646B7" w:rsidRPr="00C646B7" w:rsidRDefault="00C646B7" w:rsidP="00A00BED">
            <w:pPr>
              <w:rPr>
                <w:rFonts w:cs="Arial"/>
              </w:rPr>
            </w:pPr>
            <w:r>
              <w:rPr>
                <w:rFonts w:cs="Arial"/>
              </w:rPr>
              <w:t>Apostrophe</w:t>
            </w:r>
          </w:p>
        </w:tc>
        <w:tc>
          <w:tcPr>
            <w:tcW w:w="1390" w:type="dxa"/>
            <w:tcBorders>
              <w:top w:val="nil"/>
              <w:left w:val="nil"/>
              <w:bottom w:val="single" w:sz="4" w:space="0" w:color="auto"/>
              <w:right w:val="single" w:sz="4" w:space="0" w:color="auto"/>
            </w:tcBorders>
            <w:noWrap/>
            <w:vAlign w:val="center"/>
            <w:hideMark/>
          </w:tcPr>
          <w:p w14:paraId="0F12A7BB" w14:textId="77777777" w:rsidR="00C646B7" w:rsidRPr="00C646B7" w:rsidRDefault="00C646B7" w:rsidP="00C646B7">
            <w:pPr>
              <w:rPr>
                <w:rFonts w:cs="Arial"/>
              </w:rPr>
            </w:pPr>
            <w:r>
              <w:rPr>
                <w:rFonts w:cs="Arial"/>
              </w:rPr>
              <w:t>3</w:t>
            </w:r>
          </w:p>
        </w:tc>
      </w:tr>
      <w:tr w:rsidR="00C646B7" w:rsidRPr="00C646B7" w14:paraId="2B62AF5F" w14:textId="77777777" w:rsidTr="00AA5FD1">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367C36C5" w14:textId="77777777" w:rsidR="00C646B7" w:rsidRPr="00C646B7" w:rsidRDefault="00C646B7" w:rsidP="00C646B7">
            <w:pPr>
              <w:jc w:val="center"/>
              <w:rPr>
                <w:rFonts w:cs="Arial"/>
              </w:rPr>
            </w:pPr>
            <w:r>
              <w:rPr>
                <w:rFonts w:cs="Arial"/>
              </w:rPr>
              <w:t>8</w:t>
            </w:r>
          </w:p>
        </w:tc>
        <w:tc>
          <w:tcPr>
            <w:tcW w:w="1140" w:type="dxa"/>
            <w:tcBorders>
              <w:top w:val="nil"/>
              <w:left w:val="nil"/>
              <w:bottom w:val="single" w:sz="4" w:space="0" w:color="auto"/>
              <w:right w:val="single" w:sz="4" w:space="0" w:color="auto"/>
            </w:tcBorders>
            <w:noWrap/>
            <w:vAlign w:val="center"/>
            <w:hideMark/>
          </w:tcPr>
          <w:p w14:paraId="564DE607" w14:textId="77777777" w:rsidR="00C646B7" w:rsidRPr="00C646B7" w:rsidRDefault="00C646B7" w:rsidP="00C646B7">
            <w:pPr>
              <w:jc w:val="center"/>
              <w:rPr>
                <w:rFonts w:cs="Arial"/>
              </w:rPr>
            </w:pPr>
            <w:r>
              <w:rPr>
                <w:rFonts w:cs="Arial"/>
              </w:rPr>
              <w:t>(</w:t>
            </w:r>
          </w:p>
        </w:tc>
        <w:tc>
          <w:tcPr>
            <w:tcW w:w="1840" w:type="dxa"/>
            <w:tcBorders>
              <w:top w:val="nil"/>
              <w:left w:val="nil"/>
              <w:bottom w:val="single" w:sz="4" w:space="0" w:color="auto"/>
              <w:right w:val="single" w:sz="4" w:space="0" w:color="auto"/>
            </w:tcBorders>
            <w:noWrap/>
            <w:vAlign w:val="center"/>
            <w:hideMark/>
          </w:tcPr>
          <w:p w14:paraId="057E78CF" w14:textId="77777777" w:rsidR="00C646B7" w:rsidRPr="00C646B7" w:rsidRDefault="00C646B7" w:rsidP="00A00BED">
            <w:pPr>
              <w:rPr>
                <w:rFonts w:cs="Arial"/>
              </w:rPr>
            </w:pPr>
            <w:r>
              <w:rPr>
                <w:rFonts w:cs="Arial"/>
              </w:rPr>
              <w:t>Left parenthesis</w:t>
            </w:r>
          </w:p>
        </w:tc>
        <w:tc>
          <w:tcPr>
            <w:tcW w:w="1390" w:type="dxa"/>
            <w:tcBorders>
              <w:top w:val="nil"/>
              <w:left w:val="nil"/>
              <w:bottom w:val="single" w:sz="4" w:space="0" w:color="auto"/>
              <w:right w:val="single" w:sz="4" w:space="0" w:color="auto"/>
            </w:tcBorders>
            <w:noWrap/>
            <w:vAlign w:val="center"/>
            <w:hideMark/>
          </w:tcPr>
          <w:p w14:paraId="5FED3DA4" w14:textId="77777777" w:rsidR="00C646B7" w:rsidRPr="00C646B7" w:rsidRDefault="00C646B7" w:rsidP="00C646B7">
            <w:pPr>
              <w:rPr>
                <w:rFonts w:cs="Arial"/>
              </w:rPr>
            </w:pPr>
            <w:r>
              <w:rPr>
                <w:rFonts w:cs="Arial"/>
              </w:rPr>
              <w:t>12356</w:t>
            </w:r>
          </w:p>
        </w:tc>
      </w:tr>
      <w:tr w:rsidR="00C646B7" w:rsidRPr="00C646B7" w14:paraId="02D9B1DC" w14:textId="77777777" w:rsidTr="00AA5FD1">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03EE8D7B" w14:textId="77777777" w:rsidR="00C646B7" w:rsidRPr="00C646B7" w:rsidRDefault="00C646B7" w:rsidP="00C646B7">
            <w:pPr>
              <w:jc w:val="center"/>
              <w:rPr>
                <w:rFonts w:cs="Arial"/>
              </w:rPr>
            </w:pPr>
            <w:r>
              <w:rPr>
                <w:rFonts w:cs="Arial"/>
              </w:rPr>
              <w:t>9</w:t>
            </w:r>
          </w:p>
        </w:tc>
        <w:tc>
          <w:tcPr>
            <w:tcW w:w="1140" w:type="dxa"/>
            <w:tcBorders>
              <w:top w:val="nil"/>
              <w:left w:val="nil"/>
              <w:bottom w:val="single" w:sz="4" w:space="0" w:color="auto"/>
              <w:right w:val="single" w:sz="4" w:space="0" w:color="auto"/>
            </w:tcBorders>
            <w:noWrap/>
            <w:vAlign w:val="center"/>
            <w:hideMark/>
          </w:tcPr>
          <w:p w14:paraId="71B66379" w14:textId="77777777" w:rsidR="00C646B7" w:rsidRPr="00C646B7" w:rsidRDefault="00C646B7" w:rsidP="00C646B7">
            <w:pPr>
              <w:jc w:val="center"/>
              <w:rPr>
                <w:rFonts w:cs="Arial"/>
              </w:rPr>
            </w:pPr>
            <w:r>
              <w:rPr>
                <w:rFonts w:cs="Arial"/>
              </w:rPr>
              <w:t>)</w:t>
            </w:r>
          </w:p>
        </w:tc>
        <w:tc>
          <w:tcPr>
            <w:tcW w:w="1840" w:type="dxa"/>
            <w:tcBorders>
              <w:top w:val="nil"/>
              <w:left w:val="nil"/>
              <w:bottom w:val="single" w:sz="4" w:space="0" w:color="auto"/>
              <w:right w:val="single" w:sz="4" w:space="0" w:color="auto"/>
            </w:tcBorders>
            <w:noWrap/>
            <w:vAlign w:val="center"/>
            <w:hideMark/>
          </w:tcPr>
          <w:p w14:paraId="7D131735" w14:textId="77777777" w:rsidR="00C646B7" w:rsidRPr="00C646B7" w:rsidRDefault="00C646B7" w:rsidP="00A00BED">
            <w:pPr>
              <w:rPr>
                <w:rFonts w:cs="Arial"/>
              </w:rPr>
            </w:pPr>
            <w:r>
              <w:rPr>
                <w:rFonts w:cs="Arial"/>
              </w:rPr>
              <w:t>Right parenthesis</w:t>
            </w:r>
          </w:p>
        </w:tc>
        <w:tc>
          <w:tcPr>
            <w:tcW w:w="1390" w:type="dxa"/>
            <w:tcBorders>
              <w:top w:val="nil"/>
              <w:left w:val="nil"/>
              <w:bottom w:val="single" w:sz="4" w:space="0" w:color="auto"/>
              <w:right w:val="single" w:sz="4" w:space="0" w:color="auto"/>
            </w:tcBorders>
            <w:noWrap/>
            <w:vAlign w:val="center"/>
            <w:hideMark/>
          </w:tcPr>
          <w:p w14:paraId="606E4F01" w14:textId="77777777" w:rsidR="00C646B7" w:rsidRPr="00C646B7" w:rsidRDefault="00C646B7" w:rsidP="00C646B7">
            <w:pPr>
              <w:rPr>
                <w:rFonts w:cs="Arial"/>
              </w:rPr>
            </w:pPr>
            <w:r>
              <w:rPr>
                <w:rFonts w:cs="Arial"/>
              </w:rPr>
              <w:t>23456</w:t>
            </w:r>
          </w:p>
        </w:tc>
      </w:tr>
      <w:tr w:rsidR="00C646B7" w:rsidRPr="00C646B7" w14:paraId="09195444" w14:textId="77777777" w:rsidTr="00AA5FD1">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7488E5E3" w14:textId="77777777" w:rsidR="00C646B7" w:rsidRPr="00C646B7" w:rsidRDefault="00C646B7" w:rsidP="00C646B7">
            <w:pPr>
              <w:jc w:val="center"/>
              <w:rPr>
                <w:rFonts w:cs="Arial"/>
              </w:rPr>
            </w:pPr>
            <w:r>
              <w:rPr>
                <w:rFonts w:cs="Arial"/>
              </w:rPr>
              <w:t>10</w:t>
            </w:r>
          </w:p>
        </w:tc>
        <w:tc>
          <w:tcPr>
            <w:tcW w:w="1140" w:type="dxa"/>
            <w:tcBorders>
              <w:top w:val="nil"/>
              <w:left w:val="nil"/>
              <w:bottom w:val="single" w:sz="4" w:space="0" w:color="auto"/>
              <w:right w:val="single" w:sz="4" w:space="0" w:color="auto"/>
            </w:tcBorders>
            <w:noWrap/>
            <w:vAlign w:val="center"/>
            <w:hideMark/>
          </w:tcPr>
          <w:p w14:paraId="42E832AC" w14:textId="77777777" w:rsidR="00C646B7" w:rsidRPr="00C646B7" w:rsidRDefault="00C646B7" w:rsidP="00C646B7">
            <w:pPr>
              <w:jc w:val="center"/>
              <w:rPr>
                <w:rFonts w:cs="Arial"/>
              </w:rPr>
            </w:pPr>
            <w:r>
              <w:rPr>
                <w:rFonts w:cs="Arial"/>
              </w:rPr>
              <w:t>*</w:t>
            </w:r>
          </w:p>
        </w:tc>
        <w:tc>
          <w:tcPr>
            <w:tcW w:w="1840" w:type="dxa"/>
            <w:tcBorders>
              <w:top w:val="nil"/>
              <w:left w:val="nil"/>
              <w:bottom w:val="single" w:sz="4" w:space="0" w:color="auto"/>
              <w:right w:val="single" w:sz="4" w:space="0" w:color="auto"/>
            </w:tcBorders>
            <w:noWrap/>
            <w:vAlign w:val="center"/>
            <w:hideMark/>
          </w:tcPr>
          <w:p w14:paraId="60ECCEF8" w14:textId="77777777" w:rsidR="00C646B7" w:rsidRPr="00C646B7" w:rsidRDefault="00C646B7" w:rsidP="00A00BED">
            <w:pPr>
              <w:rPr>
                <w:rFonts w:cs="Arial"/>
              </w:rPr>
            </w:pPr>
            <w:r>
              <w:rPr>
                <w:rFonts w:cs="Arial"/>
              </w:rPr>
              <w:t>Asterisk</w:t>
            </w:r>
          </w:p>
        </w:tc>
        <w:tc>
          <w:tcPr>
            <w:tcW w:w="1390" w:type="dxa"/>
            <w:tcBorders>
              <w:top w:val="nil"/>
              <w:left w:val="nil"/>
              <w:bottom w:val="single" w:sz="4" w:space="0" w:color="auto"/>
              <w:right w:val="single" w:sz="4" w:space="0" w:color="auto"/>
            </w:tcBorders>
            <w:noWrap/>
            <w:vAlign w:val="center"/>
            <w:hideMark/>
          </w:tcPr>
          <w:p w14:paraId="77CCDBCE" w14:textId="77777777" w:rsidR="00C646B7" w:rsidRPr="00C646B7" w:rsidRDefault="00C646B7" w:rsidP="00C646B7">
            <w:pPr>
              <w:rPr>
                <w:rFonts w:cs="Arial"/>
              </w:rPr>
            </w:pPr>
            <w:r>
              <w:rPr>
                <w:rFonts w:cs="Arial"/>
              </w:rPr>
              <w:t>16</w:t>
            </w:r>
          </w:p>
        </w:tc>
      </w:tr>
      <w:tr w:rsidR="00C646B7" w:rsidRPr="00C646B7" w14:paraId="08B91BD2" w14:textId="77777777" w:rsidTr="00AA5FD1">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2BC273DF" w14:textId="77777777" w:rsidR="00C646B7" w:rsidRPr="00C646B7" w:rsidRDefault="00C646B7" w:rsidP="00C646B7">
            <w:pPr>
              <w:jc w:val="center"/>
              <w:rPr>
                <w:rFonts w:cs="Arial"/>
              </w:rPr>
            </w:pPr>
            <w:r>
              <w:rPr>
                <w:rFonts w:cs="Arial"/>
              </w:rPr>
              <w:t>11</w:t>
            </w:r>
          </w:p>
        </w:tc>
        <w:tc>
          <w:tcPr>
            <w:tcW w:w="1140" w:type="dxa"/>
            <w:tcBorders>
              <w:top w:val="nil"/>
              <w:left w:val="nil"/>
              <w:bottom w:val="single" w:sz="4" w:space="0" w:color="auto"/>
              <w:right w:val="single" w:sz="4" w:space="0" w:color="auto"/>
            </w:tcBorders>
            <w:noWrap/>
            <w:vAlign w:val="center"/>
            <w:hideMark/>
          </w:tcPr>
          <w:p w14:paraId="5DE3EA35" w14:textId="77777777" w:rsidR="00C646B7" w:rsidRPr="00C646B7" w:rsidRDefault="00C646B7" w:rsidP="00C646B7">
            <w:pPr>
              <w:jc w:val="center"/>
              <w:rPr>
                <w:rFonts w:cs="Arial"/>
              </w:rPr>
            </w:pPr>
            <w:r>
              <w:rPr>
                <w:rFonts w:cs="Arial"/>
              </w:rPr>
              <w:t>+</w:t>
            </w:r>
          </w:p>
        </w:tc>
        <w:tc>
          <w:tcPr>
            <w:tcW w:w="1840" w:type="dxa"/>
            <w:tcBorders>
              <w:top w:val="nil"/>
              <w:left w:val="nil"/>
              <w:bottom w:val="single" w:sz="4" w:space="0" w:color="auto"/>
              <w:right w:val="single" w:sz="4" w:space="0" w:color="auto"/>
            </w:tcBorders>
            <w:noWrap/>
            <w:vAlign w:val="center"/>
            <w:hideMark/>
          </w:tcPr>
          <w:p w14:paraId="0B9CD5F0" w14:textId="77777777" w:rsidR="00C646B7" w:rsidRPr="00C646B7" w:rsidRDefault="00C646B7" w:rsidP="00A00BED">
            <w:pPr>
              <w:rPr>
                <w:rFonts w:cs="Arial"/>
              </w:rPr>
            </w:pPr>
            <w:r>
              <w:rPr>
                <w:rFonts w:cs="Arial"/>
              </w:rPr>
              <w:t>Plus</w:t>
            </w:r>
          </w:p>
        </w:tc>
        <w:tc>
          <w:tcPr>
            <w:tcW w:w="1390" w:type="dxa"/>
            <w:tcBorders>
              <w:top w:val="nil"/>
              <w:left w:val="nil"/>
              <w:bottom w:val="single" w:sz="4" w:space="0" w:color="auto"/>
              <w:right w:val="single" w:sz="4" w:space="0" w:color="auto"/>
            </w:tcBorders>
            <w:noWrap/>
            <w:vAlign w:val="center"/>
            <w:hideMark/>
          </w:tcPr>
          <w:p w14:paraId="1AC81422" w14:textId="77777777" w:rsidR="00C646B7" w:rsidRPr="00C646B7" w:rsidRDefault="00C646B7" w:rsidP="00C646B7">
            <w:pPr>
              <w:rPr>
                <w:rFonts w:cs="Arial"/>
              </w:rPr>
            </w:pPr>
            <w:r>
              <w:rPr>
                <w:rFonts w:cs="Arial"/>
              </w:rPr>
              <w:t>346</w:t>
            </w:r>
          </w:p>
        </w:tc>
      </w:tr>
      <w:tr w:rsidR="00C646B7" w:rsidRPr="00C646B7" w14:paraId="2E511D4D" w14:textId="77777777" w:rsidTr="00AA5FD1">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406CF4FF" w14:textId="77777777" w:rsidR="00C646B7" w:rsidRPr="00C646B7" w:rsidRDefault="00C646B7" w:rsidP="00C646B7">
            <w:pPr>
              <w:jc w:val="center"/>
              <w:rPr>
                <w:rFonts w:cs="Arial"/>
              </w:rPr>
            </w:pPr>
            <w:r>
              <w:rPr>
                <w:rFonts w:cs="Arial"/>
              </w:rPr>
              <w:t>12</w:t>
            </w:r>
          </w:p>
        </w:tc>
        <w:tc>
          <w:tcPr>
            <w:tcW w:w="1140" w:type="dxa"/>
            <w:tcBorders>
              <w:top w:val="nil"/>
              <w:left w:val="nil"/>
              <w:bottom w:val="single" w:sz="4" w:space="0" w:color="auto"/>
              <w:right w:val="single" w:sz="4" w:space="0" w:color="auto"/>
            </w:tcBorders>
            <w:noWrap/>
            <w:vAlign w:val="center"/>
            <w:hideMark/>
          </w:tcPr>
          <w:p w14:paraId="2EFFACD6" w14:textId="77777777" w:rsidR="00C646B7" w:rsidRPr="00C646B7" w:rsidRDefault="00C646B7" w:rsidP="00C646B7">
            <w:pPr>
              <w:jc w:val="center"/>
              <w:rPr>
                <w:rFonts w:cs="Arial"/>
              </w:rPr>
            </w:pPr>
            <w:r>
              <w:rPr>
                <w:rFonts w:cs="Arial"/>
              </w:rPr>
              <w:t>,</w:t>
            </w:r>
          </w:p>
        </w:tc>
        <w:tc>
          <w:tcPr>
            <w:tcW w:w="1840" w:type="dxa"/>
            <w:tcBorders>
              <w:top w:val="nil"/>
              <w:left w:val="nil"/>
              <w:bottom w:val="single" w:sz="4" w:space="0" w:color="auto"/>
              <w:right w:val="single" w:sz="4" w:space="0" w:color="auto"/>
            </w:tcBorders>
            <w:noWrap/>
            <w:vAlign w:val="center"/>
            <w:hideMark/>
          </w:tcPr>
          <w:p w14:paraId="21964B30" w14:textId="77777777" w:rsidR="00C646B7" w:rsidRPr="00C646B7" w:rsidRDefault="00C646B7" w:rsidP="00A00BED">
            <w:pPr>
              <w:rPr>
                <w:rFonts w:cs="Arial"/>
              </w:rPr>
            </w:pPr>
            <w:r>
              <w:rPr>
                <w:rFonts w:cs="Arial"/>
              </w:rPr>
              <w:t>Comma</w:t>
            </w:r>
          </w:p>
        </w:tc>
        <w:tc>
          <w:tcPr>
            <w:tcW w:w="1390" w:type="dxa"/>
            <w:tcBorders>
              <w:top w:val="nil"/>
              <w:left w:val="nil"/>
              <w:bottom w:val="single" w:sz="4" w:space="0" w:color="auto"/>
              <w:right w:val="single" w:sz="4" w:space="0" w:color="auto"/>
            </w:tcBorders>
            <w:noWrap/>
            <w:vAlign w:val="center"/>
            <w:hideMark/>
          </w:tcPr>
          <w:p w14:paraId="1DCF21D1" w14:textId="77777777" w:rsidR="00C646B7" w:rsidRPr="00C646B7" w:rsidRDefault="00C646B7" w:rsidP="00C646B7">
            <w:pPr>
              <w:rPr>
                <w:rFonts w:cs="Arial"/>
              </w:rPr>
            </w:pPr>
            <w:r>
              <w:rPr>
                <w:rFonts w:cs="Arial"/>
              </w:rPr>
              <w:t>6</w:t>
            </w:r>
          </w:p>
        </w:tc>
      </w:tr>
      <w:tr w:rsidR="00C646B7" w:rsidRPr="00C646B7" w14:paraId="0C8B85B9" w14:textId="77777777" w:rsidTr="00AA5FD1">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78DDECA9" w14:textId="77777777" w:rsidR="00C646B7" w:rsidRPr="00C646B7" w:rsidRDefault="00C646B7" w:rsidP="00C646B7">
            <w:pPr>
              <w:jc w:val="center"/>
              <w:rPr>
                <w:rFonts w:cs="Arial"/>
              </w:rPr>
            </w:pPr>
            <w:r>
              <w:rPr>
                <w:rFonts w:cs="Arial"/>
              </w:rPr>
              <w:t>13</w:t>
            </w:r>
          </w:p>
        </w:tc>
        <w:tc>
          <w:tcPr>
            <w:tcW w:w="1140" w:type="dxa"/>
            <w:tcBorders>
              <w:top w:val="nil"/>
              <w:left w:val="nil"/>
              <w:bottom w:val="single" w:sz="4" w:space="0" w:color="auto"/>
              <w:right w:val="single" w:sz="4" w:space="0" w:color="auto"/>
            </w:tcBorders>
            <w:noWrap/>
            <w:vAlign w:val="center"/>
            <w:hideMark/>
          </w:tcPr>
          <w:p w14:paraId="74CCF97D" w14:textId="77777777" w:rsidR="00C646B7" w:rsidRPr="00C646B7" w:rsidRDefault="00C646B7" w:rsidP="00C646B7">
            <w:pPr>
              <w:jc w:val="center"/>
              <w:rPr>
                <w:rFonts w:cs="Arial"/>
              </w:rPr>
            </w:pPr>
            <w:r>
              <w:rPr>
                <w:rFonts w:cs="Arial"/>
              </w:rPr>
              <w:t>-</w:t>
            </w:r>
          </w:p>
        </w:tc>
        <w:tc>
          <w:tcPr>
            <w:tcW w:w="1840" w:type="dxa"/>
            <w:tcBorders>
              <w:top w:val="nil"/>
              <w:left w:val="nil"/>
              <w:bottom w:val="single" w:sz="4" w:space="0" w:color="auto"/>
              <w:right w:val="single" w:sz="4" w:space="0" w:color="auto"/>
            </w:tcBorders>
            <w:noWrap/>
            <w:vAlign w:val="center"/>
            <w:hideMark/>
          </w:tcPr>
          <w:p w14:paraId="768C3867" w14:textId="77777777" w:rsidR="00C646B7" w:rsidRPr="00C646B7" w:rsidRDefault="00C646B7" w:rsidP="00A00BED">
            <w:pPr>
              <w:rPr>
                <w:rFonts w:cs="Arial"/>
              </w:rPr>
            </w:pPr>
            <w:r>
              <w:rPr>
                <w:rFonts w:cs="Arial"/>
              </w:rPr>
              <w:t>Minus</w:t>
            </w:r>
          </w:p>
        </w:tc>
        <w:tc>
          <w:tcPr>
            <w:tcW w:w="1390" w:type="dxa"/>
            <w:tcBorders>
              <w:top w:val="nil"/>
              <w:left w:val="nil"/>
              <w:bottom w:val="single" w:sz="4" w:space="0" w:color="auto"/>
              <w:right w:val="single" w:sz="4" w:space="0" w:color="auto"/>
            </w:tcBorders>
            <w:noWrap/>
            <w:vAlign w:val="center"/>
            <w:hideMark/>
          </w:tcPr>
          <w:p w14:paraId="7C5CBB54" w14:textId="77777777" w:rsidR="00C646B7" w:rsidRPr="00C646B7" w:rsidRDefault="00C646B7" w:rsidP="00C646B7">
            <w:pPr>
              <w:rPr>
                <w:rFonts w:cs="Arial"/>
              </w:rPr>
            </w:pPr>
            <w:r>
              <w:rPr>
                <w:rFonts w:cs="Arial"/>
              </w:rPr>
              <w:t>36</w:t>
            </w:r>
          </w:p>
        </w:tc>
      </w:tr>
      <w:tr w:rsidR="00C646B7" w:rsidRPr="00C646B7" w14:paraId="126AB7B8" w14:textId="77777777" w:rsidTr="00AA5FD1">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5F95B597" w14:textId="77777777" w:rsidR="00C646B7" w:rsidRPr="00C646B7" w:rsidRDefault="00C646B7" w:rsidP="00C646B7">
            <w:pPr>
              <w:jc w:val="center"/>
              <w:rPr>
                <w:rFonts w:cs="Arial"/>
              </w:rPr>
            </w:pPr>
            <w:r>
              <w:rPr>
                <w:rFonts w:cs="Arial"/>
              </w:rPr>
              <w:t>14</w:t>
            </w:r>
          </w:p>
        </w:tc>
        <w:tc>
          <w:tcPr>
            <w:tcW w:w="1140" w:type="dxa"/>
            <w:tcBorders>
              <w:top w:val="nil"/>
              <w:left w:val="nil"/>
              <w:bottom w:val="single" w:sz="4" w:space="0" w:color="auto"/>
              <w:right w:val="single" w:sz="4" w:space="0" w:color="auto"/>
            </w:tcBorders>
            <w:noWrap/>
            <w:vAlign w:val="center"/>
            <w:hideMark/>
          </w:tcPr>
          <w:p w14:paraId="0D644237" w14:textId="77777777" w:rsidR="00C646B7" w:rsidRPr="00C646B7" w:rsidRDefault="00C646B7" w:rsidP="00C646B7">
            <w:pPr>
              <w:jc w:val="center"/>
              <w:rPr>
                <w:rFonts w:cs="Arial"/>
              </w:rPr>
            </w:pPr>
            <w:r>
              <w:rPr>
                <w:rFonts w:cs="Arial"/>
              </w:rPr>
              <w:t>.</w:t>
            </w:r>
          </w:p>
        </w:tc>
        <w:tc>
          <w:tcPr>
            <w:tcW w:w="1840" w:type="dxa"/>
            <w:tcBorders>
              <w:top w:val="nil"/>
              <w:left w:val="nil"/>
              <w:bottom w:val="single" w:sz="4" w:space="0" w:color="auto"/>
              <w:right w:val="single" w:sz="4" w:space="0" w:color="auto"/>
            </w:tcBorders>
            <w:noWrap/>
            <w:vAlign w:val="center"/>
            <w:hideMark/>
          </w:tcPr>
          <w:p w14:paraId="5A4D0215" w14:textId="77777777" w:rsidR="00C646B7" w:rsidRPr="00C646B7" w:rsidRDefault="00C646B7" w:rsidP="00A00BED">
            <w:pPr>
              <w:rPr>
                <w:rFonts w:cs="Arial"/>
              </w:rPr>
            </w:pPr>
            <w:r>
              <w:rPr>
                <w:rFonts w:cs="Arial"/>
              </w:rPr>
              <w:t>Dot</w:t>
            </w:r>
          </w:p>
        </w:tc>
        <w:tc>
          <w:tcPr>
            <w:tcW w:w="1390" w:type="dxa"/>
            <w:tcBorders>
              <w:top w:val="nil"/>
              <w:left w:val="nil"/>
              <w:bottom w:val="single" w:sz="4" w:space="0" w:color="auto"/>
              <w:right w:val="single" w:sz="4" w:space="0" w:color="auto"/>
            </w:tcBorders>
            <w:noWrap/>
            <w:vAlign w:val="center"/>
            <w:hideMark/>
          </w:tcPr>
          <w:p w14:paraId="5755D21E" w14:textId="77777777" w:rsidR="00C646B7" w:rsidRPr="00C646B7" w:rsidRDefault="00C646B7" w:rsidP="00C646B7">
            <w:pPr>
              <w:rPr>
                <w:rFonts w:cs="Arial"/>
              </w:rPr>
            </w:pPr>
            <w:r>
              <w:rPr>
                <w:rFonts w:cs="Arial"/>
              </w:rPr>
              <w:t>46</w:t>
            </w:r>
          </w:p>
        </w:tc>
      </w:tr>
      <w:tr w:rsidR="00C646B7" w:rsidRPr="00C646B7" w14:paraId="02E697C9" w14:textId="77777777" w:rsidTr="00AA5FD1">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2316DA1F" w14:textId="77777777" w:rsidR="00C646B7" w:rsidRPr="00C646B7" w:rsidRDefault="00C646B7" w:rsidP="00C646B7">
            <w:pPr>
              <w:jc w:val="center"/>
              <w:rPr>
                <w:rFonts w:cs="Arial"/>
              </w:rPr>
            </w:pPr>
            <w:r>
              <w:rPr>
                <w:rFonts w:cs="Arial"/>
              </w:rPr>
              <w:t>15</w:t>
            </w:r>
          </w:p>
        </w:tc>
        <w:tc>
          <w:tcPr>
            <w:tcW w:w="1140" w:type="dxa"/>
            <w:tcBorders>
              <w:top w:val="nil"/>
              <w:left w:val="nil"/>
              <w:bottom w:val="single" w:sz="4" w:space="0" w:color="auto"/>
              <w:right w:val="single" w:sz="4" w:space="0" w:color="auto"/>
            </w:tcBorders>
            <w:noWrap/>
            <w:vAlign w:val="center"/>
            <w:hideMark/>
          </w:tcPr>
          <w:p w14:paraId="3EBAADA8" w14:textId="77777777" w:rsidR="00C646B7" w:rsidRPr="00C646B7" w:rsidRDefault="00C646B7" w:rsidP="00C646B7">
            <w:pPr>
              <w:jc w:val="center"/>
              <w:rPr>
                <w:rFonts w:cs="Arial"/>
              </w:rPr>
            </w:pPr>
            <w:r>
              <w:rPr>
                <w:rFonts w:cs="Arial"/>
              </w:rPr>
              <w:t>/</w:t>
            </w:r>
          </w:p>
        </w:tc>
        <w:tc>
          <w:tcPr>
            <w:tcW w:w="1840" w:type="dxa"/>
            <w:tcBorders>
              <w:top w:val="nil"/>
              <w:left w:val="nil"/>
              <w:bottom w:val="single" w:sz="4" w:space="0" w:color="auto"/>
              <w:right w:val="single" w:sz="4" w:space="0" w:color="auto"/>
            </w:tcBorders>
            <w:noWrap/>
            <w:vAlign w:val="center"/>
            <w:hideMark/>
          </w:tcPr>
          <w:p w14:paraId="1AA4CA12" w14:textId="77777777" w:rsidR="00C646B7" w:rsidRPr="00C646B7" w:rsidRDefault="00C646B7" w:rsidP="00A00BED">
            <w:pPr>
              <w:rPr>
                <w:rFonts w:cs="Arial"/>
              </w:rPr>
            </w:pPr>
            <w:r>
              <w:rPr>
                <w:rFonts w:cs="Arial"/>
              </w:rPr>
              <w:t>Forward Slash</w:t>
            </w:r>
          </w:p>
        </w:tc>
        <w:tc>
          <w:tcPr>
            <w:tcW w:w="1390" w:type="dxa"/>
            <w:tcBorders>
              <w:top w:val="nil"/>
              <w:left w:val="nil"/>
              <w:bottom w:val="single" w:sz="4" w:space="0" w:color="auto"/>
              <w:right w:val="single" w:sz="4" w:space="0" w:color="auto"/>
            </w:tcBorders>
            <w:noWrap/>
            <w:vAlign w:val="center"/>
            <w:hideMark/>
          </w:tcPr>
          <w:p w14:paraId="3EE8C551" w14:textId="77777777" w:rsidR="00C646B7" w:rsidRPr="00C646B7" w:rsidRDefault="00C646B7" w:rsidP="00C646B7">
            <w:pPr>
              <w:rPr>
                <w:rFonts w:cs="Arial"/>
              </w:rPr>
            </w:pPr>
            <w:r>
              <w:rPr>
                <w:rFonts w:cs="Arial"/>
              </w:rPr>
              <w:t>34</w:t>
            </w:r>
          </w:p>
        </w:tc>
      </w:tr>
      <w:tr w:rsidR="00C646B7" w:rsidRPr="00C646B7" w14:paraId="7CABD302" w14:textId="77777777" w:rsidTr="00AA5FD1">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6359A7F3" w14:textId="77777777" w:rsidR="00C646B7" w:rsidRPr="00C646B7" w:rsidRDefault="00C646B7" w:rsidP="00C646B7">
            <w:pPr>
              <w:jc w:val="center"/>
              <w:rPr>
                <w:rFonts w:cs="Arial"/>
              </w:rPr>
            </w:pPr>
            <w:r>
              <w:rPr>
                <w:rFonts w:cs="Arial"/>
              </w:rPr>
              <w:t>16</w:t>
            </w:r>
          </w:p>
        </w:tc>
        <w:tc>
          <w:tcPr>
            <w:tcW w:w="1140" w:type="dxa"/>
            <w:tcBorders>
              <w:top w:val="nil"/>
              <w:left w:val="nil"/>
              <w:bottom w:val="single" w:sz="4" w:space="0" w:color="auto"/>
              <w:right w:val="single" w:sz="4" w:space="0" w:color="auto"/>
            </w:tcBorders>
            <w:noWrap/>
            <w:vAlign w:val="center"/>
            <w:hideMark/>
          </w:tcPr>
          <w:p w14:paraId="018CFC63" w14:textId="77777777" w:rsidR="00C646B7" w:rsidRPr="00C646B7" w:rsidRDefault="00C646B7" w:rsidP="00C646B7">
            <w:pPr>
              <w:jc w:val="center"/>
              <w:rPr>
                <w:rFonts w:cs="Arial"/>
              </w:rPr>
            </w:pPr>
            <w:r>
              <w:rPr>
                <w:rFonts w:cs="Arial"/>
              </w:rPr>
              <w:t>:</w:t>
            </w:r>
          </w:p>
        </w:tc>
        <w:tc>
          <w:tcPr>
            <w:tcW w:w="1840" w:type="dxa"/>
            <w:tcBorders>
              <w:top w:val="nil"/>
              <w:left w:val="nil"/>
              <w:bottom w:val="single" w:sz="4" w:space="0" w:color="auto"/>
              <w:right w:val="single" w:sz="4" w:space="0" w:color="auto"/>
            </w:tcBorders>
            <w:noWrap/>
            <w:vAlign w:val="center"/>
            <w:hideMark/>
          </w:tcPr>
          <w:p w14:paraId="18BB03AF" w14:textId="77777777" w:rsidR="00C646B7" w:rsidRPr="00C646B7" w:rsidRDefault="00C646B7" w:rsidP="00A00BED">
            <w:pPr>
              <w:rPr>
                <w:rFonts w:cs="Arial"/>
              </w:rPr>
            </w:pPr>
            <w:r>
              <w:rPr>
                <w:rFonts w:cs="Arial"/>
              </w:rPr>
              <w:t>Colon</w:t>
            </w:r>
          </w:p>
        </w:tc>
        <w:tc>
          <w:tcPr>
            <w:tcW w:w="1390" w:type="dxa"/>
            <w:tcBorders>
              <w:top w:val="nil"/>
              <w:left w:val="nil"/>
              <w:bottom w:val="single" w:sz="4" w:space="0" w:color="auto"/>
              <w:right w:val="single" w:sz="4" w:space="0" w:color="auto"/>
            </w:tcBorders>
            <w:noWrap/>
            <w:vAlign w:val="center"/>
            <w:hideMark/>
          </w:tcPr>
          <w:p w14:paraId="5989205F" w14:textId="77777777" w:rsidR="00C646B7" w:rsidRPr="00C646B7" w:rsidRDefault="00C646B7" w:rsidP="00C646B7">
            <w:pPr>
              <w:rPr>
                <w:rFonts w:cs="Arial"/>
              </w:rPr>
            </w:pPr>
            <w:r>
              <w:rPr>
                <w:rFonts w:cs="Arial"/>
              </w:rPr>
              <w:t>156</w:t>
            </w:r>
          </w:p>
        </w:tc>
      </w:tr>
      <w:tr w:rsidR="00C646B7" w:rsidRPr="00C646B7" w14:paraId="5D7D0AC2" w14:textId="77777777" w:rsidTr="00AA5FD1">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66CAEADC" w14:textId="77777777" w:rsidR="00C646B7" w:rsidRPr="00C646B7" w:rsidRDefault="00C646B7" w:rsidP="00C646B7">
            <w:pPr>
              <w:jc w:val="center"/>
              <w:rPr>
                <w:rFonts w:cs="Arial"/>
              </w:rPr>
            </w:pPr>
            <w:r>
              <w:rPr>
                <w:rFonts w:cs="Arial"/>
              </w:rPr>
              <w:t>17</w:t>
            </w:r>
          </w:p>
        </w:tc>
        <w:tc>
          <w:tcPr>
            <w:tcW w:w="1140" w:type="dxa"/>
            <w:tcBorders>
              <w:top w:val="nil"/>
              <w:left w:val="nil"/>
              <w:bottom w:val="single" w:sz="4" w:space="0" w:color="auto"/>
              <w:right w:val="single" w:sz="4" w:space="0" w:color="auto"/>
            </w:tcBorders>
            <w:noWrap/>
            <w:vAlign w:val="center"/>
            <w:hideMark/>
          </w:tcPr>
          <w:p w14:paraId="11A0F2EF" w14:textId="77777777" w:rsidR="00C646B7" w:rsidRPr="00C646B7" w:rsidRDefault="00C646B7" w:rsidP="00C646B7">
            <w:pPr>
              <w:jc w:val="center"/>
              <w:rPr>
                <w:rFonts w:cs="Arial"/>
              </w:rPr>
            </w:pPr>
            <w:r>
              <w:rPr>
                <w:rFonts w:cs="Arial"/>
              </w:rPr>
              <w:t>;</w:t>
            </w:r>
          </w:p>
        </w:tc>
        <w:tc>
          <w:tcPr>
            <w:tcW w:w="1840" w:type="dxa"/>
            <w:tcBorders>
              <w:top w:val="nil"/>
              <w:left w:val="nil"/>
              <w:bottom w:val="single" w:sz="4" w:space="0" w:color="auto"/>
              <w:right w:val="single" w:sz="4" w:space="0" w:color="auto"/>
            </w:tcBorders>
            <w:noWrap/>
            <w:vAlign w:val="center"/>
            <w:hideMark/>
          </w:tcPr>
          <w:p w14:paraId="66947BB6" w14:textId="77777777" w:rsidR="00C646B7" w:rsidRPr="00C646B7" w:rsidRDefault="00C646B7" w:rsidP="00A00BED">
            <w:pPr>
              <w:rPr>
                <w:rFonts w:cs="Arial"/>
              </w:rPr>
            </w:pPr>
            <w:r>
              <w:rPr>
                <w:rFonts w:cs="Arial"/>
              </w:rPr>
              <w:t>Semi Colon</w:t>
            </w:r>
          </w:p>
        </w:tc>
        <w:tc>
          <w:tcPr>
            <w:tcW w:w="1390" w:type="dxa"/>
            <w:tcBorders>
              <w:top w:val="nil"/>
              <w:left w:val="nil"/>
              <w:bottom w:val="single" w:sz="4" w:space="0" w:color="auto"/>
              <w:right w:val="single" w:sz="4" w:space="0" w:color="auto"/>
            </w:tcBorders>
            <w:noWrap/>
            <w:vAlign w:val="center"/>
            <w:hideMark/>
          </w:tcPr>
          <w:p w14:paraId="695ADA7E" w14:textId="77777777" w:rsidR="00C646B7" w:rsidRPr="00C646B7" w:rsidRDefault="00C646B7" w:rsidP="00C646B7">
            <w:pPr>
              <w:rPr>
                <w:rFonts w:cs="Arial"/>
              </w:rPr>
            </w:pPr>
            <w:r>
              <w:rPr>
                <w:rFonts w:cs="Arial"/>
              </w:rPr>
              <w:t>56</w:t>
            </w:r>
          </w:p>
        </w:tc>
      </w:tr>
      <w:tr w:rsidR="00C646B7" w:rsidRPr="00C646B7" w14:paraId="099CE5F6" w14:textId="77777777" w:rsidTr="00AA5FD1">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21129F67" w14:textId="77777777" w:rsidR="00C646B7" w:rsidRPr="00C646B7" w:rsidRDefault="00C646B7" w:rsidP="00C646B7">
            <w:pPr>
              <w:jc w:val="center"/>
              <w:rPr>
                <w:rFonts w:cs="Arial"/>
              </w:rPr>
            </w:pPr>
            <w:r>
              <w:rPr>
                <w:rFonts w:cs="Arial"/>
              </w:rPr>
              <w:t>18</w:t>
            </w:r>
          </w:p>
        </w:tc>
        <w:tc>
          <w:tcPr>
            <w:tcW w:w="1140" w:type="dxa"/>
            <w:tcBorders>
              <w:top w:val="nil"/>
              <w:left w:val="nil"/>
              <w:bottom w:val="single" w:sz="4" w:space="0" w:color="auto"/>
              <w:right w:val="single" w:sz="4" w:space="0" w:color="auto"/>
            </w:tcBorders>
            <w:noWrap/>
            <w:vAlign w:val="center"/>
            <w:hideMark/>
          </w:tcPr>
          <w:p w14:paraId="6279ED9C" w14:textId="77777777" w:rsidR="00C646B7" w:rsidRPr="00C646B7" w:rsidRDefault="00C646B7" w:rsidP="00C646B7">
            <w:pPr>
              <w:jc w:val="center"/>
              <w:rPr>
                <w:rFonts w:cs="Arial"/>
              </w:rPr>
            </w:pPr>
            <w:r>
              <w:rPr>
                <w:rFonts w:cs="Arial"/>
              </w:rPr>
              <w:t>&lt;</w:t>
            </w:r>
          </w:p>
        </w:tc>
        <w:tc>
          <w:tcPr>
            <w:tcW w:w="1840" w:type="dxa"/>
            <w:tcBorders>
              <w:top w:val="nil"/>
              <w:left w:val="nil"/>
              <w:bottom w:val="single" w:sz="4" w:space="0" w:color="auto"/>
              <w:right w:val="single" w:sz="4" w:space="0" w:color="auto"/>
            </w:tcBorders>
            <w:noWrap/>
            <w:vAlign w:val="center"/>
            <w:hideMark/>
          </w:tcPr>
          <w:p w14:paraId="7A9D668A" w14:textId="77777777" w:rsidR="00C646B7" w:rsidRPr="00C646B7" w:rsidRDefault="00C646B7" w:rsidP="00A00BED">
            <w:pPr>
              <w:rPr>
                <w:rFonts w:cs="Arial"/>
              </w:rPr>
            </w:pPr>
            <w:r>
              <w:rPr>
                <w:rFonts w:cs="Arial"/>
              </w:rPr>
              <w:t>Less than sign</w:t>
            </w:r>
          </w:p>
        </w:tc>
        <w:tc>
          <w:tcPr>
            <w:tcW w:w="1390" w:type="dxa"/>
            <w:tcBorders>
              <w:top w:val="nil"/>
              <w:left w:val="nil"/>
              <w:bottom w:val="single" w:sz="4" w:space="0" w:color="auto"/>
              <w:right w:val="single" w:sz="4" w:space="0" w:color="auto"/>
            </w:tcBorders>
            <w:noWrap/>
            <w:vAlign w:val="center"/>
            <w:hideMark/>
          </w:tcPr>
          <w:p w14:paraId="0373B96B" w14:textId="77777777" w:rsidR="00C646B7" w:rsidRPr="00C646B7" w:rsidRDefault="00C646B7" w:rsidP="00C646B7">
            <w:pPr>
              <w:rPr>
                <w:rFonts w:cs="Arial"/>
              </w:rPr>
            </w:pPr>
            <w:r>
              <w:rPr>
                <w:rFonts w:cs="Arial"/>
              </w:rPr>
              <w:t>126</w:t>
            </w:r>
          </w:p>
        </w:tc>
      </w:tr>
      <w:tr w:rsidR="00C646B7" w:rsidRPr="00C646B7" w14:paraId="2BAB069F" w14:textId="77777777" w:rsidTr="00AA5FD1">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632EC8A9" w14:textId="77777777" w:rsidR="00C646B7" w:rsidRPr="00C646B7" w:rsidRDefault="00C646B7" w:rsidP="00C646B7">
            <w:pPr>
              <w:jc w:val="center"/>
              <w:rPr>
                <w:rFonts w:cs="Arial"/>
              </w:rPr>
            </w:pPr>
            <w:r>
              <w:rPr>
                <w:rFonts w:cs="Arial"/>
              </w:rPr>
              <w:t>19</w:t>
            </w:r>
          </w:p>
        </w:tc>
        <w:tc>
          <w:tcPr>
            <w:tcW w:w="1140" w:type="dxa"/>
            <w:tcBorders>
              <w:top w:val="nil"/>
              <w:left w:val="nil"/>
              <w:bottom w:val="single" w:sz="4" w:space="0" w:color="auto"/>
              <w:right w:val="single" w:sz="4" w:space="0" w:color="auto"/>
            </w:tcBorders>
            <w:noWrap/>
            <w:vAlign w:val="center"/>
            <w:hideMark/>
          </w:tcPr>
          <w:p w14:paraId="14D4E160" w14:textId="77777777" w:rsidR="00C646B7" w:rsidRPr="00C646B7" w:rsidRDefault="00C646B7" w:rsidP="00C646B7">
            <w:pPr>
              <w:jc w:val="center"/>
              <w:rPr>
                <w:rFonts w:cs="Arial"/>
              </w:rPr>
            </w:pPr>
            <w:r>
              <w:rPr>
                <w:rFonts w:cs="Arial"/>
              </w:rPr>
              <w:t>'='</w:t>
            </w:r>
          </w:p>
        </w:tc>
        <w:tc>
          <w:tcPr>
            <w:tcW w:w="1840" w:type="dxa"/>
            <w:tcBorders>
              <w:top w:val="nil"/>
              <w:left w:val="nil"/>
              <w:bottom w:val="single" w:sz="4" w:space="0" w:color="auto"/>
              <w:right w:val="single" w:sz="4" w:space="0" w:color="auto"/>
            </w:tcBorders>
            <w:noWrap/>
            <w:vAlign w:val="center"/>
            <w:hideMark/>
          </w:tcPr>
          <w:p w14:paraId="45D6DB85" w14:textId="77777777" w:rsidR="00C646B7" w:rsidRPr="00C646B7" w:rsidRDefault="00C646B7" w:rsidP="00A00BED">
            <w:pPr>
              <w:rPr>
                <w:rFonts w:cs="Arial"/>
              </w:rPr>
            </w:pPr>
            <w:r>
              <w:rPr>
                <w:rFonts w:cs="Arial"/>
              </w:rPr>
              <w:t>Equal</w:t>
            </w:r>
          </w:p>
        </w:tc>
        <w:tc>
          <w:tcPr>
            <w:tcW w:w="1390" w:type="dxa"/>
            <w:tcBorders>
              <w:top w:val="nil"/>
              <w:left w:val="nil"/>
              <w:bottom w:val="single" w:sz="4" w:space="0" w:color="auto"/>
              <w:right w:val="single" w:sz="4" w:space="0" w:color="auto"/>
            </w:tcBorders>
            <w:noWrap/>
            <w:vAlign w:val="center"/>
            <w:hideMark/>
          </w:tcPr>
          <w:p w14:paraId="5EB04745" w14:textId="77777777" w:rsidR="00C646B7" w:rsidRPr="00C646B7" w:rsidRDefault="00C646B7" w:rsidP="00C646B7">
            <w:pPr>
              <w:rPr>
                <w:rFonts w:cs="Arial"/>
              </w:rPr>
            </w:pPr>
            <w:r>
              <w:rPr>
                <w:rFonts w:cs="Arial"/>
              </w:rPr>
              <w:t>123456</w:t>
            </w:r>
          </w:p>
        </w:tc>
      </w:tr>
      <w:tr w:rsidR="00C646B7" w:rsidRPr="00C646B7" w14:paraId="6C77CA46" w14:textId="77777777" w:rsidTr="00AA5FD1">
        <w:trPr>
          <w:trHeight w:val="300"/>
          <w:jc w:val="center"/>
        </w:trPr>
        <w:tc>
          <w:tcPr>
            <w:tcW w:w="483" w:type="dxa"/>
            <w:tcBorders>
              <w:top w:val="nil"/>
              <w:left w:val="single" w:sz="4" w:space="0" w:color="auto"/>
              <w:bottom w:val="single" w:sz="4" w:space="0" w:color="auto"/>
              <w:right w:val="single" w:sz="4" w:space="0" w:color="auto"/>
            </w:tcBorders>
            <w:shd w:val="clear" w:color="000000" w:fill="FFFFFF"/>
            <w:noWrap/>
            <w:vAlign w:val="center"/>
            <w:hideMark/>
          </w:tcPr>
          <w:p w14:paraId="5B29D275" w14:textId="77777777" w:rsidR="00C646B7" w:rsidRPr="00C646B7" w:rsidRDefault="00C646B7" w:rsidP="00C646B7">
            <w:pPr>
              <w:jc w:val="center"/>
              <w:rPr>
                <w:rFonts w:cs="Arial"/>
              </w:rPr>
            </w:pPr>
            <w:r>
              <w:rPr>
                <w:rFonts w:cs="Arial"/>
              </w:rPr>
              <w:t>20</w:t>
            </w:r>
          </w:p>
        </w:tc>
        <w:tc>
          <w:tcPr>
            <w:tcW w:w="1140" w:type="dxa"/>
            <w:tcBorders>
              <w:top w:val="nil"/>
              <w:left w:val="nil"/>
              <w:bottom w:val="single" w:sz="4" w:space="0" w:color="auto"/>
              <w:right w:val="single" w:sz="4" w:space="0" w:color="auto"/>
            </w:tcBorders>
            <w:shd w:val="clear" w:color="000000" w:fill="FFFFFF"/>
            <w:noWrap/>
            <w:vAlign w:val="center"/>
            <w:hideMark/>
          </w:tcPr>
          <w:p w14:paraId="6E7BC464" w14:textId="77777777" w:rsidR="00C646B7" w:rsidRPr="00C646B7" w:rsidRDefault="00C646B7" w:rsidP="00C646B7">
            <w:pPr>
              <w:jc w:val="center"/>
              <w:rPr>
                <w:rFonts w:cs="Arial"/>
              </w:rPr>
            </w:pPr>
            <w:r>
              <w:rPr>
                <w:rFonts w:cs="Arial"/>
              </w:rPr>
              <w:t>&gt;</w:t>
            </w:r>
          </w:p>
        </w:tc>
        <w:tc>
          <w:tcPr>
            <w:tcW w:w="1840" w:type="dxa"/>
            <w:tcBorders>
              <w:top w:val="nil"/>
              <w:left w:val="nil"/>
              <w:bottom w:val="single" w:sz="4" w:space="0" w:color="auto"/>
              <w:right w:val="single" w:sz="4" w:space="0" w:color="auto"/>
            </w:tcBorders>
            <w:shd w:val="clear" w:color="000000" w:fill="FFFFFF"/>
            <w:noWrap/>
            <w:vAlign w:val="center"/>
            <w:hideMark/>
          </w:tcPr>
          <w:p w14:paraId="1D2A3421" w14:textId="77777777" w:rsidR="00C646B7" w:rsidRPr="00C646B7" w:rsidRDefault="00C646B7" w:rsidP="00A00BED">
            <w:pPr>
              <w:rPr>
                <w:rFonts w:cs="Arial"/>
              </w:rPr>
            </w:pPr>
            <w:r>
              <w:rPr>
                <w:rFonts w:cs="Arial"/>
              </w:rPr>
              <w:t>Greater than sign</w:t>
            </w:r>
          </w:p>
        </w:tc>
        <w:tc>
          <w:tcPr>
            <w:tcW w:w="1390" w:type="dxa"/>
            <w:tcBorders>
              <w:top w:val="nil"/>
              <w:left w:val="nil"/>
              <w:bottom w:val="single" w:sz="4" w:space="0" w:color="auto"/>
              <w:right w:val="single" w:sz="4" w:space="0" w:color="auto"/>
            </w:tcBorders>
            <w:shd w:val="clear" w:color="000000" w:fill="FFFFFF"/>
            <w:noWrap/>
            <w:vAlign w:val="center"/>
            <w:hideMark/>
          </w:tcPr>
          <w:p w14:paraId="771E9CF1" w14:textId="77777777" w:rsidR="00C646B7" w:rsidRPr="00C646B7" w:rsidRDefault="00C646B7" w:rsidP="00C646B7">
            <w:pPr>
              <w:rPr>
                <w:rFonts w:cs="Arial"/>
              </w:rPr>
            </w:pPr>
            <w:r>
              <w:rPr>
                <w:rFonts w:cs="Arial"/>
              </w:rPr>
              <w:t>345</w:t>
            </w:r>
          </w:p>
        </w:tc>
      </w:tr>
      <w:tr w:rsidR="00C646B7" w:rsidRPr="00C646B7" w14:paraId="6DF34BF7" w14:textId="77777777" w:rsidTr="00AA5FD1">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4A97E208" w14:textId="77777777" w:rsidR="00C646B7" w:rsidRPr="00C646B7" w:rsidRDefault="00C646B7" w:rsidP="00C646B7">
            <w:pPr>
              <w:jc w:val="center"/>
              <w:rPr>
                <w:rFonts w:cs="Arial"/>
              </w:rPr>
            </w:pPr>
            <w:r>
              <w:rPr>
                <w:rFonts w:cs="Arial"/>
              </w:rPr>
              <w:t>21</w:t>
            </w:r>
          </w:p>
        </w:tc>
        <w:tc>
          <w:tcPr>
            <w:tcW w:w="1140" w:type="dxa"/>
            <w:tcBorders>
              <w:top w:val="nil"/>
              <w:left w:val="nil"/>
              <w:bottom w:val="single" w:sz="4" w:space="0" w:color="auto"/>
              <w:right w:val="single" w:sz="4" w:space="0" w:color="auto"/>
            </w:tcBorders>
            <w:noWrap/>
            <w:vAlign w:val="center"/>
            <w:hideMark/>
          </w:tcPr>
          <w:p w14:paraId="3FC71776" w14:textId="77777777" w:rsidR="00C646B7" w:rsidRPr="00C646B7" w:rsidRDefault="00C646B7" w:rsidP="00C646B7">
            <w:pPr>
              <w:jc w:val="center"/>
              <w:rPr>
                <w:rFonts w:cs="Arial"/>
              </w:rPr>
            </w:pPr>
            <w:r>
              <w:rPr>
                <w:rFonts w:cs="Arial"/>
              </w:rPr>
              <w:t>?</w:t>
            </w:r>
          </w:p>
        </w:tc>
        <w:tc>
          <w:tcPr>
            <w:tcW w:w="1840" w:type="dxa"/>
            <w:tcBorders>
              <w:top w:val="nil"/>
              <w:left w:val="nil"/>
              <w:bottom w:val="single" w:sz="4" w:space="0" w:color="auto"/>
              <w:right w:val="single" w:sz="4" w:space="0" w:color="auto"/>
            </w:tcBorders>
            <w:noWrap/>
            <w:vAlign w:val="center"/>
            <w:hideMark/>
          </w:tcPr>
          <w:p w14:paraId="53DBD971" w14:textId="77777777" w:rsidR="00C646B7" w:rsidRPr="00C646B7" w:rsidRDefault="00C646B7" w:rsidP="00A00BED">
            <w:pPr>
              <w:rPr>
                <w:rFonts w:cs="Arial"/>
              </w:rPr>
            </w:pPr>
            <w:r>
              <w:rPr>
                <w:rFonts w:cs="Arial"/>
              </w:rPr>
              <w:t>Question mark</w:t>
            </w:r>
          </w:p>
        </w:tc>
        <w:tc>
          <w:tcPr>
            <w:tcW w:w="1390" w:type="dxa"/>
            <w:tcBorders>
              <w:top w:val="nil"/>
              <w:left w:val="nil"/>
              <w:bottom w:val="single" w:sz="4" w:space="0" w:color="auto"/>
              <w:right w:val="single" w:sz="4" w:space="0" w:color="auto"/>
            </w:tcBorders>
            <w:noWrap/>
            <w:vAlign w:val="center"/>
            <w:hideMark/>
          </w:tcPr>
          <w:p w14:paraId="34319A25" w14:textId="77777777" w:rsidR="00C646B7" w:rsidRPr="00C646B7" w:rsidRDefault="00C646B7" w:rsidP="00C646B7">
            <w:pPr>
              <w:rPr>
                <w:rFonts w:cs="Arial"/>
              </w:rPr>
            </w:pPr>
            <w:r>
              <w:rPr>
                <w:rFonts w:cs="Arial"/>
              </w:rPr>
              <w:t>1456</w:t>
            </w:r>
          </w:p>
        </w:tc>
      </w:tr>
      <w:tr w:rsidR="00C646B7" w:rsidRPr="00C646B7" w14:paraId="45A77C11" w14:textId="77777777" w:rsidTr="00AA5FD1">
        <w:trPr>
          <w:trHeight w:val="300"/>
          <w:jc w:val="center"/>
        </w:trPr>
        <w:tc>
          <w:tcPr>
            <w:tcW w:w="483" w:type="dxa"/>
            <w:tcBorders>
              <w:top w:val="nil"/>
              <w:left w:val="single" w:sz="4" w:space="0" w:color="auto"/>
              <w:bottom w:val="single" w:sz="4" w:space="0" w:color="auto"/>
              <w:right w:val="single" w:sz="4" w:space="0" w:color="auto"/>
            </w:tcBorders>
            <w:shd w:val="clear" w:color="000000" w:fill="FFFFFF"/>
            <w:noWrap/>
            <w:vAlign w:val="center"/>
            <w:hideMark/>
          </w:tcPr>
          <w:p w14:paraId="29B62A5C" w14:textId="77777777" w:rsidR="00C646B7" w:rsidRPr="00C646B7" w:rsidRDefault="00C646B7" w:rsidP="00C646B7">
            <w:pPr>
              <w:jc w:val="center"/>
              <w:rPr>
                <w:rFonts w:cs="Arial"/>
              </w:rPr>
            </w:pPr>
            <w:r>
              <w:rPr>
                <w:rFonts w:cs="Arial"/>
              </w:rPr>
              <w:t>22</w:t>
            </w:r>
          </w:p>
        </w:tc>
        <w:tc>
          <w:tcPr>
            <w:tcW w:w="1140" w:type="dxa"/>
            <w:tcBorders>
              <w:top w:val="nil"/>
              <w:left w:val="nil"/>
              <w:bottom w:val="single" w:sz="4" w:space="0" w:color="auto"/>
              <w:right w:val="single" w:sz="4" w:space="0" w:color="auto"/>
            </w:tcBorders>
            <w:shd w:val="clear" w:color="000000" w:fill="FFFFFF"/>
            <w:noWrap/>
            <w:vAlign w:val="center"/>
            <w:hideMark/>
          </w:tcPr>
          <w:p w14:paraId="4C83C6FD" w14:textId="77777777" w:rsidR="00C646B7" w:rsidRPr="00C646B7" w:rsidRDefault="00C646B7" w:rsidP="00C646B7">
            <w:pPr>
              <w:jc w:val="center"/>
              <w:rPr>
                <w:rFonts w:cs="Arial"/>
              </w:rPr>
            </w:pPr>
            <w:r>
              <w:rPr>
                <w:rFonts w:cs="Arial"/>
              </w:rPr>
              <w:t>'@'</w:t>
            </w:r>
          </w:p>
        </w:tc>
        <w:tc>
          <w:tcPr>
            <w:tcW w:w="1840" w:type="dxa"/>
            <w:tcBorders>
              <w:top w:val="nil"/>
              <w:left w:val="nil"/>
              <w:bottom w:val="single" w:sz="4" w:space="0" w:color="auto"/>
              <w:right w:val="single" w:sz="4" w:space="0" w:color="auto"/>
            </w:tcBorders>
            <w:shd w:val="clear" w:color="000000" w:fill="FFFFFF"/>
            <w:noWrap/>
            <w:vAlign w:val="center"/>
            <w:hideMark/>
          </w:tcPr>
          <w:p w14:paraId="7675C142" w14:textId="77777777" w:rsidR="00C646B7" w:rsidRPr="00C646B7" w:rsidRDefault="00C646B7" w:rsidP="00A00BED">
            <w:pPr>
              <w:rPr>
                <w:rFonts w:cs="Arial"/>
              </w:rPr>
            </w:pPr>
            <w:r>
              <w:rPr>
                <w:rFonts w:cs="Arial"/>
              </w:rPr>
              <w:t>At sign</w:t>
            </w:r>
          </w:p>
        </w:tc>
        <w:tc>
          <w:tcPr>
            <w:tcW w:w="1390" w:type="dxa"/>
            <w:tcBorders>
              <w:top w:val="nil"/>
              <w:left w:val="nil"/>
              <w:bottom w:val="single" w:sz="4" w:space="0" w:color="auto"/>
              <w:right w:val="single" w:sz="4" w:space="0" w:color="auto"/>
            </w:tcBorders>
            <w:shd w:val="clear" w:color="000000" w:fill="FFFFFF"/>
            <w:noWrap/>
            <w:vAlign w:val="center"/>
            <w:hideMark/>
          </w:tcPr>
          <w:p w14:paraId="1E83E9A7" w14:textId="77777777" w:rsidR="00C646B7" w:rsidRPr="00C646B7" w:rsidRDefault="00C646B7" w:rsidP="00C646B7">
            <w:pPr>
              <w:rPr>
                <w:rFonts w:cs="Arial"/>
              </w:rPr>
            </w:pPr>
            <w:r>
              <w:rPr>
                <w:rFonts w:cs="Arial"/>
              </w:rPr>
              <w:t>47</w:t>
            </w:r>
          </w:p>
        </w:tc>
      </w:tr>
      <w:tr w:rsidR="00C646B7" w:rsidRPr="00C646B7" w14:paraId="7D851824" w14:textId="77777777" w:rsidTr="00AA5FD1">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454F6E32" w14:textId="77777777" w:rsidR="00C646B7" w:rsidRPr="00C646B7" w:rsidRDefault="00C646B7" w:rsidP="00C646B7">
            <w:pPr>
              <w:jc w:val="center"/>
              <w:rPr>
                <w:rFonts w:cs="Arial"/>
              </w:rPr>
            </w:pPr>
            <w:r>
              <w:rPr>
                <w:rFonts w:cs="Arial"/>
              </w:rPr>
              <w:t>23</w:t>
            </w:r>
          </w:p>
        </w:tc>
        <w:tc>
          <w:tcPr>
            <w:tcW w:w="1140" w:type="dxa"/>
            <w:tcBorders>
              <w:top w:val="nil"/>
              <w:left w:val="nil"/>
              <w:bottom w:val="single" w:sz="4" w:space="0" w:color="auto"/>
              <w:right w:val="single" w:sz="4" w:space="0" w:color="auto"/>
            </w:tcBorders>
            <w:noWrap/>
            <w:vAlign w:val="center"/>
            <w:hideMark/>
          </w:tcPr>
          <w:p w14:paraId="13433BB9" w14:textId="77777777" w:rsidR="00C646B7" w:rsidRPr="00C646B7" w:rsidRDefault="00C646B7" w:rsidP="00C646B7">
            <w:pPr>
              <w:jc w:val="center"/>
              <w:rPr>
                <w:rFonts w:cs="Arial"/>
              </w:rPr>
            </w:pPr>
            <w:r>
              <w:rPr>
                <w:rFonts w:cs="Arial"/>
              </w:rPr>
              <w:t>[</w:t>
            </w:r>
          </w:p>
        </w:tc>
        <w:tc>
          <w:tcPr>
            <w:tcW w:w="1840" w:type="dxa"/>
            <w:tcBorders>
              <w:top w:val="nil"/>
              <w:left w:val="nil"/>
              <w:bottom w:val="single" w:sz="4" w:space="0" w:color="auto"/>
              <w:right w:val="single" w:sz="4" w:space="0" w:color="auto"/>
            </w:tcBorders>
            <w:noWrap/>
            <w:vAlign w:val="center"/>
            <w:hideMark/>
          </w:tcPr>
          <w:p w14:paraId="1556ED98" w14:textId="77777777" w:rsidR="00C646B7" w:rsidRPr="00C646B7" w:rsidRDefault="00C646B7" w:rsidP="00A00BED">
            <w:pPr>
              <w:rPr>
                <w:rFonts w:cs="Arial"/>
              </w:rPr>
            </w:pPr>
            <w:r>
              <w:rPr>
                <w:rFonts w:cs="Arial"/>
              </w:rPr>
              <w:t>Left square brace</w:t>
            </w:r>
          </w:p>
        </w:tc>
        <w:tc>
          <w:tcPr>
            <w:tcW w:w="1390" w:type="dxa"/>
            <w:tcBorders>
              <w:top w:val="nil"/>
              <w:left w:val="nil"/>
              <w:bottom w:val="single" w:sz="4" w:space="0" w:color="auto"/>
              <w:right w:val="single" w:sz="4" w:space="0" w:color="auto"/>
            </w:tcBorders>
            <w:noWrap/>
            <w:vAlign w:val="center"/>
            <w:hideMark/>
          </w:tcPr>
          <w:p w14:paraId="42E59B56" w14:textId="77777777" w:rsidR="00C646B7" w:rsidRPr="00C646B7" w:rsidRDefault="00C646B7" w:rsidP="00C646B7">
            <w:pPr>
              <w:rPr>
                <w:rFonts w:cs="Arial"/>
              </w:rPr>
            </w:pPr>
            <w:r>
              <w:rPr>
                <w:rFonts w:cs="Arial"/>
              </w:rPr>
              <w:t>2467</w:t>
            </w:r>
          </w:p>
        </w:tc>
      </w:tr>
      <w:tr w:rsidR="00C646B7" w:rsidRPr="00C646B7" w14:paraId="4B905E7A" w14:textId="77777777" w:rsidTr="00AA5FD1">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75FC1E7A" w14:textId="77777777" w:rsidR="00C646B7" w:rsidRPr="00C646B7" w:rsidRDefault="00C646B7" w:rsidP="00C646B7">
            <w:pPr>
              <w:jc w:val="center"/>
              <w:rPr>
                <w:rFonts w:cs="Arial"/>
              </w:rPr>
            </w:pPr>
            <w:r>
              <w:rPr>
                <w:rFonts w:cs="Arial"/>
              </w:rPr>
              <w:t>24</w:t>
            </w:r>
          </w:p>
        </w:tc>
        <w:tc>
          <w:tcPr>
            <w:tcW w:w="1140" w:type="dxa"/>
            <w:tcBorders>
              <w:top w:val="nil"/>
              <w:left w:val="nil"/>
              <w:bottom w:val="single" w:sz="4" w:space="0" w:color="auto"/>
              <w:right w:val="single" w:sz="4" w:space="0" w:color="auto"/>
            </w:tcBorders>
            <w:noWrap/>
            <w:vAlign w:val="center"/>
            <w:hideMark/>
          </w:tcPr>
          <w:p w14:paraId="642A22D5" w14:textId="77777777" w:rsidR="00C646B7" w:rsidRPr="00C646B7" w:rsidRDefault="00C646B7" w:rsidP="00C646B7">
            <w:pPr>
              <w:jc w:val="center"/>
              <w:rPr>
                <w:rFonts w:cs="Arial"/>
              </w:rPr>
            </w:pPr>
            <w:r>
              <w:rPr>
                <w:rFonts w:cs="Arial"/>
              </w:rPr>
              <w:t>\</w:t>
            </w:r>
          </w:p>
        </w:tc>
        <w:tc>
          <w:tcPr>
            <w:tcW w:w="1840" w:type="dxa"/>
            <w:tcBorders>
              <w:top w:val="nil"/>
              <w:left w:val="nil"/>
              <w:bottom w:val="single" w:sz="4" w:space="0" w:color="auto"/>
              <w:right w:val="single" w:sz="4" w:space="0" w:color="auto"/>
            </w:tcBorders>
            <w:noWrap/>
            <w:vAlign w:val="center"/>
            <w:hideMark/>
          </w:tcPr>
          <w:p w14:paraId="3F87309A" w14:textId="77777777" w:rsidR="00C646B7" w:rsidRPr="00C646B7" w:rsidRDefault="00C646B7" w:rsidP="00A00BED">
            <w:pPr>
              <w:rPr>
                <w:rFonts w:cs="Arial"/>
              </w:rPr>
            </w:pPr>
            <w:r>
              <w:rPr>
                <w:rFonts w:cs="Arial"/>
              </w:rPr>
              <w:t>Back slash</w:t>
            </w:r>
          </w:p>
        </w:tc>
        <w:tc>
          <w:tcPr>
            <w:tcW w:w="1390" w:type="dxa"/>
            <w:tcBorders>
              <w:top w:val="nil"/>
              <w:left w:val="nil"/>
              <w:bottom w:val="single" w:sz="4" w:space="0" w:color="auto"/>
              <w:right w:val="single" w:sz="4" w:space="0" w:color="auto"/>
            </w:tcBorders>
            <w:noWrap/>
            <w:vAlign w:val="center"/>
            <w:hideMark/>
          </w:tcPr>
          <w:p w14:paraId="40605B03" w14:textId="77777777" w:rsidR="00C646B7" w:rsidRPr="00C646B7" w:rsidRDefault="00C646B7" w:rsidP="00C646B7">
            <w:pPr>
              <w:rPr>
                <w:rFonts w:cs="Arial"/>
              </w:rPr>
            </w:pPr>
            <w:r>
              <w:rPr>
                <w:rFonts w:cs="Arial"/>
              </w:rPr>
              <w:t>12567</w:t>
            </w:r>
          </w:p>
        </w:tc>
      </w:tr>
      <w:tr w:rsidR="00C646B7" w:rsidRPr="00C646B7" w14:paraId="4B232533" w14:textId="77777777" w:rsidTr="00AA5FD1">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7C8546BB" w14:textId="77777777" w:rsidR="00C646B7" w:rsidRPr="00C646B7" w:rsidRDefault="00C646B7" w:rsidP="00C646B7">
            <w:pPr>
              <w:jc w:val="center"/>
              <w:rPr>
                <w:rFonts w:cs="Arial"/>
              </w:rPr>
            </w:pPr>
            <w:r>
              <w:rPr>
                <w:rFonts w:cs="Arial"/>
              </w:rPr>
              <w:t>25</w:t>
            </w:r>
          </w:p>
        </w:tc>
        <w:tc>
          <w:tcPr>
            <w:tcW w:w="1140" w:type="dxa"/>
            <w:tcBorders>
              <w:top w:val="nil"/>
              <w:left w:val="nil"/>
              <w:bottom w:val="single" w:sz="4" w:space="0" w:color="auto"/>
              <w:right w:val="single" w:sz="4" w:space="0" w:color="auto"/>
            </w:tcBorders>
            <w:noWrap/>
            <w:vAlign w:val="center"/>
            <w:hideMark/>
          </w:tcPr>
          <w:p w14:paraId="1FF78107" w14:textId="77777777" w:rsidR="00C646B7" w:rsidRPr="00C646B7" w:rsidRDefault="00C646B7" w:rsidP="00C646B7">
            <w:pPr>
              <w:jc w:val="center"/>
              <w:rPr>
                <w:rFonts w:cs="Arial"/>
              </w:rPr>
            </w:pPr>
            <w:r>
              <w:rPr>
                <w:rFonts w:cs="Arial"/>
              </w:rPr>
              <w:t>]</w:t>
            </w:r>
          </w:p>
        </w:tc>
        <w:tc>
          <w:tcPr>
            <w:tcW w:w="1840" w:type="dxa"/>
            <w:tcBorders>
              <w:top w:val="nil"/>
              <w:left w:val="nil"/>
              <w:bottom w:val="single" w:sz="4" w:space="0" w:color="auto"/>
              <w:right w:val="single" w:sz="4" w:space="0" w:color="auto"/>
            </w:tcBorders>
            <w:noWrap/>
            <w:vAlign w:val="center"/>
            <w:hideMark/>
          </w:tcPr>
          <w:p w14:paraId="751D9E37" w14:textId="77777777" w:rsidR="00C646B7" w:rsidRPr="00C646B7" w:rsidRDefault="00C646B7" w:rsidP="00A00BED">
            <w:pPr>
              <w:rPr>
                <w:rFonts w:cs="Arial"/>
              </w:rPr>
            </w:pPr>
            <w:r>
              <w:rPr>
                <w:rFonts w:cs="Arial"/>
              </w:rPr>
              <w:t>Right square brace</w:t>
            </w:r>
          </w:p>
        </w:tc>
        <w:tc>
          <w:tcPr>
            <w:tcW w:w="1390" w:type="dxa"/>
            <w:tcBorders>
              <w:top w:val="nil"/>
              <w:left w:val="nil"/>
              <w:bottom w:val="single" w:sz="4" w:space="0" w:color="auto"/>
              <w:right w:val="single" w:sz="4" w:space="0" w:color="auto"/>
            </w:tcBorders>
            <w:noWrap/>
            <w:vAlign w:val="center"/>
            <w:hideMark/>
          </w:tcPr>
          <w:p w14:paraId="0C4B986C" w14:textId="77777777" w:rsidR="00C646B7" w:rsidRPr="00C646B7" w:rsidRDefault="00C646B7" w:rsidP="00C646B7">
            <w:pPr>
              <w:rPr>
                <w:rFonts w:cs="Arial"/>
              </w:rPr>
            </w:pPr>
            <w:r>
              <w:rPr>
                <w:rFonts w:cs="Arial"/>
              </w:rPr>
              <w:t>124567</w:t>
            </w:r>
          </w:p>
        </w:tc>
      </w:tr>
      <w:tr w:rsidR="00C646B7" w:rsidRPr="00C646B7" w14:paraId="2A19EE66" w14:textId="77777777" w:rsidTr="00AA5FD1">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1E56F7B0" w14:textId="77777777" w:rsidR="00C646B7" w:rsidRPr="00C646B7" w:rsidRDefault="00C646B7" w:rsidP="00C646B7">
            <w:pPr>
              <w:jc w:val="center"/>
              <w:rPr>
                <w:rFonts w:cs="Arial"/>
              </w:rPr>
            </w:pPr>
            <w:r>
              <w:rPr>
                <w:rFonts w:cs="Arial"/>
              </w:rPr>
              <w:t>26</w:t>
            </w:r>
          </w:p>
        </w:tc>
        <w:tc>
          <w:tcPr>
            <w:tcW w:w="1140" w:type="dxa"/>
            <w:tcBorders>
              <w:top w:val="nil"/>
              <w:left w:val="nil"/>
              <w:bottom w:val="single" w:sz="4" w:space="0" w:color="auto"/>
              <w:right w:val="single" w:sz="4" w:space="0" w:color="auto"/>
            </w:tcBorders>
            <w:noWrap/>
            <w:vAlign w:val="center"/>
            <w:hideMark/>
          </w:tcPr>
          <w:p w14:paraId="0968CC78" w14:textId="77777777" w:rsidR="00C646B7" w:rsidRPr="00C646B7" w:rsidRDefault="00C646B7" w:rsidP="00C646B7">
            <w:pPr>
              <w:jc w:val="center"/>
              <w:rPr>
                <w:rFonts w:cs="Arial"/>
              </w:rPr>
            </w:pPr>
            <w:r>
              <w:rPr>
                <w:rFonts w:cs="Arial"/>
              </w:rPr>
              <w:t>^</w:t>
            </w:r>
          </w:p>
        </w:tc>
        <w:tc>
          <w:tcPr>
            <w:tcW w:w="1840" w:type="dxa"/>
            <w:tcBorders>
              <w:top w:val="nil"/>
              <w:left w:val="nil"/>
              <w:bottom w:val="single" w:sz="4" w:space="0" w:color="auto"/>
              <w:right w:val="single" w:sz="4" w:space="0" w:color="auto"/>
            </w:tcBorders>
            <w:noWrap/>
            <w:vAlign w:val="center"/>
            <w:hideMark/>
          </w:tcPr>
          <w:p w14:paraId="1478CD8C" w14:textId="77777777" w:rsidR="00C646B7" w:rsidRPr="00C646B7" w:rsidRDefault="00C646B7" w:rsidP="00A00BED">
            <w:pPr>
              <w:rPr>
                <w:rFonts w:cs="Arial"/>
              </w:rPr>
            </w:pPr>
            <w:r>
              <w:rPr>
                <w:rFonts w:cs="Arial"/>
              </w:rPr>
              <w:t>Caret</w:t>
            </w:r>
          </w:p>
        </w:tc>
        <w:tc>
          <w:tcPr>
            <w:tcW w:w="1390" w:type="dxa"/>
            <w:tcBorders>
              <w:top w:val="nil"/>
              <w:left w:val="nil"/>
              <w:bottom w:val="single" w:sz="4" w:space="0" w:color="auto"/>
              <w:right w:val="single" w:sz="4" w:space="0" w:color="auto"/>
            </w:tcBorders>
            <w:noWrap/>
            <w:vAlign w:val="center"/>
            <w:hideMark/>
          </w:tcPr>
          <w:p w14:paraId="79721EF1" w14:textId="77777777" w:rsidR="00C646B7" w:rsidRPr="00C646B7" w:rsidRDefault="00C646B7" w:rsidP="00C646B7">
            <w:pPr>
              <w:rPr>
                <w:rFonts w:cs="Arial"/>
              </w:rPr>
            </w:pPr>
            <w:r>
              <w:rPr>
                <w:rFonts w:cs="Arial"/>
              </w:rPr>
              <w:t>457</w:t>
            </w:r>
          </w:p>
        </w:tc>
      </w:tr>
      <w:tr w:rsidR="00C646B7" w:rsidRPr="00C646B7" w14:paraId="73CA5D14" w14:textId="77777777" w:rsidTr="00AA5FD1">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3FDB99CB" w14:textId="77777777" w:rsidR="00C646B7" w:rsidRPr="00C646B7" w:rsidRDefault="00C646B7" w:rsidP="00C646B7">
            <w:pPr>
              <w:jc w:val="center"/>
              <w:rPr>
                <w:rFonts w:cs="Arial"/>
              </w:rPr>
            </w:pPr>
            <w:r>
              <w:rPr>
                <w:rFonts w:cs="Arial"/>
              </w:rPr>
              <w:t>27</w:t>
            </w:r>
          </w:p>
        </w:tc>
        <w:tc>
          <w:tcPr>
            <w:tcW w:w="1140" w:type="dxa"/>
            <w:tcBorders>
              <w:top w:val="nil"/>
              <w:left w:val="nil"/>
              <w:bottom w:val="single" w:sz="4" w:space="0" w:color="auto"/>
              <w:right w:val="single" w:sz="4" w:space="0" w:color="auto"/>
            </w:tcBorders>
            <w:noWrap/>
            <w:vAlign w:val="center"/>
            <w:hideMark/>
          </w:tcPr>
          <w:p w14:paraId="66A7D94F" w14:textId="77777777" w:rsidR="00C646B7" w:rsidRPr="00C646B7" w:rsidRDefault="00C646B7" w:rsidP="00C646B7">
            <w:pPr>
              <w:jc w:val="center"/>
              <w:rPr>
                <w:rFonts w:cs="Arial"/>
              </w:rPr>
            </w:pPr>
            <w:r>
              <w:rPr>
                <w:rFonts w:cs="Arial"/>
              </w:rPr>
              <w:t>_</w:t>
            </w:r>
          </w:p>
        </w:tc>
        <w:tc>
          <w:tcPr>
            <w:tcW w:w="1840" w:type="dxa"/>
            <w:tcBorders>
              <w:top w:val="nil"/>
              <w:left w:val="nil"/>
              <w:bottom w:val="single" w:sz="4" w:space="0" w:color="auto"/>
              <w:right w:val="single" w:sz="4" w:space="0" w:color="auto"/>
            </w:tcBorders>
            <w:noWrap/>
            <w:vAlign w:val="center"/>
            <w:hideMark/>
          </w:tcPr>
          <w:p w14:paraId="5048A05D" w14:textId="77777777" w:rsidR="00C646B7" w:rsidRPr="00C646B7" w:rsidRDefault="00C646B7" w:rsidP="00A00BED">
            <w:pPr>
              <w:rPr>
                <w:rFonts w:cs="Arial"/>
              </w:rPr>
            </w:pPr>
            <w:r>
              <w:rPr>
                <w:rFonts w:cs="Arial"/>
              </w:rPr>
              <w:t>Underscore</w:t>
            </w:r>
          </w:p>
        </w:tc>
        <w:tc>
          <w:tcPr>
            <w:tcW w:w="1390" w:type="dxa"/>
            <w:tcBorders>
              <w:top w:val="nil"/>
              <w:left w:val="nil"/>
              <w:bottom w:val="single" w:sz="4" w:space="0" w:color="auto"/>
              <w:right w:val="single" w:sz="4" w:space="0" w:color="auto"/>
            </w:tcBorders>
            <w:noWrap/>
            <w:vAlign w:val="center"/>
            <w:hideMark/>
          </w:tcPr>
          <w:p w14:paraId="0D3CE282" w14:textId="77777777" w:rsidR="00C646B7" w:rsidRPr="00C646B7" w:rsidRDefault="00C646B7" w:rsidP="00C646B7">
            <w:pPr>
              <w:rPr>
                <w:rFonts w:cs="Arial"/>
              </w:rPr>
            </w:pPr>
            <w:r>
              <w:rPr>
                <w:rFonts w:cs="Arial"/>
              </w:rPr>
              <w:t>456</w:t>
            </w:r>
          </w:p>
        </w:tc>
      </w:tr>
      <w:tr w:rsidR="00C646B7" w:rsidRPr="00C646B7" w14:paraId="2E9D2AAE" w14:textId="77777777" w:rsidTr="00AA5FD1">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3561CFE3" w14:textId="77777777" w:rsidR="00C646B7" w:rsidRPr="00C646B7" w:rsidRDefault="00C646B7" w:rsidP="00C646B7">
            <w:pPr>
              <w:jc w:val="center"/>
              <w:rPr>
                <w:rFonts w:cs="Arial"/>
              </w:rPr>
            </w:pPr>
            <w:r>
              <w:rPr>
                <w:rFonts w:cs="Arial"/>
              </w:rPr>
              <w:t>28</w:t>
            </w:r>
          </w:p>
        </w:tc>
        <w:tc>
          <w:tcPr>
            <w:tcW w:w="1140" w:type="dxa"/>
            <w:tcBorders>
              <w:top w:val="nil"/>
              <w:left w:val="nil"/>
              <w:bottom w:val="single" w:sz="4" w:space="0" w:color="auto"/>
              <w:right w:val="single" w:sz="4" w:space="0" w:color="auto"/>
            </w:tcBorders>
            <w:noWrap/>
            <w:vAlign w:val="center"/>
            <w:hideMark/>
          </w:tcPr>
          <w:p w14:paraId="0471089E" w14:textId="77777777" w:rsidR="00C646B7" w:rsidRPr="00C646B7" w:rsidRDefault="00C646B7" w:rsidP="00C646B7">
            <w:pPr>
              <w:jc w:val="center"/>
              <w:rPr>
                <w:rFonts w:cs="Arial"/>
              </w:rPr>
            </w:pPr>
            <w:r>
              <w:rPr>
                <w:rFonts w:cs="Arial"/>
              </w:rPr>
              <w:t>`</w:t>
            </w:r>
          </w:p>
        </w:tc>
        <w:tc>
          <w:tcPr>
            <w:tcW w:w="1840" w:type="dxa"/>
            <w:tcBorders>
              <w:top w:val="nil"/>
              <w:left w:val="nil"/>
              <w:bottom w:val="single" w:sz="4" w:space="0" w:color="auto"/>
              <w:right w:val="single" w:sz="4" w:space="0" w:color="auto"/>
            </w:tcBorders>
            <w:noWrap/>
            <w:vAlign w:val="center"/>
            <w:hideMark/>
          </w:tcPr>
          <w:p w14:paraId="7F643E02" w14:textId="77777777" w:rsidR="00C646B7" w:rsidRPr="00C646B7" w:rsidRDefault="00C646B7" w:rsidP="00A00BED">
            <w:pPr>
              <w:rPr>
                <w:rFonts w:cs="Arial"/>
              </w:rPr>
            </w:pPr>
            <w:r>
              <w:rPr>
                <w:rFonts w:cs="Arial"/>
              </w:rPr>
              <w:t>Grave accent</w:t>
            </w:r>
          </w:p>
        </w:tc>
        <w:tc>
          <w:tcPr>
            <w:tcW w:w="1390" w:type="dxa"/>
            <w:tcBorders>
              <w:top w:val="nil"/>
              <w:left w:val="nil"/>
              <w:bottom w:val="single" w:sz="4" w:space="0" w:color="auto"/>
              <w:right w:val="single" w:sz="4" w:space="0" w:color="auto"/>
            </w:tcBorders>
            <w:noWrap/>
            <w:vAlign w:val="center"/>
            <w:hideMark/>
          </w:tcPr>
          <w:p w14:paraId="43ABBDCD" w14:textId="77777777" w:rsidR="00C646B7" w:rsidRPr="00C646B7" w:rsidRDefault="00C646B7" w:rsidP="00C646B7">
            <w:pPr>
              <w:rPr>
                <w:rFonts w:cs="Arial"/>
              </w:rPr>
            </w:pPr>
            <w:r>
              <w:rPr>
                <w:rFonts w:cs="Arial"/>
              </w:rPr>
              <w:t>4</w:t>
            </w:r>
          </w:p>
        </w:tc>
      </w:tr>
      <w:tr w:rsidR="00C646B7" w:rsidRPr="00C646B7" w14:paraId="542C98D6" w14:textId="77777777" w:rsidTr="00AA5FD1">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5E7B1A71" w14:textId="77777777" w:rsidR="00C646B7" w:rsidRPr="00C646B7" w:rsidRDefault="00C646B7" w:rsidP="00C646B7">
            <w:pPr>
              <w:jc w:val="center"/>
              <w:rPr>
                <w:rFonts w:cs="Arial"/>
              </w:rPr>
            </w:pPr>
            <w:r>
              <w:rPr>
                <w:rFonts w:cs="Arial"/>
              </w:rPr>
              <w:t>29</w:t>
            </w:r>
          </w:p>
        </w:tc>
        <w:tc>
          <w:tcPr>
            <w:tcW w:w="1140" w:type="dxa"/>
            <w:tcBorders>
              <w:top w:val="nil"/>
              <w:left w:val="nil"/>
              <w:bottom w:val="single" w:sz="4" w:space="0" w:color="auto"/>
              <w:right w:val="single" w:sz="4" w:space="0" w:color="auto"/>
            </w:tcBorders>
            <w:noWrap/>
            <w:vAlign w:val="center"/>
            <w:hideMark/>
          </w:tcPr>
          <w:p w14:paraId="33B25AF6" w14:textId="77777777" w:rsidR="00C646B7" w:rsidRPr="00C646B7" w:rsidRDefault="00C646B7" w:rsidP="00C646B7">
            <w:pPr>
              <w:jc w:val="center"/>
              <w:rPr>
                <w:rFonts w:cs="Arial"/>
              </w:rPr>
            </w:pPr>
            <w:r>
              <w:rPr>
                <w:rFonts w:cs="Arial"/>
              </w:rPr>
              <w:t>{</w:t>
            </w:r>
          </w:p>
        </w:tc>
        <w:tc>
          <w:tcPr>
            <w:tcW w:w="1840" w:type="dxa"/>
            <w:tcBorders>
              <w:top w:val="nil"/>
              <w:left w:val="nil"/>
              <w:bottom w:val="single" w:sz="4" w:space="0" w:color="auto"/>
              <w:right w:val="single" w:sz="4" w:space="0" w:color="auto"/>
            </w:tcBorders>
            <w:noWrap/>
            <w:vAlign w:val="center"/>
            <w:hideMark/>
          </w:tcPr>
          <w:p w14:paraId="5C585726" w14:textId="3CB89DF5" w:rsidR="00C646B7" w:rsidRPr="00C646B7" w:rsidRDefault="00C646B7" w:rsidP="00A00BED">
            <w:pPr>
              <w:rPr>
                <w:rFonts w:cs="Arial"/>
              </w:rPr>
            </w:pPr>
            <w:r>
              <w:rPr>
                <w:rFonts w:cs="Arial"/>
              </w:rPr>
              <w:t xml:space="preserve">Left </w:t>
            </w:r>
            <w:r w:rsidR="00441073">
              <w:rPr>
                <w:rFonts w:cs="Arial"/>
              </w:rPr>
              <w:t>Curley</w:t>
            </w:r>
            <w:r>
              <w:rPr>
                <w:rFonts w:cs="Arial"/>
              </w:rPr>
              <w:t xml:space="preserve"> brace</w:t>
            </w:r>
          </w:p>
        </w:tc>
        <w:tc>
          <w:tcPr>
            <w:tcW w:w="1390" w:type="dxa"/>
            <w:tcBorders>
              <w:top w:val="nil"/>
              <w:left w:val="nil"/>
              <w:bottom w:val="single" w:sz="4" w:space="0" w:color="auto"/>
              <w:right w:val="single" w:sz="4" w:space="0" w:color="auto"/>
            </w:tcBorders>
            <w:noWrap/>
            <w:vAlign w:val="center"/>
            <w:hideMark/>
          </w:tcPr>
          <w:p w14:paraId="44142718" w14:textId="77777777" w:rsidR="00C646B7" w:rsidRPr="00C646B7" w:rsidRDefault="00C646B7" w:rsidP="00C646B7">
            <w:pPr>
              <w:rPr>
                <w:rFonts w:cs="Arial"/>
              </w:rPr>
            </w:pPr>
            <w:r>
              <w:rPr>
                <w:rFonts w:cs="Arial"/>
              </w:rPr>
              <w:t>246</w:t>
            </w:r>
          </w:p>
        </w:tc>
      </w:tr>
      <w:tr w:rsidR="00C646B7" w:rsidRPr="00C646B7" w14:paraId="23665F4A" w14:textId="77777777" w:rsidTr="00AA5FD1">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4DF030C5" w14:textId="77777777" w:rsidR="00C646B7" w:rsidRPr="00C646B7" w:rsidRDefault="00C646B7" w:rsidP="00C646B7">
            <w:pPr>
              <w:jc w:val="center"/>
              <w:rPr>
                <w:rFonts w:cs="Arial"/>
              </w:rPr>
            </w:pPr>
            <w:r>
              <w:rPr>
                <w:rFonts w:cs="Arial"/>
              </w:rPr>
              <w:t>30</w:t>
            </w:r>
          </w:p>
        </w:tc>
        <w:tc>
          <w:tcPr>
            <w:tcW w:w="1140" w:type="dxa"/>
            <w:tcBorders>
              <w:top w:val="nil"/>
              <w:left w:val="nil"/>
              <w:bottom w:val="single" w:sz="4" w:space="0" w:color="auto"/>
              <w:right w:val="single" w:sz="4" w:space="0" w:color="auto"/>
            </w:tcBorders>
            <w:noWrap/>
            <w:vAlign w:val="center"/>
            <w:hideMark/>
          </w:tcPr>
          <w:p w14:paraId="128BC60B" w14:textId="77777777" w:rsidR="00C646B7" w:rsidRPr="00C646B7" w:rsidRDefault="00C646B7" w:rsidP="00C646B7">
            <w:pPr>
              <w:jc w:val="center"/>
              <w:rPr>
                <w:rFonts w:cs="Arial"/>
              </w:rPr>
            </w:pPr>
            <w:r>
              <w:rPr>
                <w:rFonts w:cs="Arial"/>
              </w:rPr>
              <w:t>|</w:t>
            </w:r>
          </w:p>
        </w:tc>
        <w:tc>
          <w:tcPr>
            <w:tcW w:w="1840" w:type="dxa"/>
            <w:tcBorders>
              <w:top w:val="nil"/>
              <w:left w:val="nil"/>
              <w:bottom w:val="nil"/>
              <w:right w:val="nil"/>
            </w:tcBorders>
            <w:noWrap/>
            <w:vAlign w:val="center"/>
            <w:hideMark/>
          </w:tcPr>
          <w:p w14:paraId="17394A9F" w14:textId="77777777" w:rsidR="00C646B7" w:rsidRPr="00C646B7" w:rsidRDefault="00C646B7" w:rsidP="00A00BED">
            <w:pPr>
              <w:rPr>
                <w:rFonts w:cs="Arial"/>
              </w:rPr>
            </w:pPr>
            <w:r>
              <w:rPr>
                <w:rFonts w:cs="Arial"/>
              </w:rPr>
              <w:t>Vertical bar</w:t>
            </w:r>
          </w:p>
        </w:tc>
        <w:tc>
          <w:tcPr>
            <w:tcW w:w="1390" w:type="dxa"/>
            <w:tcBorders>
              <w:top w:val="nil"/>
              <w:left w:val="single" w:sz="4" w:space="0" w:color="auto"/>
              <w:bottom w:val="single" w:sz="4" w:space="0" w:color="auto"/>
              <w:right w:val="single" w:sz="4" w:space="0" w:color="auto"/>
            </w:tcBorders>
            <w:noWrap/>
            <w:vAlign w:val="center"/>
            <w:hideMark/>
          </w:tcPr>
          <w:p w14:paraId="0BF07933" w14:textId="77777777" w:rsidR="00C646B7" w:rsidRPr="00C646B7" w:rsidRDefault="00C646B7" w:rsidP="00C646B7">
            <w:pPr>
              <w:rPr>
                <w:rFonts w:cs="Arial"/>
              </w:rPr>
            </w:pPr>
            <w:r>
              <w:rPr>
                <w:rFonts w:cs="Arial"/>
              </w:rPr>
              <w:t>1256</w:t>
            </w:r>
          </w:p>
        </w:tc>
      </w:tr>
      <w:tr w:rsidR="00C646B7" w:rsidRPr="00C646B7" w14:paraId="5CC3C01A" w14:textId="77777777" w:rsidTr="00AA5FD1">
        <w:trPr>
          <w:trHeight w:val="300"/>
          <w:jc w:val="center"/>
        </w:trPr>
        <w:tc>
          <w:tcPr>
            <w:tcW w:w="483" w:type="dxa"/>
            <w:tcBorders>
              <w:top w:val="nil"/>
              <w:left w:val="single" w:sz="4" w:space="0" w:color="auto"/>
              <w:bottom w:val="single" w:sz="4" w:space="0" w:color="auto"/>
              <w:right w:val="single" w:sz="4" w:space="0" w:color="auto"/>
            </w:tcBorders>
            <w:noWrap/>
            <w:vAlign w:val="center"/>
            <w:hideMark/>
          </w:tcPr>
          <w:p w14:paraId="2962517B" w14:textId="77777777" w:rsidR="00C646B7" w:rsidRPr="00C646B7" w:rsidRDefault="00C646B7" w:rsidP="00C646B7">
            <w:pPr>
              <w:jc w:val="center"/>
              <w:rPr>
                <w:rFonts w:cs="Arial"/>
              </w:rPr>
            </w:pPr>
            <w:r>
              <w:rPr>
                <w:rFonts w:cs="Arial"/>
              </w:rPr>
              <w:t>31</w:t>
            </w:r>
          </w:p>
        </w:tc>
        <w:tc>
          <w:tcPr>
            <w:tcW w:w="1140" w:type="dxa"/>
            <w:tcBorders>
              <w:top w:val="nil"/>
              <w:left w:val="nil"/>
              <w:bottom w:val="single" w:sz="4" w:space="0" w:color="auto"/>
              <w:right w:val="single" w:sz="4" w:space="0" w:color="auto"/>
            </w:tcBorders>
            <w:noWrap/>
            <w:vAlign w:val="center"/>
            <w:hideMark/>
          </w:tcPr>
          <w:p w14:paraId="3BDCACFB" w14:textId="77777777" w:rsidR="00C646B7" w:rsidRPr="00C646B7" w:rsidRDefault="00C646B7" w:rsidP="00C646B7">
            <w:pPr>
              <w:jc w:val="center"/>
              <w:rPr>
                <w:rFonts w:cs="Arial"/>
              </w:rPr>
            </w:pPr>
            <w:r>
              <w:rPr>
                <w:rFonts w:cs="Arial"/>
              </w:rPr>
              <w:t>}</w:t>
            </w:r>
          </w:p>
        </w:tc>
        <w:tc>
          <w:tcPr>
            <w:tcW w:w="1840" w:type="dxa"/>
            <w:tcBorders>
              <w:top w:val="single" w:sz="4" w:space="0" w:color="auto"/>
              <w:left w:val="nil"/>
              <w:bottom w:val="single" w:sz="4" w:space="0" w:color="auto"/>
              <w:right w:val="single" w:sz="4" w:space="0" w:color="auto"/>
            </w:tcBorders>
            <w:noWrap/>
            <w:vAlign w:val="center"/>
            <w:hideMark/>
          </w:tcPr>
          <w:p w14:paraId="1BE4F619" w14:textId="7384A3F9" w:rsidR="00C646B7" w:rsidRPr="00C646B7" w:rsidRDefault="00C646B7" w:rsidP="00A00BED">
            <w:pPr>
              <w:rPr>
                <w:rFonts w:cs="Arial"/>
              </w:rPr>
            </w:pPr>
            <w:r>
              <w:rPr>
                <w:rFonts w:cs="Arial"/>
              </w:rPr>
              <w:t xml:space="preserve">Right </w:t>
            </w:r>
            <w:r w:rsidR="00441073">
              <w:rPr>
                <w:rFonts w:cs="Arial"/>
              </w:rPr>
              <w:t>Curley</w:t>
            </w:r>
            <w:r>
              <w:rPr>
                <w:rFonts w:cs="Arial"/>
              </w:rPr>
              <w:t xml:space="preserve"> brace</w:t>
            </w:r>
          </w:p>
        </w:tc>
        <w:tc>
          <w:tcPr>
            <w:tcW w:w="1390" w:type="dxa"/>
            <w:tcBorders>
              <w:top w:val="nil"/>
              <w:left w:val="nil"/>
              <w:bottom w:val="single" w:sz="4" w:space="0" w:color="auto"/>
              <w:right w:val="single" w:sz="4" w:space="0" w:color="auto"/>
            </w:tcBorders>
            <w:noWrap/>
            <w:vAlign w:val="center"/>
            <w:hideMark/>
          </w:tcPr>
          <w:p w14:paraId="39C1D98D" w14:textId="77777777" w:rsidR="00C646B7" w:rsidRPr="00C646B7" w:rsidRDefault="00C646B7" w:rsidP="00C646B7">
            <w:pPr>
              <w:rPr>
                <w:rFonts w:cs="Arial"/>
              </w:rPr>
            </w:pPr>
            <w:r>
              <w:rPr>
                <w:rFonts w:cs="Arial"/>
              </w:rPr>
              <w:t>12456</w:t>
            </w:r>
          </w:p>
        </w:tc>
      </w:tr>
      <w:tr w:rsidR="00C646B7" w:rsidRPr="00C646B7" w14:paraId="4939A8BF" w14:textId="77777777" w:rsidTr="00AA5FD1">
        <w:trPr>
          <w:trHeight w:val="300"/>
          <w:jc w:val="center"/>
        </w:trPr>
        <w:tc>
          <w:tcPr>
            <w:tcW w:w="483" w:type="dxa"/>
            <w:tcBorders>
              <w:top w:val="nil"/>
              <w:left w:val="single" w:sz="4" w:space="0" w:color="auto"/>
              <w:bottom w:val="single" w:sz="4" w:space="0" w:color="auto"/>
              <w:right w:val="single" w:sz="4" w:space="0" w:color="auto"/>
            </w:tcBorders>
            <w:shd w:val="clear" w:color="000000" w:fill="FFFFFF"/>
            <w:noWrap/>
            <w:vAlign w:val="center"/>
            <w:hideMark/>
          </w:tcPr>
          <w:p w14:paraId="5CAD8308" w14:textId="77777777" w:rsidR="00C646B7" w:rsidRPr="00C646B7" w:rsidRDefault="00C646B7" w:rsidP="00C646B7">
            <w:pPr>
              <w:jc w:val="center"/>
              <w:rPr>
                <w:rFonts w:cs="Arial"/>
              </w:rPr>
            </w:pPr>
            <w:r>
              <w:rPr>
                <w:rFonts w:cs="Arial"/>
              </w:rPr>
              <w:t>32</w:t>
            </w:r>
          </w:p>
        </w:tc>
        <w:tc>
          <w:tcPr>
            <w:tcW w:w="1140" w:type="dxa"/>
            <w:tcBorders>
              <w:top w:val="nil"/>
              <w:left w:val="nil"/>
              <w:bottom w:val="single" w:sz="4" w:space="0" w:color="auto"/>
              <w:right w:val="single" w:sz="4" w:space="0" w:color="auto"/>
            </w:tcBorders>
            <w:shd w:val="clear" w:color="000000" w:fill="FFFFFF"/>
            <w:noWrap/>
            <w:vAlign w:val="center"/>
            <w:hideMark/>
          </w:tcPr>
          <w:p w14:paraId="07889EBB" w14:textId="77777777" w:rsidR="00C646B7" w:rsidRPr="00C646B7" w:rsidRDefault="00C646B7" w:rsidP="00C646B7">
            <w:pPr>
              <w:jc w:val="center"/>
              <w:rPr>
                <w:rFonts w:cs="Arial"/>
              </w:rPr>
            </w:pPr>
            <w:r>
              <w:rPr>
                <w:rFonts w:cs="Arial"/>
              </w:rPr>
              <w:t>~</w:t>
            </w:r>
          </w:p>
        </w:tc>
        <w:tc>
          <w:tcPr>
            <w:tcW w:w="1840" w:type="dxa"/>
            <w:tcBorders>
              <w:top w:val="nil"/>
              <w:left w:val="nil"/>
              <w:bottom w:val="single" w:sz="4" w:space="0" w:color="auto"/>
              <w:right w:val="single" w:sz="4" w:space="0" w:color="auto"/>
            </w:tcBorders>
            <w:shd w:val="clear" w:color="000000" w:fill="FFFFFF"/>
            <w:noWrap/>
            <w:vAlign w:val="center"/>
            <w:hideMark/>
          </w:tcPr>
          <w:p w14:paraId="1F3E10BA" w14:textId="77777777" w:rsidR="00C646B7" w:rsidRPr="00C646B7" w:rsidRDefault="00C646B7" w:rsidP="00A00BED">
            <w:pPr>
              <w:rPr>
                <w:rFonts w:cs="Arial"/>
              </w:rPr>
            </w:pPr>
            <w:r>
              <w:rPr>
                <w:rFonts w:cs="Arial"/>
              </w:rPr>
              <w:t>Tilde</w:t>
            </w:r>
          </w:p>
        </w:tc>
        <w:tc>
          <w:tcPr>
            <w:tcW w:w="1390" w:type="dxa"/>
            <w:tcBorders>
              <w:top w:val="nil"/>
              <w:left w:val="nil"/>
              <w:bottom w:val="single" w:sz="4" w:space="0" w:color="auto"/>
              <w:right w:val="single" w:sz="4" w:space="0" w:color="auto"/>
            </w:tcBorders>
            <w:shd w:val="clear" w:color="000000" w:fill="FFFFFF"/>
            <w:noWrap/>
            <w:vAlign w:val="center"/>
            <w:hideMark/>
          </w:tcPr>
          <w:p w14:paraId="2B146A2A" w14:textId="77777777" w:rsidR="00C646B7" w:rsidRPr="00C646B7" w:rsidRDefault="00C646B7" w:rsidP="00C646B7">
            <w:pPr>
              <w:rPr>
                <w:rFonts w:cs="Arial"/>
              </w:rPr>
            </w:pPr>
            <w:r>
              <w:rPr>
                <w:rFonts w:cs="Arial"/>
              </w:rPr>
              <w:t>45</w:t>
            </w:r>
          </w:p>
        </w:tc>
      </w:tr>
    </w:tbl>
    <w:p w14:paraId="440B78E9" w14:textId="77777777" w:rsidR="00CD3BF1" w:rsidRDefault="00CD3BF1" w:rsidP="00094005"/>
    <w:tbl>
      <w:tblPr>
        <w:tblStyle w:val="TableGrid"/>
        <w:tblW w:w="0" w:type="auto"/>
        <w:jc w:val="center"/>
        <w:tblLook w:val="04A0" w:firstRow="1" w:lastRow="0" w:firstColumn="1" w:lastColumn="0" w:noHBand="0" w:noVBand="1"/>
      </w:tblPr>
      <w:tblGrid>
        <w:gridCol w:w="483"/>
        <w:gridCol w:w="2206"/>
        <w:gridCol w:w="2835"/>
      </w:tblGrid>
      <w:tr w:rsidR="00CF5342" w14:paraId="7D02EB8C" w14:textId="77777777" w:rsidTr="00BD5B81">
        <w:trPr>
          <w:jc w:val="center"/>
        </w:trPr>
        <w:tc>
          <w:tcPr>
            <w:tcW w:w="5524" w:type="dxa"/>
            <w:gridSpan w:val="3"/>
          </w:tcPr>
          <w:p w14:paraId="072A4E1A" w14:textId="77777777" w:rsidR="00CF5342" w:rsidRDefault="00CF5342" w:rsidP="00CF5342">
            <w:pPr>
              <w:jc w:val="center"/>
            </w:pPr>
            <w:r>
              <w:rPr>
                <w:rFonts w:cs="Arial"/>
                <w:b/>
                <w:bCs/>
              </w:rPr>
              <w:lastRenderedPageBreak/>
              <w:t>Special Functions</w:t>
            </w:r>
          </w:p>
        </w:tc>
      </w:tr>
      <w:tr w:rsidR="00CF5342" w14:paraId="155DBF87" w14:textId="77777777" w:rsidTr="00BD5B81">
        <w:trPr>
          <w:jc w:val="center"/>
        </w:trPr>
        <w:tc>
          <w:tcPr>
            <w:tcW w:w="483" w:type="dxa"/>
            <w:vAlign w:val="center"/>
          </w:tcPr>
          <w:p w14:paraId="74134B39" w14:textId="77777777" w:rsidR="00CF5342" w:rsidRDefault="00CF5342" w:rsidP="00CF5342">
            <w:r>
              <w:rPr>
                <w:rFonts w:cs="Arial"/>
                <w:b/>
                <w:bCs/>
              </w:rPr>
              <w:t>#</w:t>
            </w:r>
          </w:p>
        </w:tc>
        <w:tc>
          <w:tcPr>
            <w:tcW w:w="2206" w:type="dxa"/>
            <w:vAlign w:val="center"/>
          </w:tcPr>
          <w:p w14:paraId="2339C32B" w14:textId="77777777" w:rsidR="00CF5342" w:rsidRDefault="00CF5342" w:rsidP="00CF5342">
            <w:r>
              <w:rPr>
                <w:rFonts w:cs="Arial"/>
                <w:b/>
                <w:bCs/>
              </w:rPr>
              <w:t>Functions</w:t>
            </w:r>
          </w:p>
        </w:tc>
        <w:tc>
          <w:tcPr>
            <w:tcW w:w="2835" w:type="dxa"/>
            <w:vAlign w:val="center"/>
          </w:tcPr>
          <w:p w14:paraId="7A010D07" w14:textId="77777777" w:rsidR="00CF5342" w:rsidRDefault="00CF5342" w:rsidP="00CF5342">
            <w:r>
              <w:rPr>
                <w:rFonts w:cs="Arial"/>
                <w:b/>
                <w:bCs/>
              </w:rPr>
              <w:t>Key Command</w:t>
            </w:r>
          </w:p>
        </w:tc>
      </w:tr>
      <w:tr w:rsidR="00CF5342" w14:paraId="25ACC502" w14:textId="77777777" w:rsidTr="00BD5B81">
        <w:trPr>
          <w:jc w:val="center"/>
        </w:trPr>
        <w:tc>
          <w:tcPr>
            <w:tcW w:w="483" w:type="dxa"/>
            <w:vAlign w:val="center"/>
          </w:tcPr>
          <w:p w14:paraId="48896CCB" w14:textId="77777777" w:rsidR="00CF5342" w:rsidRDefault="00CF5342" w:rsidP="00CF5342">
            <w:r>
              <w:rPr>
                <w:rFonts w:cs="Arial"/>
              </w:rPr>
              <w:t>1</w:t>
            </w:r>
          </w:p>
        </w:tc>
        <w:tc>
          <w:tcPr>
            <w:tcW w:w="2206" w:type="dxa"/>
            <w:vAlign w:val="center"/>
          </w:tcPr>
          <w:p w14:paraId="5B1F7DEA" w14:textId="77777777" w:rsidR="00CF5342" w:rsidRDefault="00CF5342" w:rsidP="00CF5342">
            <w:r>
              <w:rPr>
                <w:rFonts w:cs="Arial"/>
              </w:rPr>
              <w:t>Shift</w:t>
            </w:r>
          </w:p>
        </w:tc>
        <w:tc>
          <w:tcPr>
            <w:tcW w:w="2835" w:type="dxa"/>
            <w:vAlign w:val="center"/>
          </w:tcPr>
          <w:p w14:paraId="622E4F80" w14:textId="77777777" w:rsidR="00CF5342" w:rsidRDefault="00CF5342" w:rsidP="00CF5342">
            <w:r>
              <w:rPr>
                <w:rFonts w:cs="Arial"/>
              </w:rPr>
              <w:t>Dot 7</w:t>
            </w:r>
          </w:p>
        </w:tc>
      </w:tr>
      <w:tr w:rsidR="00CF5342" w14:paraId="772B8824" w14:textId="77777777" w:rsidTr="00BD5B81">
        <w:trPr>
          <w:jc w:val="center"/>
        </w:trPr>
        <w:tc>
          <w:tcPr>
            <w:tcW w:w="483" w:type="dxa"/>
            <w:vAlign w:val="center"/>
          </w:tcPr>
          <w:p w14:paraId="700E9997" w14:textId="77777777" w:rsidR="00CF5342" w:rsidRDefault="00CF5342" w:rsidP="00CF5342">
            <w:r>
              <w:rPr>
                <w:rFonts w:cs="Arial"/>
              </w:rPr>
              <w:t>2</w:t>
            </w:r>
          </w:p>
        </w:tc>
        <w:tc>
          <w:tcPr>
            <w:tcW w:w="2206" w:type="dxa"/>
            <w:vAlign w:val="center"/>
          </w:tcPr>
          <w:p w14:paraId="7B273B13" w14:textId="77777777" w:rsidR="00CF5342" w:rsidRDefault="00CF5342" w:rsidP="00CF5342">
            <w:r>
              <w:rPr>
                <w:rFonts w:cs="Arial"/>
              </w:rPr>
              <w:t>Ctrl</w:t>
            </w:r>
          </w:p>
        </w:tc>
        <w:tc>
          <w:tcPr>
            <w:tcW w:w="2835" w:type="dxa"/>
            <w:vAlign w:val="center"/>
          </w:tcPr>
          <w:p w14:paraId="2B12469C" w14:textId="77777777" w:rsidR="00CF5342" w:rsidRDefault="00CF5342" w:rsidP="00CF5342">
            <w:r>
              <w:rPr>
                <w:rFonts w:cs="Arial"/>
              </w:rPr>
              <w:t>Dot 8</w:t>
            </w:r>
          </w:p>
        </w:tc>
      </w:tr>
      <w:tr w:rsidR="00CF5342" w14:paraId="42C6FB06" w14:textId="77777777" w:rsidTr="00BD5B81">
        <w:trPr>
          <w:jc w:val="center"/>
        </w:trPr>
        <w:tc>
          <w:tcPr>
            <w:tcW w:w="483" w:type="dxa"/>
            <w:vAlign w:val="center"/>
          </w:tcPr>
          <w:p w14:paraId="5C12B321" w14:textId="77777777" w:rsidR="00CF5342" w:rsidRDefault="00CF5342" w:rsidP="00CF5342">
            <w:r>
              <w:rPr>
                <w:rFonts w:cs="Arial"/>
              </w:rPr>
              <w:t>3</w:t>
            </w:r>
          </w:p>
        </w:tc>
        <w:tc>
          <w:tcPr>
            <w:tcW w:w="2206" w:type="dxa"/>
            <w:vAlign w:val="center"/>
          </w:tcPr>
          <w:p w14:paraId="546EE21D" w14:textId="77777777" w:rsidR="00CF5342" w:rsidRDefault="00CF5342" w:rsidP="00CF5342">
            <w:r>
              <w:rPr>
                <w:rFonts w:cs="Arial"/>
              </w:rPr>
              <w:t>Enter</w:t>
            </w:r>
          </w:p>
        </w:tc>
        <w:tc>
          <w:tcPr>
            <w:tcW w:w="2835" w:type="dxa"/>
            <w:vAlign w:val="center"/>
          </w:tcPr>
          <w:p w14:paraId="3CE5464E" w14:textId="77777777" w:rsidR="00CF5342" w:rsidRDefault="00CF5342" w:rsidP="00CF5342">
            <w:r>
              <w:rPr>
                <w:rFonts w:cs="Arial"/>
              </w:rPr>
              <w:t>Select</w:t>
            </w:r>
          </w:p>
        </w:tc>
      </w:tr>
      <w:tr w:rsidR="00CF5342" w14:paraId="029EFE76" w14:textId="77777777" w:rsidTr="00BD5B81">
        <w:trPr>
          <w:jc w:val="center"/>
        </w:trPr>
        <w:tc>
          <w:tcPr>
            <w:tcW w:w="483" w:type="dxa"/>
            <w:vAlign w:val="center"/>
          </w:tcPr>
          <w:p w14:paraId="6698E31A" w14:textId="77777777" w:rsidR="00CF5342" w:rsidRDefault="00CF5342" w:rsidP="00CF5342">
            <w:r>
              <w:rPr>
                <w:rFonts w:cs="Arial"/>
              </w:rPr>
              <w:t>4</w:t>
            </w:r>
          </w:p>
        </w:tc>
        <w:tc>
          <w:tcPr>
            <w:tcW w:w="2206" w:type="dxa"/>
            <w:vAlign w:val="center"/>
          </w:tcPr>
          <w:p w14:paraId="124D590E" w14:textId="77777777" w:rsidR="00CF5342" w:rsidRDefault="00CF5342" w:rsidP="00CF5342">
            <w:r>
              <w:rPr>
                <w:rFonts w:cs="Arial"/>
              </w:rPr>
              <w:t>Up</w:t>
            </w:r>
          </w:p>
        </w:tc>
        <w:tc>
          <w:tcPr>
            <w:tcW w:w="2835" w:type="dxa"/>
            <w:vAlign w:val="center"/>
          </w:tcPr>
          <w:p w14:paraId="3C5E242F" w14:textId="77777777" w:rsidR="00CF5342" w:rsidRDefault="00CF5342" w:rsidP="00CF5342">
            <w:r>
              <w:rPr>
                <w:rFonts w:cs="Arial"/>
              </w:rPr>
              <w:t>Up Arrow</w:t>
            </w:r>
          </w:p>
        </w:tc>
      </w:tr>
      <w:tr w:rsidR="00CF5342" w14:paraId="2A74656B" w14:textId="77777777" w:rsidTr="00BD5B81">
        <w:trPr>
          <w:jc w:val="center"/>
        </w:trPr>
        <w:tc>
          <w:tcPr>
            <w:tcW w:w="483" w:type="dxa"/>
            <w:vAlign w:val="center"/>
          </w:tcPr>
          <w:p w14:paraId="2894B11C" w14:textId="77777777" w:rsidR="00CF5342" w:rsidRDefault="00CF5342" w:rsidP="00CF5342">
            <w:r>
              <w:rPr>
                <w:rFonts w:cs="Arial"/>
              </w:rPr>
              <w:t>5</w:t>
            </w:r>
          </w:p>
        </w:tc>
        <w:tc>
          <w:tcPr>
            <w:tcW w:w="2206" w:type="dxa"/>
            <w:vAlign w:val="center"/>
          </w:tcPr>
          <w:p w14:paraId="6B5B5A82" w14:textId="77777777" w:rsidR="00CF5342" w:rsidRDefault="00CF5342" w:rsidP="00CF5342">
            <w:r>
              <w:rPr>
                <w:rFonts w:cs="Arial"/>
              </w:rPr>
              <w:t>Down</w:t>
            </w:r>
          </w:p>
        </w:tc>
        <w:tc>
          <w:tcPr>
            <w:tcW w:w="2835" w:type="dxa"/>
            <w:vAlign w:val="center"/>
          </w:tcPr>
          <w:p w14:paraId="2AAC2E2E" w14:textId="77777777" w:rsidR="00CF5342" w:rsidRDefault="00CF5342" w:rsidP="00CF5342">
            <w:r>
              <w:rPr>
                <w:rFonts w:cs="Arial"/>
              </w:rPr>
              <w:t>Down Arrow</w:t>
            </w:r>
          </w:p>
        </w:tc>
      </w:tr>
      <w:tr w:rsidR="00CF5342" w14:paraId="79824045" w14:textId="77777777" w:rsidTr="00BD5B81">
        <w:trPr>
          <w:jc w:val="center"/>
        </w:trPr>
        <w:tc>
          <w:tcPr>
            <w:tcW w:w="483" w:type="dxa"/>
            <w:vAlign w:val="center"/>
          </w:tcPr>
          <w:p w14:paraId="4E637105" w14:textId="77777777" w:rsidR="00CF5342" w:rsidRDefault="00CF5342" w:rsidP="00CF5342">
            <w:r>
              <w:rPr>
                <w:rFonts w:cs="Arial"/>
              </w:rPr>
              <w:t>6</w:t>
            </w:r>
          </w:p>
        </w:tc>
        <w:tc>
          <w:tcPr>
            <w:tcW w:w="2206" w:type="dxa"/>
            <w:vAlign w:val="center"/>
          </w:tcPr>
          <w:p w14:paraId="57F39AAA" w14:textId="77777777" w:rsidR="00CF5342" w:rsidRDefault="00CF5342" w:rsidP="00CF5342">
            <w:r>
              <w:rPr>
                <w:rFonts w:cs="Arial"/>
              </w:rPr>
              <w:t>Right</w:t>
            </w:r>
          </w:p>
        </w:tc>
        <w:tc>
          <w:tcPr>
            <w:tcW w:w="2835" w:type="dxa"/>
            <w:vAlign w:val="center"/>
          </w:tcPr>
          <w:p w14:paraId="37816165" w14:textId="77777777" w:rsidR="00CF5342" w:rsidRDefault="00CF5342" w:rsidP="00CF5342">
            <w:r>
              <w:rPr>
                <w:rFonts w:cs="Arial"/>
              </w:rPr>
              <w:t>Right Arrow</w:t>
            </w:r>
          </w:p>
        </w:tc>
      </w:tr>
      <w:tr w:rsidR="00CF5342" w14:paraId="4256B5F0" w14:textId="77777777" w:rsidTr="00BD5B81">
        <w:trPr>
          <w:jc w:val="center"/>
        </w:trPr>
        <w:tc>
          <w:tcPr>
            <w:tcW w:w="483" w:type="dxa"/>
            <w:vAlign w:val="center"/>
          </w:tcPr>
          <w:p w14:paraId="14E89C71" w14:textId="77777777" w:rsidR="00CF5342" w:rsidRDefault="00CF5342" w:rsidP="00CF5342">
            <w:r>
              <w:rPr>
                <w:rFonts w:cs="Arial"/>
              </w:rPr>
              <w:t>7</w:t>
            </w:r>
          </w:p>
        </w:tc>
        <w:tc>
          <w:tcPr>
            <w:tcW w:w="2206" w:type="dxa"/>
            <w:vAlign w:val="center"/>
          </w:tcPr>
          <w:p w14:paraId="3AC65AD1" w14:textId="77777777" w:rsidR="00CF5342" w:rsidRDefault="00CF5342" w:rsidP="00CF5342">
            <w:r>
              <w:rPr>
                <w:rFonts w:cs="Arial"/>
              </w:rPr>
              <w:t>Left</w:t>
            </w:r>
          </w:p>
        </w:tc>
        <w:tc>
          <w:tcPr>
            <w:tcW w:w="2835" w:type="dxa"/>
            <w:vAlign w:val="center"/>
          </w:tcPr>
          <w:p w14:paraId="6696CD81" w14:textId="77777777" w:rsidR="00CF5342" w:rsidRDefault="00CF5342" w:rsidP="00CF5342">
            <w:r>
              <w:rPr>
                <w:rFonts w:cs="Arial"/>
              </w:rPr>
              <w:t>Left Arrow</w:t>
            </w:r>
          </w:p>
        </w:tc>
      </w:tr>
      <w:tr w:rsidR="00CF5342" w14:paraId="426C7CC3" w14:textId="77777777" w:rsidTr="00BD5B81">
        <w:trPr>
          <w:jc w:val="center"/>
        </w:trPr>
        <w:tc>
          <w:tcPr>
            <w:tcW w:w="483" w:type="dxa"/>
            <w:vAlign w:val="center"/>
          </w:tcPr>
          <w:p w14:paraId="138E9D7E" w14:textId="77777777" w:rsidR="00CF5342" w:rsidRDefault="00CF5342" w:rsidP="00CF5342">
            <w:r>
              <w:rPr>
                <w:rFonts w:cs="Arial"/>
              </w:rPr>
              <w:t>8</w:t>
            </w:r>
          </w:p>
        </w:tc>
        <w:tc>
          <w:tcPr>
            <w:tcW w:w="2206" w:type="dxa"/>
            <w:vAlign w:val="center"/>
          </w:tcPr>
          <w:p w14:paraId="613CB46D" w14:textId="77777777" w:rsidR="00CF5342" w:rsidRDefault="00CF5342" w:rsidP="00CF5342">
            <w:r>
              <w:rPr>
                <w:rFonts w:cs="Arial"/>
              </w:rPr>
              <w:t>Caps Lock</w:t>
            </w:r>
          </w:p>
        </w:tc>
        <w:tc>
          <w:tcPr>
            <w:tcW w:w="2835" w:type="dxa"/>
            <w:vAlign w:val="center"/>
          </w:tcPr>
          <w:p w14:paraId="70E2A8A4" w14:textId="77777777" w:rsidR="00CF5342" w:rsidRDefault="00CF5342" w:rsidP="00CF5342">
            <w:r>
              <w:rPr>
                <w:rFonts w:cs="Arial"/>
              </w:rPr>
              <w:t>Space + Dot 1</w:t>
            </w:r>
          </w:p>
        </w:tc>
      </w:tr>
      <w:tr w:rsidR="00CF5342" w14:paraId="75DCFA7D" w14:textId="77777777" w:rsidTr="00BD5B81">
        <w:trPr>
          <w:jc w:val="center"/>
        </w:trPr>
        <w:tc>
          <w:tcPr>
            <w:tcW w:w="483" w:type="dxa"/>
            <w:vAlign w:val="center"/>
          </w:tcPr>
          <w:p w14:paraId="56FB0EF1" w14:textId="77777777" w:rsidR="00CF5342" w:rsidRDefault="00CF5342" w:rsidP="00CF5342">
            <w:r>
              <w:rPr>
                <w:rFonts w:cs="Arial"/>
              </w:rPr>
              <w:t>9</w:t>
            </w:r>
          </w:p>
        </w:tc>
        <w:tc>
          <w:tcPr>
            <w:tcW w:w="2206" w:type="dxa"/>
            <w:vAlign w:val="center"/>
          </w:tcPr>
          <w:p w14:paraId="7879260A" w14:textId="77777777" w:rsidR="00CF5342" w:rsidRDefault="00CF5342" w:rsidP="00CF5342">
            <w:r>
              <w:rPr>
                <w:rFonts w:cs="Arial"/>
              </w:rPr>
              <w:t>Alt</w:t>
            </w:r>
          </w:p>
        </w:tc>
        <w:tc>
          <w:tcPr>
            <w:tcW w:w="2835" w:type="dxa"/>
            <w:vAlign w:val="center"/>
          </w:tcPr>
          <w:p w14:paraId="5AB53C73" w14:textId="77777777" w:rsidR="00CF5342" w:rsidRDefault="00CF5342" w:rsidP="00CF5342">
            <w:r>
              <w:rPr>
                <w:rFonts w:cs="Arial"/>
              </w:rPr>
              <w:t>Space + Dot 2</w:t>
            </w:r>
          </w:p>
        </w:tc>
      </w:tr>
      <w:tr w:rsidR="00CF5342" w14:paraId="005334FB" w14:textId="77777777" w:rsidTr="00BD5B81">
        <w:trPr>
          <w:jc w:val="center"/>
        </w:trPr>
        <w:tc>
          <w:tcPr>
            <w:tcW w:w="483" w:type="dxa"/>
            <w:vAlign w:val="center"/>
          </w:tcPr>
          <w:p w14:paraId="39829123" w14:textId="77777777" w:rsidR="00CF5342" w:rsidRDefault="00CF5342" w:rsidP="00CF5342">
            <w:r>
              <w:rPr>
                <w:rFonts w:cs="Arial"/>
              </w:rPr>
              <w:t>10</w:t>
            </w:r>
          </w:p>
        </w:tc>
        <w:tc>
          <w:tcPr>
            <w:tcW w:w="2206" w:type="dxa"/>
            <w:vAlign w:val="center"/>
          </w:tcPr>
          <w:p w14:paraId="6106ABC7" w14:textId="77777777" w:rsidR="00CF5342" w:rsidRDefault="00CF5342" w:rsidP="00CF5342">
            <w:r>
              <w:rPr>
                <w:rFonts w:cs="Arial"/>
              </w:rPr>
              <w:t>Esc</w:t>
            </w:r>
          </w:p>
        </w:tc>
        <w:tc>
          <w:tcPr>
            <w:tcW w:w="2835" w:type="dxa"/>
            <w:vAlign w:val="center"/>
          </w:tcPr>
          <w:p w14:paraId="57F8D6BF" w14:textId="77777777" w:rsidR="00CF5342" w:rsidRDefault="00CF5342" w:rsidP="00CF5342">
            <w:r>
              <w:rPr>
                <w:rFonts w:cs="Arial"/>
              </w:rPr>
              <w:t>Space + Dot 3</w:t>
            </w:r>
          </w:p>
        </w:tc>
      </w:tr>
      <w:tr w:rsidR="00CF5342" w14:paraId="0F0AAD47" w14:textId="77777777" w:rsidTr="00BD5B81">
        <w:trPr>
          <w:jc w:val="center"/>
        </w:trPr>
        <w:tc>
          <w:tcPr>
            <w:tcW w:w="483" w:type="dxa"/>
            <w:vAlign w:val="center"/>
          </w:tcPr>
          <w:p w14:paraId="132441A0" w14:textId="77777777" w:rsidR="00CF5342" w:rsidRDefault="00CF5342" w:rsidP="00CF5342">
            <w:r>
              <w:rPr>
                <w:rFonts w:cs="Arial"/>
              </w:rPr>
              <w:t>11</w:t>
            </w:r>
          </w:p>
        </w:tc>
        <w:tc>
          <w:tcPr>
            <w:tcW w:w="2206" w:type="dxa"/>
            <w:vAlign w:val="center"/>
          </w:tcPr>
          <w:p w14:paraId="70F652B1" w14:textId="30E7CECB" w:rsidR="00CF5342" w:rsidRDefault="00441073" w:rsidP="00CF5342">
            <w:r>
              <w:rPr>
                <w:rFonts w:cs="Arial"/>
              </w:rPr>
              <w:t>Backspace</w:t>
            </w:r>
          </w:p>
        </w:tc>
        <w:tc>
          <w:tcPr>
            <w:tcW w:w="2835" w:type="dxa"/>
            <w:vAlign w:val="center"/>
          </w:tcPr>
          <w:p w14:paraId="34CF4805" w14:textId="77777777" w:rsidR="00CF5342" w:rsidRDefault="00CF5342" w:rsidP="00CF5342">
            <w:r>
              <w:rPr>
                <w:rFonts w:cs="Arial"/>
              </w:rPr>
              <w:t>Space + Dot 4</w:t>
            </w:r>
          </w:p>
        </w:tc>
      </w:tr>
      <w:tr w:rsidR="00CF5342" w14:paraId="7A222C7C" w14:textId="77777777" w:rsidTr="00BD5B81">
        <w:trPr>
          <w:jc w:val="center"/>
        </w:trPr>
        <w:tc>
          <w:tcPr>
            <w:tcW w:w="483" w:type="dxa"/>
            <w:vAlign w:val="center"/>
          </w:tcPr>
          <w:p w14:paraId="27A63EE2" w14:textId="77777777" w:rsidR="00CF5342" w:rsidRDefault="00CF5342" w:rsidP="00CF5342">
            <w:r>
              <w:rPr>
                <w:rFonts w:cs="Arial"/>
              </w:rPr>
              <w:t>12</w:t>
            </w:r>
          </w:p>
        </w:tc>
        <w:tc>
          <w:tcPr>
            <w:tcW w:w="2206" w:type="dxa"/>
            <w:vAlign w:val="center"/>
          </w:tcPr>
          <w:p w14:paraId="2FC71F85" w14:textId="77777777" w:rsidR="00CF5342" w:rsidRDefault="00CF5342" w:rsidP="00CF5342">
            <w:r>
              <w:rPr>
                <w:rFonts w:cs="Arial"/>
              </w:rPr>
              <w:t>Delete</w:t>
            </w:r>
          </w:p>
        </w:tc>
        <w:tc>
          <w:tcPr>
            <w:tcW w:w="2835" w:type="dxa"/>
            <w:vAlign w:val="center"/>
          </w:tcPr>
          <w:p w14:paraId="05110CBC" w14:textId="77777777" w:rsidR="00CF5342" w:rsidRDefault="00CF5342" w:rsidP="00CF5342">
            <w:r>
              <w:rPr>
                <w:rFonts w:cs="Arial"/>
              </w:rPr>
              <w:t>Space + Dot 5</w:t>
            </w:r>
          </w:p>
        </w:tc>
      </w:tr>
      <w:tr w:rsidR="00CF5342" w14:paraId="1C74F9DB" w14:textId="77777777" w:rsidTr="00BD5B81">
        <w:trPr>
          <w:jc w:val="center"/>
        </w:trPr>
        <w:tc>
          <w:tcPr>
            <w:tcW w:w="483" w:type="dxa"/>
            <w:vAlign w:val="center"/>
          </w:tcPr>
          <w:p w14:paraId="0C1186FD" w14:textId="77777777" w:rsidR="00CF5342" w:rsidRDefault="00CF5342" w:rsidP="00CF5342">
            <w:r>
              <w:rPr>
                <w:rFonts w:cs="Arial"/>
              </w:rPr>
              <w:t>13</w:t>
            </w:r>
          </w:p>
        </w:tc>
        <w:tc>
          <w:tcPr>
            <w:tcW w:w="2206" w:type="dxa"/>
            <w:vAlign w:val="center"/>
          </w:tcPr>
          <w:p w14:paraId="177447CB" w14:textId="77777777" w:rsidR="00CF5342" w:rsidRDefault="00CF5342" w:rsidP="00CF5342">
            <w:r>
              <w:rPr>
                <w:rFonts w:cs="Arial"/>
              </w:rPr>
              <w:t>Insert</w:t>
            </w:r>
          </w:p>
        </w:tc>
        <w:tc>
          <w:tcPr>
            <w:tcW w:w="2835" w:type="dxa"/>
            <w:vAlign w:val="center"/>
          </w:tcPr>
          <w:p w14:paraId="62F2ECD8" w14:textId="77777777" w:rsidR="00CF5342" w:rsidRDefault="00CF5342" w:rsidP="00CF5342">
            <w:r>
              <w:rPr>
                <w:rFonts w:cs="Arial"/>
              </w:rPr>
              <w:t>Space + Dot 6</w:t>
            </w:r>
          </w:p>
        </w:tc>
      </w:tr>
      <w:tr w:rsidR="00CF5342" w14:paraId="6DF9CD7F" w14:textId="77777777" w:rsidTr="00BD5B81">
        <w:trPr>
          <w:jc w:val="center"/>
        </w:trPr>
        <w:tc>
          <w:tcPr>
            <w:tcW w:w="483" w:type="dxa"/>
            <w:vAlign w:val="center"/>
          </w:tcPr>
          <w:p w14:paraId="4EA202CD" w14:textId="77777777" w:rsidR="00CF5342" w:rsidRDefault="00CF5342" w:rsidP="00CF5342">
            <w:r>
              <w:rPr>
                <w:rFonts w:cs="Arial"/>
              </w:rPr>
              <w:t>14</w:t>
            </w:r>
          </w:p>
        </w:tc>
        <w:tc>
          <w:tcPr>
            <w:tcW w:w="2206" w:type="dxa"/>
            <w:vAlign w:val="center"/>
          </w:tcPr>
          <w:p w14:paraId="38524DD0" w14:textId="77777777" w:rsidR="00CF5342" w:rsidRDefault="00CF5342" w:rsidP="00CF5342">
            <w:r>
              <w:rPr>
                <w:rFonts w:cs="Arial"/>
              </w:rPr>
              <w:t>Tab</w:t>
            </w:r>
          </w:p>
        </w:tc>
        <w:tc>
          <w:tcPr>
            <w:tcW w:w="2835" w:type="dxa"/>
            <w:vAlign w:val="center"/>
          </w:tcPr>
          <w:p w14:paraId="487FE826" w14:textId="77777777" w:rsidR="00CF5342" w:rsidRDefault="00CF5342" w:rsidP="00CF5342">
            <w:r>
              <w:rPr>
                <w:rFonts w:cs="Arial"/>
              </w:rPr>
              <w:t>Space + Dot 8</w:t>
            </w:r>
          </w:p>
        </w:tc>
      </w:tr>
      <w:tr w:rsidR="00CF5342" w14:paraId="0D0C7F4D" w14:textId="77777777" w:rsidTr="00BD5B81">
        <w:trPr>
          <w:jc w:val="center"/>
        </w:trPr>
        <w:tc>
          <w:tcPr>
            <w:tcW w:w="483" w:type="dxa"/>
            <w:vAlign w:val="center"/>
          </w:tcPr>
          <w:p w14:paraId="234D7D38" w14:textId="77777777" w:rsidR="00CF5342" w:rsidRDefault="00CF5342" w:rsidP="00CF5342">
            <w:r>
              <w:rPr>
                <w:rFonts w:cs="Arial"/>
              </w:rPr>
              <w:t>15</w:t>
            </w:r>
          </w:p>
        </w:tc>
        <w:tc>
          <w:tcPr>
            <w:tcW w:w="2206" w:type="dxa"/>
            <w:vAlign w:val="center"/>
          </w:tcPr>
          <w:p w14:paraId="6EC99F63" w14:textId="77777777" w:rsidR="00CF5342" w:rsidRDefault="00CF5342" w:rsidP="00CF5342">
            <w:r>
              <w:rPr>
                <w:rFonts w:cs="Arial"/>
              </w:rPr>
              <w:t>Page Up</w:t>
            </w:r>
          </w:p>
        </w:tc>
        <w:tc>
          <w:tcPr>
            <w:tcW w:w="2835" w:type="dxa"/>
            <w:vAlign w:val="center"/>
          </w:tcPr>
          <w:p w14:paraId="47F49532" w14:textId="77777777" w:rsidR="00CF5342" w:rsidRDefault="00CF5342" w:rsidP="00CF5342">
            <w:r>
              <w:rPr>
                <w:rFonts w:cs="Arial"/>
              </w:rPr>
              <w:t>Space + Up Arrow</w:t>
            </w:r>
          </w:p>
        </w:tc>
      </w:tr>
      <w:tr w:rsidR="00CF5342" w14:paraId="31992A83" w14:textId="77777777" w:rsidTr="00BD5B81">
        <w:trPr>
          <w:jc w:val="center"/>
        </w:trPr>
        <w:tc>
          <w:tcPr>
            <w:tcW w:w="483" w:type="dxa"/>
            <w:vAlign w:val="center"/>
          </w:tcPr>
          <w:p w14:paraId="337C622C" w14:textId="77777777" w:rsidR="00CF5342" w:rsidRDefault="00CF5342" w:rsidP="00CF5342">
            <w:r>
              <w:rPr>
                <w:rFonts w:cs="Arial"/>
              </w:rPr>
              <w:t>16</w:t>
            </w:r>
          </w:p>
        </w:tc>
        <w:tc>
          <w:tcPr>
            <w:tcW w:w="2206" w:type="dxa"/>
            <w:vAlign w:val="center"/>
          </w:tcPr>
          <w:p w14:paraId="45CF0A7A" w14:textId="77777777" w:rsidR="00CF5342" w:rsidRDefault="00CF5342" w:rsidP="00CF5342">
            <w:r>
              <w:rPr>
                <w:rFonts w:cs="Arial"/>
              </w:rPr>
              <w:t>Page Down</w:t>
            </w:r>
          </w:p>
        </w:tc>
        <w:tc>
          <w:tcPr>
            <w:tcW w:w="2835" w:type="dxa"/>
            <w:vAlign w:val="center"/>
          </w:tcPr>
          <w:p w14:paraId="32D1B1A7" w14:textId="77777777" w:rsidR="00CF5342" w:rsidRDefault="00CF5342" w:rsidP="00CF5342">
            <w:r>
              <w:rPr>
                <w:rFonts w:cs="Arial"/>
              </w:rPr>
              <w:t>Space + Down Arrow</w:t>
            </w:r>
          </w:p>
        </w:tc>
      </w:tr>
      <w:tr w:rsidR="00CF5342" w14:paraId="57D01D12" w14:textId="77777777" w:rsidTr="00BD5B81">
        <w:trPr>
          <w:jc w:val="center"/>
        </w:trPr>
        <w:tc>
          <w:tcPr>
            <w:tcW w:w="483" w:type="dxa"/>
            <w:vAlign w:val="center"/>
          </w:tcPr>
          <w:p w14:paraId="5C00AB12" w14:textId="77777777" w:rsidR="00CF5342" w:rsidRDefault="00CF5342" w:rsidP="00CF5342">
            <w:r>
              <w:rPr>
                <w:rFonts w:cs="Arial"/>
              </w:rPr>
              <w:t>17</w:t>
            </w:r>
          </w:p>
        </w:tc>
        <w:tc>
          <w:tcPr>
            <w:tcW w:w="2206" w:type="dxa"/>
            <w:vAlign w:val="center"/>
          </w:tcPr>
          <w:p w14:paraId="20AFB652" w14:textId="77777777" w:rsidR="00CF5342" w:rsidRDefault="00CF5342" w:rsidP="00CF5342">
            <w:r>
              <w:rPr>
                <w:rFonts w:cs="Arial"/>
              </w:rPr>
              <w:t>Home</w:t>
            </w:r>
          </w:p>
        </w:tc>
        <w:tc>
          <w:tcPr>
            <w:tcW w:w="2835" w:type="dxa"/>
            <w:vAlign w:val="center"/>
          </w:tcPr>
          <w:p w14:paraId="0FF22708" w14:textId="77777777" w:rsidR="00CF5342" w:rsidRDefault="00CF5342" w:rsidP="00CF5342">
            <w:r>
              <w:rPr>
                <w:rFonts w:cs="Arial"/>
              </w:rPr>
              <w:t>Space + Left Arrow</w:t>
            </w:r>
          </w:p>
        </w:tc>
      </w:tr>
      <w:tr w:rsidR="00CF5342" w14:paraId="1F742B45" w14:textId="77777777" w:rsidTr="00BD5B81">
        <w:trPr>
          <w:jc w:val="center"/>
        </w:trPr>
        <w:tc>
          <w:tcPr>
            <w:tcW w:w="483" w:type="dxa"/>
            <w:vAlign w:val="center"/>
          </w:tcPr>
          <w:p w14:paraId="65F81A19" w14:textId="77777777" w:rsidR="00CF5342" w:rsidRDefault="00CF5342" w:rsidP="00CF5342">
            <w:r>
              <w:rPr>
                <w:rFonts w:cs="Arial"/>
              </w:rPr>
              <w:t>18</w:t>
            </w:r>
          </w:p>
        </w:tc>
        <w:tc>
          <w:tcPr>
            <w:tcW w:w="2206" w:type="dxa"/>
            <w:vAlign w:val="center"/>
          </w:tcPr>
          <w:p w14:paraId="7A0E13C2" w14:textId="77777777" w:rsidR="00CF5342" w:rsidRDefault="00CF5342" w:rsidP="00CF5342">
            <w:r>
              <w:rPr>
                <w:rFonts w:cs="Arial"/>
              </w:rPr>
              <w:t>End</w:t>
            </w:r>
          </w:p>
        </w:tc>
        <w:tc>
          <w:tcPr>
            <w:tcW w:w="2835" w:type="dxa"/>
            <w:vAlign w:val="center"/>
          </w:tcPr>
          <w:p w14:paraId="09190226" w14:textId="77777777" w:rsidR="00CF5342" w:rsidRDefault="00CF5342" w:rsidP="00CF5342">
            <w:r>
              <w:rPr>
                <w:rFonts w:cs="Arial"/>
              </w:rPr>
              <w:t>Space + Right Arrow</w:t>
            </w:r>
          </w:p>
        </w:tc>
      </w:tr>
      <w:tr w:rsidR="00CF5342" w14:paraId="783E6B84" w14:textId="77777777" w:rsidTr="00BD5B81">
        <w:trPr>
          <w:jc w:val="center"/>
        </w:trPr>
        <w:tc>
          <w:tcPr>
            <w:tcW w:w="483" w:type="dxa"/>
            <w:vAlign w:val="center"/>
          </w:tcPr>
          <w:p w14:paraId="46ACCA23" w14:textId="77777777" w:rsidR="00CF5342" w:rsidRDefault="00CF5342" w:rsidP="00CF5342">
            <w:r>
              <w:rPr>
                <w:rFonts w:cs="Arial"/>
              </w:rPr>
              <w:t>19</w:t>
            </w:r>
          </w:p>
        </w:tc>
        <w:tc>
          <w:tcPr>
            <w:tcW w:w="2206" w:type="dxa"/>
            <w:vAlign w:val="center"/>
          </w:tcPr>
          <w:p w14:paraId="6DD372E9" w14:textId="77777777" w:rsidR="00CF5342" w:rsidRDefault="00CF5342" w:rsidP="00CF5342">
            <w:r>
              <w:rPr>
                <w:rFonts w:cs="Arial"/>
              </w:rPr>
              <w:t>F1</w:t>
            </w:r>
          </w:p>
        </w:tc>
        <w:tc>
          <w:tcPr>
            <w:tcW w:w="2835" w:type="dxa"/>
            <w:vAlign w:val="center"/>
          </w:tcPr>
          <w:p w14:paraId="63EC3872" w14:textId="77777777" w:rsidR="00CF5342" w:rsidRDefault="00CF5342" w:rsidP="00CF5342">
            <w:r>
              <w:rPr>
                <w:rFonts w:cs="Arial"/>
              </w:rPr>
              <w:t>Select + Dot 1</w:t>
            </w:r>
          </w:p>
        </w:tc>
      </w:tr>
      <w:tr w:rsidR="00CF5342" w14:paraId="5F1BA423" w14:textId="77777777" w:rsidTr="00BD5B81">
        <w:trPr>
          <w:jc w:val="center"/>
        </w:trPr>
        <w:tc>
          <w:tcPr>
            <w:tcW w:w="483" w:type="dxa"/>
            <w:vAlign w:val="center"/>
          </w:tcPr>
          <w:p w14:paraId="0DAF9BB2" w14:textId="77777777" w:rsidR="00CF5342" w:rsidRDefault="00CF5342" w:rsidP="00CF5342">
            <w:r>
              <w:rPr>
                <w:rFonts w:cs="Arial"/>
              </w:rPr>
              <w:t>20</w:t>
            </w:r>
          </w:p>
        </w:tc>
        <w:tc>
          <w:tcPr>
            <w:tcW w:w="2206" w:type="dxa"/>
            <w:vAlign w:val="center"/>
          </w:tcPr>
          <w:p w14:paraId="24F4AF24" w14:textId="77777777" w:rsidR="00CF5342" w:rsidRDefault="00CF5342" w:rsidP="00CF5342">
            <w:r>
              <w:rPr>
                <w:rFonts w:cs="Arial"/>
              </w:rPr>
              <w:t>F2</w:t>
            </w:r>
          </w:p>
        </w:tc>
        <w:tc>
          <w:tcPr>
            <w:tcW w:w="2835" w:type="dxa"/>
            <w:vAlign w:val="center"/>
          </w:tcPr>
          <w:p w14:paraId="59EFC9C0" w14:textId="77777777" w:rsidR="00CF5342" w:rsidRDefault="00CF5342" w:rsidP="00CF5342">
            <w:r>
              <w:rPr>
                <w:rFonts w:cs="Arial"/>
              </w:rPr>
              <w:t>Select + Dot 2</w:t>
            </w:r>
          </w:p>
        </w:tc>
      </w:tr>
      <w:tr w:rsidR="00CF5342" w14:paraId="43B962C3" w14:textId="77777777" w:rsidTr="00BD5B81">
        <w:trPr>
          <w:jc w:val="center"/>
        </w:trPr>
        <w:tc>
          <w:tcPr>
            <w:tcW w:w="483" w:type="dxa"/>
            <w:vAlign w:val="center"/>
          </w:tcPr>
          <w:p w14:paraId="4274C74E" w14:textId="77777777" w:rsidR="00CF5342" w:rsidRDefault="00CF5342" w:rsidP="00CF5342">
            <w:r>
              <w:rPr>
                <w:rFonts w:cs="Arial"/>
              </w:rPr>
              <w:t>21</w:t>
            </w:r>
          </w:p>
        </w:tc>
        <w:tc>
          <w:tcPr>
            <w:tcW w:w="2206" w:type="dxa"/>
            <w:vAlign w:val="center"/>
          </w:tcPr>
          <w:p w14:paraId="150EC717" w14:textId="77777777" w:rsidR="00CF5342" w:rsidRDefault="00CF5342" w:rsidP="00CF5342">
            <w:r>
              <w:rPr>
                <w:rFonts w:cs="Arial"/>
              </w:rPr>
              <w:t>F3</w:t>
            </w:r>
          </w:p>
        </w:tc>
        <w:tc>
          <w:tcPr>
            <w:tcW w:w="2835" w:type="dxa"/>
            <w:vAlign w:val="center"/>
          </w:tcPr>
          <w:p w14:paraId="72F88954" w14:textId="77777777" w:rsidR="00CF5342" w:rsidRDefault="00CF5342" w:rsidP="00CF5342">
            <w:r>
              <w:rPr>
                <w:rFonts w:cs="Arial"/>
              </w:rPr>
              <w:t>Select + Dot 3</w:t>
            </w:r>
          </w:p>
        </w:tc>
      </w:tr>
      <w:tr w:rsidR="00CF5342" w14:paraId="03EA9CCF" w14:textId="77777777" w:rsidTr="00BD5B81">
        <w:trPr>
          <w:jc w:val="center"/>
        </w:trPr>
        <w:tc>
          <w:tcPr>
            <w:tcW w:w="483" w:type="dxa"/>
            <w:vAlign w:val="center"/>
          </w:tcPr>
          <w:p w14:paraId="3A0EA76F" w14:textId="77777777" w:rsidR="00CF5342" w:rsidRDefault="00CF5342" w:rsidP="00CF5342">
            <w:r>
              <w:rPr>
                <w:rFonts w:cs="Arial"/>
              </w:rPr>
              <w:t>22</w:t>
            </w:r>
          </w:p>
        </w:tc>
        <w:tc>
          <w:tcPr>
            <w:tcW w:w="2206" w:type="dxa"/>
            <w:vAlign w:val="center"/>
          </w:tcPr>
          <w:p w14:paraId="5F3A29EF" w14:textId="77777777" w:rsidR="00CF5342" w:rsidRDefault="00CF5342" w:rsidP="00CF5342">
            <w:r>
              <w:rPr>
                <w:rFonts w:cs="Arial"/>
              </w:rPr>
              <w:t>F4</w:t>
            </w:r>
          </w:p>
        </w:tc>
        <w:tc>
          <w:tcPr>
            <w:tcW w:w="2835" w:type="dxa"/>
            <w:vAlign w:val="center"/>
          </w:tcPr>
          <w:p w14:paraId="5567A325" w14:textId="77777777" w:rsidR="00CF5342" w:rsidRDefault="00CF5342" w:rsidP="00CF5342">
            <w:r>
              <w:rPr>
                <w:rFonts w:cs="Arial"/>
              </w:rPr>
              <w:t>Select + Dot 4</w:t>
            </w:r>
          </w:p>
        </w:tc>
      </w:tr>
      <w:tr w:rsidR="00CF5342" w14:paraId="5324C110" w14:textId="77777777" w:rsidTr="00BD5B81">
        <w:trPr>
          <w:jc w:val="center"/>
        </w:trPr>
        <w:tc>
          <w:tcPr>
            <w:tcW w:w="483" w:type="dxa"/>
            <w:vAlign w:val="center"/>
          </w:tcPr>
          <w:p w14:paraId="5A8E66EC" w14:textId="77777777" w:rsidR="00CF5342" w:rsidRDefault="00CF5342" w:rsidP="00CF5342">
            <w:r>
              <w:rPr>
                <w:rFonts w:cs="Arial"/>
              </w:rPr>
              <w:t>23</w:t>
            </w:r>
          </w:p>
        </w:tc>
        <w:tc>
          <w:tcPr>
            <w:tcW w:w="2206" w:type="dxa"/>
            <w:vAlign w:val="center"/>
          </w:tcPr>
          <w:p w14:paraId="240F4EA4" w14:textId="77777777" w:rsidR="00CF5342" w:rsidRDefault="00CF5342" w:rsidP="00CF5342">
            <w:r>
              <w:rPr>
                <w:rFonts w:cs="Arial"/>
              </w:rPr>
              <w:t>F5</w:t>
            </w:r>
          </w:p>
        </w:tc>
        <w:tc>
          <w:tcPr>
            <w:tcW w:w="2835" w:type="dxa"/>
            <w:vAlign w:val="center"/>
          </w:tcPr>
          <w:p w14:paraId="7A48BA6C" w14:textId="77777777" w:rsidR="00CF5342" w:rsidRDefault="00CF5342" w:rsidP="00CF5342">
            <w:r>
              <w:rPr>
                <w:rFonts w:cs="Arial"/>
              </w:rPr>
              <w:t>Select + Dot 5</w:t>
            </w:r>
          </w:p>
        </w:tc>
      </w:tr>
      <w:tr w:rsidR="00CF5342" w14:paraId="169EB6B3" w14:textId="77777777" w:rsidTr="00BD5B81">
        <w:trPr>
          <w:jc w:val="center"/>
        </w:trPr>
        <w:tc>
          <w:tcPr>
            <w:tcW w:w="483" w:type="dxa"/>
            <w:vAlign w:val="center"/>
          </w:tcPr>
          <w:p w14:paraId="440F5828" w14:textId="77777777" w:rsidR="00CF5342" w:rsidRDefault="00CF5342" w:rsidP="00CF5342">
            <w:r>
              <w:rPr>
                <w:rFonts w:cs="Arial"/>
              </w:rPr>
              <w:t>24</w:t>
            </w:r>
          </w:p>
        </w:tc>
        <w:tc>
          <w:tcPr>
            <w:tcW w:w="2206" w:type="dxa"/>
            <w:vAlign w:val="center"/>
          </w:tcPr>
          <w:p w14:paraId="1BB5CC1A" w14:textId="77777777" w:rsidR="00CF5342" w:rsidRDefault="00CF5342" w:rsidP="00CF5342">
            <w:r>
              <w:rPr>
                <w:rFonts w:cs="Arial"/>
              </w:rPr>
              <w:t>F6</w:t>
            </w:r>
          </w:p>
        </w:tc>
        <w:tc>
          <w:tcPr>
            <w:tcW w:w="2835" w:type="dxa"/>
            <w:vAlign w:val="center"/>
          </w:tcPr>
          <w:p w14:paraId="2863C58F" w14:textId="77777777" w:rsidR="00CF5342" w:rsidRDefault="00CF5342" w:rsidP="00CF5342">
            <w:r>
              <w:rPr>
                <w:rFonts w:cs="Arial"/>
              </w:rPr>
              <w:t>Select + Dot 6</w:t>
            </w:r>
          </w:p>
        </w:tc>
      </w:tr>
      <w:tr w:rsidR="00CF5342" w14:paraId="279DC8B8" w14:textId="77777777" w:rsidTr="00BD5B81">
        <w:trPr>
          <w:jc w:val="center"/>
        </w:trPr>
        <w:tc>
          <w:tcPr>
            <w:tcW w:w="483" w:type="dxa"/>
            <w:vAlign w:val="center"/>
          </w:tcPr>
          <w:p w14:paraId="61D3A9E5" w14:textId="77777777" w:rsidR="00CF5342" w:rsidRDefault="00CF5342" w:rsidP="00CF5342">
            <w:r>
              <w:rPr>
                <w:rFonts w:cs="Arial"/>
              </w:rPr>
              <w:t>25</w:t>
            </w:r>
          </w:p>
        </w:tc>
        <w:tc>
          <w:tcPr>
            <w:tcW w:w="2206" w:type="dxa"/>
            <w:vAlign w:val="center"/>
          </w:tcPr>
          <w:p w14:paraId="1029B13A" w14:textId="77777777" w:rsidR="00CF5342" w:rsidRDefault="00CF5342" w:rsidP="00CF5342">
            <w:r>
              <w:rPr>
                <w:rFonts w:cs="Arial"/>
              </w:rPr>
              <w:t>F7</w:t>
            </w:r>
          </w:p>
        </w:tc>
        <w:tc>
          <w:tcPr>
            <w:tcW w:w="2835" w:type="dxa"/>
            <w:vAlign w:val="center"/>
          </w:tcPr>
          <w:p w14:paraId="2A80BB4A" w14:textId="77777777" w:rsidR="00CF5342" w:rsidRDefault="00CF5342" w:rsidP="00CF5342">
            <w:r>
              <w:rPr>
                <w:rFonts w:cs="Arial"/>
              </w:rPr>
              <w:t>Select + Dot 7</w:t>
            </w:r>
          </w:p>
        </w:tc>
      </w:tr>
      <w:tr w:rsidR="00CF5342" w14:paraId="35FEDD32" w14:textId="77777777" w:rsidTr="00BD5B81">
        <w:trPr>
          <w:jc w:val="center"/>
        </w:trPr>
        <w:tc>
          <w:tcPr>
            <w:tcW w:w="483" w:type="dxa"/>
            <w:vAlign w:val="center"/>
          </w:tcPr>
          <w:p w14:paraId="6B2A1594" w14:textId="77777777" w:rsidR="00CF5342" w:rsidRDefault="00CF5342" w:rsidP="00CF5342">
            <w:r>
              <w:rPr>
                <w:rFonts w:cs="Arial"/>
              </w:rPr>
              <w:t>26</w:t>
            </w:r>
          </w:p>
        </w:tc>
        <w:tc>
          <w:tcPr>
            <w:tcW w:w="2206" w:type="dxa"/>
            <w:vAlign w:val="center"/>
          </w:tcPr>
          <w:p w14:paraId="488ACDB2" w14:textId="77777777" w:rsidR="00CF5342" w:rsidRDefault="00CF5342" w:rsidP="00CF5342">
            <w:r>
              <w:rPr>
                <w:rFonts w:cs="Arial"/>
              </w:rPr>
              <w:t>F8</w:t>
            </w:r>
          </w:p>
        </w:tc>
        <w:tc>
          <w:tcPr>
            <w:tcW w:w="2835" w:type="dxa"/>
            <w:vAlign w:val="center"/>
          </w:tcPr>
          <w:p w14:paraId="1001F41E" w14:textId="77777777" w:rsidR="00CF5342" w:rsidRDefault="00CF5342" w:rsidP="00CF5342">
            <w:r>
              <w:rPr>
                <w:rFonts w:cs="Arial"/>
              </w:rPr>
              <w:t>Select + Dot 8</w:t>
            </w:r>
          </w:p>
        </w:tc>
      </w:tr>
      <w:tr w:rsidR="00CF5342" w14:paraId="14CE81A8" w14:textId="77777777" w:rsidTr="00BD5B81">
        <w:trPr>
          <w:jc w:val="center"/>
        </w:trPr>
        <w:tc>
          <w:tcPr>
            <w:tcW w:w="483" w:type="dxa"/>
            <w:vAlign w:val="center"/>
          </w:tcPr>
          <w:p w14:paraId="0D7886C8" w14:textId="77777777" w:rsidR="00CF5342" w:rsidRDefault="00CF5342" w:rsidP="00CF5342">
            <w:r>
              <w:rPr>
                <w:rFonts w:cs="Arial"/>
              </w:rPr>
              <w:t>27</w:t>
            </w:r>
          </w:p>
        </w:tc>
        <w:tc>
          <w:tcPr>
            <w:tcW w:w="2206" w:type="dxa"/>
            <w:vAlign w:val="center"/>
          </w:tcPr>
          <w:p w14:paraId="63D7624C" w14:textId="77777777" w:rsidR="00CF5342" w:rsidRDefault="00CF5342" w:rsidP="00CF5342">
            <w:r>
              <w:rPr>
                <w:rFonts w:cs="Arial"/>
              </w:rPr>
              <w:t>F9</w:t>
            </w:r>
          </w:p>
        </w:tc>
        <w:tc>
          <w:tcPr>
            <w:tcW w:w="2835" w:type="dxa"/>
            <w:vAlign w:val="center"/>
          </w:tcPr>
          <w:p w14:paraId="58E2EDED" w14:textId="77777777" w:rsidR="00CF5342" w:rsidRDefault="00CF5342" w:rsidP="00CF5342">
            <w:r>
              <w:rPr>
                <w:rFonts w:cs="Arial"/>
              </w:rPr>
              <w:t>Select + Up  Arrow</w:t>
            </w:r>
          </w:p>
        </w:tc>
      </w:tr>
      <w:tr w:rsidR="00CF5342" w14:paraId="38964667" w14:textId="77777777" w:rsidTr="00BD5B81">
        <w:trPr>
          <w:jc w:val="center"/>
        </w:trPr>
        <w:tc>
          <w:tcPr>
            <w:tcW w:w="483" w:type="dxa"/>
            <w:vAlign w:val="center"/>
          </w:tcPr>
          <w:p w14:paraId="5150B45D" w14:textId="77777777" w:rsidR="00CF5342" w:rsidRDefault="00CF5342" w:rsidP="00CF5342">
            <w:r>
              <w:rPr>
                <w:rFonts w:cs="Arial"/>
              </w:rPr>
              <w:t>28</w:t>
            </w:r>
          </w:p>
        </w:tc>
        <w:tc>
          <w:tcPr>
            <w:tcW w:w="2206" w:type="dxa"/>
            <w:vAlign w:val="center"/>
          </w:tcPr>
          <w:p w14:paraId="202445AE" w14:textId="77777777" w:rsidR="00CF5342" w:rsidRDefault="00CF5342" w:rsidP="00CF5342">
            <w:r>
              <w:rPr>
                <w:rFonts w:cs="Arial"/>
              </w:rPr>
              <w:t>F10</w:t>
            </w:r>
          </w:p>
        </w:tc>
        <w:tc>
          <w:tcPr>
            <w:tcW w:w="2835" w:type="dxa"/>
            <w:vAlign w:val="center"/>
          </w:tcPr>
          <w:p w14:paraId="2A91DB49" w14:textId="77777777" w:rsidR="00CF5342" w:rsidRDefault="00CF5342" w:rsidP="00CF5342">
            <w:r>
              <w:rPr>
                <w:rFonts w:cs="Arial"/>
              </w:rPr>
              <w:t>Select + Down Arrow</w:t>
            </w:r>
          </w:p>
        </w:tc>
      </w:tr>
      <w:tr w:rsidR="00CF5342" w14:paraId="3D926E74" w14:textId="77777777" w:rsidTr="00BD5B81">
        <w:trPr>
          <w:jc w:val="center"/>
        </w:trPr>
        <w:tc>
          <w:tcPr>
            <w:tcW w:w="483" w:type="dxa"/>
            <w:vAlign w:val="center"/>
          </w:tcPr>
          <w:p w14:paraId="7817B0CF" w14:textId="77777777" w:rsidR="00CF5342" w:rsidRDefault="00CF5342" w:rsidP="00CF5342">
            <w:r>
              <w:rPr>
                <w:rFonts w:cs="Arial"/>
              </w:rPr>
              <w:t>29</w:t>
            </w:r>
          </w:p>
        </w:tc>
        <w:tc>
          <w:tcPr>
            <w:tcW w:w="2206" w:type="dxa"/>
            <w:vAlign w:val="center"/>
          </w:tcPr>
          <w:p w14:paraId="3FE6FBC5" w14:textId="77777777" w:rsidR="00CF5342" w:rsidRDefault="00CF5342" w:rsidP="00CF5342">
            <w:r>
              <w:rPr>
                <w:rFonts w:cs="Arial"/>
              </w:rPr>
              <w:t>F11</w:t>
            </w:r>
          </w:p>
        </w:tc>
        <w:tc>
          <w:tcPr>
            <w:tcW w:w="2835" w:type="dxa"/>
            <w:vAlign w:val="center"/>
          </w:tcPr>
          <w:p w14:paraId="1B55971A" w14:textId="77777777" w:rsidR="00CF5342" w:rsidRDefault="00CF5342" w:rsidP="00CF5342">
            <w:r>
              <w:rPr>
                <w:rFonts w:cs="Arial"/>
              </w:rPr>
              <w:t>Select + Right Arrow</w:t>
            </w:r>
          </w:p>
        </w:tc>
      </w:tr>
      <w:tr w:rsidR="00CF5342" w14:paraId="012B7C83" w14:textId="77777777" w:rsidTr="00BD5B81">
        <w:trPr>
          <w:jc w:val="center"/>
        </w:trPr>
        <w:tc>
          <w:tcPr>
            <w:tcW w:w="483" w:type="dxa"/>
            <w:vAlign w:val="center"/>
          </w:tcPr>
          <w:p w14:paraId="35A41FD9" w14:textId="77777777" w:rsidR="00CF5342" w:rsidRDefault="00CF5342" w:rsidP="00CF5342">
            <w:r>
              <w:rPr>
                <w:rFonts w:cs="Arial"/>
              </w:rPr>
              <w:t>30</w:t>
            </w:r>
          </w:p>
        </w:tc>
        <w:tc>
          <w:tcPr>
            <w:tcW w:w="2206" w:type="dxa"/>
            <w:vAlign w:val="center"/>
          </w:tcPr>
          <w:p w14:paraId="74669B26" w14:textId="77777777" w:rsidR="00CF5342" w:rsidRDefault="00CF5342" w:rsidP="00CF5342">
            <w:r>
              <w:rPr>
                <w:rFonts w:cs="Arial"/>
              </w:rPr>
              <w:t>F12</w:t>
            </w:r>
          </w:p>
        </w:tc>
        <w:tc>
          <w:tcPr>
            <w:tcW w:w="2835" w:type="dxa"/>
            <w:vAlign w:val="center"/>
          </w:tcPr>
          <w:p w14:paraId="1F5B0069" w14:textId="77777777" w:rsidR="00CF5342" w:rsidRDefault="00CF5342" w:rsidP="00CF5342">
            <w:r>
              <w:rPr>
                <w:rFonts w:cs="Arial"/>
              </w:rPr>
              <w:t>Select + Left Arrow</w:t>
            </w:r>
          </w:p>
        </w:tc>
      </w:tr>
      <w:tr w:rsidR="00614BF4" w14:paraId="2FE1A7EE" w14:textId="77777777" w:rsidTr="00BD5B81">
        <w:trPr>
          <w:jc w:val="center"/>
        </w:trPr>
        <w:tc>
          <w:tcPr>
            <w:tcW w:w="483" w:type="dxa"/>
            <w:vAlign w:val="center"/>
          </w:tcPr>
          <w:p w14:paraId="7C546230" w14:textId="77777777" w:rsidR="00614BF4" w:rsidRPr="00E23938" w:rsidRDefault="00614BF4" w:rsidP="00614BF4">
            <w:pPr>
              <w:rPr>
                <w:rFonts w:cs="Arial"/>
              </w:rPr>
            </w:pPr>
            <w:r>
              <w:rPr>
                <w:rFonts w:cs="Arial"/>
              </w:rPr>
              <w:t>31</w:t>
            </w:r>
          </w:p>
        </w:tc>
        <w:tc>
          <w:tcPr>
            <w:tcW w:w="2206" w:type="dxa"/>
            <w:vAlign w:val="center"/>
          </w:tcPr>
          <w:p w14:paraId="4C47B8E9" w14:textId="77777777" w:rsidR="00614BF4" w:rsidRPr="00E23938" w:rsidRDefault="00614BF4" w:rsidP="00614BF4">
            <w:pPr>
              <w:rPr>
                <w:rFonts w:cs="Arial"/>
              </w:rPr>
            </w:pPr>
            <w:r>
              <w:t xml:space="preserve">Activate the voice record icon when the focus is on the Voice record icon of WhatsApp or iMessage while using the keyboard-HID protocol </w:t>
            </w:r>
          </w:p>
        </w:tc>
        <w:tc>
          <w:tcPr>
            <w:tcW w:w="2835" w:type="dxa"/>
            <w:vAlign w:val="center"/>
          </w:tcPr>
          <w:p w14:paraId="768D9031" w14:textId="77777777" w:rsidR="00614BF4" w:rsidRPr="00E23938" w:rsidRDefault="00614BF4" w:rsidP="00614BF4">
            <w:pPr>
              <w:rPr>
                <w:rFonts w:cs="Arial"/>
              </w:rPr>
            </w:pPr>
            <w:r>
              <w:t>Long press the Select key</w:t>
            </w:r>
          </w:p>
        </w:tc>
      </w:tr>
      <w:tr w:rsidR="00614BF4" w14:paraId="1AC4675F" w14:textId="77777777" w:rsidTr="00BD5B81">
        <w:trPr>
          <w:jc w:val="center"/>
        </w:trPr>
        <w:tc>
          <w:tcPr>
            <w:tcW w:w="483" w:type="dxa"/>
            <w:vAlign w:val="center"/>
          </w:tcPr>
          <w:p w14:paraId="7EF42050" w14:textId="77777777" w:rsidR="00614BF4" w:rsidRDefault="00614BF4" w:rsidP="00614BF4">
            <w:pPr>
              <w:rPr>
                <w:rFonts w:cs="Arial"/>
              </w:rPr>
            </w:pPr>
            <w:r>
              <w:rPr>
                <w:rFonts w:cs="Arial"/>
              </w:rPr>
              <w:t>32</w:t>
            </w:r>
          </w:p>
        </w:tc>
        <w:tc>
          <w:tcPr>
            <w:tcW w:w="2206" w:type="dxa"/>
            <w:vAlign w:val="center"/>
          </w:tcPr>
          <w:p w14:paraId="76888882" w14:textId="77777777" w:rsidR="00614BF4" w:rsidRDefault="00614BF4" w:rsidP="00614BF4">
            <w:r>
              <w:t xml:space="preserve">Stop the voice record icon when the focus is on the Voice record icon </w:t>
            </w:r>
            <w:r>
              <w:lastRenderedPageBreak/>
              <w:t>of WhatsApp or iMessage while using the keyboard-HID protocol</w:t>
            </w:r>
          </w:p>
        </w:tc>
        <w:tc>
          <w:tcPr>
            <w:tcW w:w="2835" w:type="dxa"/>
            <w:vAlign w:val="center"/>
          </w:tcPr>
          <w:p w14:paraId="6EE9CF58" w14:textId="77777777" w:rsidR="00614BF4" w:rsidRDefault="00614BF4" w:rsidP="00614BF4">
            <w:r>
              <w:lastRenderedPageBreak/>
              <w:br/>
            </w:r>
            <w:r>
              <w:rPr>
                <w:rFonts w:cs="Arial"/>
              </w:rPr>
              <w:t>Space</w:t>
            </w:r>
          </w:p>
        </w:tc>
      </w:tr>
      <w:tr w:rsidR="00DB45C0" w14:paraId="1091263B" w14:textId="77777777" w:rsidTr="00BD5B81">
        <w:trPr>
          <w:jc w:val="center"/>
        </w:trPr>
        <w:tc>
          <w:tcPr>
            <w:tcW w:w="483" w:type="dxa"/>
            <w:vAlign w:val="center"/>
          </w:tcPr>
          <w:p w14:paraId="7BBE597C" w14:textId="77777777" w:rsidR="00DB45C0" w:rsidRDefault="00DB45C0" w:rsidP="00614BF4">
            <w:pPr>
              <w:rPr>
                <w:rFonts w:cs="Arial"/>
              </w:rPr>
            </w:pPr>
            <w:r>
              <w:rPr>
                <w:rFonts w:cs="Arial"/>
              </w:rPr>
              <w:t>33</w:t>
            </w:r>
          </w:p>
        </w:tc>
        <w:tc>
          <w:tcPr>
            <w:tcW w:w="2206" w:type="dxa"/>
            <w:vAlign w:val="center"/>
          </w:tcPr>
          <w:p w14:paraId="507BF02B" w14:textId="77777777" w:rsidR="00DB45C0" w:rsidRDefault="00DB45C0" w:rsidP="00614BF4">
            <w:r>
              <w:t>Quick Nav</w:t>
            </w:r>
          </w:p>
        </w:tc>
        <w:tc>
          <w:tcPr>
            <w:tcW w:w="2835" w:type="dxa"/>
            <w:vAlign w:val="center"/>
          </w:tcPr>
          <w:p w14:paraId="3DB980DB" w14:textId="77777777" w:rsidR="00DB45C0" w:rsidRDefault="00DB45C0" w:rsidP="00614BF4">
            <w:r>
              <w:t>Press Left+Right Arrow keys</w:t>
            </w:r>
          </w:p>
        </w:tc>
      </w:tr>
    </w:tbl>
    <w:p w14:paraId="2B7462A7" w14:textId="77777777" w:rsidR="00CD3BF1" w:rsidRDefault="00CD3BF1" w:rsidP="00094005"/>
    <w:p w14:paraId="2AF96381" w14:textId="77777777" w:rsidR="007C7E6B" w:rsidRPr="00651DDA" w:rsidRDefault="007C7E6B" w:rsidP="00094005">
      <w:r>
        <w:t>Appendix D - Proper Trademark Notice and Attribution</w:t>
      </w:r>
      <w:bookmarkEnd w:id="330"/>
      <w:bookmarkEnd w:id="331"/>
      <w:bookmarkEnd w:id="332"/>
    </w:p>
    <w:p w14:paraId="3C6B269A" w14:textId="77777777" w:rsidR="007C7E6B" w:rsidRPr="00651DDA" w:rsidRDefault="007C7E6B" w:rsidP="007C7E6B">
      <w:pPr>
        <w:rPr>
          <w:lang w:eastAsia="en-IN"/>
        </w:rPr>
      </w:pPr>
      <w:r>
        <w:rPr>
          <w:lang w:eastAsia="en-IN"/>
        </w:rPr>
        <w:t>Adobe® is either a registered trademark or trademark of Adobe Systems Incorporated in the United States and/or other countries.</w:t>
      </w:r>
    </w:p>
    <w:p w14:paraId="75B4BA82" w14:textId="77777777" w:rsidR="007C7E6B" w:rsidRPr="00651DDA" w:rsidRDefault="007C7E6B" w:rsidP="007C7E6B">
      <w:pPr>
        <w:rPr>
          <w:lang w:eastAsia="en-IN"/>
        </w:rPr>
      </w:pPr>
    </w:p>
    <w:p w14:paraId="316401E4" w14:textId="77777777" w:rsidR="007C7E6B" w:rsidRPr="00651DDA" w:rsidRDefault="007C7E6B" w:rsidP="007C7E6B">
      <w:pPr>
        <w:rPr>
          <w:lang w:eastAsia="en-IN"/>
        </w:rPr>
      </w:pPr>
      <w:r>
        <w:rPr>
          <w:lang w:eastAsia="en-IN"/>
        </w:rPr>
        <w:t>Android™, Chromebook™, and Google™ are trademarks of Google Inc.</w:t>
      </w:r>
    </w:p>
    <w:p w14:paraId="64A95A9F" w14:textId="77777777" w:rsidR="007C7E6B" w:rsidRPr="00651DDA" w:rsidRDefault="007C7E6B" w:rsidP="007C7E6B">
      <w:pPr>
        <w:rPr>
          <w:lang w:eastAsia="en-IN"/>
        </w:rPr>
      </w:pPr>
    </w:p>
    <w:p w14:paraId="50067AF3" w14:textId="77777777" w:rsidR="007C7E6B" w:rsidRPr="00651DDA" w:rsidRDefault="007C7E6B" w:rsidP="007C7E6B">
      <w:pPr>
        <w:rPr>
          <w:lang w:eastAsia="en-IN"/>
        </w:rPr>
      </w:pPr>
      <w:r>
        <w:rPr>
          <w:lang w:eastAsia="en-IN"/>
        </w:rPr>
        <w:t>Apple®, iPad®, iPhone®, iPod®, and Mac® are registered trademarks or service marks of Apple Inc., registered in the U.S. and other countries.</w:t>
      </w:r>
    </w:p>
    <w:p w14:paraId="23A7996A" w14:textId="77777777" w:rsidR="007C7E6B" w:rsidRPr="00651DDA" w:rsidRDefault="007C7E6B" w:rsidP="007C7E6B">
      <w:pPr>
        <w:rPr>
          <w:lang w:eastAsia="en-IN"/>
        </w:rPr>
      </w:pPr>
    </w:p>
    <w:p w14:paraId="6FB548E1" w14:textId="77777777" w:rsidR="007C7E6B" w:rsidRPr="00651DDA" w:rsidRDefault="007C7E6B" w:rsidP="007C7E6B">
      <w:pPr>
        <w:rPr>
          <w:lang w:eastAsia="en-IN"/>
        </w:rPr>
      </w:pPr>
      <w:r>
        <w:rPr>
          <w:lang w:eastAsia="en-IN"/>
        </w:rPr>
        <w:t>Bluetooth® is a registered trademark of Bluetooth SIG, Inc.</w:t>
      </w:r>
    </w:p>
    <w:p w14:paraId="18B9C39F" w14:textId="77777777" w:rsidR="007C7E6B" w:rsidRPr="00651DDA" w:rsidRDefault="007C7E6B" w:rsidP="007C7E6B">
      <w:pPr>
        <w:rPr>
          <w:lang w:eastAsia="en-IN"/>
        </w:rPr>
      </w:pPr>
    </w:p>
    <w:p w14:paraId="2992632F" w14:textId="77777777" w:rsidR="007C7E6B" w:rsidRPr="00651DDA" w:rsidRDefault="007C7E6B" w:rsidP="007C7E6B">
      <w:pPr>
        <w:rPr>
          <w:lang w:eastAsia="en-IN"/>
        </w:rPr>
      </w:pPr>
      <w:r>
        <w:rPr>
          <w:lang w:eastAsia="en-IN"/>
        </w:rPr>
        <w:t>Bookshare® is registered trademarks of Beneficent Technology, Inc.</w:t>
      </w:r>
    </w:p>
    <w:p w14:paraId="6FF3D34B" w14:textId="77777777" w:rsidR="007C7E6B" w:rsidRPr="00651DDA" w:rsidRDefault="007C7E6B" w:rsidP="007C7E6B">
      <w:pPr>
        <w:rPr>
          <w:lang w:eastAsia="en-IN"/>
        </w:rPr>
      </w:pPr>
    </w:p>
    <w:p w14:paraId="77FDE08D" w14:textId="77777777" w:rsidR="007C7E6B" w:rsidRPr="00651DDA" w:rsidRDefault="007C7E6B" w:rsidP="007C7E6B">
      <w:pPr>
        <w:rPr>
          <w:lang w:eastAsia="en-IN"/>
        </w:rPr>
      </w:pPr>
      <w:r>
        <w:rPr>
          <w:lang w:eastAsia="en-IN"/>
        </w:rPr>
        <w:t>BrailleBlaster™ and Refreshabraille 18™ are trademarks of the American Printing House for the Blind, Inc.</w:t>
      </w:r>
    </w:p>
    <w:p w14:paraId="619C683F" w14:textId="77777777" w:rsidR="007C7E6B" w:rsidRPr="00651DDA" w:rsidRDefault="007C7E6B" w:rsidP="007C7E6B">
      <w:pPr>
        <w:rPr>
          <w:lang w:eastAsia="en-IN"/>
        </w:rPr>
      </w:pPr>
    </w:p>
    <w:p w14:paraId="48582FCC" w14:textId="77777777" w:rsidR="007C7E6B" w:rsidRPr="00651DDA" w:rsidRDefault="007C7E6B" w:rsidP="007C7E6B">
      <w:pPr>
        <w:rPr>
          <w:lang w:eastAsia="en-IN"/>
        </w:rPr>
      </w:pPr>
      <w:r>
        <w:rPr>
          <w:lang w:eastAsia="en-IN"/>
        </w:rPr>
        <w:t>DAISY, A Better Way to Read is a trademark of the DAISY Consortium.</w:t>
      </w:r>
    </w:p>
    <w:p w14:paraId="7A2E890F" w14:textId="77777777" w:rsidR="007C7E6B" w:rsidRPr="00651DDA" w:rsidRDefault="007C7E6B" w:rsidP="007C7E6B">
      <w:pPr>
        <w:rPr>
          <w:lang w:eastAsia="en-IN"/>
        </w:rPr>
      </w:pPr>
    </w:p>
    <w:p w14:paraId="664D107D" w14:textId="77777777" w:rsidR="007C7E6B" w:rsidRDefault="007C7E6B" w:rsidP="007C7E6B">
      <w:pPr>
        <w:rPr>
          <w:lang w:eastAsia="en-IN"/>
        </w:rPr>
      </w:pPr>
    </w:p>
    <w:p w14:paraId="357E77FB" w14:textId="77777777" w:rsidR="007C7E6B" w:rsidRPr="00651DDA" w:rsidRDefault="007C7E6B" w:rsidP="007C7E6B">
      <w:pPr>
        <w:rPr>
          <w:lang w:eastAsia="en-IN"/>
        </w:rPr>
      </w:pPr>
      <w:r>
        <w:rPr>
          <w:lang w:eastAsia="en-IN"/>
        </w:rPr>
        <w:t>iOS® is a registered trademark of Cisco in the U.S. and other countries and is used under license by Apple Inc.</w:t>
      </w:r>
    </w:p>
    <w:p w14:paraId="4FCDB997" w14:textId="77777777" w:rsidR="007C7E6B" w:rsidRPr="00651DDA" w:rsidRDefault="007C7E6B" w:rsidP="007C7E6B">
      <w:pPr>
        <w:rPr>
          <w:lang w:eastAsia="en-IN"/>
        </w:rPr>
      </w:pPr>
    </w:p>
    <w:p w14:paraId="2255B4CB" w14:textId="77777777" w:rsidR="007C7E6B" w:rsidRPr="00651DDA" w:rsidRDefault="007C7E6B" w:rsidP="007C7E6B">
      <w:pPr>
        <w:rPr>
          <w:lang w:eastAsia="en-IN"/>
        </w:rPr>
      </w:pPr>
      <w:r>
        <w:rPr>
          <w:lang w:eastAsia="en-IN"/>
        </w:rPr>
        <w:t>JAWS® is a registered trademark of Freedom Scientific, Inc.</w:t>
      </w:r>
    </w:p>
    <w:p w14:paraId="4D05888B" w14:textId="77777777" w:rsidR="007C7E6B" w:rsidRPr="00651DDA" w:rsidRDefault="007C7E6B" w:rsidP="007C7E6B">
      <w:pPr>
        <w:rPr>
          <w:lang w:eastAsia="en-IN"/>
        </w:rPr>
      </w:pPr>
    </w:p>
    <w:p w14:paraId="68540A32" w14:textId="77777777" w:rsidR="007C7E6B" w:rsidRPr="00651DDA" w:rsidRDefault="007C7E6B" w:rsidP="007C7E6B">
      <w:pPr>
        <w:rPr>
          <w:lang w:eastAsia="en-IN"/>
        </w:rPr>
      </w:pPr>
      <w:r>
        <w:rPr>
          <w:lang w:eastAsia="en-IN"/>
        </w:rPr>
        <w:t>Kindle™ and all related logos are trademarks of Amazon.com, Inc. or its affiliates.</w:t>
      </w:r>
    </w:p>
    <w:p w14:paraId="7B1807DD" w14:textId="77777777" w:rsidR="007C7E6B" w:rsidRPr="00651DDA" w:rsidRDefault="007C7E6B" w:rsidP="007C7E6B">
      <w:pPr>
        <w:rPr>
          <w:lang w:eastAsia="en-IN"/>
        </w:rPr>
      </w:pPr>
    </w:p>
    <w:p w14:paraId="63F2921C" w14:textId="77777777" w:rsidR="007C7E6B" w:rsidRPr="00651DDA" w:rsidRDefault="007C7E6B" w:rsidP="007C7E6B">
      <w:pPr>
        <w:rPr>
          <w:lang w:eastAsia="en-IN"/>
        </w:rPr>
      </w:pPr>
      <w:r>
        <w:rPr>
          <w:lang w:eastAsia="en-IN"/>
        </w:rPr>
        <w:t>Microsoft® and Windows® are registered trademarks of Microsoft Corporation in the U.S. and/or other countries.</w:t>
      </w:r>
    </w:p>
    <w:p w14:paraId="6BDC1A81" w14:textId="77777777" w:rsidR="007C7E6B" w:rsidRPr="00651DDA" w:rsidRDefault="007C7E6B" w:rsidP="007C7E6B">
      <w:pPr>
        <w:rPr>
          <w:lang w:eastAsia="en-IN"/>
        </w:rPr>
      </w:pPr>
    </w:p>
    <w:p w14:paraId="75F1BB00" w14:textId="77777777" w:rsidR="007C7E6B" w:rsidRPr="00651DDA" w:rsidRDefault="007C7E6B" w:rsidP="007C7E6B">
      <w:pPr>
        <w:rPr>
          <w:lang w:eastAsia="en-IN"/>
        </w:rPr>
      </w:pPr>
      <w:r>
        <w:rPr>
          <w:lang w:eastAsia="en-IN"/>
        </w:rPr>
        <w:t>NFB-NEWSLINE® is a registered trademark of the National Federation of the Blind.</w:t>
      </w:r>
    </w:p>
    <w:p w14:paraId="559FDDD1" w14:textId="77777777" w:rsidR="007C7E6B" w:rsidRPr="00651DDA" w:rsidRDefault="007C7E6B" w:rsidP="007C7E6B">
      <w:pPr>
        <w:rPr>
          <w:lang w:eastAsia="en-IN"/>
        </w:rPr>
      </w:pPr>
    </w:p>
    <w:p w14:paraId="710D8DA3" w14:textId="77777777" w:rsidR="007C7E6B" w:rsidRPr="00651DDA" w:rsidRDefault="007C7E6B" w:rsidP="007C7E6B">
      <w:pPr>
        <w:rPr>
          <w:lang w:eastAsia="en-IN"/>
        </w:rPr>
      </w:pPr>
      <w:r>
        <w:rPr>
          <w:lang w:eastAsia="en-IN"/>
        </w:rPr>
        <w:t>Orbit Writer™ is a trademark of Orbit Research.</w:t>
      </w:r>
    </w:p>
    <w:p w14:paraId="2FFFA9F1" w14:textId="77777777" w:rsidR="007C7E6B" w:rsidRPr="00651DDA" w:rsidRDefault="007C7E6B" w:rsidP="007C7E6B">
      <w:pPr>
        <w:rPr>
          <w:lang w:eastAsia="en-IN"/>
        </w:rPr>
      </w:pPr>
    </w:p>
    <w:p w14:paraId="7E27429C" w14:textId="77777777" w:rsidR="007C7E6B" w:rsidRPr="00651DDA" w:rsidRDefault="007C7E6B" w:rsidP="007C7E6B">
      <w:pPr>
        <w:rPr>
          <w:lang w:eastAsia="en-IN"/>
        </w:rPr>
      </w:pPr>
      <w:r>
        <w:rPr>
          <w:lang w:eastAsia="en-IN"/>
        </w:rPr>
        <w:t>SD is a trademark or registered trademark of SD-3C, LLC in the United States, other countries or both.</w:t>
      </w:r>
    </w:p>
    <w:p w14:paraId="4333667D" w14:textId="77777777" w:rsidR="007C7E6B" w:rsidRPr="00651DDA" w:rsidRDefault="007C7E6B" w:rsidP="007C7E6B">
      <w:pPr>
        <w:pStyle w:val="Heading3"/>
        <w:rPr>
          <w:lang w:eastAsia="en-IN"/>
        </w:rPr>
      </w:pPr>
      <w:bookmarkStart w:id="333" w:name="_Toc493075458"/>
      <w:bookmarkStart w:id="334" w:name="_Toc493075581"/>
      <w:bookmarkStart w:id="335" w:name="_Toc493084607"/>
      <w:bookmarkStart w:id="336" w:name="_Toc9689977"/>
      <w:bookmarkStart w:id="337" w:name="_Toc10194441"/>
      <w:bookmarkStart w:id="338" w:name="_Toc17712081"/>
      <w:bookmarkStart w:id="339" w:name="_Toc235201802"/>
      <w:bookmarkEnd w:id="333"/>
      <w:bookmarkEnd w:id="334"/>
      <w:bookmarkEnd w:id="335"/>
      <w:r>
        <w:rPr>
          <w:lang w:eastAsia="en-IN"/>
        </w:rPr>
        <w:lastRenderedPageBreak/>
        <w:t>Hardware Limited Warranty</w:t>
      </w:r>
      <w:bookmarkEnd w:id="336"/>
      <w:bookmarkEnd w:id="337"/>
      <w:bookmarkEnd w:id="338"/>
      <w:bookmarkEnd w:id="339"/>
    </w:p>
    <w:p w14:paraId="25EFA127" w14:textId="77777777" w:rsidR="007C7E6B" w:rsidRPr="00651DDA" w:rsidRDefault="007C7E6B" w:rsidP="007C7E6B">
      <w:pPr>
        <w:rPr>
          <w:lang w:eastAsia="en-IN"/>
        </w:rPr>
      </w:pPr>
      <w:r>
        <w:rPr>
          <w:lang w:eastAsia="en-IN"/>
        </w:rPr>
        <w:t>Warranty obligations for the Orbit Writer are limited to the terms set forth below:</w:t>
      </w:r>
    </w:p>
    <w:p w14:paraId="7506238A" w14:textId="77777777" w:rsidR="007C7E6B" w:rsidRPr="00651DDA" w:rsidRDefault="007C7E6B" w:rsidP="007C7E6B">
      <w:pPr>
        <w:rPr>
          <w:lang w:eastAsia="en-IN"/>
        </w:rPr>
      </w:pPr>
    </w:p>
    <w:p w14:paraId="078E6530" w14:textId="77777777" w:rsidR="007C7E6B" w:rsidRPr="00651DDA" w:rsidRDefault="007C7E6B" w:rsidP="007C7E6B">
      <w:pPr>
        <w:rPr>
          <w:lang w:eastAsia="en-IN"/>
        </w:rPr>
      </w:pPr>
      <w:r>
        <w:rPr>
          <w:lang w:eastAsia="en-IN"/>
        </w:rPr>
        <w:t>Orbit Research warrants this hardware product against defects in materials and workmanship under normal use for a period of ONE (1) YEAR from the purchase by the original purchaser ("Warranty Period"). If a hardware defect arises and a valid claim is received by the Orbit Research LLC within the Warranty Period, at its option and to the extent permitted by law, Orbit Research will either:</w:t>
      </w:r>
    </w:p>
    <w:p w14:paraId="7CCCA63F" w14:textId="77777777" w:rsidR="007C7E6B" w:rsidRPr="00651DDA" w:rsidRDefault="007C7E6B" w:rsidP="007C7E6B">
      <w:pPr>
        <w:rPr>
          <w:lang w:eastAsia="en-IN"/>
        </w:rPr>
      </w:pPr>
    </w:p>
    <w:p w14:paraId="5212A77C" w14:textId="77777777" w:rsidR="007C7E6B" w:rsidRPr="00651DDA" w:rsidRDefault="007C7E6B" w:rsidP="007C7E6B">
      <w:pPr>
        <w:rPr>
          <w:lang w:eastAsia="en-IN"/>
        </w:rPr>
      </w:pPr>
      <w:r>
        <w:rPr>
          <w:lang w:eastAsia="en-IN"/>
        </w:rPr>
        <w:t>Repair the product free of charge (or) replace it with a product that is manufactured from new or serviceable used parts and is at least functionally equivalent to the original product.</w:t>
      </w:r>
    </w:p>
    <w:p w14:paraId="30B02FC4" w14:textId="77777777" w:rsidR="007C7E6B" w:rsidRPr="00651DDA" w:rsidRDefault="007C7E6B" w:rsidP="007C7E6B">
      <w:pPr>
        <w:rPr>
          <w:lang w:eastAsia="en-IN"/>
        </w:rPr>
      </w:pPr>
    </w:p>
    <w:p w14:paraId="7225455F" w14:textId="77777777" w:rsidR="007C7E6B" w:rsidRPr="00651DDA" w:rsidRDefault="007C7E6B" w:rsidP="007C7E6B">
      <w:pPr>
        <w:rPr>
          <w:lang w:eastAsia="en-IN"/>
        </w:rPr>
      </w:pPr>
      <w:r>
        <w:rPr>
          <w:lang w:eastAsia="en-IN"/>
        </w:rPr>
        <w:t>A replacement product or part assumes the remaining warranty of the original product or thirty (30) days from the date of replacement or repair, whichever provides longer coverage. Parts provided in fulfillment of its warranty obligation must be used in products for which warranty service is claimed.</w:t>
      </w:r>
    </w:p>
    <w:p w14:paraId="1AE33F2E" w14:textId="77777777" w:rsidR="007C7E6B" w:rsidRPr="00651DDA" w:rsidRDefault="007C7E6B" w:rsidP="007C7E6B">
      <w:pPr>
        <w:pStyle w:val="Heading3"/>
        <w:rPr>
          <w:lang w:eastAsia="en-IN"/>
        </w:rPr>
      </w:pPr>
      <w:bookmarkStart w:id="340" w:name="_Toc9689978"/>
      <w:bookmarkStart w:id="341" w:name="_Toc10194442"/>
      <w:bookmarkStart w:id="342" w:name="_Toc17712082"/>
      <w:bookmarkStart w:id="343" w:name="_Toc235201803"/>
      <w:r>
        <w:rPr>
          <w:lang w:eastAsia="en-IN"/>
        </w:rPr>
        <w:t>EXCLUSIONS AND LIMITATIONS</w:t>
      </w:r>
      <w:bookmarkEnd w:id="340"/>
      <w:bookmarkEnd w:id="341"/>
      <w:bookmarkEnd w:id="342"/>
      <w:bookmarkEnd w:id="343"/>
    </w:p>
    <w:p w14:paraId="1AFB9052" w14:textId="77777777" w:rsidR="007C7E6B" w:rsidRPr="00651DDA" w:rsidRDefault="007C7E6B" w:rsidP="007C7E6B">
      <w:pPr>
        <w:rPr>
          <w:lang w:eastAsia="en-IN"/>
        </w:rPr>
      </w:pPr>
      <w:r>
        <w:rPr>
          <w:lang w:eastAsia="en-IN"/>
        </w:rPr>
        <w:t>This Limited Warranty applies only to the hardware product manufactured by Orbit Research LLC that can be identified by the “Orbit Research" trademark, trade name, or logo affixed to it. Orbit Research is not responsible for damage arising from failure to follow instructions relating to the product's use.</w:t>
      </w:r>
    </w:p>
    <w:p w14:paraId="3FDC4DA4" w14:textId="77777777" w:rsidR="007C7E6B" w:rsidRPr="00651DDA" w:rsidRDefault="007C7E6B" w:rsidP="007C7E6B">
      <w:pPr>
        <w:rPr>
          <w:lang w:eastAsia="en-IN"/>
        </w:rPr>
      </w:pPr>
    </w:p>
    <w:p w14:paraId="019B5ABC" w14:textId="77777777" w:rsidR="007C7E6B" w:rsidRPr="00651DDA" w:rsidRDefault="007C7E6B" w:rsidP="007C7E6B">
      <w:pPr>
        <w:rPr>
          <w:lang w:eastAsia="en-IN"/>
        </w:rPr>
      </w:pPr>
      <w:r>
        <w:rPr>
          <w:lang w:eastAsia="en-IN"/>
        </w:rPr>
        <w:t>This warranty does not apply in the following cases:</w:t>
      </w:r>
    </w:p>
    <w:p w14:paraId="3FF47CB8" w14:textId="77777777" w:rsidR="007C7E6B" w:rsidRPr="00651DDA" w:rsidRDefault="007C7E6B">
      <w:pPr>
        <w:numPr>
          <w:ilvl w:val="0"/>
          <w:numId w:val="30"/>
        </w:numPr>
        <w:spacing w:before="100" w:beforeAutospacing="1" w:after="100" w:afterAutospacing="1"/>
        <w:rPr>
          <w:rFonts w:cs="Arial"/>
          <w:lang w:eastAsia="en-IN"/>
        </w:rPr>
      </w:pPr>
      <w:r>
        <w:rPr>
          <w:rFonts w:cs="Arial"/>
          <w:lang w:eastAsia="en-IN"/>
        </w:rPr>
        <w:t>Damage caused by accident, abuse, misuse, flood, fire, earthquake, or other external causes</w:t>
      </w:r>
    </w:p>
    <w:p w14:paraId="21616EF2" w14:textId="77777777" w:rsidR="007C7E6B" w:rsidRPr="00651DDA" w:rsidRDefault="007C7E6B">
      <w:pPr>
        <w:numPr>
          <w:ilvl w:val="0"/>
          <w:numId w:val="30"/>
        </w:numPr>
        <w:spacing w:before="100" w:beforeAutospacing="1" w:after="100" w:afterAutospacing="1"/>
        <w:rPr>
          <w:rFonts w:cs="Arial"/>
          <w:lang w:eastAsia="en-IN"/>
        </w:rPr>
      </w:pPr>
      <w:r>
        <w:rPr>
          <w:rFonts w:cs="Arial"/>
          <w:lang w:eastAsia="en-IN"/>
        </w:rPr>
        <w:t>Damage caused by operating the product outside the permitted or intended uses described by Orbit Research LLC</w:t>
      </w:r>
    </w:p>
    <w:p w14:paraId="31E9FF86" w14:textId="77777777" w:rsidR="007C7E6B" w:rsidRPr="00651DDA" w:rsidRDefault="007C7E6B">
      <w:pPr>
        <w:numPr>
          <w:ilvl w:val="0"/>
          <w:numId w:val="30"/>
        </w:numPr>
        <w:spacing w:before="100" w:beforeAutospacing="1" w:after="100" w:afterAutospacing="1"/>
        <w:rPr>
          <w:rFonts w:cs="Arial"/>
          <w:lang w:eastAsia="en-IN"/>
        </w:rPr>
      </w:pPr>
      <w:r>
        <w:rPr>
          <w:rFonts w:cs="Arial"/>
          <w:lang w:eastAsia="en-IN"/>
        </w:rPr>
        <w:t>Damage caused by service (including upgrades and expansions) performed by anyone who is not a representative of Orbit Research</w:t>
      </w:r>
    </w:p>
    <w:p w14:paraId="78FC87B3" w14:textId="77777777" w:rsidR="007C7E6B" w:rsidRPr="00651DDA" w:rsidRDefault="007C7E6B">
      <w:pPr>
        <w:numPr>
          <w:ilvl w:val="0"/>
          <w:numId w:val="30"/>
        </w:numPr>
        <w:spacing w:before="100" w:beforeAutospacing="1" w:after="100" w:afterAutospacing="1"/>
        <w:rPr>
          <w:rFonts w:cs="Arial"/>
          <w:lang w:eastAsia="en-IN"/>
        </w:rPr>
      </w:pPr>
      <w:r>
        <w:rPr>
          <w:rFonts w:cs="Arial"/>
          <w:lang w:eastAsia="en-IN"/>
        </w:rPr>
        <w:t>A product or part that has been modified to alter functionality or capability without the written permission of Orbit Research</w:t>
      </w:r>
    </w:p>
    <w:p w14:paraId="0AEEDDEF" w14:textId="77777777" w:rsidR="007C7E6B" w:rsidRPr="00651DDA" w:rsidRDefault="007C7E6B">
      <w:pPr>
        <w:numPr>
          <w:ilvl w:val="0"/>
          <w:numId w:val="30"/>
        </w:numPr>
        <w:spacing w:before="100" w:beforeAutospacing="1" w:after="100" w:afterAutospacing="1"/>
        <w:rPr>
          <w:rFonts w:asciiTheme="minorHAnsi" w:hAnsiTheme="minorHAnsi"/>
          <w:lang w:eastAsia="en-IN"/>
        </w:rPr>
      </w:pPr>
      <w:r>
        <w:rPr>
          <w:rFonts w:cs="Arial"/>
          <w:lang w:eastAsia="en-IN"/>
        </w:rPr>
        <w:t>The serial number has been removed or defaced</w:t>
      </w:r>
    </w:p>
    <w:p w14:paraId="08C4CFB4" w14:textId="77777777" w:rsidR="007C7E6B" w:rsidRPr="00651DDA" w:rsidRDefault="007C7E6B" w:rsidP="007C7E6B">
      <w:pPr>
        <w:spacing w:before="100" w:beforeAutospacing="1" w:after="100" w:afterAutospacing="1"/>
        <w:rPr>
          <w:rFonts w:cs="Arial"/>
          <w:lang w:eastAsia="en-IN"/>
        </w:rPr>
      </w:pPr>
      <w:r>
        <w:rPr>
          <w:rFonts w:cs="Arial"/>
          <w:lang w:eastAsia="en-IN"/>
        </w:rPr>
        <w:t xml:space="preserve">TO THE EXTENT PERMITTED BY LAW, THIS WARRANTY AND THE REMEDIES SET FORTH ABOVE ARE EXCLUSIVE AND IN LIEU OF ALL OTHER WARRANTIES, REMEDIES AND CONDITIONS, WHETHER ORAL OR WRITTEN, STATUTORY, EXPRESS OR IMPLIED. </w:t>
      </w:r>
    </w:p>
    <w:p w14:paraId="0160D083" w14:textId="2C2D1A83" w:rsidR="007C7E6B" w:rsidRPr="00651DDA" w:rsidRDefault="007C7E6B" w:rsidP="007C7E6B">
      <w:pPr>
        <w:spacing w:before="100" w:beforeAutospacing="1" w:after="100" w:afterAutospacing="1"/>
        <w:rPr>
          <w:rFonts w:cs="Arial"/>
          <w:lang w:eastAsia="en-IN"/>
        </w:rPr>
      </w:pPr>
      <w:r>
        <w:rPr>
          <w:rFonts w:cs="Arial"/>
          <w:lang w:eastAsia="en-IN"/>
        </w:rPr>
        <w:t xml:space="preserve">EXCEPT AS PROVIDED IN THIS WARRANTY AND TO THE MAXIMUM EXTENT PERMITTED BY LAW, ORBIT RESEARCH IS NOT RESPONSIBLE FOR DIRECT, SPECIAL, INCIDENTAL, OR CONSEQUENTIAL DAMAGES RESULTING FROM ANY BREACH OF WARRANTY OR CONDITION, OR UNDER ANY OTHER LEGAL THEORY, INCLUDING BUT NOT LIMITED TO </w:t>
      </w:r>
      <w:r>
        <w:rPr>
          <w:rFonts w:cs="Arial"/>
          <w:lang w:eastAsia="en-IN"/>
        </w:rPr>
        <w:lastRenderedPageBreak/>
        <w:t xml:space="preserve">LOSS OF USE; LOSS OF REVENUE; LOSS OF ACTUAL OR ANTICIPATED PROFITS (INCLUDING LOSS OF PROFITS ON CONTRACTS); LOSS OF THE USE OF MONEY; LOSS OF ANTICIPATED SAVINGS; LOSS OF BUSINESS; LOSS OF OPPORTUNITY; LOSS OF GOODWILL; LOSS OF REPUTATION; LOSS OF, DAMAGE TO, OR CORRUPTION OF DATA; OR ANY INDIRECT OR CONSEQUENTIAL LOSS OR DAMAGE HOWSOEVER CAUSED INCLUDING THE REPLACEMENT OF EQUIPMENT AND PROPERTY, ANY COSTS OF RECOVERING, PROGRAMMING OR REPRODUCING ANY PROGRAM OR DATA STORED IN OR USED WITH THE ORBIT RESEARCH PRODUCT, AND ANY FAILURE TO MAINTAIN THE CONFIDENTIALITY OF DATA STORED ON THE PRODUCT. THE FOREGOING LIMITATION SHALL NOT APPLY TO DEATH OR PERSONAL INJURY CLAIMS, OR ANY STATUTORY LIABILITY FOR INTENTIONAL AND GROSS NEGLIGENT ACTS AND/OR OMISSIONS. ORBIT RESEARCH DISCLAIMS ANY REPRESENTATION </w:t>
      </w:r>
      <w:r w:rsidR="00275616">
        <w:rPr>
          <w:rFonts w:cs="Arial"/>
          <w:lang w:eastAsia="en-IN"/>
        </w:rPr>
        <w:t>THAT</w:t>
      </w:r>
      <w:r>
        <w:rPr>
          <w:rFonts w:cs="Arial"/>
          <w:lang w:eastAsia="en-IN"/>
        </w:rPr>
        <w:t xml:space="preserve"> WILL BE ABLE TO REPAIR ANY PRODUCT UNDER THIS WARRANTY OR MAKE A PRODUCT EXCHANGE WITHOUT RISK TO OR LOSS OF PROGRAMS OR DATA.</w:t>
      </w:r>
    </w:p>
    <w:p w14:paraId="7A2BD3D4" w14:textId="77777777" w:rsidR="007C7E6B" w:rsidRPr="00651DDA" w:rsidRDefault="007C7E6B" w:rsidP="007C7E6B">
      <w:pPr>
        <w:spacing w:before="100" w:beforeAutospacing="1" w:after="100" w:afterAutospacing="1"/>
        <w:rPr>
          <w:rFonts w:cs="Arial"/>
          <w:lang w:eastAsia="en-IN"/>
        </w:rPr>
      </w:pPr>
      <w:r>
        <w:rPr>
          <w:rFonts w:cs="Arial"/>
          <w:b/>
          <w:bCs/>
          <w:lang w:eastAsia="en-IN"/>
        </w:rPr>
        <w:t>CONSUMER PROTECTION LAWS</w:t>
      </w:r>
    </w:p>
    <w:p w14:paraId="7E6A6C97" w14:textId="77777777" w:rsidR="007C7E6B" w:rsidRPr="00651DDA" w:rsidRDefault="007C7E6B" w:rsidP="007C7E6B">
      <w:pPr>
        <w:spacing w:before="100" w:beforeAutospacing="1" w:after="100" w:afterAutospacing="1"/>
        <w:rPr>
          <w:rFonts w:cs="Arial"/>
          <w:lang w:eastAsia="en-IN"/>
        </w:rPr>
      </w:pPr>
      <w:r>
        <w:rPr>
          <w:rFonts w:cs="Arial"/>
          <w:lang w:eastAsia="en-IN"/>
        </w:rPr>
        <w:t>FOR CONSUMERS WHO ARE COVERED BY CONSUMER PROTECTION LAWS OR REGULATIONS IN THEIR COUNTRY OF PURCHASE OR, IF DIFFERENT, THEIR COUNTRY OF RESIDENCE, THE BENEFITS CONFERRED BY THIS WARRANTY ARE IN ADDITION TO ALL RIGHTS AND REMEDIES CONVEYED BY SUCH CONSUMER PROTECTION LAWS AND REGULATIONS. Some countries, states, and provinces do not allow the exclusion or limitation of incidental or consequential damages or allow limitations on how long an implied warranty or condition may last, so the above limitations or exclusions may not apply to you. This warranty gives you specific legal rights, and you may also have other rights that vary by country, state, or province. This Limited Warranty is governed by and construed under the laws of the country in which the product purchase took place. ORBIT RESEARCH LLC., the warrantor under this Limited Warranty, is identified at the end of this document according to the country or region in which the product purchase took place.</w:t>
      </w:r>
    </w:p>
    <w:p w14:paraId="53D4DCE8" w14:textId="77777777" w:rsidR="007C7E6B" w:rsidRPr="00651DDA" w:rsidRDefault="007C7E6B" w:rsidP="007C7E6B">
      <w:pPr>
        <w:spacing w:before="100" w:beforeAutospacing="1" w:after="100" w:afterAutospacing="1"/>
        <w:rPr>
          <w:rFonts w:cs="Arial"/>
          <w:lang w:eastAsia="en-IN"/>
        </w:rPr>
      </w:pPr>
      <w:r>
        <w:rPr>
          <w:rFonts w:cs="Arial"/>
          <w:b/>
          <w:bCs/>
          <w:lang w:eastAsia="en-IN"/>
        </w:rPr>
        <w:t>OBTAINING WARRANTY SERVICE</w:t>
      </w:r>
    </w:p>
    <w:p w14:paraId="282B9A75" w14:textId="77777777" w:rsidR="007C7E6B" w:rsidRPr="00651DDA" w:rsidRDefault="007C7E6B" w:rsidP="007C7E6B">
      <w:pPr>
        <w:spacing w:before="100" w:beforeAutospacing="1" w:after="100" w:afterAutospacing="1"/>
        <w:rPr>
          <w:rFonts w:cs="Arial"/>
          <w:lang w:eastAsia="en-IN"/>
        </w:rPr>
      </w:pPr>
      <w:r>
        <w:rPr>
          <w:rFonts w:cs="Arial"/>
          <w:lang w:eastAsia="en-IN"/>
        </w:rPr>
        <w:t xml:space="preserve">Please access and review the online help resources referred to in the documentation accompanying this hardware product before seeking warranty service. If the product is still not functioning properly after making use of these resources, please send an e-mail to: </w:t>
      </w:r>
      <w:hyperlink r:id="rId36" w:history="1">
        <w:r>
          <w:rPr>
            <w:rStyle w:val="Hyperlink"/>
            <w:rFonts w:cs="Arial"/>
            <w:bCs/>
            <w:lang w:eastAsia="en-IN"/>
          </w:rPr>
          <w:t>techsupport@orbitresearch.com</w:t>
        </w:r>
      </w:hyperlink>
      <w:r>
        <w:rPr>
          <w:rFonts w:cs="Arial"/>
          <w:b/>
          <w:bCs/>
          <w:lang w:eastAsia="en-IN"/>
        </w:rPr>
        <w:t xml:space="preserve">, </w:t>
      </w:r>
      <w:r>
        <w:rPr>
          <w:rFonts w:cs="Arial"/>
          <w:lang w:eastAsia="en-IN"/>
        </w:rPr>
        <w:t>for instructions on how to obtain warranty service. You must follow ORBIT RESEARCH warranty procedures.</w:t>
      </w:r>
    </w:p>
    <w:p w14:paraId="2BD13CBE" w14:textId="77777777" w:rsidR="007C7E6B" w:rsidRPr="00651DDA" w:rsidRDefault="007C7E6B" w:rsidP="007C7E6B">
      <w:pPr>
        <w:spacing w:before="100" w:beforeAutospacing="1" w:after="100" w:afterAutospacing="1"/>
        <w:rPr>
          <w:rFonts w:cs="Arial"/>
          <w:lang w:eastAsia="en-IN"/>
        </w:rPr>
      </w:pPr>
      <w:r>
        <w:rPr>
          <w:rFonts w:cs="Arial"/>
          <w:lang w:eastAsia="en-IN"/>
        </w:rPr>
        <w:t>ORBIT RESEARCH will maintain and use customer information in accordance with its Customer Privacy Policy.</w:t>
      </w:r>
    </w:p>
    <w:p w14:paraId="15140E62" w14:textId="77777777" w:rsidR="007C7E6B" w:rsidRPr="00651DDA" w:rsidRDefault="007C7E6B" w:rsidP="007C7E6B">
      <w:pPr>
        <w:spacing w:before="100" w:beforeAutospacing="1" w:after="100" w:afterAutospacing="1"/>
        <w:rPr>
          <w:rFonts w:cs="Arial"/>
          <w:lang w:eastAsia="en-IN"/>
        </w:rPr>
      </w:pPr>
      <w:r>
        <w:rPr>
          <w:rFonts w:cs="Arial"/>
          <w:lang w:eastAsia="en-IN"/>
        </w:rPr>
        <w:lastRenderedPageBreak/>
        <w:t>If your product is capable of storing software programs, data, and other information, you should make periodic backup copies of the information contained on the product's hard drive or other storage media to protect the contents and as a precaution against possible operational failures. Before you deliver your product for warranty service, it is your responsibility to keep a separate backup copy of the contents and disable any security passwords. IT IS POSSIBLE THAT THE CONTENTS ON THE DEVICE BEING SERVICED WILL BE LOST OR REFORMATTED IN THE COURSE OF WARRANTY SERVICE, AND ORBIT RESEARCH IS NOT RESPONSIBLE FOR ANY DAMAGE TO OR LOSS OF PROGRAMS, DATA, OR OTHER INFORMATION CONTAINED ON THE MEDIA OR ANY PART OF THE PRODUCT SERVICED.</w:t>
      </w:r>
    </w:p>
    <w:p w14:paraId="3D787269" w14:textId="77777777" w:rsidR="007C7E6B" w:rsidRPr="00651DDA" w:rsidRDefault="007C7E6B" w:rsidP="007C7E6B">
      <w:pPr>
        <w:spacing w:before="100" w:beforeAutospacing="1" w:after="100" w:afterAutospacing="1"/>
        <w:rPr>
          <w:rFonts w:cs="Arial"/>
          <w:lang w:eastAsia="en-IN"/>
        </w:rPr>
      </w:pPr>
      <w:r>
        <w:rPr>
          <w:rFonts w:cs="Arial"/>
          <w:lang w:eastAsia="en-IN"/>
        </w:rPr>
        <w:t>Your product will be returned to you configured as originally purchased, subject to applicable updates. You will be responsible for reinstalling all other software programs, data, and passwords. Recovery and reinstallation of software programs and user data are not covered under this Limited Warranty.</w:t>
      </w:r>
    </w:p>
    <w:p w14:paraId="50C9F172" w14:textId="77777777" w:rsidR="007C7E6B" w:rsidRPr="00651DDA" w:rsidRDefault="007C7E6B" w:rsidP="007C7E6B">
      <w:pPr>
        <w:pStyle w:val="Heading2"/>
      </w:pPr>
      <w:bookmarkStart w:id="344" w:name="_Toc493075461"/>
      <w:bookmarkStart w:id="345" w:name="_Toc493075584"/>
      <w:bookmarkStart w:id="346" w:name="_Toc493084610"/>
      <w:bookmarkStart w:id="347" w:name="_Toc493075462"/>
      <w:bookmarkStart w:id="348" w:name="_Toc493075585"/>
      <w:bookmarkStart w:id="349" w:name="_Toc493084611"/>
      <w:bookmarkStart w:id="350" w:name="Appendix-C-Warranty-Info"/>
      <w:bookmarkStart w:id="351" w:name="Appendix-D-FCC-Information"/>
      <w:bookmarkStart w:id="352" w:name="_Toc9689979"/>
      <w:bookmarkStart w:id="353" w:name="_Toc10194443"/>
      <w:bookmarkStart w:id="354" w:name="_Toc17712083"/>
      <w:bookmarkStart w:id="355" w:name="_Toc235201804"/>
      <w:bookmarkEnd w:id="344"/>
      <w:bookmarkEnd w:id="345"/>
      <w:bookmarkEnd w:id="346"/>
      <w:bookmarkEnd w:id="347"/>
      <w:bookmarkEnd w:id="348"/>
      <w:bookmarkEnd w:id="349"/>
      <w:bookmarkEnd w:id="350"/>
      <w:bookmarkEnd w:id="351"/>
      <w:r>
        <w:t>Appendix C - FCC Information</w:t>
      </w:r>
      <w:bookmarkEnd w:id="352"/>
      <w:bookmarkEnd w:id="353"/>
      <w:bookmarkEnd w:id="354"/>
      <w:bookmarkEnd w:id="355"/>
    </w:p>
    <w:p w14:paraId="6E40914E" w14:textId="77777777" w:rsidR="007C7E6B" w:rsidRPr="00651DDA" w:rsidRDefault="007C7E6B" w:rsidP="007C7E6B">
      <w:pPr>
        <w:spacing w:before="100" w:beforeAutospacing="1" w:after="100" w:afterAutospacing="1"/>
      </w:pPr>
      <w:bookmarkStart w:id="356" w:name="_Toc9689980"/>
      <w:bookmarkStart w:id="357" w:name="_Toc10194444"/>
      <w:bookmarkStart w:id="358" w:name="_Toc17712084"/>
      <w:bookmarkStart w:id="359" w:name="_Toc235201805"/>
      <w:r>
        <w:rPr>
          <w:rStyle w:val="Heading3Char"/>
        </w:rPr>
        <w:t>FCC Notice</w:t>
      </w:r>
      <w:bookmarkEnd w:id="356"/>
      <w:bookmarkEnd w:id="357"/>
      <w:bookmarkEnd w:id="358"/>
      <w:bookmarkEnd w:id="359"/>
      <w:r>
        <w:rPr>
          <w:rFonts w:ascii="Times New Roman" w:hAnsi="Times New Roman"/>
          <w:lang w:eastAsia="en-IN"/>
        </w:rPr>
        <w:br/>
      </w:r>
      <w:r>
        <w:t>This equipment has been tested and found to comply with the limits for a Class B digital device, pursuant to part 15 of the FCC rules. These limits are designed to provide reasonable protection against harmful interference in a residential installation. This equipment generates uses and can radiate radio frequency energy and, if not installed and used in accordance with the instructions, may cause harmful interference to radio communications. However, there is no guarantee that interference will not occur in a particular installation. If this equipment does cause harmful interference to radio or television reception, which can be determined by turning the equipment off and on, the user is encouraged to try to correct the interference by one or more of the following measures:</w:t>
      </w:r>
    </w:p>
    <w:p w14:paraId="3E1356F2" w14:textId="77777777" w:rsidR="007C7E6B" w:rsidRPr="00651DDA" w:rsidRDefault="007C7E6B" w:rsidP="007C7E6B">
      <w:pPr>
        <w:pStyle w:val="ListParagraph"/>
        <w:spacing w:before="100" w:beforeAutospacing="1" w:after="100" w:afterAutospacing="1"/>
        <w:rPr>
          <w:rFonts w:ascii="Arial" w:hAnsi="Arial" w:cs="Arial"/>
          <w:sz w:val="24"/>
          <w:szCs w:val="24"/>
          <w:lang w:eastAsia="en-IN"/>
        </w:rPr>
      </w:pPr>
      <w:r>
        <w:rPr>
          <w:rFonts w:ascii="Arial" w:hAnsi="Arial" w:cs="Arial"/>
        </w:rPr>
        <w:br/>
      </w:r>
      <w:r>
        <w:rPr>
          <w:rFonts w:ascii="Arial" w:hAnsi="Arial" w:cs="Arial"/>
          <w:lang w:eastAsia="en-IN"/>
        </w:rPr>
        <w:t xml:space="preserve">• </w:t>
      </w:r>
      <w:r>
        <w:rPr>
          <w:rFonts w:ascii="Arial" w:hAnsi="Arial" w:cs="Arial"/>
          <w:sz w:val="24"/>
          <w:szCs w:val="24"/>
          <w:lang w:eastAsia="en-IN"/>
        </w:rPr>
        <w:t>Reorient or relocate the receiving antenna.</w:t>
      </w:r>
      <w:r>
        <w:rPr>
          <w:rFonts w:ascii="Arial" w:hAnsi="Arial" w:cs="Arial"/>
          <w:sz w:val="24"/>
          <w:szCs w:val="24"/>
          <w:lang w:eastAsia="en-IN"/>
        </w:rPr>
        <w:br/>
        <w:t>• Increase the separation between the equipment and the receiver.</w:t>
      </w:r>
      <w:r>
        <w:rPr>
          <w:rFonts w:ascii="Arial" w:hAnsi="Arial" w:cs="Arial"/>
          <w:sz w:val="24"/>
          <w:szCs w:val="24"/>
          <w:lang w:eastAsia="en-IN"/>
        </w:rPr>
        <w:br/>
        <w:t xml:space="preserve">• Connect the equipment into an outlet on a circuit different from that to which the receiver is connected. </w:t>
      </w:r>
      <w:r>
        <w:rPr>
          <w:rFonts w:ascii="Arial" w:hAnsi="Arial" w:cs="Arial"/>
          <w:sz w:val="24"/>
          <w:szCs w:val="24"/>
          <w:lang w:eastAsia="en-IN"/>
        </w:rPr>
        <w:br/>
        <w:t>• Consult the dealer or an experienced radio/TV technician for help.</w:t>
      </w:r>
    </w:p>
    <w:p w14:paraId="06FB5444" w14:textId="77777777" w:rsidR="007C7E6B" w:rsidRPr="00651DDA" w:rsidRDefault="007C7E6B" w:rsidP="007C7E6B">
      <w:pPr>
        <w:rPr>
          <w:rFonts w:cs="Arial"/>
          <w:lang w:eastAsia="en-IN"/>
        </w:rPr>
      </w:pPr>
      <w:r>
        <w:rPr>
          <w:rFonts w:cs="Arial"/>
          <w:lang w:eastAsia="en-IN"/>
        </w:rPr>
        <w:t xml:space="preserve">This device complies with Part 15 of the FCC Rules. Operation is subject to the following two conditions: </w:t>
      </w:r>
      <w:r>
        <w:rPr>
          <w:rFonts w:cs="Arial"/>
          <w:lang w:eastAsia="en-IN"/>
        </w:rPr>
        <w:br/>
        <w:t xml:space="preserve">(1) This device may not cause harmful interference, and </w:t>
      </w:r>
      <w:r>
        <w:rPr>
          <w:rFonts w:cs="Arial"/>
          <w:lang w:eastAsia="en-IN"/>
        </w:rPr>
        <w:br/>
        <w:t>(2) This device must accept any interference received, including interference that may cause undesired operation.</w:t>
      </w:r>
    </w:p>
    <w:p w14:paraId="72DC59B7" w14:textId="77777777" w:rsidR="007C7E6B" w:rsidRPr="00651DDA" w:rsidRDefault="007C7E6B" w:rsidP="007C7E6B">
      <w:pPr>
        <w:spacing w:before="100" w:beforeAutospacing="1" w:after="100" w:afterAutospacing="1"/>
        <w:rPr>
          <w:rFonts w:cs="Arial"/>
          <w:lang w:eastAsia="en-IN"/>
        </w:rPr>
      </w:pPr>
      <w:bookmarkStart w:id="360" w:name="_Toc9689981"/>
      <w:bookmarkStart w:id="361" w:name="_Toc10194445"/>
      <w:bookmarkStart w:id="362" w:name="_Toc17712085"/>
      <w:bookmarkStart w:id="363" w:name="_Toc235201806"/>
      <w:r>
        <w:rPr>
          <w:rStyle w:val="Heading3Char"/>
        </w:rPr>
        <w:t>FCC Caution</w:t>
      </w:r>
      <w:bookmarkEnd w:id="360"/>
      <w:bookmarkEnd w:id="361"/>
      <w:bookmarkEnd w:id="362"/>
      <w:bookmarkEnd w:id="363"/>
      <w:r>
        <w:rPr>
          <w:rFonts w:ascii="Times New Roman" w:hAnsi="Times New Roman"/>
          <w:lang w:eastAsia="en-IN"/>
        </w:rPr>
        <w:br/>
      </w:r>
      <w:r>
        <w:rPr>
          <w:rFonts w:cs="Arial"/>
          <w:lang w:eastAsia="en-IN"/>
        </w:rPr>
        <w:t xml:space="preserve">To ensure continued compliance follow the installation instructions and this </w:t>
      </w:r>
      <w:r>
        <w:rPr>
          <w:rFonts w:cs="Arial"/>
          <w:lang w:eastAsia="en-IN"/>
        </w:rPr>
        <w:lastRenderedPageBreak/>
        <w:t>device must be installed with a computer or peripheral device certified to comply with Part 15 of the FCC rules for the Class B limits. Use shielded interface cables only. Use the power adapter that is supplied with the device to charge its internal battery pack.</w:t>
      </w:r>
      <w:r>
        <w:rPr>
          <w:rFonts w:cs="Arial"/>
          <w:lang w:eastAsia="en-IN"/>
        </w:rPr>
        <w:br/>
        <w:t>Any changes or modifications not expressly approved by the party responsible for compliance could void the user’s authority to operate this equipment.</w:t>
      </w:r>
    </w:p>
    <w:p w14:paraId="0A6AB759" w14:textId="77777777" w:rsidR="007C7E6B" w:rsidRPr="00D14D7D" w:rsidRDefault="007C7E6B" w:rsidP="007C7E6B">
      <w:pPr>
        <w:pStyle w:val="Heading1"/>
        <w:spacing w:after="200"/>
        <w:ind w:left="431" w:hanging="431"/>
        <w:rPr>
          <w:rFonts w:cs="Arial"/>
          <w:sz w:val="32"/>
          <w:szCs w:val="32"/>
        </w:rPr>
      </w:pPr>
      <w:bookmarkStart w:id="364" w:name="_Toc9689982"/>
      <w:bookmarkStart w:id="365" w:name="_Toc10194446"/>
      <w:bookmarkStart w:id="366" w:name="_Toc17712086"/>
      <w:bookmarkStart w:id="367" w:name="_Toc235201807"/>
      <w:r>
        <w:rPr>
          <w:rFonts w:cs="Arial"/>
          <w:sz w:val="32"/>
          <w:szCs w:val="32"/>
        </w:rPr>
        <w:t>Further Information</w:t>
      </w:r>
      <w:bookmarkEnd w:id="364"/>
      <w:bookmarkEnd w:id="365"/>
      <w:bookmarkEnd w:id="366"/>
      <w:bookmarkEnd w:id="367"/>
      <w:r>
        <w:rPr>
          <w:rFonts w:cs="Arial"/>
          <w:sz w:val="32"/>
          <w:szCs w:val="32"/>
        </w:rPr>
        <w:t xml:space="preserve"> </w:t>
      </w:r>
    </w:p>
    <w:p w14:paraId="3B087A2B" w14:textId="77777777" w:rsidR="007C7E6B" w:rsidRPr="00D14D7D" w:rsidRDefault="007C7E6B" w:rsidP="007C7E6B">
      <w:pPr>
        <w:spacing w:line="252" w:lineRule="auto"/>
        <w:rPr>
          <w:rFonts w:cs="Arial"/>
          <w:color w:val="000000"/>
        </w:rPr>
      </w:pPr>
      <w:r>
        <w:rPr>
          <w:rFonts w:cs="Arial"/>
          <w:color w:val="000000"/>
        </w:rPr>
        <w:t xml:space="preserve">For the latest information, specifications, troubleshooting tips, software upgrade instructions, care and use information, warranty information, and more detailed instructions, visit the Orbit Writer website at </w:t>
      </w:r>
      <w:hyperlink r:id="rId37" w:history="1">
        <w:r>
          <w:rPr>
            <w:rStyle w:val="Hyperlink"/>
            <w:rFonts w:cs="Arial"/>
          </w:rPr>
          <w:t>www.orbitresearch.com/orbit-writer</w:t>
        </w:r>
      </w:hyperlink>
      <w:r>
        <w:rPr>
          <w:rFonts w:cs="Arial"/>
          <w:color w:val="000000"/>
        </w:rPr>
        <w:t>.</w:t>
      </w:r>
    </w:p>
    <w:p w14:paraId="4F439D3C" w14:textId="77777777" w:rsidR="007C7E6B" w:rsidRDefault="007C7E6B" w:rsidP="007C7E6B">
      <w:pPr>
        <w:spacing w:line="252" w:lineRule="auto"/>
        <w:rPr>
          <w:rFonts w:cs="Arial"/>
          <w:color w:val="000000"/>
        </w:rPr>
      </w:pPr>
    </w:p>
    <w:p w14:paraId="6FF3E9ED" w14:textId="77777777" w:rsidR="007C7E6B" w:rsidRDefault="007C7E6B" w:rsidP="007C7E6B">
      <w:pPr>
        <w:spacing w:line="252" w:lineRule="auto"/>
        <w:rPr>
          <w:rFonts w:cs="Arial"/>
          <w:color w:val="000000"/>
        </w:rPr>
      </w:pPr>
      <w:r>
        <w:rPr>
          <w:rFonts w:cs="Arial"/>
          <w:color w:val="000000"/>
        </w:rPr>
        <w:t>For further questions or concerns not covered in this User Guide, please contact the distributor from where you purchased your Orbit Writer.</w:t>
      </w:r>
    </w:p>
    <w:sectPr w:rsidR="007C7E6B" w:rsidSect="001E7067">
      <w:headerReference w:type="default" r:id="rId38"/>
      <w:footerReference w:type="default" r:id="rId39"/>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D7E6B93" w14:textId="77777777" w:rsidR="0056537B" w:rsidRDefault="0056537B">
      <w:r>
        <w:separator/>
      </w:r>
    </w:p>
  </w:endnote>
  <w:endnote w:type="continuationSeparator" w:id="0">
    <w:p w14:paraId="069C99DF" w14:textId="77777777" w:rsidR="0056537B" w:rsidRDefault="0056537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angal">
    <w:panose1 w:val="00000400000000000000"/>
    <w:charset w:val="00"/>
    <w:family w:val="roman"/>
    <w:pitch w:val="variable"/>
    <w:sig w:usb0="00008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56F478A" w14:textId="77777777" w:rsidR="00094005" w:rsidRDefault="00094005" w:rsidP="009F02C4">
    <w:pPr>
      <w:pStyle w:val="Footer"/>
      <w:pBdr>
        <w:top w:val="single" w:sz="6" w:space="1" w:color="auto"/>
      </w:pBdr>
    </w:pPr>
    <w:r>
      <w:rPr>
        <w:sz w:val="16"/>
      </w:rPr>
      <w:t xml:space="preserve">Orbit Research </w:t>
    </w:r>
    <w:r>
      <w:rPr>
        <w:sz w:val="16"/>
      </w:rPr>
      <w:tab/>
    </w:r>
    <w:r>
      <w:rPr>
        <w:sz w:val="16"/>
      </w:rPr>
      <w:tab/>
    </w:r>
    <w:r w:rsidRPr="008967D0">
      <w:rPr>
        <w:rStyle w:val="PageNumber"/>
        <w:rFonts w:cs="Arial"/>
      </w:rPr>
      <w:fldChar w:fldCharType="begin"/>
    </w:r>
    <w:r w:rsidRPr="008967D0">
      <w:rPr>
        <w:rStyle w:val="PageNumber"/>
        <w:rFonts w:cs="Arial"/>
      </w:rPr>
      <w:instrText xml:space="preserve"> PAGE </w:instrText>
    </w:r>
    <w:r w:rsidRPr="008967D0">
      <w:rPr>
        <w:rStyle w:val="PageNumber"/>
        <w:rFonts w:cs="Arial"/>
      </w:rPr>
      <w:fldChar w:fldCharType="separate"/>
    </w:r>
    <w:r>
      <w:rPr>
        <w:rStyle w:val="PageNumber"/>
        <w:rFonts w:cs="Arial"/>
        <w:noProof/>
      </w:rPr>
      <w:t>2</w:t>
    </w:r>
    <w:r w:rsidRPr="008967D0">
      <w:rPr>
        <w:rStyle w:val="PageNumber"/>
        <w:rFonts w:cs="Arial"/>
      </w:rPr>
      <w:fldChar w:fldCharType="end"/>
    </w:r>
  </w:p>
  <w:p w14:paraId="391836CD" w14:textId="77777777" w:rsidR="00094005" w:rsidRDefault="0009400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679041" w14:textId="77777777" w:rsidR="0056537B" w:rsidRDefault="0056537B">
      <w:r>
        <w:separator/>
      </w:r>
    </w:p>
  </w:footnote>
  <w:footnote w:type="continuationSeparator" w:id="0">
    <w:p w14:paraId="42FAE0AE" w14:textId="77777777" w:rsidR="0056537B" w:rsidRDefault="0056537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1728EC" w14:textId="77777777" w:rsidR="00094005" w:rsidRDefault="00094005" w:rsidP="00B55275">
    <w:pPr>
      <w:pStyle w:val="Header"/>
      <w:rPr>
        <w:rFonts w:cs="Arial"/>
        <w:b/>
        <w:sz w:val="20"/>
        <w:szCs w:val="20"/>
      </w:rPr>
    </w:pPr>
    <w:r>
      <w:rPr>
        <w:b/>
        <w:sz w:val="20"/>
        <w:szCs w:val="20"/>
      </w:rPr>
      <w:t xml:space="preserve">Orbit Writer – User Guide </w:t>
    </w:r>
    <w:r>
      <w:rPr>
        <w:b/>
        <w:sz w:val="20"/>
        <w:szCs w:val="20"/>
      </w:rPr>
      <w:tab/>
      <w:t xml:space="preserve"> </w:t>
    </w:r>
    <w:r>
      <w:rPr>
        <w:rFonts w:cs="Arial"/>
        <w:b/>
        <w:sz w:val="20"/>
        <w:szCs w:val="20"/>
      </w:rPr>
      <w:tab/>
      <w:t>Version 1.</w:t>
    </w:r>
    <w:r w:rsidR="000E243E">
      <w:rPr>
        <w:rFonts w:cs="Arial"/>
        <w:b/>
        <w:sz w:val="20"/>
        <w:szCs w:val="20"/>
      </w:rPr>
      <w:t>9.1</w:t>
    </w:r>
  </w:p>
  <w:p w14:paraId="5189D347" w14:textId="77777777" w:rsidR="00094005" w:rsidRPr="00B55275" w:rsidRDefault="00094005" w:rsidP="00B55275">
    <w:pPr>
      <w:pStyle w:val="Header"/>
      <w:rPr>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E2F4E"/>
    <w:multiLevelType w:val="hybridMultilevel"/>
    <w:tmpl w:val="94BED3FE"/>
    <w:lvl w:ilvl="0" w:tplc="4A90FB16">
      <w:start w:val="1"/>
      <w:numFmt w:val="decimal"/>
      <w:lvlText w:val="%1."/>
      <w:lvlJc w:val="left"/>
      <w:pPr>
        <w:ind w:left="720" w:hanging="360"/>
      </w:pPr>
      <w:rPr>
        <w:rFonts w:ascii="Arial" w:hAnsi="Arial" w:cs="Arial" w:hint="default"/>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 w15:restartNumberingAfterBreak="0">
    <w:nsid w:val="04B540FB"/>
    <w:multiLevelType w:val="hybridMultilevel"/>
    <w:tmpl w:val="4744602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2" w15:restartNumberingAfterBreak="0">
    <w:nsid w:val="06E65637"/>
    <w:multiLevelType w:val="hybridMultilevel"/>
    <w:tmpl w:val="C2D4E39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 w15:restartNumberingAfterBreak="0">
    <w:nsid w:val="08DC010E"/>
    <w:multiLevelType w:val="multilevel"/>
    <w:tmpl w:val="05086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9746316"/>
    <w:multiLevelType w:val="multilevel"/>
    <w:tmpl w:val="390870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09A93B55"/>
    <w:multiLevelType w:val="hybridMultilevel"/>
    <w:tmpl w:val="5172E5D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6" w15:restartNumberingAfterBreak="0">
    <w:nsid w:val="177B0EB7"/>
    <w:multiLevelType w:val="hybridMultilevel"/>
    <w:tmpl w:val="62605604"/>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17AA0D15"/>
    <w:multiLevelType w:val="hybridMultilevel"/>
    <w:tmpl w:val="209ECF20"/>
    <w:lvl w:ilvl="0" w:tplc="40090001">
      <w:start w:val="1"/>
      <w:numFmt w:val="bullet"/>
      <w:lvlText w:val=""/>
      <w:lvlJc w:val="left"/>
      <w:pPr>
        <w:ind w:left="720" w:hanging="360"/>
      </w:pPr>
      <w:rPr>
        <w:rFonts w:ascii="Symbol" w:hAnsi="Symbol" w:hint="default"/>
      </w:rPr>
    </w:lvl>
    <w:lvl w:ilvl="1" w:tplc="40090001">
      <w:start w:val="1"/>
      <w:numFmt w:val="bullet"/>
      <w:lvlText w:val=""/>
      <w:lvlJc w:val="left"/>
      <w:pPr>
        <w:ind w:left="1440" w:hanging="360"/>
      </w:pPr>
      <w:rPr>
        <w:rFonts w:ascii="Symbol" w:hAnsi="Symbol"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8" w15:restartNumberingAfterBreak="0">
    <w:nsid w:val="18425336"/>
    <w:multiLevelType w:val="multilevel"/>
    <w:tmpl w:val="FFA89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A5C62DE"/>
    <w:multiLevelType w:val="multilevel"/>
    <w:tmpl w:val="05086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F7D2CAA"/>
    <w:multiLevelType w:val="hybridMultilevel"/>
    <w:tmpl w:val="A8C4F7B8"/>
    <w:lvl w:ilvl="0" w:tplc="074AFB9A">
      <w:start w:val="1"/>
      <w:numFmt w:val="decimal"/>
      <w:pStyle w:val="Style1"/>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1" w15:restartNumberingAfterBreak="0">
    <w:nsid w:val="229A2EB8"/>
    <w:multiLevelType w:val="multilevel"/>
    <w:tmpl w:val="18802EA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26AD6E30"/>
    <w:multiLevelType w:val="hybridMultilevel"/>
    <w:tmpl w:val="EFC29D0A"/>
    <w:lvl w:ilvl="0" w:tplc="4009000F">
      <w:start w:val="1"/>
      <w:numFmt w:val="decimal"/>
      <w:lvlText w:val="%1."/>
      <w:lvlJc w:val="left"/>
      <w:pPr>
        <w:ind w:left="936" w:hanging="360"/>
      </w:pPr>
      <w:rPr>
        <w:rFonts w:hint="default"/>
      </w:rPr>
    </w:lvl>
    <w:lvl w:ilvl="1" w:tplc="40090003">
      <w:start w:val="1"/>
      <w:numFmt w:val="bullet"/>
      <w:lvlText w:val="o"/>
      <w:lvlJc w:val="left"/>
      <w:pPr>
        <w:ind w:left="1656" w:hanging="360"/>
      </w:pPr>
      <w:rPr>
        <w:rFonts w:ascii="Courier New" w:hAnsi="Courier New" w:cs="Courier New" w:hint="default"/>
      </w:rPr>
    </w:lvl>
    <w:lvl w:ilvl="2" w:tplc="40090005" w:tentative="1">
      <w:start w:val="1"/>
      <w:numFmt w:val="bullet"/>
      <w:lvlText w:val=""/>
      <w:lvlJc w:val="left"/>
      <w:pPr>
        <w:ind w:left="2376" w:hanging="360"/>
      </w:pPr>
      <w:rPr>
        <w:rFonts w:ascii="Wingdings" w:hAnsi="Wingdings" w:hint="default"/>
      </w:rPr>
    </w:lvl>
    <w:lvl w:ilvl="3" w:tplc="40090001" w:tentative="1">
      <w:start w:val="1"/>
      <w:numFmt w:val="bullet"/>
      <w:lvlText w:val=""/>
      <w:lvlJc w:val="left"/>
      <w:pPr>
        <w:ind w:left="3096" w:hanging="360"/>
      </w:pPr>
      <w:rPr>
        <w:rFonts w:ascii="Symbol" w:hAnsi="Symbol" w:hint="default"/>
      </w:rPr>
    </w:lvl>
    <w:lvl w:ilvl="4" w:tplc="40090003" w:tentative="1">
      <w:start w:val="1"/>
      <w:numFmt w:val="bullet"/>
      <w:lvlText w:val="o"/>
      <w:lvlJc w:val="left"/>
      <w:pPr>
        <w:ind w:left="3816" w:hanging="360"/>
      </w:pPr>
      <w:rPr>
        <w:rFonts w:ascii="Courier New" w:hAnsi="Courier New" w:cs="Courier New" w:hint="default"/>
      </w:rPr>
    </w:lvl>
    <w:lvl w:ilvl="5" w:tplc="40090005" w:tentative="1">
      <w:start w:val="1"/>
      <w:numFmt w:val="bullet"/>
      <w:lvlText w:val=""/>
      <w:lvlJc w:val="left"/>
      <w:pPr>
        <w:ind w:left="4536" w:hanging="360"/>
      </w:pPr>
      <w:rPr>
        <w:rFonts w:ascii="Wingdings" w:hAnsi="Wingdings" w:hint="default"/>
      </w:rPr>
    </w:lvl>
    <w:lvl w:ilvl="6" w:tplc="40090001" w:tentative="1">
      <w:start w:val="1"/>
      <w:numFmt w:val="bullet"/>
      <w:lvlText w:val=""/>
      <w:lvlJc w:val="left"/>
      <w:pPr>
        <w:ind w:left="5256" w:hanging="360"/>
      </w:pPr>
      <w:rPr>
        <w:rFonts w:ascii="Symbol" w:hAnsi="Symbol" w:hint="default"/>
      </w:rPr>
    </w:lvl>
    <w:lvl w:ilvl="7" w:tplc="40090003" w:tentative="1">
      <w:start w:val="1"/>
      <w:numFmt w:val="bullet"/>
      <w:lvlText w:val="o"/>
      <w:lvlJc w:val="left"/>
      <w:pPr>
        <w:ind w:left="5976" w:hanging="360"/>
      </w:pPr>
      <w:rPr>
        <w:rFonts w:ascii="Courier New" w:hAnsi="Courier New" w:cs="Courier New" w:hint="default"/>
      </w:rPr>
    </w:lvl>
    <w:lvl w:ilvl="8" w:tplc="40090005" w:tentative="1">
      <w:start w:val="1"/>
      <w:numFmt w:val="bullet"/>
      <w:lvlText w:val=""/>
      <w:lvlJc w:val="left"/>
      <w:pPr>
        <w:ind w:left="6696" w:hanging="360"/>
      </w:pPr>
      <w:rPr>
        <w:rFonts w:ascii="Wingdings" w:hAnsi="Wingdings" w:hint="default"/>
      </w:rPr>
    </w:lvl>
  </w:abstractNum>
  <w:abstractNum w:abstractNumId="13" w15:restartNumberingAfterBreak="0">
    <w:nsid w:val="297A6041"/>
    <w:multiLevelType w:val="hybridMultilevel"/>
    <w:tmpl w:val="EFC29D0A"/>
    <w:lvl w:ilvl="0" w:tplc="4009000F">
      <w:start w:val="1"/>
      <w:numFmt w:val="decimal"/>
      <w:lvlText w:val="%1."/>
      <w:lvlJc w:val="left"/>
      <w:pPr>
        <w:ind w:left="936" w:hanging="360"/>
      </w:pPr>
      <w:rPr>
        <w:rFonts w:hint="default"/>
      </w:rPr>
    </w:lvl>
    <w:lvl w:ilvl="1" w:tplc="40090003">
      <w:start w:val="1"/>
      <w:numFmt w:val="bullet"/>
      <w:lvlText w:val="o"/>
      <w:lvlJc w:val="left"/>
      <w:pPr>
        <w:ind w:left="1656" w:hanging="360"/>
      </w:pPr>
      <w:rPr>
        <w:rFonts w:ascii="Courier New" w:hAnsi="Courier New" w:cs="Courier New" w:hint="default"/>
      </w:rPr>
    </w:lvl>
    <w:lvl w:ilvl="2" w:tplc="40090005" w:tentative="1">
      <w:start w:val="1"/>
      <w:numFmt w:val="bullet"/>
      <w:lvlText w:val=""/>
      <w:lvlJc w:val="left"/>
      <w:pPr>
        <w:ind w:left="2376" w:hanging="360"/>
      </w:pPr>
      <w:rPr>
        <w:rFonts w:ascii="Wingdings" w:hAnsi="Wingdings" w:hint="default"/>
      </w:rPr>
    </w:lvl>
    <w:lvl w:ilvl="3" w:tplc="40090001" w:tentative="1">
      <w:start w:val="1"/>
      <w:numFmt w:val="bullet"/>
      <w:lvlText w:val=""/>
      <w:lvlJc w:val="left"/>
      <w:pPr>
        <w:ind w:left="3096" w:hanging="360"/>
      </w:pPr>
      <w:rPr>
        <w:rFonts w:ascii="Symbol" w:hAnsi="Symbol" w:hint="default"/>
      </w:rPr>
    </w:lvl>
    <w:lvl w:ilvl="4" w:tplc="40090003" w:tentative="1">
      <w:start w:val="1"/>
      <w:numFmt w:val="bullet"/>
      <w:lvlText w:val="o"/>
      <w:lvlJc w:val="left"/>
      <w:pPr>
        <w:ind w:left="3816" w:hanging="360"/>
      </w:pPr>
      <w:rPr>
        <w:rFonts w:ascii="Courier New" w:hAnsi="Courier New" w:cs="Courier New" w:hint="default"/>
      </w:rPr>
    </w:lvl>
    <w:lvl w:ilvl="5" w:tplc="40090005" w:tentative="1">
      <w:start w:val="1"/>
      <w:numFmt w:val="bullet"/>
      <w:lvlText w:val=""/>
      <w:lvlJc w:val="left"/>
      <w:pPr>
        <w:ind w:left="4536" w:hanging="360"/>
      </w:pPr>
      <w:rPr>
        <w:rFonts w:ascii="Wingdings" w:hAnsi="Wingdings" w:hint="default"/>
      </w:rPr>
    </w:lvl>
    <w:lvl w:ilvl="6" w:tplc="40090001" w:tentative="1">
      <w:start w:val="1"/>
      <w:numFmt w:val="bullet"/>
      <w:lvlText w:val=""/>
      <w:lvlJc w:val="left"/>
      <w:pPr>
        <w:ind w:left="5256" w:hanging="360"/>
      </w:pPr>
      <w:rPr>
        <w:rFonts w:ascii="Symbol" w:hAnsi="Symbol" w:hint="default"/>
      </w:rPr>
    </w:lvl>
    <w:lvl w:ilvl="7" w:tplc="40090003" w:tentative="1">
      <w:start w:val="1"/>
      <w:numFmt w:val="bullet"/>
      <w:lvlText w:val="o"/>
      <w:lvlJc w:val="left"/>
      <w:pPr>
        <w:ind w:left="5976" w:hanging="360"/>
      </w:pPr>
      <w:rPr>
        <w:rFonts w:ascii="Courier New" w:hAnsi="Courier New" w:cs="Courier New" w:hint="default"/>
      </w:rPr>
    </w:lvl>
    <w:lvl w:ilvl="8" w:tplc="40090005" w:tentative="1">
      <w:start w:val="1"/>
      <w:numFmt w:val="bullet"/>
      <w:lvlText w:val=""/>
      <w:lvlJc w:val="left"/>
      <w:pPr>
        <w:ind w:left="6696" w:hanging="360"/>
      </w:pPr>
      <w:rPr>
        <w:rFonts w:ascii="Wingdings" w:hAnsi="Wingdings" w:hint="default"/>
      </w:rPr>
    </w:lvl>
  </w:abstractNum>
  <w:abstractNum w:abstractNumId="14" w15:restartNumberingAfterBreak="0">
    <w:nsid w:val="2E3C00BE"/>
    <w:multiLevelType w:val="hybridMultilevel"/>
    <w:tmpl w:val="C2D4E392"/>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5" w15:restartNumberingAfterBreak="0">
    <w:nsid w:val="2F214D57"/>
    <w:multiLevelType w:val="hybridMultilevel"/>
    <w:tmpl w:val="D5E2F6BC"/>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6" w15:restartNumberingAfterBreak="0">
    <w:nsid w:val="31DB6363"/>
    <w:multiLevelType w:val="hybridMultilevel"/>
    <w:tmpl w:val="157C9E70"/>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7" w15:restartNumberingAfterBreak="0">
    <w:nsid w:val="33370AAD"/>
    <w:multiLevelType w:val="hybridMultilevel"/>
    <w:tmpl w:val="5E123A0C"/>
    <w:lvl w:ilvl="0" w:tplc="40090001">
      <w:start w:val="1"/>
      <w:numFmt w:val="bullet"/>
      <w:lvlText w:val=""/>
      <w:lvlJc w:val="left"/>
      <w:pPr>
        <w:ind w:left="502" w:hanging="360"/>
      </w:pPr>
      <w:rPr>
        <w:rFonts w:ascii="Symbol" w:hAnsi="Symbol" w:hint="default"/>
      </w:rPr>
    </w:lvl>
    <w:lvl w:ilvl="1" w:tplc="40090003" w:tentative="1">
      <w:start w:val="1"/>
      <w:numFmt w:val="bullet"/>
      <w:lvlText w:val="o"/>
      <w:lvlJc w:val="left"/>
      <w:pPr>
        <w:ind w:left="1222" w:hanging="360"/>
      </w:pPr>
      <w:rPr>
        <w:rFonts w:ascii="Courier New" w:hAnsi="Courier New" w:cs="Courier New" w:hint="default"/>
      </w:rPr>
    </w:lvl>
    <w:lvl w:ilvl="2" w:tplc="40090005" w:tentative="1">
      <w:start w:val="1"/>
      <w:numFmt w:val="bullet"/>
      <w:lvlText w:val=""/>
      <w:lvlJc w:val="left"/>
      <w:pPr>
        <w:ind w:left="1942" w:hanging="360"/>
      </w:pPr>
      <w:rPr>
        <w:rFonts w:ascii="Wingdings" w:hAnsi="Wingdings" w:hint="default"/>
      </w:rPr>
    </w:lvl>
    <w:lvl w:ilvl="3" w:tplc="40090001" w:tentative="1">
      <w:start w:val="1"/>
      <w:numFmt w:val="bullet"/>
      <w:lvlText w:val=""/>
      <w:lvlJc w:val="left"/>
      <w:pPr>
        <w:ind w:left="2662" w:hanging="360"/>
      </w:pPr>
      <w:rPr>
        <w:rFonts w:ascii="Symbol" w:hAnsi="Symbol" w:hint="default"/>
      </w:rPr>
    </w:lvl>
    <w:lvl w:ilvl="4" w:tplc="40090003" w:tentative="1">
      <w:start w:val="1"/>
      <w:numFmt w:val="bullet"/>
      <w:lvlText w:val="o"/>
      <w:lvlJc w:val="left"/>
      <w:pPr>
        <w:ind w:left="3382" w:hanging="360"/>
      </w:pPr>
      <w:rPr>
        <w:rFonts w:ascii="Courier New" w:hAnsi="Courier New" w:cs="Courier New" w:hint="default"/>
      </w:rPr>
    </w:lvl>
    <w:lvl w:ilvl="5" w:tplc="40090005" w:tentative="1">
      <w:start w:val="1"/>
      <w:numFmt w:val="bullet"/>
      <w:lvlText w:val=""/>
      <w:lvlJc w:val="left"/>
      <w:pPr>
        <w:ind w:left="4102" w:hanging="360"/>
      </w:pPr>
      <w:rPr>
        <w:rFonts w:ascii="Wingdings" w:hAnsi="Wingdings" w:hint="default"/>
      </w:rPr>
    </w:lvl>
    <w:lvl w:ilvl="6" w:tplc="40090001" w:tentative="1">
      <w:start w:val="1"/>
      <w:numFmt w:val="bullet"/>
      <w:lvlText w:val=""/>
      <w:lvlJc w:val="left"/>
      <w:pPr>
        <w:ind w:left="4822" w:hanging="360"/>
      </w:pPr>
      <w:rPr>
        <w:rFonts w:ascii="Symbol" w:hAnsi="Symbol" w:hint="default"/>
      </w:rPr>
    </w:lvl>
    <w:lvl w:ilvl="7" w:tplc="40090003" w:tentative="1">
      <w:start w:val="1"/>
      <w:numFmt w:val="bullet"/>
      <w:lvlText w:val="o"/>
      <w:lvlJc w:val="left"/>
      <w:pPr>
        <w:ind w:left="5542" w:hanging="360"/>
      </w:pPr>
      <w:rPr>
        <w:rFonts w:ascii="Courier New" w:hAnsi="Courier New" w:cs="Courier New" w:hint="default"/>
      </w:rPr>
    </w:lvl>
    <w:lvl w:ilvl="8" w:tplc="40090005" w:tentative="1">
      <w:start w:val="1"/>
      <w:numFmt w:val="bullet"/>
      <w:lvlText w:val=""/>
      <w:lvlJc w:val="left"/>
      <w:pPr>
        <w:ind w:left="6262" w:hanging="360"/>
      </w:pPr>
      <w:rPr>
        <w:rFonts w:ascii="Wingdings" w:hAnsi="Wingdings" w:hint="default"/>
      </w:rPr>
    </w:lvl>
  </w:abstractNum>
  <w:abstractNum w:abstractNumId="18" w15:restartNumberingAfterBreak="0">
    <w:nsid w:val="34A974E0"/>
    <w:multiLevelType w:val="hybridMultilevel"/>
    <w:tmpl w:val="EBACC59A"/>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9" w15:restartNumberingAfterBreak="0">
    <w:nsid w:val="3B2255B8"/>
    <w:multiLevelType w:val="hybridMultilevel"/>
    <w:tmpl w:val="27EE3996"/>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0" w15:restartNumberingAfterBreak="0">
    <w:nsid w:val="3DFE67BE"/>
    <w:multiLevelType w:val="multilevel"/>
    <w:tmpl w:val="B928D422"/>
    <w:lvl w:ilvl="0">
      <w:start w:val="1"/>
      <w:numFmt w:val="decimal"/>
      <w:lvlText w:val="%1."/>
      <w:lvlJc w:val="left"/>
      <w:pPr>
        <w:tabs>
          <w:tab w:val="num" w:pos="720"/>
        </w:tabs>
        <w:ind w:left="720" w:hanging="360"/>
      </w:pPr>
      <w:rPr>
        <w:rFonts w:hint="default"/>
        <w:sz w:val="24"/>
      </w:rPr>
    </w:lvl>
    <w:lvl w:ilvl="1">
      <w:start w:val="1"/>
      <w:numFmt w:val="decimal"/>
      <w:lvlText w:val="%2."/>
      <w:lvlJc w:val="left"/>
      <w:pPr>
        <w:ind w:left="1440" w:hanging="360"/>
      </w:pPr>
      <w:rPr>
        <w:rFonts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14822A2"/>
    <w:multiLevelType w:val="multilevel"/>
    <w:tmpl w:val="4E76686A"/>
    <w:lvl w:ilvl="0">
      <w:start w:val="1"/>
      <w:numFmt w:val="decimal"/>
      <w:lvlText w:val="%1."/>
      <w:lvlJc w:val="left"/>
      <w:pPr>
        <w:tabs>
          <w:tab w:val="num" w:pos="720"/>
        </w:tabs>
        <w:ind w:left="720" w:hanging="360"/>
      </w:pPr>
      <w:rPr>
        <w:b w:val="0"/>
        <w:bCs w:val="0"/>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3C643FE"/>
    <w:multiLevelType w:val="multilevel"/>
    <w:tmpl w:val="4AD663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44251293"/>
    <w:multiLevelType w:val="multilevel"/>
    <w:tmpl w:val="9C48EE0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4D573D4B"/>
    <w:multiLevelType w:val="multilevel"/>
    <w:tmpl w:val="05086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507A2AB4"/>
    <w:multiLevelType w:val="hybridMultilevel"/>
    <w:tmpl w:val="E37A7BFC"/>
    <w:lvl w:ilvl="0" w:tplc="F7E4AEA4">
      <w:start w:val="1"/>
      <w:numFmt w:val="decimal"/>
      <w:lvlText w:val="%1."/>
      <w:lvlJc w:val="left"/>
      <w:pPr>
        <w:ind w:left="720" w:hanging="360"/>
      </w:pPr>
      <w:rPr>
        <w:rFonts w:ascii="Arial" w:hAnsi="Arial" w:cs="Arial" w:hint="default"/>
        <w:sz w:val="24"/>
        <w:szCs w:val="24"/>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6" w15:restartNumberingAfterBreak="0">
    <w:nsid w:val="50922C46"/>
    <w:multiLevelType w:val="hybridMultilevel"/>
    <w:tmpl w:val="DE82DB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7" w15:restartNumberingAfterBreak="0">
    <w:nsid w:val="516D7917"/>
    <w:multiLevelType w:val="multilevel"/>
    <w:tmpl w:val="9E28F9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58CA753F"/>
    <w:multiLevelType w:val="multilevel"/>
    <w:tmpl w:val="9650FD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A070243"/>
    <w:multiLevelType w:val="multilevel"/>
    <w:tmpl w:val="05086F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5A6758A1"/>
    <w:multiLevelType w:val="hybridMultilevel"/>
    <w:tmpl w:val="DE82DBBA"/>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1" w15:restartNumberingAfterBreak="0">
    <w:nsid w:val="5E791C10"/>
    <w:multiLevelType w:val="hybridMultilevel"/>
    <w:tmpl w:val="FA7CF1AA"/>
    <w:lvl w:ilvl="0" w:tplc="4009000F">
      <w:start w:val="1"/>
      <w:numFmt w:val="decimal"/>
      <w:lvlText w:val="%1."/>
      <w:lvlJc w:val="left"/>
      <w:pPr>
        <w:ind w:left="720" w:hanging="36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2" w15:restartNumberingAfterBreak="0">
    <w:nsid w:val="609C1047"/>
    <w:multiLevelType w:val="multilevel"/>
    <w:tmpl w:val="46C45B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60A305F9"/>
    <w:multiLevelType w:val="multilevel"/>
    <w:tmpl w:val="75CA24E0"/>
    <w:lvl w:ilvl="0">
      <w:start w:val="1"/>
      <w:numFmt w:val="decimal"/>
      <w:pStyle w:val="Heading1"/>
      <w:lvlText w:val="%1"/>
      <w:lvlJc w:val="left"/>
      <w:pPr>
        <w:ind w:left="432" w:hanging="432"/>
      </w:pPr>
      <w:rPr>
        <w:rFonts w:hint="default"/>
        <w:i w:val="0"/>
        <w:iCs/>
      </w:rPr>
    </w:lvl>
    <w:lvl w:ilvl="1">
      <w:start w:val="1"/>
      <w:numFmt w:val="decimal"/>
      <w:pStyle w:val="Heading2"/>
      <w:lvlText w:val="%1.%2"/>
      <w:lvlJc w:val="left"/>
      <w:pPr>
        <w:ind w:left="576" w:hanging="576"/>
      </w:pPr>
      <w:rPr>
        <w:rFonts w:hint="default"/>
        <w:i w:val="0"/>
        <w:iCs w:val="0"/>
      </w:rPr>
    </w:lvl>
    <w:lvl w:ilvl="2">
      <w:start w:val="1"/>
      <w:numFmt w:val="decimal"/>
      <w:pStyle w:val="Heading3"/>
      <w:lvlText w:val="%1.%2.%3"/>
      <w:lvlJc w:val="left"/>
      <w:pPr>
        <w:ind w:left="720" w:hanging="720"/>
      </w:pPr>
      <w:rPr>
        <w:rFonts w:hint="default"/>
      </w:rPr>
    </w:lvl>
    <w:lvl w:ilvl="3">
      <w:start w:val="1"/>
      <w:numFmt w:val="decimal"/>
      <w:pStyle w:val="Heading4"/>
      <w:lvlText w:val="%1.%2.%3.%4"/>
      <w:lvlJc w:val="left"/>
      <w:pPr>
        <w:ind w:left="864" w:hanging="864"/>
      </w:pPr>
      <w:rPr>
        <w:rFonts w:ascii="Times New Roman" w:hAnsi="Times New Roman" w:cs="Times New Roman"/>
        <w:b w:val="0"/>
        <w:bCs w:val="0"/>
        <w:i w:val="0"/>
        <w:iCs w:val="0"/>
        <w:caps w:val="0"/>
        <w:smallCaps w:val="0"/>
        <w:strike w:val="0"/>
        <w:dstrike w:val="0"/>
        <w:outline w:val="0"/>
        <w:shadow w:val="0"/>
        <w:emboss w:val="0"/>
        <w:imprint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34" w15:restartNumberingAfterBreak="0">
    <w:nsid w:val="634467E8"/>
    <w:multiLevelType w:val="hybridMultilevel"/>
    <w:tmpl w:val="EA1E3396"/>
    <w:lvl w:ilvl="0" w:tplc="4009000F">
      <w:start w:val="1"/>
      <w:numFmt w:val="decimal"/>
      <w:lvlText w:val="%1."/>
      <w:lvlJc w:val="left"/>
      <w:pPr>
        <w:ind w:left="720" w:hanging="360"/>
      </w:p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35" w15:restartNumberingAfterBreak="0">
    <w:nsid w:val="660A5FD4"/>
    <w:multiLevelType w:val="hybridMultilevel"/>
    <w:tmpl w:val="4E0EEAD0"/>
    <w:lvl w:ilvl="0" w:tplc="C086646C">
      <w:start w:val="1"/>
      <w:numFmt w:val="decimal"/>
      <w:lvlText w:val="%1."/>
      <w:lvlJc w:val="left"/>
      <w:pPr>
        <w:ind w:left="720" w:hanging="360"/>
      </w:pPr>
      <w:rPr>
        <w:rFonts w:ascii="Arial" w:hAnsi="Arial" w:cs="Arial" w:hint="default"/>
        <w:sz w:val="24"/>
        <w:szCs w:val="24"/>
      </w:rPr>
    </w:lvl>
    <w:lvl w:ilvl="1" w:tplc="10000019" w:tentative="1">
      <w:start w:val="1"/>
      <w:numFmt w:val="lowerLetter"/>
      <w:lvlText w:val="%2."/>
      <w:lvlJc w:val="left"/>
      <w:pPr>
        <w:ind w:left="1440" w:hanging="360"/>
      </w:pPr>
    </w:lvl>
    <w:lvl w:ilvl="2" w:tplc="1000001B" w:tentative="1">
      <w:start w:val="1"/>
      <w:numFmt w:val="lowerRoman"/>
      <w:lvlText w:val="%3."/>
      <w:lvlJc w:val="right"/>
      <w:pPr>
        <w:ind w:left="2160" w:hanging="180"/>
      </w:pPr>
    </w:lvl>
    <w:lvl w:ilvl="3" w:tplc="1000000F" w:tentative="1">
      <w:start w:val="1"/>
      <w:numFmt w:val="decimal"/>
      <w:lvlText w:val="%4."/>
      <w:lvlJc w:val="left"/>
      <w:pPr>
        <w:ind w:left="2880" w:hanging="360"/>
      </w:pPr>
    </w:lvl>
    <w:lvl w:ilvl="4" w:tplc="10000019" w:tentative="1">
      <w:start w:val="1"/>
      <w:numFmt w:val="lowerLetter"/>
      <w:lvlText w:val="%5."/>
      <w:lvlJc w:val="left"/>
      <w:pPr>
        <w:ind w:left="3600" w:hanging="360"/>
      </w:pPr>
    </w:lvl>
    <w:lvl w:ilvl="5" w:tplc="1000001B" w:tentative="1">
      <w:start w:val="1"/>
      <w:numFmt w:val="lowerRoman"/>
      <w:lvlText w:val="%6."/>
      <w:lvlJc w:val="right"/>
      <w:pPr>
        <w:ind w:left="4320" w:hanging="180"/>
      </w:pPr>
    </w:lvl>
    <w:lvl w:ilvl="6" w:tplc="1000000F" w:tentative="1">
      <w:start w:val="1"/>
      <w:numFmt w:val="decimal"/>
      <w:lvlText w:val="%7."/>
      <w:lvlJc w:val="left"/>
      <w:pPr>
        <w:ind w:left="5040" w:hanging="360"/>
      </w:pPr>
    </w:lvl>
    <w:lvl w:ilvl="7" w:tplc="10000019" w:tentative="1">
      <w:start w:val="1"/>
      <w:numFmt w:val="lowerLetter"/>
      <w:lvlText w:val="%8."/>
      <w:lvlJc w:val="left"/>
      <w:pPr>
        <w:ind w:left="5760" w:hanging="360"/>
      </w:pPr>
    </w:lvl>
    <w:lvl w:ilvl="8" w:tplc="1000001B" w:tentative="1">
      <w:start w:val="1"/>
      <w:numFmt w:val="lowerRoman"/>
      <w:lvlText w:val="%9."/>
      <w:lvlJc w:val="right"/>
      <w:pPr>
        <w:ind w:left="6480" w:hanging="180"/>
      </w:pPr>
    </w:lvl>
  </w:abstractNum>
  <w:abstractNum w:abstractNumId="36" w15:restartNumberingAfterBreak="0">
    <w:nsid w:val="6C7A4923"/>
    <w:multiLevelType w:val="hybridMultilevel"/>
    <w:tmpl w:val="14567D84"/>
    <w:lvl w:ilvl="0" w:tplc="0409000F">
      <w:start w:val="1"/>
      <w:numFmt w:val="decimal"/>
      <w:pStyle w:val="BodyTextArial"/>
      <w:lvlText w:val="%1."/>
      <w:lvlJc w:val="left"/>
      <w:pPr>
        <w:tabs>
          <w:tab w:val="num" w:pos="360"/>
        </w:tabs>
        <w:ind w:left="360" w:hanging="360"/>
      </w:pPr>
    </w:lvl>
    <w:lvl w:ilvl="1" w:tplc="04090019">
      <w:start w:val="1"/>
      <w:numFmt w:val="lowerLetter"/>
      <w:lvlText w:val="%2."/>
      <w:lvlJc w:val="left"/>
      <w:pPr>
        <w:tabs>
          <w:tab w:val="num" w:pos="1080"/>
        </w:tabs>
        <w:ind w:left="1080" w:hanging="360"/>
      </w:p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37" w15:restartNumberingAfterBreak="0">
    <w:nsid w:val="7C4121B8"/>
    <w:multiLevelType w:val="hybridMultilevel"/>
    <w:tmpl w:val="A7B08AFC"/>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5" w:tentative="1">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num w:numId="1" w16cid:durableId="1224683281">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56390715">
    <w:abstractNumId w:val="33"/>
  </w:num>
  <w:num w:numId="3" w16cid:durableId="380177933">
    <w:abstractNumId w:val="10"/>
  </w:num>
  <w:num w:numId="4" w16cid:durableId="180632637">
    <w:abstractNumId w:val="12"/>
  </w:num>
  <w:num w:numId="5" w16cid:durableId="1737556216">
    <w:abstractNumId w:val="13"/>
  </w:num>
  <w:num w:numId="6" w16cid:durableId="1482501365">
    <w:abstractNumId w:val="15"/>
  </w:num>
  <w:num w:numId="7" w16cid:durableId="1871526197">
    <w:abstractNumId w:val="37"/>
  </w:num>
  <w:num w:numId="8" w16cid:durableId="179705045">
    <w:abstractNumId w:val="7"/>
  </w:num>
  <w:num w:numId="9" w16cid:durableId="1869638414">
    <w:abstractNumId w:val="18"/>
  </w:num>
  <w:num w:numId="10" w16cid:durableId="1782870366">
    <w:abstractNumId w:val="29"/>
  </w:num>
  <w:num w:numId="11" w16cid:durableId="1511942623">
    <w:abstractNumId w:val="28"/>
  </w:num>
  <w:num w:numId="12" w16cid:durableId="1282876414">
    <w:abstractNumId w:val="14"/>
  </w:num>
  <w:num w:numId="13" w16cid:durableId="355082873">
    <w:abstractNumId w:val="9"/>
  </w:num>
  <w:num w:numId="14" w16cid:durableId="775366715">
    <w:abstractNumId w:val="3"/>
  </w:num>
  <w:num w:numId="15" w16cid:durableId="117846844">
    <w:abstractNumId w:val="24"/>
  </w:num>
  <w:num w:numId="16" w16cid:durableId="1998075693">
    <w:abstractNumId w:val="2"/>
  </w:num>
  <w:num w:numId="17" w16cid:durableId="585724350">
    <w:abstractNumId w:val="31"/>
  </w:num>
  <w:num w:numId="18" w16cid:durableId="138622160">
    <w:abstractNumId w:val="4"/>
  </w:num>
  <w:num w:numId="19" w16cid:durableId="135148272">
    <w:abstractNumId w:val="11"/>
  </w:num>
  <w:num w:numId="20" w16cid:durableId="898328122">
    <w:abstractNumId w:val="23"/>
  </w:num>
  <w:num w:numId="21" w16cid:durableId="954364150">
    <w:abstractNumId w:val="27"/>
  </w:num>
  <w:num w:numId="22" w16cid:durableId="1613513543">
    <w:abstractNumId w:val="20"/>
  </w:num>
  <w:num w:numId="23" w16cid:durableId="992292597">
    <w:abstractNumId w:val="25"/>
  </w:num>
  <w:num w:numId="24" w16cid:durableId="96412976">
    <w:abstractNumId w:val="5"/>
  </w:num>
  <w:num w:numId="25" w16cid:durableId="1546985986">
    <w:abstractNumId w:val="26"/>
  </w:num>
  <w:num w:numId="26" w16cid:durableId="1391732388">
    <w:abstractNumId w:val="30"/>
  </w:num>
  <w:num w:numId="27" w16cid:durableId="859926444">
    <w:abstractNumId w:val="8"/>
  </w:num>
  <w:num w:numId="28" w16cid:durableId="595946496">
    <w:abstractNumId w:val="22"/>
  </w:num>
  <w:num w:numId="29" w16cid:durableId="373624476">
    <w:abstractNumId w:val="21"/>
  </w:num>
  <w:num w:numId="30" w16cid:durableId="63650091">
    <w:abstractNumId w:val="32"/>
  </w:num>
  <w:num w:numId="31" w16cid:durableId="531959767">
    <w:abstractNumId w:val="6"/>
  </w:num>
  <w:num w:numId="32" w16cid:durableId="1051924121">
    <w:abstractNumId w:val="1"/>
  </w:num>
  <w:num w:numId="33" w16cid:durableId="142822363">
    <w:abstractNumId w:val="19"/>
  </w:num>
  <w:num w:numId="34" w16cid:durableId="1943146306">
    <w:abstractNumId w:val="34"/>
  </w:num>
  <w:num w:numId="35" w16cid:durableId="1619294963">
    <w:abstractNumId w:val="0"/>
  </w:num>
  <w:num w:numId="36" w16cid:durableId="1759327843">
    <w:abstractNumId w:val="16"/>
  </w:num>
  <w:num w:numId="37" w16cid:durableId="1909878114">
    <w:abstractNumId w:val="17"/>
  </w:num>
  <w:num w:numId="38" w16cid:durableId="1821464358">
    <w:abstractNumId w:val="35"/>
  </w:num>
  <w:num w:numId="39" w16cid:durableId="1497920690">
    <w:abstractNumId w:val="0"/>
    <w:lvlOverride w:ilvl="0">
      <w:startOverride w:val="1"/>
    </w:lvlOverride>
  </w:num>
  <w:num w:numId="40" w16cid:durableId="1415781337">
    <w:abstractNumId w:val="0"/>
    <w:lvlOverride w:ilvl="0">
      <w:startOverride w:val="1"/>
    </w:lvlOverride>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1"/>
  <w:activeWritingStyle w:appName="MSWord" w:lang="en-US" w:vendorID="64" w:dllVersion="4096" w:nlCheck="1" w:checkStyle="0"/>
  <w:activeWritingStyle w:appName="MSWord" w:lang="en-IN" w:vendorID="64" w:dllVersion="6" w:nlCheck="1" w:checkStyle="1"/>
  <w:activeWritingStyle w:appName="MSWord" w:lang="en-IN" w:vendorID="64" w:dllVersion="4096" w:nlCheck="1" w:checkStyle="0"/>
  <w:activeWritingStyle w:appName="MSWord" w:lang="en-US" w:vendorID="64" w:dllVersion="0" w:nlCheck="1" w:checkStyle="0"/>
  <w:activeWritingStyle w:appName="MSWord" w:lang="en-IN"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MrMwNjc3NjQzNjM0MjFW0lEKTi0uzszPAymwNK0FAHm/S50tAAAA"/>
  </w:docVars>
  <w:rsids>
    <w:rsidRoot w:val="00B37B43"/>
    <w:rsid w:val="000012C3"/>
    <w:rsid w:val="000015EF"/>
    <w:rsid w:val="00001876"/>
    <w:rsid w:val="0000205A"/>
    <w:rsid w:val="00002B96"/>
    <w:rsid w:val="00002BBB"/>
    <w:rsid w:val="0000314E"/>
    <w:rsid w:val="00003B7E"/>
    <w:rsid w:val="00003CE9"/>
    <w:rsid w:val="00003D22"/>
    <w:rsid w:val="00003D6B"/>
    <w:rsid w:val="000045B5"/>
    <w:rsid w:val="00004B0F"/>
    <w:rsid w:val="000050C3"/>
    <w:rsid w:val="00005891"/>
    <w:rsid w:val="000058CA"/>
    <w:rsid w:val="00005B5A"/>
    <w:rsid w:val="00005FF0"/>
    <w:rsid w:val="000063CC"/>
    <w:rsid w:val="00006461"/>
    <w:rsid w:val="00006AA1"/>
    <w:rsid w:val="00006D0F"/>
    <w:rsid w:val="000073F0"/>
    <w:rsid w:val="00007799"/>
    <w:rsid w:val="000077D1"/>
    <w:rsid w:val="000077F7"/>
    <w:rsid w:val="00010492"/>
    <w:rsid w:val="000105E7"/>
    <w:rsid w:val="00010AFA"/>
    <w:rsid w:val="00010E0F"/>
    <w:rsid w:val="000120F4"/>
    <w:rsid w:val="00012498"/>
    <w:rsid w:val="00012540"/>
    <w:rsid w:val="0001324B"/>
    <w:rsid w:val="00013623"/>
    <w:rsid w:val="00013752"/>
    <w:rsid w:val="00014A7A"/>
    <w:rsid w:val="00014EEC"/>
    <w:rsid w:val="000156CA"/>
    <w:rsid w:val="00015A51"/>
    <w:rsid w:val="00016183"/>
    <w:rsid w:val="000165D2"/>
    <w:rsid w:val="00016CCA"/>
    <w:rsid w:val="00016E44"/>
    <w:rsid w:val="0001713C"/>
    <w:rsid w:val="00017983"/>
    <w:rsid w:val="00020848"/>
    <w:rsid w:val="00020930"/>
    <w:rsid w:val="00020E8F"/>
    <w:rsid w:val="000210DF"/>
    <w:rsid w:val="00021221"/>
    <w:rsid w:val="000217F8"/>
    <w:rsid w:val="00021AB5"/>
    <w:rsid w:val="00022287"/>
    <w:rsid w:val="0002387E"/>
    <w:rsid w:val="00023D3A"/>
    <w:rsid w:val="000242D5"/>
    <w:rsid w:val="000244C9"/>
    <w:rsid w:val="0002566D"/>
    <w:rsid w:val="00025683"/>
    <w:rsid w:val="00025E97"/>
    <w:rsid w:val="00025F21"/>
    <w:rsid w:val="0002607A"/>
    <w:rsid w:val="0002617E"/>
    <w:rsid w:val="00026284"/>
    <w:rsid w:val="000267A2"/>
    <w:rsid w:val="00026ECD"/>
    <w:rsid w:val="000271AF"/>
    <w:rsid w:val="000271C6"/>
    <w:rsid w:val="000273E0"/>
    <w:rsid w:val="0002751F"/>
    <w:rsid w:val="00027804"/>
    <w:rsid w:val="00027E45"/>
    <w:rsid w:val="0003016A"/>
    <w:rsid w:val="000308A6"/>
    <w:rsid w:val="00030E23"/>
    <w:rsid w:val="0003106B"/>
    <w:rsid w:val="00031755"/>
    <w:rsid w:val="00031A31"/>
    <w:rsid w:val="00031C89"/>
    <w:rsid w:val="00032159"/>
    <w:rsid w:val="00032176"/>
    <w:rsid w:val="000321A8"/>
    <w:rsid w:val="0003249A"/>
    <w:rsid w:val="00032B1B"/>
    <w:rsid w:val="00032B68"/>
    <w:rsid w:val="000331DA"/>
    <w:rsid w:val="000334CC"/>
    <w:rsid w:val="00033C39"/>
    <w:rsid w:val="00034215"/>
    <w:rsid w:val="00034F85"/>
    <w:rsid w:val="00035706"/>
    <w:rsid w:val="000359EF"/>
    <w:rsid w:val="00035F0A"/>
    <w:rsid w:val="00035F90"/>
    <w:rsid w:val="000363BF"/>
    <w:rsid w:val="0003677D"/>
    <w:rsid w:val="00036D52"/>
    <w:rsid w:val="00037042"/>
    <w:rsid w:val="00037AF8"/>
    <w:rsid w:val="00037F55"/>
    <w:rsid w:val="00040104"/>
    <w:rsid w:val="00040580"/>
    <w:rsid w:val="00040B80"/>
    <w:rsid w:val="000424AF"/>
    <w:rsid w:val="00042890"/>
    <w:rsid w:val="00042B20"/>
    <w:rsid w:val="00042BBB"/>
    <w:rsid w:val="00042C4B"/>
    <w:rsid w:val="00042D7F"/>
    <w:rsid w:val="00042FA0"/>
    <w:rsid w:val="00043525"/>
    <w:rsid w:val="0004375E"/>
    <w:rsid w:val="000441E1"/>
    <w:rsid w:val="00045528"/>
    <w:rsid w:val="00045857"/>
    <w:rsid w:val="00045ADE"/>
    <w:rsid w:val="00045C6C"/>
    <w:rsid w:val="00046265"/>
    <w:rsid w:val="00046563"/>
    <w:rsid w:val="000467C0"/>
    <w:rsid w:val="00046F38"/>
    <w:rsid w:val="00047116"/>
    <w:rsid w:val="00047FF2"/>
    <w:rsid w:val="00050015"/>
    <w:rsid w:val="00050EB3"/>
    <w:rsid w:val="00051A5E"/>
    <w:rsid w:val="00052141"/>
    <w:rsid w:val="0005222A"/>
    <w:rsid w:val="000523E1"/>
    <w:rsid w:val="0005259D"/>
    <w:rsid w:val="00052619"/>
    <w:rsid w:val="00052C96"/>
    <w:rsid w:val="0005350A"/>
    <w:rsid w:val="000535BA"/>
    <w:rsid w:val="00053A77"/>
    <w:rsid w:val="00053F78"/>
    <w:rsid w:val="0005402B"/>
    <w:rsid w:val="00054467"/>
    <w:rsid w:val="0005496B"/>
    <w:rsid w:val="00054F24"/>
    <w:rsid w:val="00055042"/>
    <w:rsid w:val="000556A6"/>
    <w:rsid w:val="0005575A"/>
    <w:rsid w:val="00055D0F"/>
    <w:rsid w:val="00055FDF"/>
    <w:rsid w:val="00056077"/>
    <w:rsid w:val="000568B7"/>
    <w:rsid w:val="00056932"/>
    <w:rsid w:val="00056B6E"/>
    <w:rsid w:val="00056F64"/>
    <w:rsid w:val="00057CC4"/>
    <w:rsid w:val="00057D1E"/>
    <w:rsid w:val="00057EB9"/>
    <w:rsid w:val="0006033C"/>
    <w:rsid w:val="000605F8"/>
    <w:rsid w:val="00060DB1"/>
    <w:rsid w:val="00060DC2"/>
    <w:rsid w:val="00060ED3"/>
    <w:rsid w:val="00061D87"/>
    <w:rsid w:val="00061E75"/>
    <w:rsid w:val="00062082"/>
    <w:rsid w:val="000620EA"/>
    <w:rsid w:val="000623C5"/>
    <w:rsid w:val="0006247F"/>
    <w:rsid w:val="00062641"/>
    <w:rsid w:val="0006305B"/>
    <w:rsid w:val="00063385"/>
    <w:rsid w:val="0006393C"/>
    <w:rsid w:val="00063952"/>
    <w:rsid w:val="00063AAB"/>
    <w:rsid w:val="00063FE9"/>
    <w:rsid w:val="00064036"/>
    <w:rsid w:val="0006431C"/>
    <w:rsid w:val="00064EF9"/>
    <w:rsid w:val="00065F7A"/>
    <w:rsid w:val="00066351"/>
    <w:rsid w:val="000671ED"/>
    <w:rsid w:val="0006788E"/>
    <w:rsid w:val="00070165"/>
    <w:rsid w:val="0007090F"/>
    <w:rsid w:val="00071922"/>
    <w:rsid w:val="00071C9D"/>
    <w:rsid w:val="000722C2"/>
    <w:rsid w:val="00073812"/>
    <w:rsid w:val="0007397B"/>
    <w:rsid w:val="00073C77"/>
    <w:rsid w:val="00074BF5"/>
    <w:rsid w:val="00074EA8"/>
    <w:rsid w:val="00075224"/>
    <w:rsid w:val="00075371"/>
    <w:rsid w:val="0007619D"/>
    <w:rsid w:val="00076D81"/>
    <w:rsid w:val="00076E63"/>
    <w:rsid w:val="00076E7B"/>
    <w:rsid w:val="0007741D"/>
    <w:rsid w:val="000774E6"/>
    <w:rsid w:val="00077C6B"/>
    <w:rsid w:val="00080041"/>
    <w:rsid w:val="00080127"/>
    <w:rsid w:val="00080572"/>
    <w:rsid w:val="00081731"/>
    <w:rsid w:val="00081DD0"/>
    <w:rsid w:val="00082112"/>
    <w:rsid w:val="0008288D"/>
    <w:rsid w:val="00082B57"/>
    <w:rsid w:val="00082D87"/>
    <w:rsid w:val="00082F54"/>
    <w:rsid w:val="00082F91"/>
    <w:rsid w:val="00083356"/>
    <w:rsid w:val="00084094"/>
    <w:rsid w:val="000848AD"/>
    <w:rsid w:val="000855B5"/>
    <w:rsid w:val="00086596"/>
    <w:rsid w:val="00086A91"/>
    <w:rsid w:val="00086DE7"/>
    <w:rsid w:val="00086FB4"/>
    <w:rsid w:val="00087878"/>
    <w:rsid w:val="00087953"/>
    <w:rsid w:val="00087E73"/>
    <w:rsid w:val="00087E75"/>
    <w:rsid w:val="00087E88"/>
    <w:rsid w:val="00090C13"/>
    <w:rsid w:val="00090D7E"/>
    <w:rsid w:val="00090DA5"/>
    <w:rsid w:val="00091048"/>
    <w:rsid w:val="0009150F"/>
    <w:rsid w:val="000918DD"/>
    <w:rsid w:val="00091FA6"/>
    <w:rsid w:val="00092217"/>
    <w:rsid w:val="0009278A"/>
    <w:rsid w:val="00092ADF"/>
    <w:rsid w:val="00093102"/>
    <w:rsid w:val="0009377D"/>
    <w:rsid w:val="00093A6E"/>
    <w:rsid w:val="00094005"/>
    <w:rsid w:val="00094094"/>
    <w:rsid w:val="00094420"/>
    <w:rsid w:val="000945FC"/>
    <w:rsid w:val="00094952"/>
    <w:rsid w:val="00094A7A"/>
    <w:rsid w:val="00094D59"/>
    <w:rsid w:val="00094F78"/>
    <w:rsid w:val="0009561C"/>
    <w:rsid w:val="00095B60"/>
    <w:rsid w:val="00095B8B"/>
    <w:rsid w:val="00095BC1"/>
    <w:rsid w:val="00096336"/>
    <w:rsid w:val="00096CB0"/>
    <w:rsid w:val="00097383"/>
    <w:rsid w:val="000977D7"/>
    <w:rsid w:val="000979A4"/>
    <w:rsid w:val="000A04B5"/>
    <w:rsid w:val="000A0567"/>
    <w:rsid w:val="000A1318"/>
    <w:rsid w:val="000A1D89"/>
    <w:rsid w:val="000A2233"/>
    <w:rsid w:val="000A2CA3"/>
    <w:rsid w:val="000A3B5C"/>
    <w:rsid w:val="000A4D3C"/>
    <w:rsid w:val="000A6404"/>
    <w:rsid w:val="000A642D"/>
    <w:rsid w:val="000A6992"/>
    <w:rsid w:val="000A6F62"/>
    <w:rsid w:val="000A77B1"/>
    <w:rsid w:val="000A7944"/>
    <w:rsid w:val="000A7D60"/>
    <w:rsid w:val="000B0E5F"/>
    <w:rsid w:val="000B0F80"/>
    <w:rsid w:val="000B148F"/>
    <w:rsid w:val="000B1BA8"/>
    <w:rsid w:val="000B1F20"/>
    <w:rsid w:val="000B2214"/>
    <w:rsid w:val="000B2409"/>
    <w:rsid w:val="000B2548"/>
    <w:rsid w:val="000B2746"/>
    <w:rsid w:val="000B29C3"/>
    <w:rsid w:val="000B2C3C"/>
    <w:rsid w:val="000B3825"/>
    <w:rsid w:val="000B3F36"/>
    <w:rsid w:val="000B4191"/>
    <w:rsid w:val="000B4C7D"/>
    <w:rsid w:val="000B4CFB"/>
    <w:rsid w:val="000B565D"/>
    <w:rsid w:val="000B5B56"/>
    <w:rsid w:val="000B5B7D"/>
    <w:rsid w:val="000B5F86"/>
    <w:rsid w:val="000B6030"/>
    <w:rsid w:val="000B6438"/>
    <w:rsid w:val="000B6738"/>
    <w:rsid w:val="000B6B5F"/>
    <w:rsid w:val="000B7160"/>
    <w:rsid w:val="000B73C9"/>
    <w:rsid w:val="000B7DF0"/>
    <w:rsid w:val="000B7ECD"/>
    <w:rsid w:val="000C0369"/>
    <w:rsid w:val="000C04FD"/>
    <w:rsid w:val="000C08FF"/>
    <w:rsid w:val="000C1218"/>
    <w:rsid w:val="000C20FE"/>
    <w:rsid w:val="000C29A7"/>
    <w:rsid w:val="000C381A"/>
    <w:rsid w:val="000C3FD5"/>
    <w:rsid w:val="000C47D7"/>
    <w:rsid w:val="000C4C9F"/>
    <w:rsid w:val="000C4F84"/>
    <w:rsid w:val="000C5B19"/>
    <w:rsid w:val="000C5CB4"/>
    <w:rsid w:val="000C606A"/>
    <w:rsid w:val="000C74E9"/>
    <w:rsid w:val="000C76D9"/>
    <w:rsid w:val="000D00F9"/>
    <w:rsid w:val="000D0483"/>
    <w:rsid w:val="000D0DF2"/>
    <w:rsid w:val="000D1523"/>
    <w:rsid w:val="000D1CAE"/>
    <w:rsid w:val="000D22B9"/>
    <w:rsid w:val="000D240F"/>
    <w:rsid w:val="000D2484"/>
    <w:rsid w:val="000D2B25"/>
    <w:rsid w:val="000D4BF9"/>
    <w:rsid w:val="000D4CC0"/>
    <w:rsid w:val="000D560C"/>
    <w:rsid w:val="000D58C8"/>
    <w:rsid w:val="000D5DDE"/>
    <w:rsid w:val="000D6422"/>
    <w:rsid w:val="000D65DA"/>
    <w:rsid w:val="000D6724"/>
    <w:rsid w:val="000D6C00"/>
    <w:rsid w:val="000D6C82"/>
    <w:rsid w:val="000D78A3"/>
    <w:rsid w:val="000D7AE2"/>
    <w:rsid w:val="000D7D75"/>
    <w:rsid w:val="000E0144"/>
    <w:rsid w:val="000E0377"/>
    <w:rsid w:val="000E0B8E"/>
    <w:rsid w:val="000E0D53"/>
    <w:rsid w:val="000E1447"/>
    <w:rsid w:val="000E1C55"/>
    <w:rsid w:val="000E1DBA"/>
    <w:rsid w:val="000E229C"/>
    <w:rsid w:val="000E23A7"/>
    <w:rsid w:val="000E243E"/>
    <w:rsid w:val="000E24F5"/>
    <w:rsid w:val="000E2887"/>
    <w:rsid w:val="000E2E9D"/>
    <w:rsid w:val="000E31DD"/>
    <w:rsid w:val="000E33E6"/>
    <w:rsid w:val="000E35AB"/>
    <w:rsid w:val="000E3977"/>
    <w:rsid w:val="000E4194"/>
    <w:rsid w:val="000E5111"/>
    <w:rsid w:val="000E583B"/>
    <w:rsid w:val="000E59AA"/>
    <w:rsid w:val="000E5B70"/>
    <w:rsid w:val="000E6D94"/>
    <w:rsid w:val="000E7283"/>
    <w:rsid w:val="000E7443"/>
    <w:rsid w:val="000E7833"/>
    <w:rsid w:val="000E79B6"/>
    <w:rsid w:val="000E7A12"/>
    <w:rsid w:val="000E7C73"/>
    <w:rsid w:val="000E7F39"/>
    <w:rsid w:val="000F08E6"/>
    <w:rsid w:val="000F0E2C"/>
    <w:rsid w:val="000F198D"/>
    <w:rsid w:val="000F1FEC"/>
    <w:rsid w:val="000F2701"/>
    <w:rsid w:val="000F28C1"/>
    <w:rsid w:val="000F2BD3"/>
    <w:rsid w:val="000F2DEA"/>
    <w:rsid w:val="000F33A3"/>
    <w:rsid w:val="000F3E33"/>
    <w:rsid w:val="000F47D1"/>
    <w:rsid w:val="000F4814"/>
    <w:rsid w:val="000F4BD1"/>
    <w:rsid w:val="000F5BD2"/>
    <w:rsid w:val="000F6063"/>
    <w:rsid w:val="000F610B"/>
    <w:rsid w:val="000F6361"/>
    <w:rsid w:val="000F6EE3"/>
    <w:rsid w:val="000F7FDA"/>
    <w:rsid w:val="0010003D"/>
    <w:rsid w:val="001000CC"/>
    <w:rsid w:val="00100359"/>
    <w:rsid w:val="00100830"/>
    <w:rsid w:val="0010195E"/>
    <w:rsid w:val="00101C93"/>
    <w:rsid w:val="00101D05"/>
    <w:rsid w:val="00101EB3"/>
    <w:rsid w:val="00101F63"/>
    <w:rsid w:val="00102598"/>
    <w:rsid w:val="00102B48"/>
    <w:rsid w:val="00102F68"/>
    <w:rsid w:val="00103784"/>
    <w:rsid w:val="0010408A"/>
    <w:rsid w:val="00104263"/>
    <w:rsid w:val="0010589E"/>
    <w:rsid w:val="00105B7F"/>
    <w:rsid w:val="00105C44"/>
    <w:rsid w:val="00105D58"/>
    <w:rsid w:val="00105E5F"/>
    <w:rsid w:val="001061AD"/>
    <w:rsid w:val="0010630D"/>
    <w:rsid w:val="00106649"/>
    <w:rsid w:val="0010669E"/>
    <w:rsid w:val="00106916"/>
    <w:rsid w:val="00106AF6"/>
    <w:rsid w:val="00106BBC"/>
    <w:rsid w:val="00106D4D"/>
    <w:rsid w:val="001079C0"/>
    <w:rsid w:val="00107D2E"/>
    <w:rsid w:val="001104E0"/>
    <w:rsid w:val="00110D42"/>
    <w:rsid w:val="00110DAB"/>
    <w:rsid w:val="00110F41"/>
    <w:rsid w:val="001115C6"/>
    <w:rsid w:val="00111EE8"/>
    <w:rsid w:val="0011238E"/>
    <w:rsid w:val="00112934"/>
    <w:rsid w:val="00112BBC"/>
    <w:rsid w:val="001131D7"/>
    <w:rsid w:val="00113692"/>
    <w:rsid w:val="00113B1A"/>
    <w:rsid w:val="00113B51"/>
    <w:rsid w:val="00114D40"/>
    <w:rsid w:val="00114DEA"/>
    <w:rsid w:val="001150DF"/>
    <w:rsid w:val="001150E2"/>
    <w:rsid w:val="0011512E"/>
    <w:rsid w:val="00115A07"/>
    <w:rsid w:val="00115ADB"/>
    <w:rsid w:val="00115EA2"/>
    <w:rsid w:val="00115FA4"/>
    <w:rsid w:val="00116446"/>
    <w:rsid w:val="001164AE"/>
    <w:rsid w:val="00116867"/>
    <w:rsid w:val="001170FE"/>
    <w:rsid w:val="0011722E"/>
    <w:rsid w:val="0011794F"/>
    <w:rsid w:val="001200AE"/>
    <w:rsid w:val="00120454"/>
    <w:rsid w:val="00120609"/>
    <w:rsid w:val="001208B8"/>
    <w:rsid w:val="001213F9"/>
    <w:rsid w:val="00121487"/>
    <w:rsid w:val="00122A6F"/>
    <w:rsid w:val="00122DF5"/>
    <w:rsid w:val="0012351A"/>
    <w:rsid w:val="0012388B"/>
    <w:rsid w:val="00123A01"/>
    <w:rsid w:val="0012512C"/>
    <w:rsid w:val="00125241"/>
    <w:rsid w:val="001254C8"/>
    <w:rsid w:val="001256A5"/>
    <w:rsid w:val="0012575C"/>
    <w:rsid w:val="0012604E"/>
    <w:rsid w:val="001268CD"/>
    <w:rsid w:val="00126D96"/>
    <w:rsid w:val="00127463"/>
    <w:rsid w:val="0012776D"/>
    <w:rsid w:val="00130329"/>
    <w:rsid w:val="00130548"/>
    <w:rsid w:val="001306CC"/>
    <w:rsid w:val="00130ABC"/>
    <w:rsid w:val="00130BF2"/>
    <w:rsid w:val="0013183F"/>
    <w:rsid w:val="0013226C"/>
    <w:rsid w:val="0013232D"/>
    <w:rsid w:val="0013247D"/>
    <w:rsid w:val="0013290A"/>
    <w:rsid w:val="0013290F"/>
    <w:rsid w:val="00132BF6"/>
    <w:rsid w:val="0013348F"/>
    <w:rsid w:val="00133847"/>
    <w:rsid w:val="00133C79"/>
    <w:rsid w:val="00133D6D"/>
    <w:rsid w:val="00133F54"/>
    <w:rsid w:val="001351CA"/>
    <w:rsid w:val="0013522A"/>
    <w:rsid w:val="00135538"/>
    <w:rsid w:val="00136274"/>
    <w:rsid w:val="00136305"/>
    <w:rsid w:val="001364EB"/>
    <w:rsid w:val="0013656E"/>
    <w:rsid w:val="00136D0D"/>
    <w:rsid w:val="001375E8"/>
    <w:rsid w:val="0013790C"/>
    <w:rsid w:val="001379CD"/>
    <w:rsid w:val="00137B3D"/>
    <w:rsid w:val="00137E8F"/>
    <w:rsid w:val="00137F68"/>
    <w:rsid w:val="001403C1"/>
    <w:rsid w:val="001403EC"/>
    <w:rsid w:val="0014063F"/>
    <w:rsid w:val="00140FCD"/>
    <w:rsid w:val="001410B0"/>
    <w:rsid w:val="00141638"/>
    <w:rsid w:val="00141715"/>
    <w:rsid w:val="0014173D"/>
    <w:rsid w:val="00141D1B"/>
    <w:rsid w:val="00142270"/>
    <w:rsid w:val="00142E5E"/>
    <w:rsid w:val="00143F76"/>
    <w:rsid w:val="001444D8"/>
    <w:rsid w:val="00144683"/>
    <w:rsid w:val="00144D4C"/>
    <w:rsid w:val="00144DFB"/>
    <w:rsid w:val="00144E0C"/>
    <w:rsid w:val="00145F71"/>
    <w:rsid w:val="001468F3"/>
    <w:rsid w:val="0014708B"/>
    <w:rsid w:val="00147ADE"/>
    <w:rsid w:val="00147B06"/>
    <w:rsid w:val="00147DC0"/>
    <w:rsid w:val="001506F6"/>
    <w:rsid w:val="00150A22"/>
    <w:rsid w:val="00150B19"/>
    <w:rsid w:val="00150C07"/>
    <w:rsid w:val="0015104B"/>
    <w:rsid w:val="00151050"/>
    <w:rsid w:val="00153168"/>
    <w:rsid w:val="001534AC"/>
    <w:rsid w:val="00153811"/>
    <w:rsid w:val="00153AB7"/>
    <w:rsid w:val="001544E4"/>
    <w:rsid w:val="00154BA8"/>
    <w:rsid w:val="00154EFF"/>
    <w:rsid w:val="001555AC"/>
    <w:rsid w:val="00155BCA"/>
    <w:rsid w:val="00155D9C"/>
    <w:rsid w:val="00155F96"/>
    <w:rsid w:val="00156555"/>
    <w:rsid w:val="00156614"/>
    <w:rsid w:val="001567E0"/>
    <w:rsid w:val="00156958"/>
    <w:rsid w:val="001569C4"/>
    <w:rsid w:val="00156EC2"/>
    <w:rsid w:val="001576B4"/>
    <w:rsid w:val="001602C8"/>
    <w:rsid w:val="0016077B"/>
    <w:rsid w:val="001609A4"/>
    <w:rsid w:val="00161240"/>
    <w:rsid w:val="00161475"/>
    <w:rsid w:val="0016150B"/>
    <w:rsid w:val="00161A2D"/>
    <w:rsid w:val="00161B0A"/>
    <w:rsid w:val="00161F2E"/>
    <w:rsid w:val="001623B5"/>
    <w:rsid w:val="00162917"/>
    <w:rsid w:val="00162A54"/>
    <w:rsid w:val="00162CF1"/>
    <w:rsid w:val="00163AE5"/>
    <w:rsid w:val="00163D06"/>
    <w:rsid w:val="00163EA1"/>
    <w:rsid w:val="00163EA8"/>
    <w:rsid w:val="00164218"/>
    <w:rsid w:val="001651B7"/>
    <w:rsid w:val="001654AA"/>
    <w:rsid w:val="001654B3"/>
    <w:rsid w:val="001656B9"/>
    <w:rsid w:val="00165BBC"/>
    <w:rsid w:val="001662FC"/>
    <w:rsid w:val="001668B3"/>
    <w:rsid w:val="00166A37"/>
    <w:rsid w:val="00166B6A"/>
    <w:rsid w:val="00166BFE"/>
    <w:rsid w:val="00166E30"/>
    <w:rsid w:val="00166FB1"/>
    <w:rsid w:val="0016707C"/>
    <w:rsid w:val="00167B06"/>
    <w:rsid w:val="0017061B"/>
    <w:rsid w:val="001706BD"/>
    <w:rsid w:val="00170780"/>
    <w:rsid w:val="00170824"/>
    <w:rsid w:val="001716E9"/>
    <w:rsid w:val="00171E2F"/>
    <w:rsid w:val="00172259"/>
    <w:rsid w:val="00172657"/>
    <w:rsid w:val="00173096"/>
    <w:rsid w:val="001731B8"/>
    <w:rsid w:val="001731D6"/>
    <w:rsid w:val="00173A2F"/>
    <w:rsid w:val="00174181"/>
    <w:rsid w:val="0017452E"/>
    <w:rsid w:val="00174A50"/>
    <w:rsid w:val="00174D33"/>
    <w:rsid w:val="001750A7"/>
    <w:rsid w:val="00175EB2"/>
    <w:rsid w:val="00175FE5"/>
    <w:rsid w:val="00176232"/>
    <w:rsid w:val="001767F1"/>
    <w:rsid w:val="0017696A"/>
    <w:rsid w:val="00176D69"/>
    <w:rsid w:val="00176DD9"/>
    <w:rsid w:val="00177784"/>
    <w:rsid w:val="00177A01"/>
    <w:rsid w:val="00177E47"/>
    <w:rsid w:val="00177F7D"/>
    <w:rsid w:val="00177FD9"/>
    <w:rsid w:val="001818DA"/>
    <w:rsid w:val="001820A0"/>
    <w:rsid w:val="00183166"/>
    <w:rsid w:val="00183263"/>
    <w:rsid w:val="001841BA"/>
    <w:rsid w:val="00184634"/>
    <w:rsid w:val="001846E1"/>
    <w:rsid w:val="0018480A"/>
    <w:rsid w:val="00184A5E"/>
    <w:rsid w:val="00185357"/>
    <w:rsid w:val="00185FEB"/>
    <w:rsid w:val="001863EA"/>
    <w:rsid w:val="00186841"/>
    <w:rsid w:val="00186C7E"/>
    <w:rsid w:val="0018734E"/>
    <w:rsid w:val="00187759"/>
    <w:rsid w:val="00187CEF"/>
    <w:rsid w:val="00187E66"/>
    <w:rsid w:val="00187F5B"/>
    <w:rsid w:val="00190173"/>
    <w:rsid w:val="001906DA"/>
    <w:rsid w:val="00190EA0"/>
    <w:rsid w:val="001911C2"/>
    <w:rsid w:val="001916BF"/>
    <w:rsid w:val="00192564"/>
    <w:rsid w:val="0019256F"/>
    <w:rsid w:val="001927B0"/>
    <w:rsid w:val="00192A02"/>
    <w:rsid w:val="00193908"/>
    <w:rsid w:val="001942A5"/>
    <w:rsid w:val="001948FA"/>
    <w:rsid w:val="001952E7"/>
    <w:rsid w:val="0019532F"/>
    <w:rsid w:val="00195D3B"/>
    <w:rsid w:val="00195F50"/>
    <w:rsid w:val="00195F71"/>
    <w:rsid w:val="0019655D"/>
    <w:rsid w:val="001965C1"/>
    <w:rsid w:val="00196A23"/>
    <w:rsid w:val="00196DB4"/>
    <w:rsid w:val="00197403"/>
    <w:rsid w:val="00197821"/>
    <w:rsid w:val="001978D1"/>
    <w:rsid w:val="00197AE6"/>
    <w:rsid w:val="001A0098"/>
    <w:rsid w:val="001A0943"/>
    <w:rsid w:val="001A0A68"/>
    <w:rsid w:val="001A1098"/>
    <w:rsid w:val="001A1ABF"/>
    <w:rsid w:val="001A1B5B"/>
    <w:rsid w:val="001A252B"/>
    <w:rsid w:val="001A2FCB"/>
    <w:rsid w:val="001A3567"/>
    <w:rsid w:val="001A4413"/>
    <w:rsid w:val="001A446A"/>
    <w:rsid w:val="001A4A02"/>
    <w:rsid w:val="001A540A"/>
    <w:rsid w:val="001A6680"/>
    <w:rsid w:val="001A6E10"/>
    <w:rsid w:val="001A7189"/>
    <w:rsid w:val="001A7258"/>
    <w:rsid w:val="001B0821"/>
    <w:rsid w:val="001B112B"/>
    <w:rsid w:val="001B17AF"/>
    <w:rsid w:val="001B1B49"/>
    <w:rsid w:val="001B1FE5"/>
    <w:rsid w:val="001B2197"/>
    <w:rsid w:val="001B2576"/>
    <w:rsid w:val="001B2633"/>
    <w:rsid w:val="001B2C28"/>
    <w:rsid w:val="001B31C2"/>
    <w:rsid w:val="001B399A"/>
    <w:rsid w:val="001B48E6"/>
    <w:rsid w:val="001B5117"/>
    <w:rsid w:val="001B54CD"/>
    <w:rsid w:val="001B5A84"/>
    <w:rsid w:val="001B61DB"/>
    <w:rsid w:val="001B66C5"/>
    <w:rsid w:val="001B72F2"/>
    <w:rsid w:val="001B7476"/>
    <w:rsid w:val="001B782A"/>
    <w:rsid w:val="001B79BC"/>
    <w:rsid w:val="001C0409"/>
    <w:rsid w:val="001C04B6"/>
    <w:rsid w:val="001C0611"/>
    <w:rsid w:val="001C0A1A"/>
    <w:rsid w:val="001C0A78"/>
    <w:rsid w:val="001C0BA2"/>
    <w:rsid w:val="001C112B"/>
    <w:rsid w:val="001C1302"/>
    <w:rsid w:val="001C19B5"/>
    <w:rsid w:val="001C1CCA"/>
    <w:rsid w:val="001C1CF6"/>
    <w:rsid w:val="001C22B3"/>
    <w:rsid w:val="001C25D7"/>
    <w:rsid w:val="001C261B"/>
    <w:rsid w:val="001C28D1"/>
    <w:rsid w:val="001C2CDE"/>
    <w:rsid w:val="001C2D03"/>
    <w:rsid w:val="001C3746"/>
    <w:rsid w:val="001C3A6F"/>
    <w:rsid w:val="001C43EC"/>
    <w:rsid w:val="001C4438"/>
    <w:rsid w:val="001C4660"/>
    <w:rsid w:val="001C4FB1"/>
    <w:rsid w:val="001C5298"/>
    <w:rsid w:val="001C5663"/>
    <w:rsid w:val="001C5672"/>
    <w:rsid w:val="001C5904"/>
    <w:rsid w:val="001C5EC5"/>
    <w:rsid w:val="001C6265"/>
    <w:rsid w:val="001C65E5"/>
    <w:rsid w:val="001C67CD"/>
    <w:rsid w:val="001C6FC6"/>
    <w:rsid w:val="001C7C20"/>
    <w:rsid w:val="001C7D39"/>
    <w:rsid w:val="001D0073"/>
    <w:rsid w:val="001D0213"/>
    <w:rsid w:val="001D036D"/>
    <w:rsid w:val="001D0D53"/>
    <w:rsid w:val="001D0DD4"/>
    <w:rsid w:val="001D102F"/>
    <w:rsid w:val="001D123D"/>
    <w:rsid w:val="001D146E"/>
    <w:rsid w:val="001D15F3"/>
    <w:rsid w:val="001D1DF2"/>
    <w:rsid w:val="001D232F"/>
    <w:rsid w:val="001D3362"/>
    <w:rsid w:val="001D3699"/>
    <w:rsid w:val="001D3727"/>
    <w:rsid w:val="001D49D2"/>
    <w:rsid w:val="001D4C67"/>
    <w:rsid w:val="001D4E18"/>
    <w:rsid w:val="001D5226"/>
    <w:rsid w:val="001D54DF"/>
    <w:rsid w:val="001D5E93"/>
    <w:rsid w:val="001D663B"/>
    <w:rsid w:val="001D68B3"/>
    <w:rsid w:val="001D728E"/>
    <w:rsid w:val="001D76F2"/>
    <w:rsid w:val="001D7A8F"/>
    <w:rsid w:val="001D7ED1"/>
    <w:rsid w:val="001E0982"/>
    <w:rsid w:val="001E0DDE"/>
    <w:rsid w:val="001E13AC"/>
    <w:rsid w:val="001E21FC"/>
    <w:rsid w:val="001E2691"/>
    <w:rsid w:val="001E2951"/>
    <w:rsid w:val="001E31B8"/>
    <w:rsid w:val="001E3792"/>
    <w:rsid w:val="001E37A0"/>
    <w:rsid w:val="001E38AE"/>
    <w:rsid w:val="001E3D82"/>
    <w:rsid w:val="001E4091"/>
    <w:rsid w:val="001E40D2"/>
    <w:rsid w:val="001E42EC"/>
    <w:rsid w:val="001E4F5D"/>
    <w:rsid w:val="001E528F"/>
    <w:rsid w:val="001E5711"/>
    <w:rsid w:val="001E5CB7"/>
    <w:rsid w:val="001E6239"/>
    <w:rsid w:val="001E634C"/>
    <w:rsid w:val="001E64CC"/>
    <w:rsid w:val="001E6989"/>
    <w:rsid w:val="001E6ECE"/>
    <w:rsid w:val="001E7067"/>
    <w:rsid w:val="001E71EE"/>
    <w:rsid w:val="001E75FD"/>
    <w:rsid w:val="001E77E9"/>
    <w:rsid w:val="001E78A3"/>
    <w:rsid w:val="001E7B0E"/>
    <w:rsid w:val="001F17FA"/>
    <w:rsid w:val="001F2615"/>
    <w:rsid w:val="001F27BB"/>
    <w:rsid w:val="001F2D5E"/>
    <w:rsid w:val="001F366F"/>
    <w:rsid w:val="001F3C73"/>
    <w:rsid w:val="001F416E"/>
    <w:rsid w:val="001F4191"/>
    <w:rsid w:val="001F44CD"/>
    <w:rsid w:val="001F483D"/>
    <w:rsid w:val="001F520E"/>
    <w:rsid w:val="001F5431"/>
    <w:rsid w:val="001F5908"/>
    <w:rsid w:val="001F5B3B"/>
    <w:rsid w:val="001F5F8B"/>
    <w:rsid w:val="001F60CA"/>
    <w:rsid w:val="001F663E"/>
    <w:rsid w:val="001F6720"/>
    <w:rsid w:val="001F6791"/>
    <w:rsid w:val="001F6B61"/>
    <w:rsid w:val="001F6DA6"/>
    <w:rsid w:val="001F6F00"/>
    <w:rsid w:val="001F7D50"/>
    <w:rsid w:val="0020019C"/>
    <w:rsid w:val="00200498"/>
    <w:rsid w:val="00200ADF"/>
    <w:rsid w:val="00200F8A"/>
    <w:rsid w:val="00201132"/>
    <w:rsid w:val="00201757"/>
    <w:rsid w:val="00201DBE"/>
    <w:rsid w:val="00201DF4"/>
    <w:rsid w:val="0020229E"/>
    <w:rsid w:val="00203C30"/>
    <w:rsid w:val="00204488"/>
    <w:rsid w:val="002047C1"/>
    <w:rsid w:val="002054E8"/>
    <w:rsid w:val="002059FD"/>
    <w:rsid w:val="00205AB8"/>
    <w:rsid w:val="002062A5"/>
    <w:rsid w:val="00206D0F"/>
    <w:rsid w:val="002072CC"/>
    <w:rsid w:val="0020745E"/>
    <w:rsid w:val="002075DE"/>
    <w:rsid w:val="00207B7B"/>
    <w:rsid w:val="00207C2C"/>
    <w:rsid w:val="00210080"/>
    <w:rsid w:val="002102EF"/>
    <w:rsid w:val="00210404"/>
    <w:rsid w:val="0021050D"/>
    <w:rsid w:val="00210A27"/>
    <w:rsid w:val="0021138C"/>
    <w:rsid w:val="00211CF6"/>
    <w:rsid w:val="002121C7"/>
    <w:rsid w:val="002123E0"/>
    <w:rsid w:val="00212AEC"/>
    <w:rsid w:val="002132B9"/>
    <w:rsid w:val="00213804"/>
    <w:rsid w:val="00213F0E"/>
    <w:rsid w:val="002148A0"/>
    <w:rsid w:val="00214FD2"/>
    <w:rsid w:val="002151F7"/>
    <w:rsid w:val="00215CDB"/>
    <w:rsid w:val="00215E8A"/>
    <w:rsid w:val="002207B2"/>
    <w:rsid w:val="00220DBC"/>
    <w:rsid w:val="002213B8"/>
    <w:rsid w:val="00221EFB"/>
    <w:rsid w:val="0022217F"/>
    <w:rsid w:val="00222683"/>
    <w:rsid w:val="002228B7"/>
    <w:rsid w:val="002229DB"/>
    <w:rsid w:val="00222C14"/>
    <w:rsid w:val="00222DA9"/>
    <w:rsid w:val="00222F0F"/>
    <w:rsid w:val="00223389"/>
    <w:rsid w:val="002237E2"/>
    <w:rsid w:val="00223919"/>
    <w:rsid w:val="0022399F"/>
    <w:rsid w:val="00223E83"/>
    <w:rsid w:val="00223F49"/>
    <w:rsid w:val="002240E3"/>
    <w:rsid w:val="00224842"/>
    <w:rsid w:val="00224EE5"/>
    <w:rsid w:val="00225441"/>
    <w:rsid w:val="00225503"/>
    <w:rsid w:val="00226183"/>
    <w:rsid w:val="002261AD"/>
    <w:rsid w:val="00226305"/>
    <w:rsid w:val="00226629"/>
    <w:rsid w:val="00226D02"/>
    <w:rsid w:val="0022771C"/>
    <w:rsid w:val="00227867"/>
    <w:rsid w:val="002304CE"/>
    <w:rsid w:val="00230540"/>
    <w:rsid w:val="00231276"/>
    <w:rsid w:val="00231511"/>
    <w:rsid w:val="00231616"/>
    <w:rsid w:val="00231B9A"/>
    <w:rsid w:val="00231D6D"/>
    <w:rsid w:val="0023243A"/>
    <w:rsid w:val="00232BE2"/>
    <w:rsid w:val="00232C41"/>
    <w:rsid w:val="002336D0"/>
    <w:rsid w:val="00233EE8"/>
    <w:rsid w:val="00234565"/>
    <w:rsid w:val="00234DA7"/>
    <w:rsid w:val="00235998"/>
    <w:rsid w:val="00235A25"/>
    <w:rsid w:val="00236133"/>
    <w:rsid w:val="00236517"/>
    <w:rsid w:val="00236524"/>
    <w:rsid w:val="0023659F"/>
    <w:rsid w:val="00236C0C"/>
    <w:rsid w:val="002377CE"/>
    <w:rsid w:val="00237F49"/>
    <w:rsid w:val="002400DC"/>
    <w:rsid w:val="0024055E"/>
    <w:rsid w:val="002419EB"/>
    <w:rsid w:val="0024225E"/>
    <w:rsid w:val="0024285C"/>
    <w:rsid w:val="002428B6"/>
    <w:rsid w:val="002431B7"/>
    <w:rsid w:val="002434D3"/>
    <w:rsid w:val="00243D30"/>
    <w:rsid w:val="0024424E"/>
    <w:rsid w:val="0024429C"/>
    <w:rsid w:val="00244394"/>
    <w:rsid w:val="002449ED"/>
    <w:rsid w:val="00244F02"/>
    <w:rsid w:val="00244F13"/>
    <w:rsid w:val="00245F45"/>
    <w:rsid w:val="002464A8"/>
    <w:rsid w:val="002475D2"/>
    <w:rsid w:val="0024777F"/>
    <w:rsid w:val="002477E7"/>
    <w:rsid w:val="002500C8"/>
    <w:rsid w:val="0025089F"/>
    <w:rsid w:val="00250989"/>
    <w:rsid w:val="002510BC"/>
    <w:rsid w:val="0025145B"/>
    <w:rsid w:val="00251B86"/>
    <w:rsid w:val="00251CB7"/>
    <w:rsid w:val="00251D36"/>
    <w:rsid w:val="002526D5"/>
    <w:rsid w:val="002527C5"/>
    <w:rsid w:val="002542CD"/>
    <w:rsid w:val="00255338"/>
    <w:rsid w:val="002558BD"/>
    <w:rsid w:val="00255CEA"/>
    <w:rsid w:val="00255E7B"/>
    <w:rsid w:val="0025654D"/>
    <w:rsid w:val="002565E8"/>
    <w:rsid w:val="002569F7"/>
    <w:rsid w:val="00256AA6"/>
    <w:rsid w:val="00256FBB"/>
    <w:rsid w:val="00257A6F"/>
    <w:rsid w:val="00257B50"/>
    <w:rsid w:val="00260637"/>
    <w:rsid w:val="00260DBE"/>
    <w:rsid w:val="00261122"/>
    <w:rsid w:val="00261258"/>
    <w:rsid w:val="00261551"/>
    <w:rsid w:val="00261F3D"/>
    <w:rsid w:val="002622D9"/>
    <w:rsid w:val="00262399"/>
    <w:rsid w:val="002626E5"/>
    <w:rsid w:val="0026270B"/>
    <w:rsid w:val="002629BD"/>
    <w:rsid w:val="00262BFB"/>
    <w:rsid w:val="00262C76"/>
    <w:rsid w:val="00262E6B"/>
    <w:rsid w:val="00262EC4"/>
    <w:rsid w:val="00263054"/>
    <w:rsid w:val="00263112"/>
    <w:rsid w:val="00263A4B"/>
    <w:rsid w:val="00264388"/>
    <w:rsid w:val="002645E9"/>
    <w:rsid w:val="0026498C"/>
    <w:rsid w:val="00264EB3"/>
    <w:rsid w:val="00265249"/>
    <w:rsid w:val="002652B2"/>
    <w:rsid w:val="002652D4"/>
    <w:rsid w:val="00265B1E"/>
    <w:rsid w:val="00265CC8"/>
    <w:rsid w:val="00265F5E"/>
    <w:rsid w:val="00266640"/>
    <w:rsid w:val="00266695"/>
    <w:rsid w:val="00267676"/>
    <w:rsid w:val="00267918"/>
    <w:rsid w:val="002704C1"/>
    <w:rsid w:val="0027095B"/>
    <w:rsid w:val="002720F9"/>
    <w:rsid w:val="00272D5F"/>
    <w:rsid w:val="00273658"/>
    <w:rsid w:val="0027399F"/>
    <w:rsid w:val="00273CA3"/>
    <w:rsid w:val="00273D11"/>
    <w:rsid w:val="002746A8"/>
    <w:rsid w:val="002747F4"/>
    <w:rsid w:val="00274A10"/>
    <w:rsid w:val="00274F28"/>
    <w:rsid w:val="00275616"/>
    <w:rsid w:val="00275E9D"/>
    <w:rsid w:val="002764F8"/>
    <w:rsid w:val="002766C2"/>
    <w:rsid w:val="002766D1"/>
    <w:rsid w:val="00276899"/>
    <w:rsid w:val="00276E31"/>
    <w:rsid w:val="00277039"/>
    <w:rsid w:val="00280087"/>
    <w:rsid w:val="0028037F"/>
    <w:rsid w:val="00280986"/>
    <w:rsid w:val="00281E1A"/>
    <w:rsid w:val="00282F8F"/>
    <w:rsid w:val="00283026"/>
    <w:rsid w:val="002833B1"/>
    <w:rsid w:val="00283556"/>
    <w:rsid w:val="00284355"/>
    <w:rsid w:val="00284561"/>
    <w:rsid w:val="00284D32"/>
    <w:rsid w:val="00284E2E"/>
    <w:rsid w:val="002851FA"/>
    <w:rsid w:val="00285903"/>
    <w:rsid w:val="002859AC"/>
    <w:rsid w:val="00285A9D"/>
    <w:rsid w:val="00285E89"/>
    <w:rsid w:val="00286790"/>
    <w:rsid w:val="00286A63"/>
    <w:rsid w:val="002870D6"/>
    <w:rsid w:val="002900EA"/>
    <w:rsid w:val="00290769"/>
    <w:rsid w:val="00290C53"/>
    <w:rsid w:val="002913AB"/>
    <w:rsid w:val="0029184F"/>
    <w:rsid w:val="002919EA"/>
    <w:rsid w:val="00293A5B"/>
    <w:rsid w:val="00293BCB"/>
    <w:rsid w:val="002940A4"/>
    <w:rsid w:val="00294DEF"/>
    <w:rsid w:val="00295B80"/>
    <w:rsid w:val="00295FA0"/>
    <w:rsid w:val="0029684E"/>
    <w:rsid w:val="00296964"/>
    <w:rsid w:val="00296C7F"/>
    <w:rsid w:val="00296DDC"/>
    <w:rsid w:val="00296F6F"/>
    <w:rsid w:val="0029715E"/>
    <w:rsid w:val="00297726"/>
    <w:rsid w:val="0029772E"/>
    <w:rsid w:val="0029782B"/>
    <w:rsid w:val="00297D8F"/>
    <w:rsid w:val="002A0772"/>
    <w:rsid w:val="002A1785"/>
    <w:rsid w:val="002A17EE"/>
    <w:rsid w:val="002A1927"/>
    <w:rsid w:val="002A1F60"/>
    <w:rsid w:val="002A2018"/>
    <w:rsid w:val="002A284E"/>
    <w:rsid w:val="002A28C5"/>
    <w:rsid w:val="002A299C"/>
    <w:rsid w:val="002A2B56"/>
    <w:rsid w:val="002A2C3E"/>
    <w:rsid w:val="002A2F8A"/>
    <w:rsid w:val="002A35D8"/>
    <w:rsid w:val="002A3CA7"/>
    <w:rsid w:val="002A42F4"/>
    <w:rsid w:val="002A4301"/>
    <w:rsid w:val="002A4844"/>
    <w:rsid w:val="002A4CCD"/>
    <w:rsid w:val="002A5495"/>
    <w:rsid w:val="002A58AA"/>
    <w:rsid w:val="002A5C99"/>
    <w:rsid w:val="002A6017"/>
    <w:rsid w:val="002A7027"/>
    <w:rsid w:val="002A75E9"/>
    <w:rsid w:val="002A798B"/>
    <w:rsid w:val="002B0253"/>
    <w:rsid w:val="002B031C"/>
    <w:rsid w:val="002B04D9"/>
    <w:rsid w:val="002B088A"/>
    <w:rsid w:val="002B0A33"/>
    <w:rsid w:val="002B0FA6"/>
    <w:rsid w:val="002B13F7"/>
    <w:rsid w:val="002B19A9"/>
    <w:rsid w:val="002B21C1"/>
    <w:rsid w:val="002B269F"/>
    <w:rsid w:val="002B270F"/>
    <w:rsid w:val="002B2A22"/>
    <w:rsid w:val="002B2CC6"/>
    <w:rsid w:val="002B328E"/>
    <w:rsid w:val="002B37CA"/>
    <w:rsid w:val="002B3D66"/>
    <w:rsid w:val="002B431E"/>
    <w:rsid w:val="002B442A"/>
    <w:rsid w:val="002B442D"/>
    <w:rsid w:val="002B4D99"/>
    <w:rsid w:val="002B51C9"/>
    <w:rsid w:val="002B56C9"/>
    <w:rsid w:val="002B58B9"/>
    <w:rsid w:val="002B67FC"/>
    <w:rsid w:val="002B6820"/>
    <w:rsid w:val="002B6DAC"/>
    <w:rsid w:val="002B70FF"/>
    <w:rsid w:val="002C1755"/>
    <w:rsid w:val="002C2CF5"/>
    <w:rsid w:val="002C2D4F"/>
    <w:rsid w:val="002C30B2"/>
    <w:rsid w:val="002C3261"/>
    <w:rsid w:val="002C385B"/>
    <w:rsid w:val="002C3FBC"/>
    <w:rsid w:val="002C4043"/>
    <w:rsid w:val="002C43E6"/>
    <w:rsid w:val="002C47AA"/>
    <w:rsid w:val="002C4E19"/>
    <w:rsid w:val="002C5107"/>
    <w:rsid w:val="002C54F3"/>
    <w:rsid w:val="002C5532"/>
    <w:rsid w:val="002C5BEF"/>
    <w:rsid w:val="002C5E93"/>
    <w:rsid w:val="002C65FD"/>
    <w:rsid w:val="002C6A2E"/>
    <w:rsid w:val="002C6CE4"/>
    <w:rsid w:val="002C6E9F"/>
    <w:rsid w:val="002C7BCE"/>
    <w:rsid w:val="002C7D0C"/>
    <w:rsid w:val="002D0049"/>
    <w:rsid w:val="002D01CB"/>
    <w:rsid w:val="002D03D5"/>
    <w:rsid w:val="002D0FEE"/>
    <w:rsid w:val="002D17ED"/>
    <w:rsid w:val="002D1CAA"/>
    <w:rsid w:val="002D22AF"/>
    <w:rsid w:val="002D2468"/>
    <w:rsid w:val="002D24C9"/>
    <w:rsid w:val="002D252A"/>
    <w:rsid w:val="002D2F27"/>
    <w:rsid w:val="002D3AA3"/>
    <w:rsid w:val="002D3F45"/>
    <w:rsid w:val="002D414A"/>
    <w:rsid w:val="002D5118"/>
    <w:rsid w:val="002D5383"/>
    <w:rsid w:val="002D55C8"/>
    <w:rsid w:val="002D5B69"/>
    <w:rsid w:val="002D5BB6"/>
    <w:rsid w:val="002D618D"/>
    <w:rsid w:val="002D676E"/>
    <w:rsid w:val="002D6868"/>
    <w:rsid w:val="002D6A0A"/>
    <w:rsid w:val="002D6B97"/>
    <w:rsid w:val="002D7A4F"/>
    <w:rsid w:val="002D7D0E"/>
    <w:rsid w:val="002D7DFC"/>
    <w:rsid w:val="002E0388"/>
    <w:rsid w:val="002E0AB5"/>
    <w:rsid w:val="002E0C4F"/>
    <w:rsid w:val="002E0E2F"/>
    <w:rsid w:val="002E1373"/>
    <w:rsid w:val="002E1561"/>
    <w:rsid w:val="002E157A"/>
    <w:rsid w:val="002E1CCF"/>
    <w:rsid w:val="002E1D4C"/>
    <w:rsid w:val="002E1FB8"/>
    <w:rsid w:val="002E225B"/>
    <w:rsid w:val="002E27EC"/>
    <w:rsid w:val="002E3351"/>
    <w:rsid w:val="002E3D95"/>
    <w:rsid w:val="002E3DC0"/>
    <w:rsid w:val="002E4874"/>
    <w:rsid w:val="002E5B5C"/>
    <w:rsid w:val="002E6927"/>
    <w:rsid w:val="002E6D0C"/>
    <w:rsid w:val="002E6E99"/>
    <w:rsid w:val="002E75FB"/>
    <w:rsid w:val="002E7B4C"/>
    <w:rsid w:val="002E7FD8"/>
    <w:rsid w:val="002F0061"/>
    <w:rsid w:val="002F040D"/>
    <w:rsid w:val="002F09D4"/>
    <w:rsid w:val="002F0CB6"/>
    <w:rsid w:val="002F1347"/>
    <w:rsid w:val="002F1973"/>
    <w:rsid w:val="002F1CA8"/>
    <w:rsid w:val="002F1CCF"/>
    <w:rsid w:val="002F1D61"/>
    <w:rsid w:val="002F208B"/>
    <w:rsid w:val="002F2143"/>
    <w:rsid w:val="002F2145"/>
    <w:rsid w:val="002F2772"/>
    <w:rsid w:val="002F2C46"/>
    <w:rsid w:val="002F3218"/>
    <w:rsid w:val="002F353F"/>
    <w:rsid w:val="002F3CCC"/>
    <w:rsid w:val="002F41DA"/>
    <w:rsid w:val="002F4263"/>
    <w:rsid w:val="002F4FD2"/>
    <w:rsid w:val="002F556B"/>
    <w:rsid w:val="002F56F9"/>
    <w:rsid w:val="002F6883"/>
    <w:rsid w:val="002F6C49"/>
    <w:rsid w:val="002F78AE"/>
    <w:rsid w:val="002F7DFD"/>
    <w:rsid w:val="002F7E2F"/>
    <w:rsid w:val="003001AF"/>
    <w:rsid w:val="0030042E"/>
    <w:rsid w:val="00300485"/>
    <w:rsid w:val="003005EF"/>
    <w:rsid w:val="003009CE"/>
    <w:rsid w:val="00300A3A"/>
    <w:rsid w:val="00300CF0"/>
    <w:rsid w:val="00300FC0"/>
    <w:rsid w:val="00301183"/>
    <w:rsid w:val="003015DC"/>
    <w:rsid w:val="003020E8"/>
    <w:rsid w:val="003027B6"/>
    <w:rsid w:val="0030331B"/>
    <w:rsid w:val="00303439"/>
    <w:rsid w:val="003034D7"/>
    <w:rsid w:val="00304079"/>
    <w:rsid w:val="003044A7"/>
    <w:rsid w:val="00304527"/>
    <w:rsid w:val="003048ED"/>
    <w:rsid w:val="003049D6"/>
    <w:rsid w:val="00304C84"/>
    <w:rsid w:val="00304F7B"/>
    <w:rsid w:val="00305178"/>
    <w:rsid w:val="003055FB"/>
    <w:rsid w:val="0030563C"/>
    <w:rsid w:val="00305BC5"/>
    <w:rsid w:val="00305DE1"/>
    <w:rsid w:val="00305E0E"/>
    <w:rsid w:val="003060BC"/>
    <w:rsid w:val="003061A0"/>
    <w:rsid w:val="00306201"/>
    <w:rsid w:val="003062C0"/>
    <w:rsid w:val="00306D9D"/>
    <w:rsid w:val="003071F2"/>
    <w:rsid w:val="00307393"/>
    <w:rsid w:val="0030769F"/>
    <w:rsid w:val="00307DEF"/>
    <w:rsid w:val="00307F43"/>
    <w:rsid w:val="00310258"/>
    <w:rsid w:val="00310545"/>
    <w:rsid w:val="0031253A"/>
    <w:rsid w:val="00313008"/>
    <w:rsid w:val="00313791"/>
    <w:rsid w:val="00313849"/>
    <w:rsid w:val="00313854"/>
    <w:rsid w:val="00314322"/>
    <w:rsid w:val="00314665"/>
    <w:rsid w:val="00314F27"/>
    <w:rsid w:val="00314F4D"/>
    <w:rsid w:val="003150A4"/>
    <w:rsid w:val="003162F1"/>
    <w:rsid w:val="00317124"/>
    <w:rsid w:val="003172C6"/>
    <w:rsid w:val="003173D7"/>
    <w:rsid w:val="00321D3A"/>
    <w:rsid w:val="003221C4"/>
    <w:rsid w:val="00322499"/>
    <w:rsid w:val="0032258C"/>
    <w:rsid w:val="00322BA3"/>
    <w:rsid w:val="003231EA"/>
    <w:rsid w:val="0032335E"/>
    <w:rsid w:val="0032338D"/>
    <w:rsid w:val="0032367B"/>
    <w:rsid w:val="0032393B"/>
    <w:rsid w:val="00323AD9"/>
    <w:rsid w:val="00323C21"/>
    <w:rsid w:val="00324151"/>
    <w:rsid w:val="00325BAF"/>
    <w:rsid w:val="00326DC1"/>
    <w:rsid w:val="00327163"/>
    <w:rsid w:val="003272C6"/>
    <w:rsid w:val="00327607"/>
    <w:rsid w:val="0032798A"/>
    <w:rsid w:val="00327B31"/>
    <w:rsid w:val="00327DD5"/>
    <w:rsid w:val="00330459"/>
    <w:rsid w:val="00330A32"/>
    <w:rsid w:val="00330B2F"/>
    <w:rsid w:val="0033102E"/>
    <w:rsid w:val="00331AC7"/>
    <w:rsid w:val="00331FEF"/>
    <w:rsid w:val="00332AD3"/>
    <w:rsid w:val="00332FC4"/>
    <w:rsid w:val="00333010"/>
    <w:rsid w:val="003336D8"/>
    <w:rsid w:val="003340DE"/>
    <w:rsid w:val="003343F4"/>
    <w:rsid w:val="003347C1"/>
    <w:rsid w:val="00334AE0"/>
    <w:rsid w:val="00334CE1"/>
    <w:rsid w:val="003350A0"/>
    <w:rsid w:val="003353FA"/>
    <w:rsid w:val="00335439"/>
    <w:rsid w:val="003354AF"/>
    <w:rsid w:val="00336A95"/>
    <w:rsid w:val="003371A7"/>
    <w:rsid w:val="003372F6"/>
    <w:rsid w:val="0033757B"/>
    <w:rsid w:val="003377D2"/>
    <w:rsid w:val="00337980"/>
    <w:rsid w:val="00337D9A"/>
    <w:rsid w:val="003401F3"/>
    <w:rsid w:val="00340750"/>
    <w:rsid w:val="00340AF8"/>
    <w:rsid w:val="00340F40"/>
    <w:rsid w:val="00341096"/>
    <w:rsid w:val="00341241"/>
    <w:rsid w:val="00341650"/>
    <w:rsid w:val="003416B8"/>
    <w:rsid w:val="00341C42"/>
    <w:rsid w:val="00342ABC"/>
    <w:rsid w:val="0034342C"/>
    <w:rsid w:val="00343493"/>
    <w:rsid w:val="00343949"/>
    <w:rsid w:val="003443D6"/>
    <w:rsid w:val="0034440C"/>
    <w:rsid w:val="003447EA"/>
    <w:rsid w:val="00344B6D"/>
    <w:rsid w:val="00344E4C"/>
    <w:rsid w:val="00344FDB"/>
    <w:rsid w:val="003452B9"/>
    <w:rsid w:val="003454E8"/>
    <w:rsid w:val="00345899"/>
    <w:rsid w:val="00345901"/>
    <w:rsid w:val="00346039"/>
    <w:rsid w:val="0034603B"/>
    <w:rsid w:val="003460D5"/>
    <w:rsid w:val="0034625E"/>
    <w:rsid w:val="003467B1"/>
    <w:rsid w:val="00346D5F"/>
    <w:rsid w:val="00347293"/>
    <w:rsid w:val="00347496"/>
    <w:rsid w:val="0035027C"/>
    <w:rsid w:val="0035070E"/>
    <w:rsid w:val="003508BB"/>
    <w:rsid w:val="00350A3B"/>
    <w:rsid w:val="00350B58"/>
    <w:rsid w:val="00350ECA"/>
    <w:rsid w:val="00350F22"/>
    <w:rsid w:val="0035164C"/>
    <w:rsid w:val="00351E98"/>
    <w:rsid w:val="00352490"/>
    <w:rsid w:val="00352875"/>
    <w:rsid w:val="00353492"/>
    <w:rsid w:val="003537F5"/>
    <w:rsid w:val="00353CCD"/>
    <w:rsid w:val="00353EC8"/>
    <w:rsid w:val="0035430D"/>
    <w:rsid w:val="00354695"/>
    <w:rsid w:val="00354C0B"/>
    <w:rsid w:val="00355054"/>
    <w:rsid w:val="0035510F"/>
    <w:rsid w:val="00355611"/>
    <w:rsid w:val="00355F1E"/>
    <w:rsid w:val="00356320"/>
    <w:rsid w:val="00356511"/>
    <w:rsid w:val="0035666D"/>
    <w:rsid w:val="00356F5B"/>
    <w:rsid w:val="0035725B"/>
    <w:rsid w:val="003572EA"/>
    <w:rsid w:val="0035798F"/>
    <w:rsid w:val="00360352"/>
    <w:rsid w:val="0036062C"/>
    <w:rsid w:val="00361768"/>
    <w:rsid w:val="00361B44"/>
    <w:rsid w:val="00362302"/>
    <w:rsid w:val="00362720"/>
    <w:rsid w:val="00362742"/>
    <w:rsid w:val="0036295F"/>
    <w:rsid w:val="003629A9"/>
    <w:rsid w:val="00362E23"/>
    <w:rsid w:val="003636AF"/>
    <w:rsid w:val="00365893"/>
    <w:rsid w:val="00365ED8"/>
    <w:rsid w:val="003668E1"/>
    <w:rsid w:val="003669BB"/>
    <w:rsid w:val="00366F88"/>
    <w:rsid w:val="003673B7"/>
    <w:rsid w:val="003678DD"/>
    <w:rsid w:val="00367D97"/>
    <w:rsid w:val="00370614"/>
    <w:rsid w:val="00371029"/>
    <w:rsid w:val="00371249"/>
    <w:rsid w:val="00371913"/>
    <w:rsid w:val="00371D03"/>
    <w:rsid w:val="00372175"/>
    <w:rsid w:val="0037238D"/>
    <w:rsid w:val="00372FF4"/>
    <w:rsid w:val="00373201"/>
    <w:rsid w:val="0037339C"/>
    <w:rsid w:val="00373778"/>
    <w:rsid w:val="00373B06"/>
    <w:rsid w:val="00374370"/>
    <w:rsid w:val="003743F9"/>
    <w:rsid w:val="003749D7"/>
    <w:rsid w:val="00374CAE"/>
    <w:rsid w:val="00375206"/>
    <w:rsid w:val="00375249"/>
    <w:rsid w:val="0037544B"/>
    <w:rsid w:val="00375455"/>
    <w:rsid w:val="003755D1"/>
    <w:rsid w:val="00376409"/>
    <w:rsid w:val="00376692"/>
    <w:rsid w:val="00376922"/>
    <w:rsid w:val="003770E5"/>
    <w:rsid w:val="00377231"/>
    <w:rsid w:val="003778DB"/>
    <w:rsid w:val="003804F7"/>
    <w:rsid w:val="00380758"/>
    <w:rsid w:val="003810C0"/>
    <w:rsid w:val="00381AF5"/>
    <w:rsid w:val="00382DC8"/>
    <w:rsid w:val="00382E75"/>
    <w:rsid w:val="00382FC0"/>
    <w:rsid w:val="003831AF"/>
    <w:rsid w:val="00383F42"/>
    <w:rsid w:val="00384801"/>
    <w:rsid w:val="00385047"/>
    <w:rsid w:val="003850B6"/>
    <w:rsid w:val="003864E9"/>
    <w:rsid w:val="00386B0E"/>
    <w:rsid w:val="00386C43"/>
    <w:rsid w:val="00387B6C"/>
    <w:rsid w:val="00387F88"/>
    <w:rsid w:val="003907FF"/>
    <w:rsid w:val="00390903"/>
    <w:rsid w:val="00390F8E"/>
    <w:rsid w:val="003922F0"/>
    <w:rsid w:val="003923BE"/>
    <w:rsid w:val="00392558"/>
    <w:rsid w:val="00392BA5"/>
    <w:rsid w:val="00392D7D"/>
    <w:rsid w:val="00392E4A"/>
    <w:rsid w:val="00393A36"/>
    <w:rsid w:val="00393A4C"/>
    <w:rsid w:val="00393BD4"/>
    <w:rsid w:val="00393F01"/>
    <w:rsid w:val="003941B9"/>
    <w:rsid w:val="0039458D"/>
    <w:rsid w:val="00394828"/>
    <w:rsid w:val="00394B8F"/>
    <w:rsid w:val="00394F6F"/>
    <w:rsid w:val="003950B2"/>
    <w:rsid w:val="003952D4"/>
    <w:rsid w:val="0039622D"/>
    <w:rsid w:val="0039637B"/>
    <w:rsid w:val="00396756"/>
    <w:rsid w:val="0039683D"/>
    <w:rsid w:val="00396954"/>
    <w:rsid w:val="00396C63"/>
    <w:rsid w:val="003975D3"/>
    <w:rsid w:val="00397B9C"/>
    <w:rsid w:val="003A022E"/>
    <w:rsid w:val="003A0237"/>
    <w:rsid w:val="003A05B8"/>
    <w:rsid w:val="003A0B92"/>
    <w:rsid w:val="003A0C1C"/>
    <w:rsid w:val="003A0DD7"/>
    <w:rsid w:val="003A0E0B"/>
    <w:rsid w:val="003A0E20"/>
    <w:rsid w:val="003A0FA7"/>
    <w:rsid w:val="003A216A"/>
    <w:rsid w:val="003A226F"/>
    <w:rsid w:val="003A2597"/>
    <w:rsid w:val="003A2623"/>
    <w:rsid w:val="003A3101"/>
    <w:rsid w:val="003A3CA2"/>
    <w:rsid w:val="003A3DB1"/>
    <w:rsid w:val="003A4820"/>
    <w:rsid w:val="003A4BF7"/>
    <w:rsid w:val="003A4EAD"/>
    <w:rsid w:val="003A4EDE"/>
    <w:rsid w:val="003A643F"/>
    <w:rsid w:val="003A65A0"/>
    <w:rsid w:val="003A69AB"/>
    <w:rsid w:val="003A6E54"/>
    <w:rsid w:val="003A77B1"/>
    <w:rsid w:val="003A78CA"/>
    <w:rsid w:val="003A7C99"/>
    <w:rsid w:val="003B04D4"/>
    <w:rsid w:val="003B0776"/>
    <w:rsid w:val="003B0869"/>
    <w:rsid w:val="003B0C42"/>
    <w:rsid w:val="003B1573"/>
    <w:rsid w:val="003B1679"/>
    <w:rsid w:val="003B1799"/>
    <w:rsid w:val="003B1B5D"/>
    <w:rsid w:val="003B1EBD"/>
    <w:rsid w:val="003B1FC9"/>
    <w:rsid w:val="003B3344"/>
    <w:rsid w:val="003B335E"/>
    <w:rsid w:val="003B3862"/>
    <w:rsid w:val="003B3981"/>
    <w:rsid w:val="003B3A3D"/>
    <w:rsid w:val="003B3AAD"/>
    <w:rsid w:val="003B4083"/>
    <w:rsid w:val="003B422D"/>
    <w:rsid w:val="003B4627"/>
    <w:rsid w:val="003B4679"/>
    <w:rsid w:val="003B56C3"/>
    <w:rsid w:val="003B6510"/>
    <w:rsid w:val="003B69A1"/>
    <w:rsid w:val="003B6ACB"/>
    <w:rsid w:val="003B6BC0"/>
    <w:rsid w:val="003B6C0D"/>
    <w:rsid w:val="003B6DAC"/>
    <w:rsid w:val="003B7733"/>
    <w:rsid w:val="003B7F52"/>
    <w:rsid w:val="003C047A"/>
    <w:rsid w:val="003C04AC"/>
    <w:rsid w:val="003C05DB"/>
    <w:rsid w:val="003C07FF"/>
    <w:rsid w:val="003C1012"/>
    <w:rsid w:val="003C143E"/>
    <w:rsid w:val="003C1CCD"/>
    <w:rsid w:val="003C1F39"/>
    <w:rsid w:val="003C31C0"/>
    <w:rsid w:val="003C3513"/>
    <w:rsid w:val="003C37ED"/>
    <w:rsid w:val="003C3F3B"/>
    <w:rsid w:val="003C5B7B"/>
    <w:rsid w:val="003C60E1"/>
    <w:rsid w:val="003C6268"/>
    <w:rsid w:val="003C64AF"/>
    <w:rsid w:val="003C6A7A"/>
    <w:rsid w:val="003C7C6E"/>
    <w:rsid w:val="003C7F76"/>
    <w:rsid w:val="003D0004"/>
    <w:rsid w:val="003D0370"/>
    <w:rsid w:val="003D0A0B"/>
    <w:rsid w:val="003D0E7B"/>
    <w:rsid w:val="003D1116"/>
    <w:rsid w:val="003D111A"/>
    <w:rsid w:val="003D127B"/>
    <w:rsid w:val="003D13E1"/>
    <w:rsid w:val="003D1F0D"/>
    <w:rsid w:val="003D2DCD"/>
    <w:rsid w:val="003D2DDE"/>
    <w:rsid w:val="003D313C"/>
    <w:rsid w:val="003D5263"/>
    <w:rsid w:val="003D5380"/>
    <w:rsid w:val="003D5FC6"/>
    <w:rsid w:val="003D7125"/>
    <w:rsid w:val="003D736B"/>
    <w:rsid w:val="003D73D4"/>
    <w:rsid w:val="003D7431"/>
    <w:rsid w:val="003E07BB"/>
    <w:rsid w:val="003E0839"/>
    <w:rsid w:val="003E1016"/>
    <w:rsid w:val="003E19CA"/>
    <w:rsid w:val="003E1DD4"/>
    <w:rsid w:val="003E235E"/>
    <w:rsid w:val="003E31E9"/>
    <w:rsid w:val="003E3E01"/>
    <w:rsid w:val="003E3E61"/>
    <w:rsid w:val="003E3E63"/>
    <w:rsid w:val="003E3E90"/>
    <w:rsid w:val="003E4F5E"/>
    <w:rsid w:val="003E52EB"/>
    <w:rsid w:val="003E5318"/>
    <w:rsid w:val="003E56F4"/>
    <w:rsid w:val="003E59FF"/>
    <w:rsid w:val="003E5A42"/>
    <w:rsid w:val="003E60C4"/>
    <w:rsid w:val="003E6219"/>
    <w:rsid w:val="003E73C1"/>
    <w:rsid w:val="003E760C"/>
    <w:rsid w:val="003E76C3"/>
    <w:rsid w:val="003E79F1"/>
    <w:rsid w:val="003E7B47"/>
    <w:rsid w:val="003F008C"/>
    <w:rsid w:val="003F022A"/>
    <w:rsid w:val="003F0E3D"/>
    <w:rsid w:val="003F0E83"/>
    <w:rsid w:val="003F105A"/>
    <w:rsid w:val="003F1725"/>
    <w:rsid w:val="003F2584"/>
    <w:rsid w:val="003F263C"/>
    <w:rsid w:val="003F2715"/>
    <w:rsid w:val="003F3A25"/>
    <w:rsid w:val="003F3D60"/>
    <w:rsid w:val="003F3F7F"/>
    <w:rsid w:val="003F413A"/>
    <w:rsid w:val="003F4268"/>
    <w:rsid w:val="003F454F"/>
    <w:rsid w:val="003F47FC"/>
    <w:rsid w:val="003F49E2"/>
    <w:rsid w:val="003F4CC4"/>
    <w:rsid w:val="003F528A"/>
    <w:rsid w:val="003F5721"/>
    <w:rsid w:val="003F5A73"/>
    <w:rsid w:val="003F5FA7"/>
    <w:rsid w:val="003F613B"/>
    <w:rsid w:val="003F6B22"/>
    <w:rsid w:val="003F74A2"/>
    <w:rsid w:val="003F7D59"/>
    <w:rsid w:val="00400449"/>
    <w:rsid w:val="00400B78"/>
    <w:rsid w:val="0040117E"/>
    <w:rsid w:val="00401914"/>
    <w:rsid w:val="004020B2"/>
    <w:rsid w:val="0040258B"/>
    <w:rsid w:val="00402619"/>
    <w:rsid w:val="004029BF"/>
    <w:rsid w:val="004029E2"/>
    <w:rsid w:val="00402FF8"/>
    <w:rsid w:val="00404058"/>
    <w:rsid w:val="00405253"/>
    <w:rsid w:val="00405BDD"/>
    <w:rsid w:val="00405F56"/>
    <w:rsid w:val="00406B7C"/>
    <w:rsid w:val="004073C0"/>
    <w:rsid w:val="00407A30"/>
    <w:rsid w:val="00407E37"/>
    <w:rsid w:val="00407F70"/>
    <w:rsid w:val="00410DCF"/>
    <w:rsid w:val="00411998"/>
    <w:rsid w:val="00411B41"/>
    <w:rsid w:val="00411D32"/>
    <w:rsid w:val="00411EF8"/>
    <w:rsid w:val="00412063"/>
    <w:rsid w:val="00412105"/>
    <w:rsid w:val="0041216E"/>
    <w:rsid w:val="00412835"/>
    <w:rsid w:val="004128E6"/>
    <w:rsid w:val="00412AA5"/>
    <w:rsid w:val="004130B7"/>
    <w:rsid w:val="00413260"/>
    <w:rsid w:val="004140AE"/>
    <w:rsid w:val="0041446D"/>
    <w:rsid w:val="00414A91"/>
    <w:rsid w:val="00414C97"/>
    <w:rsid w:val="00414F48"/>
    <w:rsid w:val="004159FF"/>
    <w:rsid w:val="00415B1F"/>
    <w:rsid w:val="0041605C"/>
    <w:rsid w:val="004165CF"/>
    <w:rsid w:val="00416D74"/>
    <w:rsid w:val="004171D4"/>
    <w:rsid w:val="004179FA"/>
    <w:rsid w:val="00417B35"/>
    <w:rsid w:val="00417B6A"/>
    <w:rsid w:val="004202F4"/>
    <w:rsid w:val="00420342"/>
    <w:rsid w:val="00420792"/>
    <w:rsid w:val="004213CC"/>
    <w:rsid w:val="00421BE5"/>
    <w:rsid w:val="00421D0C"/>
    <w:rsid w:val="00421DFE"/>
    <w:rsid w:val="00421ED5"/>
    <w:rsid w:val="0042243E"/>
    <w:rsid w:val="004226F3"/>
    <w:rsid w:val="00422AD8"/>
    <w:rsid w:val="0042308C"/>
    <w:rsid w:val="00423C4C"/>
    <w:rsid w:val="00424692"/>
    <w:rsid w:val="00424E6C"/>
    <w:rsid w:val="004252C7"/>
    <w:rsid w:val="00425650"/>
    <w:rsid w:val="00425A16"/>
    <w:rsid w:val="0042673A"/>
    <w:rsid w:val="00426A6B"/>
    <w:rsid w:val="004274D2"/>
    <w:rsid w:val="00427AAD"/>
    <w:rsid w:val="00430846"/>
    <w:rsid w:val="004309F8"/>
    <w:rsid w:val="00430C2B"/>
    <w:rsid w:val="0043110B"/>
    <w:rsid w:val="004316C2"/>
    <w:rsid w:val="00431909"/>
    <w:rsid w:val="004319A7"/>
    <w:rsid w:val="00431EFB"/>
    <w:rsid w:val="0043225B"/>
    <w:rsid w:val="004328F1"/>
    <w:rsid w:val="00432979"/>
    <w:rsid w:val="00432C05"/>
    <w:rsid w:val="00432F80"/>
    <w:rsid w:val="004342D2"/>
    <w:rsid w:val="00434A2F"/>
    <w:rsid w:val="00434FAD"/>
    <w:rsid w:val="0043569F"/>
    <w:rsid w:val="004365E9"/>
    <w:rsid w:val="004367F0"/>
    <w:rsid w:val="00437193"/>
    <w:rsid w:val="004374B8"/>
    <w:rsid w:val="00437B0A"/>
    <w:rsid w:val="00437BE5"/>
    <w:rsid w:val="00440327"/>
    <w:rsid w:val="004404B5"/>
    <w:rsid w:val="00440574"/>
    <w:rsid w:val="004406CA"/>
    <w:rsid w:val="00440A96"/>
    <w:rsid w:val="00440EDB"/>
    <w:rsid w:val="00441073"/>
    <w:rsid w:val="00441DE6"/>
    <w:rsid w:val="00442267"/>
    <w:rsid w:val="0044324B"/>
    <w:rsid w:val="004438A4"/>
    <w:rsid w:val="00443BDD"/>
    <w:rsid w:val="00443FE3"/>
    <w:rsid w:val="00444072"/>
    <w:rsid w:val="004447D3"/>
    <w:rsid w:val="00444B70"/>
    <w:rsid w:val="00444CBF"/>
    <w:rsid w:val="0044552B"/>
    <w:rsid w:val="00445DCD"/>
    <w:rsid w:val="00445E4C"/>
    <w:rsid w:val="00446057"/>
    <w:rsid w:val="00446283"/>
    <w:rsid w:val="00446FE2"/>
    <w:rsid w:val="00447776"/>
    <w:rsid w:val="0044788E"/>
    <w:rsid w:val="0044796A"/>
    <w:rsid w:val="00447FC9"/>
    <w:rsid w:val="0045028F"/>
    <w:rsid w:val="004503D5"/>
    <w:rsid w:val="00450B3F"/>
    <w:rsid w:val="00450B92"/>
    <w:rsid w:val="00450C71"/>
    <w:rsid w:val="004514A7"/>
    <w:rsid w:val="004515D9"/>
    <w:rsid w:val="0045162C"/>
    <w:rsid w:val="00451958"/>
    <w:rsid w:val="00451D76"/>
    <w:rsid w:val="004520C9"/>
    <w:rsid w:val="00452661"/>
    <w:rsid w:val="00452888"/>
    <w:rsid w:val="00452AFF"/>
    <w:rsid w:val="00453019"/>
    <w:rsid w:val="004530D6"/>
    <w:rsid w:val="0045344A"/>
    <w:rsid w:val="0045483A"/>
    <w:rsid w:val="00454B6C"/>
    <w:rsid w:val="00454DD9"/>
    <w:rsid w:val="0045520A"/>
    <w:rsid w:val="00455268"/>
    <w:rsid w:val="004558D5"/>
    <w:rsid w:val="00456A6C"/>
    <w:rsid w:val="00457A14"/>
    <w:rsid w:val="00457EF2"/>
    <w:rsid w:val="00460468"/>
    <w:rsid w:val="00460794"/>
    <w:rsid w:val="00461659"/>
    <w:rsid w:val="00462319"/>
    <w:rsid w:val="00462430"/>
    <w:rsid w:val="004626A8"/>
    <w:rsid w:val="0046278A"/>
    <w:rsid w:val="00463457"/>
    <w:rsid w:val="00463654"/>
    <w:rsid w:val="00464413"/>
    <w:rsid w:val="0046467E"/>
    <w:rsid w:val="004657AF"/>
    <w:rsid w:val="004659F8"/>
    <w:rsid w:val="00466636"/>
    <w:rsid w:val="00466905"/>
    <w:rsid w:val="004669FC"/>
    <w:rsid w:val="00466B5B"/>
    <w:rsid w:val="00466D14"/>
    <w:rsid w:val="00466D78"/>
    <w:rsid w:val="00467188"/>
    <w:rsid w:val="00467827"/>
    <w:rsid w:val="004678AD"/>
    <w:rsid w:val="00467B73"/>
    <w:rsid w:val="004706EC"/>
    <w:rsid w:val="00470940"/>
    <w:rsid w:val="004709FB"/>
    <w:rsid w:val="00470E07"/>
    <w:rsid w:val="00470F1C"/>
    <w:rsid w:val="0047122D"/>
    <w:rsid w:val="004713B0"/>
    <w:rsid w:val="00471EA7"/>
    <w:rsid w:val="00472AB9"/>
    <w:rsid w:val="00472F9E"/>
    <w:rsid w:val="00473712"/>
    <w:rsid w:val="004737C7"/>
    <w:rsid w:val="00473966"/>
    <w:rsid w:val="00473F8E"/>
    <w:rsid w:val="00473FE0"/>
    <w:rsid w:val="004741C4"/>
    <w:rsid w:val="00474527"/>
    <w:rsid w:val="0047601B"/>
    <w:rsid w:val="00476BA1"/>
    <w:rsid w:val="00477D39"/>
    <w:rsid w:val="00480262"/>
    <w:rsid w:val="0048036A"/>
    <w:rsid w:val="00481A95"/>
    <w:rsid w:val="00481DC8"/>
    <w:rsid w:val="00482660"/>
    <w:rsid w:val="00482AB1"/>
    <w:rsid w:val="00482CBB"/>
    <w:rsid w:val="0048398F"/>
    <w:rsid w:val="00483FE1"/>
    <w:rsid w:val="00484196"/>
    <w:rsid w:val="0048470B"/>
    <w:rsid w:val="00484C55"/>
    <w:rsid w:val="00485A22"/>
    <w:rsid w:val="00485C8C"/>
    <w:rsid w:val="00485CCF"/>
    <w:rsid w:val="004861EC"/>
    <w:rsid w:val="00486570"/>
    <w:rsid w:val="0048694C"/>
    <w:rsid w:val="00486C02"/>
    <w:rsid w:val="004873F4"/>
    <w:rsid w:val="00487FB0"/>
    <w:rsid w:val="0049042A"/>
    <w:rsid w:val="0049098A"/>
    <w:rsid w:val="00490C05"/>
    <w:rsid w:val="00490F57"/>
    <w:rsid w:val="00490F61"/>
    <w:rsid w:val="00491F9C"/>
    <w:rsid w:val="0049209A"/>
    <w:rsid w:val="00493BA9"/>
    <w:rsid w:val="00493DD7"/>
    <w:rsid w:val="00493FB0"/>
    <w:rsid w:val="00493FE5"/>
    <w:rsid w:val="004947DF"/>
    <w:rsid w:val="00494A0E"/>
    <w:rsid w:val="004955C7"/>
    <w:rsid w:val="004957DD"/>
    <w:rsid w:val="00495D28"/>
    <w:rsid w:val="004974D3"/>
    <w:rsid w:val="00497717"/>
    <w:rsid w:val="004978C8"/>
    <w:rsid w:val="00497FBC"/>
    <w:rsid w:val="004A002A"/>
    <w:rsid w:val="004A0129"/>
    <w:rsid w:val="004A035A"/>
    <w:rsid w:val="004A045A"/>
    <w:rsid w:val="004A0735"/>
    <w:rsid w:val="004A1BC6"/>
    <w:rsid w:val="004A1E0F"/>
    <w:rsid w:val="004A23FC"/>
    <w:rsid w:val="004A2727"/>
    <w:rsid w:val="004A2C62"/>
    <w:rsid w:val="004A2D62"/>
    <w:rsid w:val="004A37AD"/>
    <w:rsid w:val="004A37BE"/>
    <w:rsid w:val="004A4A31"/>
    <w:rsid w:val="004A4C89"/>
    <w:rsid w:val="004A5204"/>
    <w:rsid w:val="004A57A6"/>
    <w:rsid w:val="004A5E3A"/>
    <w:rsid w:val="004A6339"/>
    <w:rsid w:val="004A637F"/>
    <w:rsid w:val="004A69B5"/>
    <w:rsid w:val="004A793D"/>
    <w:rsid w:val="004A7CEE"/>
    <w:rsid w:val="004B0AB7"/>
    <w:rsid w:val="004B0E79"/>
    <w:rsid w:val="004B1562"/>
    <w:rsid w:val="004B2555"/>
    <w:rsid w:val="004B2B6C"/>
    <w:rsid w:val="004B3099"/>
    <w:rsid w:val="004B3950"/>
    <w:rsid w:val="004B3B6A"/>
    <w:rsid w:val="004B455A"/>
    <w:rsid w:val="004B4A1A"/>
    <w:rsid w:val="004B4F44"/>
    <w:rsid w:val="004B5128"/>
    <w:rsid w:val="004B5827"/>
    <w:rsid w:val="004B60FF"/>
    <w:rsid w:val="004B6D0B"/>
    <w:rsid w:val="004B791C"/>
    <w:rsid w:val="004B7A99"/>
    <w:rsid w:val="004B7E7A"/>
    <w:rsid w:val="004B7F98"/>
    <w:rsid w:val="004C0619"/>
    <w:rsid w:val="004C071C"/>
    <w:rsid w:val="004C0BD3"/>
    <w:rsid w:val="004C1133"/>
    <w:rsid w:val="004C1214"/>
    <w:rsid w:val="004C1291"/>
    <w:rsid w:val="004C1482"/>
    <w:rsid w:val="004C1648"/>
    <w:rsid w:val="004C1C30"/>
    <w:rsid w:val="004C1CBF"/>
    <w:rsid w:val="004C2456"/>
    <w:rsid w:val="004C246B"/>
    <w:rsid w:val="004C2783"/>
    <w:rsid w:val="004C3840"/>
    <w:rsid w:val="004C3E45"/>
    <w:rsid w:val="004C427F"/>
    <w:rsid w:val="004C462E"/>
    <w:rsid w:val="004C4742"/>
    <w:rsid w:val="004C4923"/>
    <w:rsid w:val="004C4BFE"/>
    <w:rsid w:val="004C513B"/>
    <w:rsid w:val="004C584A"/>
    <w:rsid w:val="004C5CB8"/>
    <w:rsid w:val="004C5E0D"/>
    <w:rsid w:val="004C63E4"/>
    <w:rsid w:val="004C6AC6"/>
    <w:rsid w:val="004C6F5F"/>
    <w:rsid w:val="004C7CC4"/>
    <w:rsid w:val="004C7EDD"/>
    <w:rsid w:val="004D07CD"/>
    <w:rsid w:val="004D09F7"/>
    <w:rsid w:val="004D0ED5"/>
    <w:rsid w:val="004D18E5"/>
    <w:rsid w:val="004D1BBE"/>
    <w:rsid w:val="004D248B"/>
    <w:rsid w:val="004D2AEF"/>
    <w:rsid w:val="004D3282"/>
    <w:rsid w:val="004D383A"/>
    <w:rsid w:val="004D4504"/>
    <w:rsid w:val="004D4B23"/>
    <w:rsid w:val="004D4FF3"/>
    <w:rsid w:val="004D5072"/>
    <w:rsid w:val="004D5353"/>
    <w:rsid w:val="004D682D"/>
    <w:rsid w:val="004D69F2"/>
    <w:rsid w:val="004D6F5B"/>
    <w:rsid w:val="004D71ED"/>
    <w:rsid w:val="004D770B"/>
    <w:rsid w:val="004D7F10"/>
    <w:rsid w:val="004E024D"/>
    <w:rsid w:val="004E07F3"/>
    <w:rsid w:val="004E176E"/>
    <w:rsid w:val="004E1996"/>
    <w:rsid w:val="004E1A34"/>
    <w:rsid w:val="004E2068"/>
    <w:rsid w:val="004E2228"/>
    <w:rsid w:val="004E2339"/>
    <w:rsid w:val="004E2366"/>
    <w:rsid w:val="004E28A1"/>
    <w:rsid w:val="004E3298"/>
    <w:rsid w:val="004E381F"/>
    <w:rsid w:val="004E3B8B"/>
    <w:rsid w:val="004E512D"/>
    <w:rsid w:val="004E5578"/>
    <w:rsid w:val="004E5588"/>
    <w:rsid w:val="004E5B33"/>
    <w:rsid w:val="004E6206"/>
    <w:rsid w:val="004E6683"/>
    <w:rsid w:val="004E74BA"/>
    <w:rsid w:val="004E7CAA"/>
    <w:rsid w:val="004F0466"/>
    <w:rsid w:val="004F08EE"/>
    <w:rsid w:val="004F0A55"/>
    <w:rsid w:val="004F0DB4"/>
    <w:rsid w:val="004F2717"/>
    <w:rsid w:val="004F2C84"/>
    <w:rsid w:val="004F3121"/>
    <w:rsid w:val="004F32E7"/>
    <w:rsid w:val="004F34F9"/>
    <w:rsid w:val="004F36DB"/>
    <w:rsid w:val="004F3D16"/>
    <w:rsid w:val="004F3DC6"/>
    <w:rsid w:val="004F426B"/>
    <w:rsid w:val="004F4560"/>
    <w:rsid w:val="004F46F2"/>
    <w:rsid w:val="004F4A36"/>
    <w:rsid w:val="004F4C6A"/>
    <w:rsid w:val="004F563F"/>
    <w:rsid w:val="004F5640"/>
    <w:rsid w:val="004F621F"/>
    <w:rsid w:val="004F6AC2"/>
    <w:rsid w:val="004F74D5"/>
    <w:rsid w:val="004F7980"/>
    <w:rsid w:val="004F7CF8"/>
    <w:rsid w:val="005000E9"/>
    <w:rsid w:val="00500124"/>
    <w:rsid w:val="0050019B"/>
    <w:rsid w:val="00500E1F"/>
    <w:rsid w:val="005012E9"/>
    <w:rsid w:val="0050176A"/>
    <w:rsid w:val="005019A2"/>
    <w:rsid w:val="0050246A"/>
    <w:rsid w:val="00502609"/>
    <w:rsid w:val="005026FF"/>
    <w:rsid w:val="00502863"/>
    <w:rsid w:val="00502EBC"/>
    <w:rsid w:val="00503764"/>
    <w:rsid w:val="00503EA7"/>
    <w:rsid w:val="00504074"/>
    <w:rsid w:val="00504A3D"/>
    <w:rsid w:val="005051E2"/>
    <w:rsid w:val="00505240"/>
    <w:rsid w:val="00505477"/>
    <w:rsid w:val="00505607"/>
    <w:rsid w:val="00505D28"/>
    <w:rsid w:val="0050668A"/>
    <w:rsid w:val="0050668B"/>
    <w:rsid w:val="00507B0A"/>
    <w:rsid w:val="00507ED3"/>
    <w:rsid w:val="00507F6E"/>
    <w:rsid w:val="00510EE1"/>
    <w:rsid w:val="005117A1"/>
    <w:rsid w:val="00511B74"/>
    <w:rsid w:val="00512343"/>
    <w:rsid w:val="00512CCE"/>
    <w:rsid w:val="00513455"/>
    <w:rsid w:val="00513457"/>
    <w:rsid w:val="00513665"/>
    <w:rsid w:val="005136A7"/>
    <w:rsid w:val="00514513"/>
    <w:rsid w:val="00514EC2"/>
    <w:rsid w:val="00515158"/>
    <w:rsid w:val="0051552E"/>
    <w:rsid w:val="00515AA1"/>
    <w:rsid w:val="00515B6E"/>
    <w:rsid w:val="00515BB8"/>
    <w:rsid w:val="00515E05"/>
    <w:rsid w:val="00516262"/>
    <w:rsid w:val="0051649A"/>
    <w:rsid w:val="00517184"/>
    <w:rsid w:val="00517A85"/>
    <w:rsid w:val="00517DB9"/>
    <w:rsid w:val="00520078"/>
    <w:rsid w:val="005201E5"/>
    <w:rsid w:val="005209E9"/>
    <w:rsid w:val="00520CC6"/>
    <w:rsid w:val="00521474"/>
    <w:rsid w:val="005217C5"/>
    <w:rsid w:val="00521846"/>
    <w:rsid w:val="00521986"/>
    <w:rsid w:val="00521B5C"/>
    <w:rsid w:val="00522C0B"/>
    <w:rsid w:val="00523F96"/>
    <w:rsid w:val="0052554C"/>
    <w:rsid w:val="005258C3"/>
    <w:rsid w:val="00525C7D"/>
    <w:rsid w:val="00525CB6"/>
    <w:rsid w:val="00525F1D"/>
    <w:rsid w:val="00525F93"/>
    <w:rsid w:val="005262AF"/>
    <w:rsid w:val="00526844"/>
    <w:rsid w:val="00526ED1"/>
    <w:rsid w:val="00526F66"/>
    <w:rsid w:val="005272DB"/>
    <w:rsid w:val="005274BA"/>
    <w:rsid w:val="00527C8E"/>
    <w:rsid w:val="00527F2A"/>
    <w:rsid w:val="00530940"/>
    <w:rsid w:val="00530A36"/>
    <w:rsid w:val="00530DEC"/>
    <w:rsid w:val="00531194"/>
    <w:rsid w:val="00531599"/>
    <w:rsid w:val="00531B6A"/>
    <w:rsid w:val="00531DDA"/>
    <w:rsid w:val="0053262E"/>
    <w:rsid w:val="00533077"/>
    <w:rsid w:val="0053336F"/>
    <w:rsid w:val="00534047"/>
    <w:rsid w:val="00534726"/>
    <w:rsid w:val="00534A85"/>
    <w:rsid w:val="005352C6"/>
    <w:rsid w:val="005354FE"/>
    <w:rsid w:val="00535B17"/>
    <w:rsid w:val="005367F1"/>
    <w:rsid w:val="00537946"/>
    <w:rsid w:val="005379D0"/>
    <w:rsid w:val="00537DA7"/>
    <w:rsid w:val="0054009A"/>
    <w:rsid w:val="0054013B"/>
    <w:rsid w:val="00540534"/>
    <w:rsid w:val="0054060B"/>
    <w:rsid w:val="00540C92"/>
    <w:rsid w:val="005417F1"/>
    <w:rsid w:val="00541D28"/>
    <w:rsid w:val="00541EE1"/>
    <w:rsid w:val="00542169"/>
    <w:rsid w:val="00542445"/>
    <w:rsid w:val="005428CC"/>
    <w:rsid w:val="00542F08"/>
    <w:rsid w:val="005431A9"/>
    <w:rsid w:val="005431F8"/>
    <w:rsid w:val="00543A38"/>
    <w:rsid w:val="00544446"/>
    <w:rsid w:val="00544C94"/>
    <w:rsid w:val="00545731"/>
    <w:rsid w:val="00545980"/>
    <w:rsid w:val="00545CD1"/>
    <w:rsid w:val="00546751"/>
    <w:rsid w:val="00546962"/>
    <w:rsid w:val="005469A2"/>
    <w:rsid w:val="00546BED"/>
    <w:rsid w:val="005473AF"/>
    <w:rsid w:val="00547CDB"/>
    <w:rsid w:val="00547D0F"/>
    <w:rsid w:val="00547F5D"/>
    <w:rsid w:val="00547FC4"/>
    <w:rsid w:val="00550323"/>
    <w:rsid w:val="0055036D"/>
    <w:rsid w:val="005504F5"/>
    <w:rsid w:val="00550CCB"/>
    <w:rsid w:val="00550F34"/>
    <w:rsid w:val="00551572"/>
    <w:rsid w:val="00551585"/>
    <w:rsid w:val="005516BC"/>
    <w:rsid w:val="00551BB6"/>
    <w:rsid w:val="00551D44"/>
    <w:rsid w:val="00551E49"/>
    <w:rsid w:val="005525F3"/>
    <w:rsid w:val="00552CD4"/>
    <w:rsid w:val="00552DAB"/>
    <w:rsid w:val="005532F0"/>
    <w:rsid w:val="00553639"/>
    <w:rsid w:val="00553BD3"/>
    <w:rsid w:val="0055431D"/>
    <w:rsid w:val="00554561"/>
    <w:rsid w:val="005546F4"/>
    <w:rsid w:val="005555EC"/>
    <w:rsid w:val="00555865"/>
    <w:rsid w:val="005559AB"/>
    <w:rsid w:val="0055621B"/>
    <w:rsid w:val="005567FF"/>
    <w:rsid w:val="005573C6"/>
    <w:rsid w:val="00557426"/>
    <w:rsid w:val="005579B1"/>
    <w:rsid w:val="00557AE6"/>
    <w:rsid w:val="00557BEF"/>
    <w:rsid w:val="005606B8"/>
    <w:rsid w:val="0056073B"/>
    <w:rsid w:val="00561C21"/>
    <w:rsid w:val="00562174"/>
    <w:rsid w:val="00562368"/>
    <w:rsid w:val="005646D3"/>
    <w:rsid w:val="00565106"/>
    <w:rsid w:val="00565303"/>
    <w:rsid w:val="0056537B"/>
    <w:rsid w:val="00565461"/>
    <w:rsid w:val="005656CA"/>
    <w:rsid w:val="005658E6"/>
    <w:rsid w:val="0056665B"/>
    <w:rsid w:val="0056673F"/>
    <w:rsid w:val="0056676C"/>
    <w:rsid w:val="005669F5"/>
    <w:rsid w:val="005674DF"/>
    <w:rsid w:val="00567A2A"/>
    <w:rsid w:val="005700D0"/>
    <w:rsid w:val="00570BD9"/>
    <w:rsid w:val="0057187A"/>
    <w:rsid w:val="00572135"/>
    <w:rsid w:val="005725BA"/>
    <w:rsid w:val="0057269A"/>
    <w:rsid w:val="005726F1"/>
    <w:rsid w:val="005728BA"/>
    <w:rsid w:val="00572EA5"/>
    <w:rsid w:val="00572F72"/>
    <w:rsid w:val="00572FB9"/>
    <w:rsid w:val="00573CCE"/>
    <w:rsid w:val="0057434D"/>
    <w:rsid w:val="00574470"/>
    <w:rsid w:val="005747C1"/>
    <w:rsid w:val="005748A4"/>
    <w:rsid w:val="00574EFF"/>
    <w:rsid w:val="00575201"/>
    <w:rsid w:val="00575360"/>
    <w:rsid w:val="00575B9C"/>
    <w:rsid w:val="005768AF"/>
    <w:rsid w:val="005770D3"/>
    <w:rsid w:val="00577427"/>
    <w:rsid w:val="005775F8"/>
    <w:rsid w:val="00577714"/>
    <w:rsid w:val="00577AFE"/>
    <w:rsid w:val="005804BB"/>
    <w:rsid w:val="00581315"/>
    <w:rsid w:val="00581538"/>
    <w:rsid w:val="0058156E"/>
    <w:rsid w:val="00581667"/>
    <w:rsid w:val="00581E09"/>
    <w:rsid w:val="00581FA1"/>
    <w:rsid w:val="00582273"/>
    <w:rsid w:val="00582760"/>
    <w:rsid w:val="005827EB"/>
    <w:rsid w:val="005833A3"/>
    <w:rsid w:val="0058352C"/>
    <w:rsid w:val="0058370E"/>
    <w:rsid w:val="0058387E"/>
    <w:rsid w:val="00584131"/>
    <w:rsid w:val="005841EB"/>
    <w:rsid w:val="005850F8"/>
    <w:rsid w:val="00585A35"/>
    <w:rsid w:val="005861E7"/>
    <w:rsid w:val="0058620C"/>
    <w:rsid w:val="00586287"/>
    <w:rsid w:val="00586EFB"/>
    <w:rsid w:val="00587498"/>
    <w:rsid w:val="005879FC"/>
    <w:rsid w:val="00587A21"/>
    <w:rsid w:val="00590048"/>
    <w:rsid w:val="005900F4"/>
    <w:rsid w:val="00590123"/>
    <w:rsid w:val="005908CB"/>
    <w:rsid w:val="00591144"/>
    <w:rsid w:val="0059179A"/>
    <w:rsid w:val="0059196A"/>
    <w:rsid w:val="005919AB"/>
    <w:rsid w:val="00591CB3"/>
    <w:rsid w:val="00591DE0"/>
    <w:rsid w:val="00591EE2"/>
    <w:rsid w:val="00593318"/>
    <w:rsid w:val="00593C71"/>
    <w:rsid w:val="00593C89"/>
    <w:rsid w:val="005943B4"/>
    <w:rsid w:val="00594A5B"/>
    <w:rsid w:val="00594DE3"/>
    <w:rsid w:val="00595762"/>
    <w:rsid w:val="00595E5C"/>
    <w:rsid w:val="00595E6C"/>
    <w:rsid w:val="005961F4"/>
    <w:rsid w:val="00596AB2"/>
    <w:rsid w:val="00596C00"/>
    <w:rsid w:val="00596C6F"/>
    <w:rsid w:val="005979F9"/>
    <w:rsid w:val="00597FE0"/>
    <w:rsid w:val="005A0B92"/>
    <w:rsid w:val="005A1442"/>
    <w:rsid w:val="005A1869"/>
    <w:rsid w:val="005A1D64"/>
    <w:rsid w:val="005A1EAF"/>
    <w:rsid w:val="005A21A5"/>
    <w:rsid w:val="005A2258"/>
    <w:rsid w:val="005A2BF4"/>
    <w:rsid w:val="005A30A6"/>
    <w:rsid w:val="005A3943"/>
    <w:rsid w:val="005A48E4"/>
    <w:rsid w:val="005A5120"/>
    <w:rsid w:val="005A5325"/>
    <w:rsid w:val="005A540C"/>
    <w:rsid w:val="005A5E5B"/>
    <w:rsid w:val="005A6710"/>
    <w:rsid w:val="005A6DDF"/>
    <w:rsid w:val="005A6F9A"/>
    <w:rsid w:val="005A70BD"/>
    <w:rsid w:val="005A725F"/>
    <w:rsid w:val="005A7624"/>
    <w:rsid w:val="005B0266"/>
    <w:rsid w:val="005B18B3"/>
    <w:rsid w:val="005B1955"/>
    <w:rsid w:val="005B1B76"/>
    <w:rsid w:val="005B1D79"/>
    <w:rsid w:val="005B211B"/>
    <w:rsid w:val="005B2943"/>
    <w:rsid w:val="005B2BAD"/>
    <w:rsid w:val="005B32F1"/>
    <w:rsid w:val="005B3582"/>
    <w:rsid w:val="005B376F"/>
    <w:rsid w:val="005B38C6"/>
    <w:rsid w:val="005B3C16"/>
    <w:rsid w:val="005B3D8F"/>
    <w:rsid w:val="005B444B"/>
    <w:rsid w:val="005B4745"/>
    <w:rsid w:val="005B4F14"/>
    <w:rsid w:val="005B52D9"/>
    <w:rsid w:val="005B5B7D"/>
    <w:rsid w:val="005B5D14"/>
    <w:rsid w:val="005B5E95"/>
    <w:rsid w:val="005B60A3"/>
    <w:rsid w:val="005B7259"/>
    <w:rsid w:val="005B7B3C"/>
    <w:rsid w:val="005B7B58"/>
    <w:rsid w:val="005C0673"/>
    <w:rsid w:val="005C07DE"/>
    <w:rsid w:val="005C0D9A"/>
    <w:rsid w:val="005C13EA"/>
    <w:rsid w:val="005C1710"/>
    <w:rsid w:val="005C1B14"/>
    <w:rsid w:val="005C1CF3"/>
    <w:rsid w:val="005C1D33"/>
    <w:rsid w:val="005C22DC"/>
    <w:rsid w:val="005C247B"/>
    <w:rsid w:val="005C31F8"/>
    <w:rsid w:val="005C3C56"/>
    <w:rsid w:val="005C3F87"/>
    <w:rsid w:val="005C42B8"/>
    <w:rsid w:val="005C43F7"/>
    <w:rsid w:val="005C443E"/>
    <w:rsid w:val="005C5138"/>
    <w:rsid w:val="005C5284"/>
    <w:rsid w:val="005C52DE"/>
    <w:rsid w:val="005C53D0"/>
    <w:rsid w:val="005C5880"/>
    <w:rsid w:val="005C5944"/>
    <w:rsid w:val="005C5A09"/>
    <w:rsid w:val="005C5AB4"/>
    <w:rsid w:val="005C5B81"/>
    <w:rsid w:val="005C6E2E"/>
    <w:rsid w:val="005C6FAD"/>
    <w:rsid w:val="005C7325"/>
    <w:rsid w:val="005C733C"/>
    <w:rsid w:val="005C76C2"/>
    <w:rsid w:val="005C7908"/>
    <w:rsid w:val="005C7933"/>
    <w:rsid w:val="005D0789"/>
    <w:rsid w:val="005D0924"/>
    <w:rsid w:val="005D11FA"/>
    <w:rsid w:val="005D19F7"/>
    <w:rsid w:val="005D24BC"/>
    <w:rsid w:val="005D2904"/>
    <w:rsid w:val="005D328E"/>
    <w:rsid w:val="005D427C"/>
    <w:rsid w:val="005D4FC1"/>
    <w:rsid w:val="005D5032"/>
    <w:rsid w:val="005D551F"/>
    <w:rsid w:val="005D6424"/>
    <w:rsid w:val="005D648F"/>
    <w:rsid w:val="005D68EB"/>
    <w:rsid w:val="005D6B24"/>
    <w:rsid w:val="005D6BF9"/>
    <w:rsid w:val="005D70B3"/>
    <w:rsid w:val="005D70C0"/>
    <w:rsid w:val="005E012A"/>
    <w:rsid w:val="005E0662"/>
    <w:rsid w:val="005E0AB4"/>
    <w:rsid w:val="005E1AA8"/>
    <w:rsid w:val="005E29AE"/>
    <w:rsid w:val="005E356E"/>
    <w:rsid w:val="005E3727"/>
    <w:rsid w:val="005E402D"/>
    <w:rsid w:val="005E46C3"/>
    <w:rsid w:val="005E4A9D"/>
    <w:rsid w:val="005E4B05"/>
    <w:rsid w:val="005E5387"/>
    <w:rsid w:val="005E5BC4"/>
    <w:rsid w:val="005E5BFB"/>
    <w:rsid w:val="005E5EA6"/>
    <w:rsid w:val="005E6057"/>
    <w:rsid w:val="005E6347"/>
    <w:rsid w:val="005E6390"/>
    <w:rsid w:val="005E6941"/>
    <w:rsid w:val="005E6B8C"/>
    <w:rsid w:val="005E71CA"/>
    <w:rsid w:val="005E77D0"/>
    <w:rsid w:val="005E78F4"/>
    <w:rsid w:val="005F01B0"/>
    <w:rsid w:val="005F0320"/>
    <w:rsid w:val="005F06D8"/>
    <w:rsid w:val="005F0CAD"/>
    <w:rsid w:val="005F0F23"/>
    <w:rsid w:val="005F0FD3"/>
    <w:rsid w:val="005F21F5"/>
    <w:rsid w:val="005F2849"/>
    <w:rsid w:val="005F3143"/>
    <w:rsid w:val="005F33C4"/>
    <w:rsid w:val="005F3935"/>
    <w:rsid w:val="005F3CD6"/>
    <w:rsid w:val="005F3D18"/>
    <w:rsid w:val="005F45A0"/>
    <w:rsid w:val="005F54B6"/>
    <w:rsid w:val="005F5976"/>
    <w:rsid w:val="005F6C21"/>
    <w:rsid w:val="005F75B9"/>
    <w:rsid w:val="005F77EC"/>
    <w:rsid w:val="005F7F0B"/>
    <w:rsid w:val="00600CD1"/>
    <w:rsid w:val="00600D10"/>
    <w:rsid w:val="00600DD6"/>
    <w:rsid w:val="00600FEE"/>
    <w:rsid w:val="0060118E"/>
    <w:rsid w:val="00601484"/>
    <w:rsid w:val="006016B4"/>
    <w:rsid w:val="00601F27"/>
    <w:rsid w:val="00601FEB"/>
    <w:rsid w:val="0060264F"/>
    <w:rsid w:val="00602728"/>
    <w:rsid w:val="006027C5"/>
    <w:rsid w:val="00602C6B"/>
    <w:rsid w:val="00603243"/>
    <w:rsid w:val="0060372E"/>
    <w:rsid w:val="00603AE1"/>
    <w:rsid w:val="00604020"/>
    <w:rsid w:val="0060491C"/>
    <w:rsid w:val="00604952"/>
    <w:rsid w:val="00605D5D"/>
    <w:rsid w:val="00605D7D"/>
    <w:rsid w:val="00606489"/>
    <w:rsid w:val="006069AA"/>
    <w:rsid w:val="00607A35"/>
    <w:rsid w:val="00607BE6"/>
    <w:rsid w:val="00607FA4"/>
    <w:rsid w:val="006106AD"/>
    <w:rsid w:val="006109E6"/>
    <w:rsid w:val="006111D5"/>
    <w:rsid w:val="00611505"/>
    <w:rsid w:val="00611FB0"/>
    <w:rsid w:val="006126F8"/>
    <w:rsid w:val="00612CDE"/>
    <w:rsid w:val="0061333F"/>
    <w:rsid w:val="0061417E"/>
    <w:rsid w:val="00614472"/>
    <w:rsid w:val="00614968"/>
    <w:rsid w:val="00614BF4"/>
    <w:rsid w:val="006155ED"/>
    <w:rsid w:val="0061629A"/>
    <w:rsid w:val="0061632F"/>
    <w:rsid w:val="0061637E"/>
    <w:rsid w:val="0061640C"/>
    <w:rsid w:val="00616815"/>
    <w:rsid w:val="00616D9E"/>
    <w:rsid w:val="00616FCF"/>
    <w:rsid w:val="006177DF"/>
    <w:rsid w:val="00617B4E"/>
    <w:rsid w:val="00617D2E"/>
    <w:rsid w:val="006210B1"/>
    <w:rsid w:val="00621240"/>
    <w:rsid w:val="0062133C"/>
    <w:rsid w:val="0062280E"/>
    <w:rsid w:val="00622C16"/>
    <w:rsid w:val="00622C58"/>
    <w:rsid w:val="0062322F"/>
    <w:rsid w:val="00623462"/>
    <w:rsid w:val="00623500"/>
    <w:rsid w:val="006235EC"/>
    <w:rsid w:val="00623EDE"/>
    <w:rsid w:val="00624DE6"/>
    <w:rsid w:val="00625517"/>
    <w:rsid w:val="00626383"/>
    <w:rsid w:val="006268E7"/>
    <w:rsid w:val="00627A18"/>
    <w:rsid w:val="00627E04"/>
    <w:rsid w:val="0063057F"/>
    <w:rsid w:val="00630CAF"/>
    <w:rsid w:val="00630DC6"/>
    <w:rsid w:val="00630F0F"/>
    <w:rsid w:val="00631817"/>
    <w:rsid w:val="00632097"/>
    <w:rsid w:val="00632219"/>
    <w:rsid w:val="00632ECC"/>
    <w:rsid w:val="00633AA0"/>
    <w:rsid w:val="0063422B"/>
    <w:rsid w:val="0063430C"/>
    <w:rsid w:val="00634467"/>
    <w:rsid w:val="006344CF"/>
    <w:rsid w:val="0063472F"/>
    <w:rsid w:val="006347C0"/>
    <w:rsid w:val="00634EB8"/>
    <w:rsid w:val="00634F12"/>
    <w:rsid w:val="00636640"/>
    <w:rsid w:val="00637453"/>
    <w:rsid w:val="00640398"/>
    <w:rsid w:val="006410CA"/>
    <w:rsid w:val="00641B69"/>
    <w:rsid w:val="00642320"/>
    <w:rsid w:val="00642897"/>
    <w:rsid w:val="00642B1E"/>
    <w:rsid w:val="00642CC1"/>
    <w:rsid w:val="00642FFE"/>
    <w:rsid w:val="00643038"/>
    <w:rsid w:val="00643723"/>
    <w:rsid w:val="00643EDD"/>
    <w:rsid w:val="006451E8"/>
    <w:rsid w:val="0064542F"/>
    <w:rsid w:val="006461E4"/>
    <w:rsid w:val="00646349"/>
    <w:rsid w:val="00646788"/>
    <w:rsid w:val="0064703B"/>
    <w:rsid w:val="006478A7"/>
    <w:rsid w:val="00647944"/>
    <w:rsid w:val="00650725"/>
    <w:rsid w:val="00650941"/>
    <w:rsid w:val="00651C8D"/>
    <w:rsid w:val="00651D01"/>
    <w:rsid w:val="0065316E"/>
    <w:rsid w:val="00653A21"/>
    <w:rsid w:val="00653BBC"/>
    <w:rsid w:val="00653C0E"/>
    <w:rsid w:val="00653C27"/>
    <w:rsid w:val="0065480F"/>
    <w:rsid w:val="00655BC4"/>
    <w:rsid w:val="006564B6"/>
    <w:rsid w:val="006565A8"/>
    <w:rsid w:val="00656857"/>
    <w:rsid w:val="006568AE"/>
    <w:rsid w:val="006568BD"/>
    <w:rsid w:val="0065765E"/>
    <w:rsid w:val="006602D4"/>
    <w:rsid w:val="00660C36"/>
    <w:rsid w:val="006617E5"/>
    <w:rsid w:val="00661EF5"/>
    <w:rsid w:val="00661F91"/>
    <w:rsid w:val="00663584"/>
    <w:rsid w:val="006636F9"/>
    <w:rsid w:val="00664B6A"/>
    <w:rsid w:val="00665162"/>
    <w:rsid w:val="00665495"/>
    <w:rsid w:val="006656ED"/>
    <w:rsid w:val="00665958"/>
    <w:rsid w:val="00665BDC"/>
    <w:rsid w:val="00665EF0"/>
    <w:rsid w:val="00666367"/>
    <w:rsid w:val="00666CCD"/>
    <w:rsid w:val="0066756F"/>
    <w:rsid w:val="00667669"/>
    <w:rsid w:val="0067042A"/>
    <w:rsid w:val="00670597"/>
    <w:rsid w:val="006706B8"/>
    <w:rsid w:val="0067079F"/>
    <w:rsid w:val="006711B9"/>
    <w:rsid w:val="006712A6"/>
    <w:rsid w:val="006719F2"/>
    <w:rsid w:val="00671C13"/>
    <w:rsid w:val="00672436"/>
    <w:rsid w:val="0067247F"/>
    <w:rsid w:val="0067286B"/>
    <w:rsid w:val="0067296D"/>
    <w:rsid w:val="006731C9"/>
    <w:rsid w:val="00673F2D"/>
    <w:rsid w:val="006747DF"/>
    <w:rsid w:val="00674812"/>
    <w:rsid w:val="00674A1E"/>
    <w:rsid w:val="00674E2F"/>
    <w:rsid w:val="0067595F"/>
    <w:rsid w:val="0067624B"/>
    <w:rsid w:val="0067643C"/>
    <w:rsid w:val="00676BF8"/>
    <w:rsid w:val="0067705F"/>
    <w:rsid w:val="00677583"/>
    <w:rsid w:val="00680140"/>
    <w:rsid w:val="00680366"/>
    <w:rsid w:val="00680735"/>
    <w:rsid w:val="00681B02"/>
    <w:rsid w:val="00681CA0"/>
    <w:rsid w:val="00681F69"/>
    <w:rsid w:val="00682417"/>
    <w:rsid w:val="00682963"/>
    <w:rsid w:val="00683189"/>
    <w:rsid w:val="006836F4"/>
    <w:rsid w:val="006843CD"/>
    <w:rsid w:val="00685C5F"/>
    <w:rsid w:val="0068611D"/>
    <w:rsid w:val="0068649B"/>
    <w:rsid w:val="00686679"/>
    <w:rsid w:val="006867B9"/>
    <w:rsid w:val="00686C74"/>
    <w:rsid w:val="006874FB"/>
    <w:rsid w:val="006876DA"/>
    <w:rsid w:val="00687C1D"/>
    <w:rsid w:val="00687C94"/>
    <w:rsid w:val="0069010E"/>
    <w:rsid w:val="00690431"/>
    <w:rsid w:val="00690545"/>
    <w:rsid w:val="006908CF"/>
    <w:rsid w:val="0069136C"/>
    <w:rsid w:val="0069169A"/>
    <w:rsid w:val="00692379"/>
    <w:rsid w:val="00692689"/>
    <w:rsid w:val="00692C2D"/>
    <w:rsid w:val="0069338C"/>
    <w:rsid w:val="0069339B"/>
    <w:rsid w:val="0069383B"/>
    <w:rsid w:val="00694758"/>
    <w:rsid w:val="00694A50"/>
    <w:rsid w:val="00694BA3"/>
    <w:rsid w:val="00695CD6"/>
    <w:rsid w:val="006960B1"/>
    <w:rsid w:val="0069611E"/>
    <w:rsid w:val="0069657B"/>
    <w:rsid w:val="00697C79"/>
    <w:rsid w:val="00697E20"/>
    <w:rsid w:val="006A03EA"/>
    <w:rsid w:val="006A13B4"/>
    <w:rsid w:val="006A1F1D"/>
    <w:rsid w:val="006A22C5"/>
    <w:rsid w:val="006A2584"/>
    <w:rsid w:val="006A26FF"/>
    <w:rsid w:val="006A2816"/>
    <w:rsid w:val="006A2D0D"/>
    <w:rsid w:val="006A2D47"/>
    <w:rsid w:val="006A36AA"/>
    <w:rsid w:val="006A3A2A"/>
    <w:rsid w:val="006A43C8"/>
    <w:rsid w:val="006A44DB"/>
    <w:rsid w:val="006A46AA"/>
    <w:rsid w:val="006A4DA4"/>
    <w:rsid w:val="006A56B8"/>
    <w:rsid w:val="006A5839"/>
    <w:rsid w:val="006A5DD9"/>
    <w:rsid w:val="006A5F20"/>
    <w:rsid w:val="006A64A2"/>
    <w:rsid w:val="006A6D35"/>
    <w:rsid w:val="006A710E"/>
    <w:rsid w:val="006A75C7"/>
    <w:rsid w:val="006A75EC"/>
    <w:rsid w:val="006A7C8B"/>
    <w:rsid w:val="006A7F29"/>
    <w:rsid w:val="006B0505"/>
    <w:rsid w:val="006B063E"/>
    <w:rsid w:val="006B097C"/>
    <w:rsid w:val="006B0C3E"/>
    <w:rsid w:val="006B1180"/>
    <w:rsid w:val="006B14CF"/>
    <w:rsid w:val="006B1747"/>
    <w:rsid w:val="006B213E"/>
    <w:rsid w:val="006B2894"/>
    <w:rsid w:val="006B391D"/>
    <w:rsid w:val="006B3DDA"/>
    <w:rsid w:val="006B4B74"/>
    <w:rsid w:val="006B4C06"/>
    <w:rsid w:val="006B4EF3"/>
    <w:rsid w:val="006B4F97"/>
    <w:rsid w:val="006B50D9"/>
    <w:rsid w:val="006B5F45"/>
    <w:rsid w:val="006B6309"/>
    <w:rsid w:val="006B6509"/>
    <w:rsid w:val="006B675A"/>
    <w:rsid w:val="006B6976"/>
    <w:rsid w:val="006B6F69"/>
    <w:rsid w:val="006B70E7"/>
    <w:rsid w:val="006B712B"/>
    <w:rsid w:val="006B7AF0"/>
    <w:rsid w:val="006B7B35"/>
    <w:rsid w:val="006B7FCD"/>
    <w:rsid w:val="006C048B"/>
    <w:rsid w:val="006C066E"/>
    <w:rsid w:val="006C09D2"/>
    <w:rsid w:val="006C1490"/>
    <w:rsid w:val="006C1527"/>
    <w:rsid w:val="006C1664"/>
    <w:rsid w:val="006C1A0E"/>
    <w:rsid w:val="006C1AA4"/>
    <w:rsid w:val="006C1B35"/>
    <w:rsid w:val="006C1BD7"/>
    <w:rsid w:val="006C23FF"/>
    <w:rsid w:val="006C26F5"/>
    <w:rsid w:val="006C2933"/>
    <w:rsid w:val="006C3F21"/>
    <w:rsid w:val="006C44E8"/>
    <w:rsid w:val="006C461D"/>
    <w:rsid w:val="006C4958"/>
    <w:rsid w:val="006C4D0F"/>
    <w:rsid w:val="006C4FFC"/>
    <w:rsid w:val="006C531A"/>
    <w:rsid w:val="006C53F5"/>
    <w:rsid w:val="006C5540"/>
    <w:rsid w:val="006C56E8"/>
    <w:rsid w:val="006C6197"/>
    <w:rsid w:val="006C64F6"/>
    <w:rsid w:val="006C79F6"/>
    <w:rsid w:val="006C7A07"/>
    <w:rsid w:val="006C7B67"/>
    <w:rsid w:val="006C7C6F"/>
    <w:rsid w:val="006D0AAD"/>
    <w:rsid w:val="006D0CD3"/>
    <w:rsid w:val="006D0E76"/>
    <w:rsid w:val="006D0F3C"/>
    <w:rsid w:val="006D11E0"/>
    <w:rsid w:val="006D15FC"/>
    <w:rsid w:val="006D17EE"/>
    <w:rsid w:val="006D1E90"/>
    <w:rsid w:val="006D303F"/>
    <w:rsid w:val="006D31E4"/>
    <w:rsid w:val="006D4896"/>
    <w:rsid w:val="006D4DB1"/>
    <w:rsid w:val="006D4FD4"/>
    <w:rsid w:val="006D533F"/>
    <w:rsid w:val="006D5B74"/>
    <w:rsid w:val="006D5C04"/>
    <w:rsid w:val="006D5FF8"/>
    <w:rsid w:val="006D61F2"/>
    <w:rsid w:val="006D6BA1"/>
    <w:rsid w:val="006D6CA5"/>
    <w:rsid w:val="006D6F1B"/>
    <w:rsid w:val="006D75CB"/>
    <w:rsid w:val="006D791B"/>
    <w:rsid w:val="006E0A5B"/>
    <w:rsid w:val="006E0CF6"/>
    <w:rsid w:val="006E0D28"/>
    <w:rsid w:val="006E0E97"/>
    <w:rsid w:val="006E1808"/>
    <w:rsid w:val="006E18E9"/>
    <w:rsid w:val="006E1C58"/>
    <w:rsid w:val="006E2809"/>
    <w:rsid w:val="006E2815"/>
    <w:rsid w:val="006E2CAC"/>
    <w:rsid w:val="006E2E61"/>
    <w:rsid w:val="006E2E6A"/>
    <w:rsid w:val="006E2F03"/>
    <w:rsid w:val="006E3481"/>
    <w:rsid w:val="006E428C"/>
    <w:rsid w:val="006E4A5E"/>
    <w:rsid w:val="006E4A62"/>
    <w:rsid w:val="006E6205"/>
    <w:rsid w:val="006E62C8"/>
    <w:rsid w:val="006E6845"/>
    <w:rsid w:val="006E68F7"/>
    <w:rsid w:val="006E6AE9"/>
    <w:rsid w:val="006E6B27"/>
    <w:rsid w:val="006E7796"/>
    <w:rsid w:val="006E7872"/>
    <w:rsid w:val="006E7E29"/>
    <w:rsid w:val="006F0D34"/>
    <w:rsid w:val="006F11D8"/>
    <w:rsid w:val="006F142A"/>
    <w:rsid w:val="006F16C7"/>
    <w:rsid w:val="006F173F"/>
    <w:rsid w:val="006F1917"/>
    <w:rsid w:val="006F1A17"/>
    <w:rsid w:val="006F1ADE"/>
    <w:rsid w:val="006F1BA0"/>
    <w:rsid w:val="006F1BCF"/>
    <w:rsid w:val="006F1C99"/>
    <w:rsid w:val="006F2167"/>
    <w:rsid w:val="006F27F4"/>
    <w:rsid w:val="006F2C4C"/>
    <w:rsid w:val="006F3722"/>
    <w:rsid w:val="006F3C47"/>
    <w:rsid w:val="006F3EE8"/>
    <w:rsid w:val="006F40A5"/>
    <w:rsid w:val="006F4139"/>
    <w:rsid w:val="006F5118"/>
    <w:rsid w:val="006F53CB"/>
    <w:rsid w:val="006F5BD8"/>
    <w:rsid w:val="006F639F"/>
    <w:rsid w:val="006F719F"/>
    <w:rsid w:val="007001B9"/>
    <w:rsid w:val="0070058F"/>
    <w:rsid w:val="007005E6"/>
    <w:rsid w:val="007006E0"/>
    <w:rsid w:val="00701414"/>
    <w:rsid w:val="00701A5A"/>
    <w:rsid w:val="00701BB9"/>
    <w:rsid w:val="00702B4F"/>
    <w:rsid w:val="00703537"/>
    <w:rsid w:val="0070450B"/>
    <w:rsid w:val="007047B4"/>
    <w:rsid w:val="007056B0"/>
    <w:rsid w:val="00705B75"/>
    <w:rsid w:val="0070677F"/>
    <w:rsid w:val="00707DD0"/>
    <w:rsid w:val="007101ED"/>
    <w:rsid w:val="0071050B"/>
    <w:rsid w:val="00710665"/>
    <w:rsid w:val="00710753"/>
    <w:rsid w:val="00710E6D"/>
    <w:rsid w:val="007110F5"/>
    <w:rsid w:val="00711360"/>
    <w:rsid w:val="0071193B"/>
    <w:rsid w:val="00711A3E"/>
    <w:rsid w:val="0071221D"/>
    <w:rsid w:val="007125F9"/>
    <w:rsid w:val="007129B3"/>
    <w:rsid w:val="007129D3"/>
    <w:rsid w:val="00712D32"/>
    <w:rsid w:val="00712EAC"/>
    <w:rsid w:val="007130D3"/>
    <w:rsid w:val="007131E6"/>
    <w:rsid w:val="007139DC"/>
    <w:rsid w:val="00714637"/>
    <w:rsid w:val="00714AD9"/>
    <w:rsid w:val="00714DE0"/>
    <w:rsid w:val="00715002"/>
    <w:rsid w:val="0071532E"/>
    <w:rsid w:val="00715683"/>
    <w:rsid w:val="00715E33"/>
    <w:rsid w:val="007163A9"/>
    <w:rsid w:val="007163D8"/>
    <w:rsid w:val="007163F1"/>
    <w:rsid w:val="00716933"/>
    <w:rsid w:val="00716C6D"/>
    <w:rsid w:val="0071785A"/>
    <w:rsid w:val="00720907"/>
    <w:rsid w:val="007209DA"/>
    <w:rsid w:val="00720C34"/>
    <w:rsid w:val="0072161C"/>
    <w:rsid w:val="007218D3"/>
    <w:rsid w:val="007218EA"/>
    <w:rsid w:val="00721DB9"/>
    <w:rsid w:val="00721E79"/>
    <w:rsid w:val="00722153"/>
    <w:rsid w:val="00722ABF"/>
    <w:rsid w:val="00722BD2"/>
    <w:rsid w:val="00724AEA"/>
    <w:rsid w:val="007255BE"/>
    <w:rsid w:val="00725884"/>
    <w:rsid w:val="007258DE"/>
    <w:rsid w:val="007258E5"/>
    <w:rsid w:val="00727704"/>
    <w:rsid w:val="00727C91"/>
    <w:rsid w:val="00727DFE"/>
    <w:rsid w:val="007303EE"/>
    <w:rsid w:val="00730803"/>
    <w:rsid w:val="0073093D"/>
    <w:rsid w:val="00730950"/>
    <w:rsid w:val="00730F39"/>
    <w:rsid w:val="007313A8"/>
    <w:rsid w:val="007316D1"/>
    <w:rsid w:val="007318A6"/>
    <w:rsid w:val="0073190B"/>
    <w:rsid w:val="00732271"/>
    <w:rsid w:val="00732EF8"/>
    <w:rsid w:val="00733774"/>
    <w:rsid w:val="0073393D"/>
    <w:rsid w:val="007343CA"/>
    <w:rsid w:val="00734A42"/>
    <w:rsid w:val="00734F0C"/>
    <w:rsid w:val="0073543B"/>
    <w:rsid w:val="007358DE"/>
    <w:rsid w:val="00735F57"/>
    <w:rsid w:val="00736B09"/>
    <w:rsid w:val="00736C52"/>
    <w:rsid w:val="0073730D"/>
    <w:rsid w:val="00737C32"/>
    <w:rsid w:val="00737D1C"/>
    <w:rsid w:val="0074097D"/>
    <w:rsid w:val="00740DA4"/>
    <w:rsid w:val="00740EB7"/>
    <w:rsid w:val="007412AA"/>
    <w:rsid w:val="007415B9"/>
    <w:rsid w:val="007419B7"/>
    <w:rsid w:val="007419FA"/>
    <w:rsid w:val="00741DA0"/>
    <w:rsid w:val="00742199"/>
    <w:rsid w:val="00742234"/>
    <w:rsid w:val="00742A09"/>
    <w:rsid w:val="0074418A"/>
    <w:rsid w:val="0074454B"/>
    <w:rsid w:val="00744967"/>
    <w:rsid w:val="00744FCD"/>
    <w:rsid w:val="007455AB"/>
    <w:rsid w:val="00745708"/>
    <w:rsid w:val="00745E54"/>
    <w:rsid w:val="007467EF"/>
    <w:rsid w:val="0074692C"/>
    <w:rsid w:val="0074722C"/>
    <w:rsid w:val="00747DE7"/>
    <w:rsid w:val="00750259"/>
    <w:rsid w:val="00750920"/>
    <w:rsid w:val="00751283"/>
    <w:rsid w:val="00751789"/>
    <w:rsid w:val="007519F2"/>
    <w:rsid w:val="00751A10"/>
    <w:rsid w:val="007520FF"/>
    <w:rsid w:val="00752722"/>
    <w:rsid w:val="00752984"/>
    <w:rsid w:val="00752A05"/>
    <w:rsid w:val="0075302D"/>
    <w:rsid w:val="007530C3"/>
    <w:rsid w:val="00753752"/>
    <w:rsid w:val="0075490C"/>
    <w:rsid w:val="00754A44"/>
    <w:rsid w:val="00754AAA"/>
    <w:rsid w:val="00754B86"/>
    <w:rsid w:val="00754EBA"/>
    <w:rsid w:val="007556AA"/>
    <w:rsid w:val="00756006"/>
    <w:rsid w:val="00756110"/>
    <w:rsid w:val="00756967"/>
    <w:rsid w:val="00756C53"/>
    <w:rsid w:val="00756D69"/>
    <w:rsid w:val="00757939"/>
    <w:rsid w:val="0076023E"/>
    <w:rsid w:val="0076075A"/>
    <w:rsid w:val="00762617"/>
    <w:rsid w:val="0076269B"/>
    <w:rsid w:val="00762893"/>
    <w:rsid w:val="00763377"/>
    <w:rsid w:val="00763A07"/>
    <w:rsid w:val="00763E64"/>
    <w:rsid w:val="007653A6"/>
    <w:rsid w:val="00765834"/>
    <w:rsid w:val="00765C2D"/>
    <w:rsid w:val="007667ED"/>
    <w:rsid w:val="00766803"/>
    <w:rsid w:val="0076781B"/>
    <w:rsid w:val="00767C0D"/>
    <w:rsid w:val="00770066"/>
    <w:rsid w:val="0077009A"/>
    <w:rsid w:val="007703B2"/>
    <w:rsid w:val="007709B5"/>
    <w:rsid w:val="00770A67"/>
    <w:rsid w:val="00770CC8"/>
    <w:rsid w:val="007713AE"/>
    <w:rsid w:val="007719B8"/>
    <w:rsid w:val="00771F16"/>
    <w:rsid w:val="007724D8"/>
    <w:rsid w:val="00772D68"/>
    <w:rsid w:val="0077339B"/>
    <w:rsid w:val="00773A21"/>
    <w:rsid w:val="00773E13"/>
    <w:rsid w:val="007749EB"/>
    <w:rsid w:val="007752E7"/>
    <w:rsid w:val="00775D76"/>
    <w:rsid w:val="00775F51"/>
    <w:rsid w:val="00776162"/>
    <w:rsid w:val="00776284"/>
    <w:rsid w:val="0077648E"/>
    <w:rsid w:val="00776697"/>
    <w:rsid w:val="007767E0"/>
    <w:rsid w:val="00776A24"/>
    <w:rsid w:val="0077770A"/>
    <w:rsid w:val="00780260"/>
    <w:rsid w:val="0078028F"/>
    <w:rsid w:val="0078097B"/>
    <w:rsid w:val="00780A5B"/>
    <w:rsid w:val="0078137D"/>
    <w:rsid w:val="007814AB"/>
    <w:rsid w:val="00781529"/>
    <w:rsid w:val="007818C3"/>
    <w:rsid w:val="00781A69"/>
    <w:rsid w:val="00781AD5"/>
    <w:rsid w:val="00781C25"/>
    <w:rsid w:val="00781EAD"/>
    <w:rsid w:val="00781EC2"/>
    <w:rsid w:val="00782BAD"/>
    <w:rsid w:val="007833A0"/>
    <w:rsid w:val="0078342A"/>
    <w:rsid w:val="007838AE"/>
    <w:rsid w:val="007839AB"/>
    <w:rsid w:val="00784036"/>
    <w:rsid w:val="00784949"/>
    <w:rsid w:val="00784EE8"/>
    <w:rsid w:val="00785016"/>
    <w:rsid w:val="0078508B"/>
    <w:rsid w:val="007856DF"/>
    <w:rsid w:val="00785938"/>
    <w:rsid w:val="00787390"/>
    <w:rsid w:val="0078780F"/>
    <w:rsid w:val="00787B36"/>
    <w:rsid w:val="00787B4D"/>
    <w:rsid w:val="00787BA4"/>
    <w:rsid w:val="00787D3B"/>
    <w:rsid w:val="007905B5"/>
    <w:rsid w:val="00791112"/>
    <w:rsid w:val="007917B0"/>
    <w:rsid w:val="007929DE"/>
    <w:rsid w:val="00792A2C"/>
    <w:rsid w:val="00793E81"/>
    <w:rsid w:val="00793EC1"/>
    <w:rsid w:val="00793FFD"/>
    <w:rsid w:val="007941CC"/>
    <w:rsid w:val="007945D6"/>
    <w:rsid w:val="0079465D"/>
    <w:rsid w:val="007947C2"/>
    <w:rsid w:val="00794C09"/>
    <w:rsid w:val="00794C94"/>
    <w:rsid w:val="00794DFE"/>
    <w:rsid w:val="00794E9B"/>
    <w:rsid w:val="007951FE"/>
    <w:rsid w:val="00795717"/>
    <w:rsid w:val="00795A12"/>
    <w:rsid w:val="007960EC"/>
    <w:rsid w:val="00796727"/>
    <w:rsid w:val="00796A62"/>
    <w:rsid w:val="00796B73"/>
    <w:rsid w:val="00797075"/>
    <w:rsid w:val="007974EC"/>
    <w:rsid w:val="00797521"/>
    <w:rsid w:val="00797597"/>
    <w:rsid w:val="00797616"/>
    <w:rsid w:val="007A028A"/>
    <w:rsid w:val="007A032A"/>
    <w:rsid w:val="007A0C44"/>
    <w:rsid w:val="007A16D5"/>
    <w:rsid w:val="007A16E4"/>
    <w:rsid w:val="007A17F9"/>
    <w:rsid w:val="007A1896"/>
    <w:rsid w:val="007A1CE2"/>
    <w:rsid w:val="007A2A91"/>
    <w:rsid w:val="007A2B7F"/>
    <w:rsid w:val="007A2ED0"/>
    <w:rsid w:val="007A31DB"/>
    <w:rsid w:val="007A39FD"/>
    <w:rsid w:val="007A3C49"/>
    <w:rsid w:val="007A448D"/>
    <w:rsid w:val="007A4520"/>
    <w:rsid w:val="007A46ED"/>
    <w:rsid w:val="007A4F56"/>
    <w:rsid w:val="007A53C9"/>
    <w:rsid w:val="007A57D2"/>
    <w:rsid w:val="007A57F2"/>
    <w:rsid w:val="007A5AC8"/>
    <w:rsid w:val="007A5B43"/>
    <w:rsid w:val="007A5BED"/>
    <w:rsid w:val="007A6745"/>
    <w:rsid w:val="007A6C4D"/>
    <w:rsid w:val="007A6D90"/>
    <w:rsid w:val="007A7019"/>
    <w:rsid w:val="007A7527"/>
    <w:rsid w:val="007A7715"/>
    <w:rsid w:val="007A79A9"/>
    <w:rsid w:val="007B00CC"/>
    <w:rsid w:val="007B0D76"/>
    <w:rsid w:val="007B1CB5"/>
    <w:rsid w:val="007B2192"/>
    <w:rsid w:val="007B23A2"/>
    <w:rsid w:val="007B27BF"/>
    <w:rsid w:val="007B29AE"/>
    <w:rsid w:val="007B35EB"/>
    <w:rsid w:val="007B398B"/>
    <w:rsid w:val="007B3CAF"/>
    <w:rsid w:val="007B3ED9"/>
    <w:rsid w:val="007B4479"/>
    <w:rsid w:val="007B4E5D"/>
    <w:rsid w:val="007B505D"/>
    <w:rsid w:val="007B5596"/>
    <w:rsid w:val="007B61D7"/>
    <w:rsid w:val="007B6387"/>
    <w:rsid w:val="007B6433"/>
    <w:rsid w:val="007B69D5"/>
    <w:rsid w:val="007B6AC0"/>
    <w:rsid w:val="007B6C08"/>
    <w:rsid w:val="007B7347"/>
    <w:rsid w:val="007B7618"/>
    <w:rsid w:val="007B76D2"/>
    <w:rsid w:val="007C0307"/>
    <w:rsid w:val="007C0767"/>
    <w:rsid w:val="007C1166"/>
    <w:rsid w:val="007C18AA"/>
    <w:rsid w:val="007C226A"/>
    <w:rsid w:val="007C335F"/>
    <w:rsid w:val="007C3C17"/>
    <w:rsid w:val="007C3FED"/>
    <w:rsid w:val="007C41DE"/>
    <w:rsid w:val="007C444C"/>
    <w:rsid w:val="007C4816"/>
    <w:rsid w:val="007C491F"/>
    <w:rsid w:val="007C5501"/>
    <w:rsid w:val="007C5C78"/>
    <w:rsid w:val="007C6805"/>
    <w:rsid w:val="007C74E0"/>
    <w:rsid w:val="007C76C9"/>
    <w:rsid w:val="007C7A6E"/>
    <w:rsid w:val="007C7BFB"/>
    <w:rsid w:val="007C7E6B"/>
    <w:rsid w:val="007D00A3"/>
    <w:rsid w:val="007D08EA"/>
    <w:rsid w:val="007D0EE9"/>
    <w:rsid w:val="007D114D"/>
    <w:rsid w:val="007D15FA"/>
    <w:rsid w:val="007D1634"/>
    <w:rsid w:val="007D201C"/>
    <w:rsid w:val="007D2727"/>
    <w:rsid w:val="007D2818"/>
    <w:rsid w:val="007D2B16"/>
    <w:rsid w:val="007D2EC8"/>
    <w:rsid w:val="007D3F84"/>
    <w:rsid w:val="007D4178"/>
    <w:rsid w:val="007D41F3"/>
    <w:rsid w:val="007D46A6"/>
    <w:rsid w:val="007D48B9"/>
    <w:rsid w:val="007D496F"/>
    <w:rsid w:val="007D4C42"/>
    <w:rsid w:val="007D51E8"/>
    <w:rsid w:val="007D54F9"/>
    <w:rsid w:val="007D5CB8"/>
    <w:rsid w:val="007D5E68"/>
    <w:rsid w:val="007D5EE8"/>
    <w:rsid w:val="007D6176"/>
    <w:rsid w:val="007D624C"/>
    <w:rsid w:val="007D6283"/>
    <w:rsid w:val="007D689F"/>
    <w:rsid w:val="007D773E"/>
    <w:rsid w:val="007D7A3A"/>
    <w:rsid w:val="007D7AD4"/>
    <w:rsid w:val="007D7E4F"/>
    <w:rsid w:val="007E01B0"/>
    <w:rsid w:val="007E0966"/>
    <w:rsid w:val="007E0976"/>
    <w:rsid w:val="007E0A17"/>
    <w:rsid w:val="007E0C68"/>
    <w:rsid w:val="007E0CDC"/>
    <w:rsid w:val="007E1263"/>
    <w:rsid w:val="007E1D22"/>
    <w:rsid w:val="007E2B36"/>
    <w:rsid w:val="007E2DE4"/>
    <w:rsid w:val="007E330E"/>
    <w:rsid w:val="007E3581"/>
    <w:rsid w:val="007E38B1"/>
    <w:rsid w:val="007E4BCB"/>
    <w:rsid w:val="007E5579"/>
    <w:rsid w:val="007E6287"/>
    <w:rsid w:val="007E6D67"/>
    <w:rsid w:val="007E72A9"/>
    <w:rsid w:val="007E79CA"/>
    <w:rsid w:val="007E7B77"/>
    <w:rsid w:val="007E7DCD"/>
    <w:rsid w:val="007E7FC5"/>
    <w:rsid w:val="007F0024"/>
    <w:rsid w:val="007F011F"/>
    <w:rsid w:val="007F0288"/>
    <w:rsid w:val="007F0330"/>
    <w:rsid w:val="007F1111"/>
    <w:rsid w:val="007F1170"/>
    <w:rsid w:val="007F1C76"/>
    <w:rsid w:val="007F1D5B"/>
    <w:rsid w:val="007F2306"/>
    <w:rsid w:val="007F2BBD"/>
    <w:rsid w:val="007F337B"/>
    <w:rsid w:val="007F390B"/>
    <w:rsid w:val="007F3AD5"/>
    <w:rsid w:val="007F4006"/>
    <w:rsid w:val="007F4228"/>
    <w:rsid w:val="007F447F"/>
    <w:rsid w:val="007F4947"/>
    <w:rsid w:val="007F4B6C"/>
    <w:rsid w:val="007F4E9D"/>
    <w:rsid w:val="007F4FC9"/>
    <w:rsid w:val="007F5787"/>
    <w:rsid w:val="007F5AF4"/>
    <w:rsid w:val="007F628A"/>
    <w:rsid w:val="007F6F46"/>
    <w:rsid w:val="007F6F5B"/>
    <w:rsid w:val="007F728D"/>
    <w:rsid w:val="007F787B"/>
    <w:rsid w:val="007F78D1"/>
    <w:rsid w:val="007F7EA3"/>
    <w:rsid w:val="00800959"/>
    <w:rsid w:val="00800B98"/>
    <w:rsid w:val="00801AF4"/>
    <w:rsid w:val="00801DCE"/>
    <w:rsid w:val="0080241C"/>
    <w:rsid w:val="008027B3"/>
    <w:rsid w:val="008027FC"/>
    <w:rsid w:val="00802CAE"/>
    <w:rsid w:val="0080302A"/>
    <w:rsid w:val="00803BC9"/>
    <w:rsid w:val="0080466B"/>
    <w:rsid w:val="008048E6"/>
    <w:rsid w:val="00804B1B"/>
    <w:rsid w:val="00804BD0"/>
    <w:rsid w:val="00806173"/>
    <w:rsid w:val="0080658B"/>
    <w:rsid w:val="008065F2"/>
    <w:rsid w:val="008071BA"/>
    <w:rsid w:val="008072E0"/>
    <w:rsid w:val="008072F5"/>
    <w:rsid w:val="008079D5"/>
    <w:rsid w:val="00807FFC"/>
    <w:rsid w:val="008104B1"/>
    <w:rsid w:val="008109F2"/>
    <w:rsid w:val="00810F41"/>
    <w:rsid w:val="00811032"/>
    <w:rsid w:val="0081141F"/>
    <w:rsid w:val="0081186D"/>
    <w:rsid w:val="00811A4D"/>
    <w:rsid w:val="00811D8D"/>
    <w:rsid w:val="008123FE"/>
    <w:rsid w:val="0081242B"/>
    <w:rsid w:val="008126EA"/>
    <w:rsid w:val="00812D25"/>
    <w:rsid w:val="008133EB"/>
    <w:rsid w:val="00813D3A"/>
    <w:rsid w:val="00814A71"/>
    <w:rsid w:val="008152E9"/>
    <w:rsid w:val="00815A1A"/>
    <w:rsid w:val="00815C2A"/>
    <w:rsid w:val="00815FF4"/>
    <w:rsid w:val="008167B6"/>
    <w:rsid w:val="00816BDA"/>
    <w:rsid w:val="00816C2D"/>
    <w:rsid w:val="008170DA"/>
    <w:rsid w:val="008174C3"/>
    <w:rsid w:val="00817513"/>
    <w:rsid w:val="00817E5F"/>
    <w:rsid w:val="00820587"/>
    <w:rsid w:val="008207BB"/>
    <w:rsid w:val="00821129"/>
    <w:rsid w:val="0082166A"/>
    <w:rsid w:val="00822C5C"/>
    <w:rsid w:val="0082315D"/>
    <w:rsid w:val="00823CDC"/>
    <w:rsid w:val="00824546"/>
    <w:rsid w:val="00824760"/>
    <w:rsid w:val="008248C1"/>
    <w:rsid w:val="008248F9"/>
    <w:rsid w:val="00824942"/>
    <w:rsid w:val="00824A7B"/>
    <w:rsid w:val="008255FB"/>
    <w:rsid w:val="00826BCD"/>
    <w:rsid w:val="00826D42"/>
    <w:rsid w:val="00827180"/>
    <w:rsid w:val="00827A07"/>
    <w:rsid w:val="00827EE1"/>
    <w:rsid w:val="00827EFC"/>
    <w:rsid w:val="00830450"/>
    <w:rsid w:val="00830FA7"/>
    <w:rsid w:val="0083108B"/>
    <w:rsid w:val="0083110B"/>
    <w:rsid w:val="008313AC"/>
    <w:rsid w:val="00831AE8"/>
    <w:rsid w:val="0083206D"/>
    <w:rsid w:val="0083224A"/>
    <w:rsid w:val="008323D5"/>
    <w:rsid w:val="00833423"/>
    <w:rsid w:val="00834178"/>
    <w:rsid w:val="008349DE"/>
    <w:rsid w:val="00835472"/>
    <w:rsid w:val="00835567"/>
    <w:rsid w:val="008365A0"/>
    <w:rsid w:val="00836CB6"/>
    <w:rsid w:val="008376B1"/>
    <w:rsid w:val="00837DA9"/>
    <w:rsid w:val="00840279"/>
    <w:rsid w:val="008402B7"/>
    <w:rsid w:val="00840717"/>
    <w:rsid w:val="00840855"/>
    <w:rsid w:val="008419E2"/>
    <w:rsid w:val="0084202D"/>
    <w:rsid w:val="008421C4"/>
    <w:rsid w:val="008425E2"/>
    <w:rsid w:val="00842DBF"/>
    <w:rsid w:val="00843585"/>
    <w:rsid w:val="00843BB9"/>
    <w:rsid w:val="00843C8C"/>
    <w:rsid w:val="0084416D"/>
    <w:rsid w:val="008443C7"/>
    <w:rsid w:val="00844787"/>
    <w:rsid w:val="00845057"/>
    <w:rsid w:val="008457E7"/>
    <w:rsid w:val="00845930"/>
    <w:rsid w:val="008459CB"/>
    <w:rsid w:val="00845ABC"/>
    <w:rsid w:val="00845CC9"/>
    <w:rsid w:val="00846114"/>
    <w:rsid w:val="008465AB"/>
    <w:rsid w:val="00846B9F"/>
    <w:rsid w:val="00846E6D"/>
    <w:rsid w:val="00846FFB"/>
    <w:rsid w:val="00847765"/>
    <w:rsid w:val="008477ED"/>
    <w:rsid w:val="0084786C"/>
    <w:rsid w:val="0084799A"/>
    <w:rsid w:val="008501CA"/>
    <w:rsid w:val="008506E8"/>
    <w:rsid w:val="00850917"/>
    <w:rsid w:val="008519FC"/>
    <w:rsid w:val="00852049"/>
    <w:rsid w:val="008523AD"/>
    <w:rsid w:val="008529CB"/>
    <w:rsid w:val="00852AA2"/>
    <w:rsid w:val="00853A10"/>
    <w:rsid w:val="00853C42"/>
    <w:rsid w:val="00853E54"/>
    <w:rsid w:val="0085473C"/>
    <w:rsid w:val="00854863"/>
    <w:rsid w:val="00854CC1"/>
    <w:rsid w:val="00854DAD"/>
    <w:rsid w:val="00854F2D"/>
    <w:rsid w:val="00855154"/>
    <w:rsid w:val="0085518A"/>
    <w:rsid w:val="0085531A"/>
    <w:rsid w:val="008554BD"/>
    <w:rsid w:val="00855B73"/>
    <w:rsid w:val="00855C90"/>
    <w:rsid w:val="0085689D"/>
    <w:rsid w:val="00856EF4"/>
    <w:rsid w:val="00857515"/>
    <w:rsid w:val="0085794F"/>
    <w:rsid w:val="00857CAC"/>
    <w:rsid w:val="0086089F"/>
    <w:rsid w:val="00860948"/>
    <w:rsid w:val="00860CB2"/>
    <w:rsid w:val="00860D3E"/>
    <w:rsid w:val="00860EFE"/>
    <w:rsid w:val="00861396"/>
    <w:rsid w:val="008618E2"/>
    <w:rsid w:val="00861B8A"/>
    <w:rsid w:val="00861B9E"/>
    <w:rsid w:val="00861D1B"/>
    <w:rsid w:val="00861D5E"/>
    <w:rsid w:val="00862AAA"/>
    <w:rsid w:val="00862B01"/>
    <w:rsid w:val="00862CD3"/>
    <w:rsid w:val="008632FC"/>
    <w:rsid w:val="00863328"/>
    <w:rsid w:val="0086333D"/>
    <w:rsid w:val="0086374A"/>
    <w:rsid w:val="00863CBC"/>
    <w:rsid w:val="008643C5"/>
    <w:rsid w:val="00864476"/>
    <w:rsid w:val="00864E0E"/>
    <w:rsid w:val="00865000"/>
    <w:rsid w:val="0086547F"/>
    <w:rsid w:val="008655F7"/>
    <w:rsid w:val="008664DE"/>
    <w:rsid w:val="008669A4"/>
    <w:rsid w:val="00866ABA"/>
    <w:rsid w:val="0086753F"/>
    <w:rsid w:val="00867E6C"/>
    <w:rsid w:val="00870ACD"/>
    <w:rsid w:val="00870C02"/>
    <w:rsid w:val="00870F95"/>
    <w:rsid w:val="008719D1"/>
    <w:rsid w:val="00871C7A"/>
    <w:rsid w:val="00871FD5"/>
    <w:rsid w:val="0087204B"/>
    <w:rsid w:val="008726F8"/>
    <w:rsid w:val="00872ACB"/>
    <w:rsid w:val="00872DF7"/>
    <w:rsid w:val="0087394B"/>
    <w:rsid w:val="00873A4D"/>
    <w:rsid w:val="00873A60"/>
    <w:rsid w:val="00873C59"/>
    <w:rsid w:val="00873E55"/>
    <w:rsid w:val="00874A70"/>
    <w:rsid w:val="00874CDB"/>
    <w:rsid w:val="00874D1E"/>
    <w:rsid w:val="00875022"/>
    <w:rsid w:val="0087505F"/>
    <w:rsid w:val="0087508F"/>
    <w:rsid w:val="00875362"/>
    <w:rsid w:val="00875956"/>
    <w:rsid w:val="008759B4"/>
    <w:rsid w:val="00875D4C"/>
    <w:rsid w:val="00875E69"/>
    <w:rsid w:val="008764FC"/>
    <w:rsid w:val="008766BE"/>
    <w:rsid w:val="008768B5"/>
    <w:rsid w:val="00876DBF"/>
    <w:rsid w:val="0087762D"/>
    <w:rsid w:val="00877730"/>
    <w:rsid w:val="0088000B"/>
    <w:rsid w:val="008805CD"/>
    <w:rsid w:val="00880C48"/>
    <w:rsid w:val="008815C7"/>
    <w:rsid w:val="008818C0"/>
    <w:rsid w:val="00881D72"/>
    <w:rsid w:val="008822EA"/>
    <w:rsid w:val="008825E3"/>
    <w:rsid w:val="00883196"/>
    <w:rsid w:val="00883735"/>
    <w:rsid w:val="00884256"/>
    <w:rsid w:val="0088499A"/>
    <w:rsid w:val="00884FAB"/>
    <w:rsid w:val="008852F8"/>
    <w:rsid w:val="00885315"/>
    <w:rsid w:val="00885772"/>
    <w:rsid w:val="00886080"/>
    <w:rsid w:val="00886E72"/>
    <w:rsid w:val="00887162"/>
    <w:rsid w:val="00887367"/>
    <w:rsid w:val="008874DB"/>
    <w:rsid w:val="008877F6"/>
    <w:rsid w:val="00887C4C"/>
    <w:rsid w:val="0089002C"/>
    <w:rsid w:val="00890B23"/>
    <w:rsid w:val="00890CAF"/>
    <w:rsid w:val="00891AD7"/>
    <w:rsid w:val="00892306"/>
    <w:rsid w:val="0089250A"/>
    <w:rsid w:val="00892549"/>
    <w:rsid w:val="00892730"/>
    <w:rsid w:val="00892949"/>
    <w:rsid w:val="00893204"/>
    <w:rsid w:val="00893794"/>
    <w:rsid w:val="00893BE2"/>
    <w:rsid w:val="00894061"/>
    <w:rsid w:val="00894F8D"/>
    <w:rsid w:val="00895108"/>
    <w:rsid w:val="0089520B"/>
    <w:rsid w:val="00895A0E"/>
    <w:rsid w:val="00895D83"/>
    <w:rsid w:val="00895F25"/>
    <w:rsid w:val="008967D0"/>
    <w:rsid w:val="008968DF"/>
    <w:rsid w:val="0089691F"/>
    <w:rsid w:val="00897211"/>
    <w:rsid w:val="00897A0D"/>
    <w:rsid w:val="00897E3F"/>
    <w:rsid w:val="008A00BA"/>
    <w:rsid w:val="008A04C0"/>
    <w:rsid w:val="008A0519"/>
    <w:rsid w:val="008A08C4"/>
    <w:rsid w:val="008A0C2D"/>
    <w:rsid w:val="008A0CC7"/>
    <w:rsid w:val="008A14BF"/>
    <w:rsid w:val="008A1C3D"/>
    <w:rsid w:val="008A236E"/>
    <w:rsid w:val="008A239B"/>
    <w:rsid w:val="008A250F"/>
    <w:rsid w:val="008A26F6"/>
    <w:rsid w:val="008A478E"/>
    <w:rsid w:val="008A47ED"/>
    <w:rsid w:val="008A4843"/>
    <w:rsid w:val="008A4B58"/>
    <w:rsid w:val="008A56CE"/>
    <w:rsid w:val="008A604A"/>
    <w:rsid w:val="008A60E2"/>
    <w:rsid w:val="008A7070"/>
    <w:rsid w:val="008A7642"/>
    <w:rsid w:val="008A7ACB"/>
    <w:rsid w:val="008A7BD0"/>
    <w:rsid w:val="008A7F8C"/>
    <w:rsid w:val="008A7FA1"/>
    <w:rsid w:val="008B080D"/>
    <w:rsid w:val="008B0AF8"/>
    <w:rsid w:val="008B0C1C"/>
    <w:rsid w:val="008B0D80"/>
    <w:rsid w:val="008B12A9"/>
    <w:rsid w:val="008B13C0"/>
    <w:rsid w:val="008B175F"/>
    <w:rsid w:val="008B1941"/>
    <w:rsid w:val="008B1A09"/>
    <w:rsid w:val="008B1C48"/>
    <w:rsid w:val="008B1D34"/>
    <w:rsid w:val="008B2109"/>
    <w:rsid w:val="008B2404"/>
    <w:rsid w:val="008B245D"/>
    <w:rsid w:val="008B2FCC"/>
    <w:rsid w:val="008B348A"/>
    <w:rsid w:val="008B34A7"/>
    <w:rsid w:val="008B34CE"/>
    <w:rsid w:val="008B37EE"/>
    <w:rsid w:val="008B37F9"/>
    <w:rsid w:val="008B3E3A"/>
    <w:rsid w:val="008B4769"/>
    <w:rsid w:val="008B5365"/>
    <w:rsid w:val="008B6251"/>
    <w:rsid w:val="008B62F7"/>
    <w:rsid w:val="008B64E1"/>
    <w:rsid w:val="008B6891"/>
    <w:rsid w:val="008B708C"/>
    <w:rsid w:val="008B717B"/>
    <w:rsid w:val="008B741C"/>
    <w:rsid w:val="008B7FD6"/>
    <w:rsid w:val="008C04FC"/>
    <w:rsid w:val="008C0ADA"/>
    <w:rsid w:val="008C10A5"/>
    <w:rsid w:val="008C157D"/>
    <w:rsid w:val="008C1D58"/>
    <w:rsid w:val="008C2908"/>
    <w:rsid w:val="008C2F06"/>
    <w:rsid w:val="008C348D"/>
    <w:rsid w:val="008C3996"/>
    <w:rsid w:val="008C3C71"/>
    <w:rsid w:val="008C3D70"/>
    <w:rsid w:val="008C3F45"/>
    <w:rsid w:val="008C4121"/>
    <w:rsid w:val="008C4348"/>
    <w:rsid w:val="008C4556"/>
    <w:rsid w:val="008C458A"/>
    <w:rsid w:val="008C559D"/>
    <w:rsid w:val="008C56A8"/>
    <w:rsid w:val="008C5DE7"/>
    <w:rsid w:val="008C7546"/>
    <w:rsid w:val="008D0A5B"/>
    <w:rsid w:val="008D0ACA"/>
    <w:rsid w:val="008D18E0"/>
    <w:rsid w:val="008D1E0B"/>
    <w:rsid w:val="008D1EDD"/>
    <w:rsid w:val="008D2621"/>
    <w:rsid w:val="008D2719"/>
    <w:rsid w:val="008D28C3"/>
    <w:rsid w:val="008D2A00"/>
    <w:rsid w:val="008D2BDF"/>
    <w:rsid w:val="008D2BF0"/>
    <w:rsid w:val="008D3739"/>
    <w:rsid w:val="008D37D6"/>
    <w:rsid w:val="008D3B30"/>
    <w:rsid w:val="008D3BC5"/>
    <w:rsid w:val="008D3DE5"/>
    <w:rsid w:val="008D469B"/>
    <w:rsid w:val="008D4D05"/>
    <w:rsid w:val="008D4E9D"/>
    <w:rsid w:val="008D4FCB"/>
    <w:rsid w:val="008D5337"/>
    <w:rsid w:val="008D5AD0"/>
    <w:rsid w:val="008D5B24"/>
    <w:rsid w:val="008D5BA7"/>
    <w:rsid w:val="008D6571"/>
    <w:rsid w:val="008D690A"/>
    <w:rsid w:val="008D6BFD"/>
    <w:rsid w:val="008D6E38"/>
    <w:rsid w:val="008D6F22"/>
    <w:rsid w:val="008D714D"/>
    <w:rsid w:val="008D71DF"/>
    <w:rsid w:val="008D723C"/>
    <w:rsid w:val="008D7309"/>
    <w:rsid w:val="008D78F5"/>
    <w:rsid w:val="008E05CF"/>
    <w:rsid w:val="008E1113"/>
    <w:rsid w:val="008E118E"/>
    <w:rsid w:val="008E12FD"/>
    <w:rsid w:val="008E161F"/>
    <w:rsid w:val="008E1F57"/>
    <w:rsid w:val="008E2B68"/>
    <w:rsid w:val="008E2D82"/>
    <w:rsid w:val="008E3606"/>
    <w:rsid w:val="008E3689"/>
    <w:rsid w:val="008E3B0C"/>
    <w:rsid w:val="008E3D82"/>
    <w:rsid w:val="008E42EF"/>
    <w:rsid w:val="008E5387"/>
    <w:rsid w:val="008E55E1"/>
    <w:rsid w:val="008E56FC"/>
    <w:rsid w:val="008E5ADB"/>
    <w:rsid w:val="008E629C"/>
    <w:rsid w:val="008E65B8"/>
    <w:rsid w:val="008E6941"/>
    <w:rsid w:val="008E6B23"/>
    <w:rsid w:val="008E74F0"/>
    <w:rsid w:val="008E77B8"/>
    <w:rsid w:val="008E7875"/>
    <w:rsid w:val="008F024A"/>
    <w:rsid w:val="008F024C"/>
    <w:rsid w:val="008F04C2"/>
    <w:rsid w:val="008F0F06"/>
    <w:rsid w:val="008F0F69"/>
    <w:rsid w:val="008F1375"/>
    <w:rsid w:val="008F15A5"/>
    <w:rsid w:val="008F1E8F"/>
    <w:rsid w:val="008F26E7"/>
    <w:rsid w:val="008F3740"/>
    <w:rsid w:val="008F3A82"/>
    <w:rsid w:val="008F3A85"/>
    <w:rsid w:val="008F4114"/>
    <w:rsid w:val="008F4588"/>
    <w:rsid w:val="008F459D"/>
    <w:rsid w:val="008F4975"/>
    <w:rsid w:val="008F4A01"/>
    <w:rsid w:val="008F5209"/>
    <w:rsid w:val="008F5287"/>
    <w:rsid w:val="008F5843"/>
    <w:rsid w:val="008F5F8F"/>
    <w:rsid w:val="008F616C"/>
    <w:rsid w:val="008F66C3"/>
    <w:rsid w:val="008F684D"/>
    <w:rsid w:val="008F6D9B"/>
    <w:rsid w:val="008F75A5"/>
    <w:rsid w:val="008F7B95"/>
    <w:rsid w:val="008F7C52"/>
    <w:rsid w:val="009020A7"/>
    <w:rsid w:val="0090212E"/>
    <w:rsid w:val="009022C8"/>
    <w:rsid w:val="009023D0"/>
    <w:rsid w:val="009034DE"/>
    <w:rsid w:val="009035B4"/>
    <w:rsid w:val="00903805"/>
    <w:rsid w:val="009039C6"/>
    <w:rsid w:val="00903B1E"/>
    <w:rsid w:val="00903B53"/>
    <w:rsid w:val="0090429A"/>
    <w:rsid w:val="009045E1"/>
    <w:rsid w:val="00904BA1"/>
    <w:rsid w:val="0090541E"/>
    <w:rsid w:val="00906038"/>
    <w:rsid w:val="00906130"/>
    <w:rsid w:val="009069A3"/>
    <w:rsid w:val="00906F62"/>
    <w:rsid w:val="00907ACA"/>
    <w:rsid w:val="00907BC0"/>
    <w:rsid w:val="00907E4A"/>
    <w:rsid w:val="009103A7"/>
    <w:rsid w:val="00910534"/>
    <w:rsid w:val="00910B9F"/>
    <w:rsid w:val="00910CC4"/>
    <w:rsid w:val="00910CE4"/>
    <w:rsid w:val="00911D02"/>
    <w:rsid w:val="00911E83"/>
    <w:rsid w:val="00912348"/>
    <w:rsid w:val="0091278E"/>
    <w:rsid w:val="00913A0A"/>
    <w:rsid w:val="0091405E"/>
    <w:rsid w:val="00914217"/>
    <w:rsid w:val="009142C6"/>
    <w:rsid w:val="009146AA"/>
    <w:rsid w:val="00914B22"/>
    <w:rsid w:val="00914E9F"/>
    <w:rsid w:val="00915149"/>
    <w:rsid w:val="00915D8E"/>
    <w:rsid w:val="0091689D"/>
    <w:rsid w:val="00916CF2"/>
    <w:rsid w:val="00916DF0"/>
    <w:rsid w:val="00917220"/>
    <w:rsid w:val="009174E1"/>
    <w:rsid w:val="00917726"/>
    <w:rsid w:val="009224DC"/>
    <w:rsid w:val="009225C3"/>
    <w:rsid w:val="009232F1"/>
    <w:rsid w:val="0092352C"/>
    <w:rsid w:val="00923744"/>
    <w:rsid w:val="00923B18"/>
    <w:rsid w:val="0092425B"/>
    <w:rsid w:val="00924725"/>
    <w:rsid w:val="00924B3F"/>
    <w:rsid w:val="00924B84"/>
    <w:rsid w:val="0092525F"/>
    <w:rsid w:val="0092573F"/>
    <w:rsid w:val="0092587E"/>
    <w:rsid w:val="00925C70"/>
    <w:rsid w:val="00925EF8"/>
    <w:rsid w:val="009266E8"/>
    <w:rsid w:val="0092710A"/>
    <w:rsid w:val="00927522"/>
    <w:rsid w:val="00927689"/>
    <w:rsid w:val="00927C4A"/>
    <w:rsid w:val="009300F8"/>
    <w:rsid w:val="009301DB"/>
    <w:rsid w:val="0093056D"/>
    <w:rsid w:val="00930A5F"/>
    <w:rsid w:val="00930B9D"/>
    <w:rsid w:val="00930CC6"/>
    <w:rsid w:val="00931656"/>
    <w:rsid w:val="00931C0E"/>
    <w:rsid w:val="00931EC1"/>
    <w:rsid w:val="00932908"/>
    <w:rsid w:val="00932D36"/>
    <w:rsid w:val="0093308C"/>
    <w:rsid w:val="009337C7"/>
    <w:rsid w:val="00933AE0"/>
    <w:rsid w:val="00933B27"/>
    <w:rsid w:val="00933C59"/>
    <w:rsid w:val="00933D0C"/>
    <w:rsid w:val="00933E46"/>
    <w:rsid w:val="0093425B"/>
    <w:rsid w:val="0093466F"/>
    <w:rsid w:val="0093472D"/>
    <w:rsid w:val="00934B67"/>
    <w:rsid w:val="00934BE3"/>
    <w:rsid w:val="00934F19"/>
    <w:rsid w:val="00934FCD"/>
    <w:rsid w:val="009355E8"/>
    <w:rsid w:val="0093585F"/>
    <w:rsid w:val="00935B02"/>
    <w:rsid w:val="009362BE"/>
    <w:rsid w:val="009366BD"/>
    <w:rsid w:val="00936CC2"/>
    <w:rsid w:val="00936D79"/>
    <w:rsid w:val="00936E37"/>
    <w:rsid w:val="009371B2"/>
    <w:rsid w:val="00937DB2"/>
    <w:rsid w:val="0094082B"/>
    <w:rsid w:val="00940B38"/>
    <w:rsid w:val="009412EA"/>
    <w:rsid w:val="00941915"/>
    <w:rsid w:val="00941DFC"/>
    <w:rsid w:val="00941F89"/>
    <w:rsid w:val="009429FF"/>
    <w:rsid w:val="00943686"/>
    <w:rsid w:val="009443A4"/>
    <w:rsid w:val="009444C1"/>
    <w:rsid w:val="009444D0"/>
    <w:rsid w:val="00944649"/>
    <w:rsid w:val="00945506"/>
    <w:rsid w:val="0094575D"/>
    <w:rsid w:val="009461BC"/>
    <w:rsid w:val="009465D5"/>
    <w:rsid w:val="0094660C"/>
    <w:rsid w:val="00946A69"/>
    <w:rsid w:val="00946E0F"/>
    <w:rsid w:val="00947B18"/>
    <w:rsid w:val="00947FE9"/>
    <w:rsid w:val="009500B5"/>
    <w:rsid w:val="0095092F"/>
    <w:rsid w:val="009511C0"/>
    <w:rsid w:val="009517A5"/>
    <w:rsid w:val="009518C8"/>
    <w:rsid w:val="00951A6B"/>
    <w:rsid w:val="0095220F"/>
    <w:rsid w:val="009525E4"/>
    <w:rsid w:val="00952A05"/>
    <w:rsid w:val="00953452"/>
    <w:rsid w:val="00953641"/>
    <w:rsid w:val="009538AD"/>
    <w:rsid w:val="00953950"/>
    <w:rsid w:val="009539E0"/>
    <w:rsid w:val="00953AE2"/>
    <w:rsid w:val="009541E7"/>
    <w:rsid w:val="00954376"/>
    <w:rsid w:val="009544C9"/>
    <w:rsid w:val="009545E4"/>
    <w:rsid w:val="009547D6"/>
    <w:rsid w:val="009548A5"/>
    <w:rsid w:val="00954C89"/>
    <w:rsid w:val="00956359"/>
    <w:rsid w:val="00956453"/>
    <w:rsid w:val="0095703A"/>
    <w:rsid w:val="00957A25"/>
    <w:rsid w:val="00957A78"/>
    <w:rsid w:val="009600DA"/>
    <w:rsid w:val="00960297"/>
    <w:rsid w:val="00960BE2"/>
    <w:rsid w:val="00960CE8"/>
    <w:rsid w:val="00960D34"/>
    <w:rsid w:val="00960E83"/>
    <w:rsid w:val="00961B11"/>
    <w:rsid w:val="00961E92"/>
    <w:rsid w:val="009624D7"/>
    <w:rsid w:val="00962B6A"/>
    <w:rsid w:val="00962DD6"/>
    <w:rsid w:val="00963373"/>
    <w:rsid w:val="00963A0D"/>
    <w:rsid w:val="00963D26"/>
    <w:rsid w:val="009642A4"/>
    <w:rsid w:val="009644A0"/>
    <w:rsid w:val="009647DD"/>
    <w:rsid w:val="00964C78"/>
    <w:rsid w:val="00964FC9"/>
    <w:rsid w:val="00965123"/>
    <w:rsid w:val="00965370"/>
    <w:rsid w:val="0096538A"/>
    <w:rsid w:val="00965420"/>
    <w:rsid w:val="009659DC"/>
    <w:rsid w:val="00965E99"/>
    <w:rsid w:val="00967777"/>
    <w:rsid w:val="00967DC4"/>
    <w:rsid w:val="0097056B"/>
    <w:rsid w:val="0097057D"/>
    <w:rsid w:val="00970590"/>
    <w:rsid w:val="009706C9"/>
    <w:rsid w:val="009711F6"/>
    <w:rsid w:val="0097156B"/>
    <w:rsid w:val="00971C5D"/>
    <w:rsid w:val="00971E01"/>
    <w:rsid w:val="00971E62"/>
    <w:rsid w:val="00972C03"/>
    <w:rsid w:val="00972DFB"/>
    <w:rsid w:val="00973205"/>
    <w:rsid w:val="0097326D"/>
    <w:rsid w:val="0097344E"/>
    <w:rsid w:val="00973499"/>
    <w:rsid w:val="009734E2"/>
    <w:rsid w:val="009742E1"/>
    <w:rsid w:val="00974305"/>
    <w:rsid w:val="0097433A"/>
    <w:rsid w:val="0097484D"/>
    <w:rsid w:val="00974898"/>
    <w:rsid w:val="00974C03"/>
    <w:rsid w:val="00975116"/>
    <w:rsid w:val="00975B68"/>
    <w:rsid w:val="00976391"/>
    <w:rsid w:val="0097675A"/>
    <w:rsid w:val="00976D82"/>
    <w:rsid w:val="00977080"/>
    <w:rsid w:val="00977667"/>
    <w:rsid w:val="00977977"/>
    <w:rsid w:val="009779C7"/>
    <w:rsid w:val="00977A02"/>
    <w:rsid w:val="00977ED8"/>
    <w:rsid w:val="009805EB"/>
    <w:rsid w:val="00981007"/>
    <w:rsid w:val="0098106A"/>
    <w:rsid w:val="00982808"/>
    <w:rsid w:val="0098310E"/>
    <w:rsid w:val="0098314F"/>
    <w:rsid w:val="009834CC"/>
    <w:rsid w:val="0098351C"/>
    <w:rsid w:val="009835C1"/>
    <w:rsid w:val="009842D4"/>
    <w:rsid w:val="0098448D"/>
    <w:rsid w:val="00984755"/>
    <w:rsid w:val="00984E7F"/>
    <w:rsid w:val="00984EF4"/>
    <w:rsid w:val="00985724"/>
    <w:rsid w:val="00985C53"/>
    <w:rsid w:val="00985F63"/>
    <w:rsid w:val="009863F7"/>
    <w:rsid w:val="00986B06"/>
    <w:rsid w:val="00986FD8"/>
    <w:rsid w:val="0098709D"/>
    <w:rsid w:val="009876BB"/>
    <w:rsid w:val="00987739"/>
    <w:rsid w:val="00987844"/>
    <w:rsid w:val="0098791E"/>
    <w:rsid w:val="00990151"/>
    <w:rsid w:val="00990491"/>
    <w:rsid w:val="00990569"/>
    <w:rsid w:val="00990D0E"/>
    <w:rsid w:val="009912E7"/>
    <w:rsid w:val="009918A8"/>
    <w:rsid w:val="009918FB"/>
    <w:rsid w:val="00991B89"/>
    <w:rsid w:val="00991B8F"/>
    <w:rsid w:val="00991D48"/>
    <w:rsid w:val="009928F4"/>
    <w:rsid w:val="00992F5D"/>
    <w:rsid w:val="009935E8"/>
    <w:rsid w:val="0099380F"/>
    <w:rsid w:val="0099390B"/>
    <w:rsid w:val="00993CEA"/>
    <w:rsid w:val="00994066"/>
    <w:rsid w:val="00994085"/>
    <w:rsid w:val="00994653"/>
    <w:rsid w:val="009948EB"/>
    <w:rsid w:val="00994F16"/>
    <w:rsid w:val="00994F5B"/>
    <w:rsid w:val="00994F93"/>
    <w:rsid w:val="00995235"/>
    <w:rsid w:val="00995406"/>
    <w:rsid w:val="00995C96"/>
    <w:rsid w:val="00995F69"/>
    <w:rsid w:val="00996181"/>
    <w:rsid w:val="009963D7"/>
    <w:rsid w:val="0099640B"/>
    <w:rsid w:val="009964E7"/>
    <w:rsid w:val="00996861"/>
    <w:rsid w:val="00996880"/>
    <w:rsid w:val="00997AC5"/>
    <w:rsid w:val="00997B3F"/>
    <w:rsid w:val="00997BD8"/>
    <w:rsid w:val="009A01D7"/>
    <w:rsid w:val="009A03C0"/>
    <w:rsid w:val="009A11B0"/>
    <w:rsid w:val="009A1398"/>
    <w:rsid w:val="009A15FE"/>
    <w:rsid w:val="009A1D10"/>
    <w:rsid w:val="009A20D0"/>
    <w:rsid w:val="009A237D"/>
    <w:rsid w:val="009A2AC6"/>
    <w:rsid w:val="009A2BBA"/>
    <w:rsid w:val="009A35D5"/>
    <w:rsid w:val="009A3B5E"/>
    <w:rsid w:val="009A3E77"/>
    <w:rsid w:val="009A44FD"/>
    <w:rsid w:val="009A4E23"/>
    <w:rsid w:val="009A4EFC"/>
    <w:rsid w:val="009A4FFC"/>
    <w:rsid w:val="009A5559"/>
    <w:rsid w:val="009A6105"/>
    <w:rsid w:val="009A6AE8"/>
    <w:rsid w:val="009A6D73"/>
    <w:rsid w:val="009A6E96"/>
    <w:rsid w:val="009A70CD"/>
    <w:rsid w:val="009A76B4"/>
    <w:rsid w:val="009A78B3"/>
    <w:rsid w:val="009A7AD4"/>
    <w:rsid w:val="009A7B0C"/>
    <w:rsid w:val="009A7CDD"/>
    <w:rsid w:val="009B0328"/>
    <w:rsid w:val="009B044A"/>
    <w:rsid w:val="009B0705"/>
    <w:rsid w:val="009B08C5"/>
    <w:rsid w:val="009B118E"/>
    <w:rsid w:val="009B16A6"/>
    <w:rsid w:val="009B1BF8"/>
    <w:rsid w:val="009B22DF"/>
    <w:rsid w:val="009B28FF"/>
    <w:rsid w:val="009B305D"/>
    <w:rsid w:val="009B3D5A"/>
    <w:rsid w:val="009B3E21"/>
    <w:rsid w:val="009B409D"/>
    <w:rsid w:val="009B4301"/>
    <w:rsid w:val="009B47F4"/>
    <w:rsid w:val="009B4F9E"/>
    <w:rsid w:val="009B52F6"/>
    <w:rsid w:val="009B5DF1"/>
    <w:rsid w:val="009B60D3"/>
    <w:rsid w:val="009B67CA"/>
    <w:rsid w:val="009B69C7"/>
    <w:rsid w:val="009B726C"/>
    <w:rsid w:val="009B72DF"/>
    <w:rsid w:val="009B7448"/>
    <w:rsid w:val="009B7735"/>
    <w:rsid w:val="009B789B"/>
    <w:rsid w:val="009B78FE"/>
    <w:rsid w:val="009C0062"/>
    <w:rsid w:val="009C0C61"/>
    <w:rsid w:val="009C11FF"/>
    <w:rsid w:val="009C1BEB"/>
    <w:rsid w:val="009C21B2"/>
    <w:rsid w:val="009C24FB"/>
    <w:rsid w:val="009C2947"/>
    <w:rsid w:val="009C29F9"/>
    <w:rsid w:val="009C35C0"/>
    <w:rsid w:val="009C36B0"/>
    <w:rsid w:val="009C3886"/>
    <w:rsid w:val="009C4220"/>
    <w:rsid w:val="009C42F9"/>
    <w:rsid w:val="009C47D7"/>
    <w:rsid w:val="009C4A10"/>
    <w:rsid w:val="009C4E12"/>
    <w:rsid w:val="009C4EFD"/>
    <w:rsid w:val="009C5028"/>
    <w:rsid w:val="009C502D"/>
    <w:rsid w:val="009C5C10"/>
    <w:rsid w:val="009C632E"/>
    <w:rsid w:val="009C69BD"/>
    <w:rsid w:val="009C6B78"/>
    <w:rsid w:val="009C6BD5"/>
    <w:rsid w:val="009C7CFF"/>
    <w:rsid w:val="009C7E44"/>
    <w:rsid w:val="009C7EBD"/>
    <w:rsid w:val="009D035C"/>
    <w:rsid w:val="009D0DC0"/>
    <w:rsid w:val="009D0E90"/>
    <w:rsid w:val="009D0FB6"/>
    <w:rsid w:val="009D1472"/>
    <w:rsid w:val="009D163E"/>
    <w:rsid w:val="009D23C8"/>
    <w:rsid w:val="009D24FF"/>
    <w:rsid w:val="009D25ED"/>
    <w:rsid w:val="009D2F6A"/>
    <w:rsid w:val="009D2FD9"/>
    <w:rsid w:val="009D34F4"/>
    <w:rsid w:val="009D35AC"/>
    <w:rsid w:val="009D3794"/>
    <w:rsid w:val="009D38A6"/>
    <w:rsid w:val="009D3A5A"/>
    <w:rsid w:val="009D3DE2"/>
    <w:rsid w:val="009D3E52"/>
    <w:rsid w:val="009D4BC3"/>
    <w:rsid w:val="009D54D4"/>
    <w:rsid w:val="009D5731"/>
    <w:rsid w:val="009D6993"/>
    <w:rsid w:val="009D6CA0"/>
    <w:rsid w:val="009D6DFF"/>
    <w:rsid w:val="009D730E"/>
    <w:rsid w:val="009D7FE1"/>
    <w:rsid w:val="009E0235"/>
    <w:rsid w:val="009E0436"/>
    <w:rsid w:val="009E10E1"/>
    <w:rsid w:val="009E13EE"/>
    <w:rsid w:val="009E18C0"/>
    <w:rsid w:val="009E1CD2"/>
    <w:rsid w:val="009E1F78"/>
    <w:rsid w:val="009E2558"/>
    <w:rsid w:val="009E2BC7"/>
    <w:rsid w:val="009E2C2F"/>
    <w:rsid w:val="009E2C93"/>
    <w:rsid w:val="009E307D"/>
    <w:rsid w:val="009E33C1"/>
    <w:rsid w:val="009E347E"/>
    <w:rsid w:val="009E376C"/>
    <w:rsid w:val="009E3AB0"/>
    <w:rsid w:val="009E3C01"/>
    <w:rsid w:val="009E3CDB"/>
    <w:rsid w:val="009E40E3"/>
    <w:rsid w:val="009E493F"/>
    <w:rsid w:val="009E4C3E"/>
    <w:rsid w:val="009E4E55"/>
    <w:rsid w:val="009E5549"/>
    <w:rsid w:val="009E5D36"/>
    <w:rsid w:val="009E6710"/>
    <w:rsid w:val="009E7861"/>
    <w:rsid w:val="009E7E5C"/>
    <w:rsid w:val="009E7ED1"/>
    <w:rsid w:val="009F02C4"/>
    <w:rsid w:val="009F0489"/>
    <w:rsid w:val="009F07E3"/>
    <w:rsid w:val="009F1216"/>
    <w:rsid w:val="009F1BCF"/>
    <w:rsid w:val="009F1BEF"/>
    <w:rsid w:val="009F1EFE"/>
    <w:rsid w:val="009F1F6A"/>
    <w:rsid w:val="009F2C3D"/>
    <w:rsid w:val="009F3038"/>
    <w:rsid w:val="009F312E"/>
    <w:rsid w:val="009F32CB"/>
    <w:rsid w:val="009F33D0"/>
    <w:rsid w:val="009F366D"/>
    <w:rsid w:val="009F36BF"/>
    <w:rsid w:val="009F3B6A"/>
    <w:rsid w:val="009F4013"/>
    <w:rsid w:val="009F44CA"/>
    <w:rsid w:val="009F49A5"/>
    <w:rsid w:val="009F4AF6"/>
    <w:rsid w:val="009F52CC"/>
    <w:rsid w:val="009F5815"/>
    <w:rsid w:val="009F5C89"/>
    <w:rsid w:val="009F67CC"/>
    <w:rsid w:val="009F6B84"/>
    <w:rsid w:val="009F6B8E"/>
    <w:rsid w:val="009F6D5B"/>
    <w:rsid w:val="009F7285"/>
    <w:rsid w:val="009F7313"/>
    <w:rsid w:val="009F758B"/>
    <w:rsid w:val="009F774A"/>
    <w:rsid w:val="009F78A3"/>
    <w:rsid w:val="009F7B4F"/>
    <w:rsid w:val="009F7E4A"/>
    <w:rsid w:val="00A003F1"/>
    <w:rsid w:val="00A00BED"/>
    <w:rsid w:val="00A00C63"/>
    <w:rsid w:val="00A012FF"/>
    <w:rsid w:val="00A0154F"/>
    <w:rsid w:val="00A01CD0"/>
    <w:rsid w:val="00A01E90"/>
    <w:rsid w:val="00A02911"/>
    <w:rsid w:val="00A02A35"/>
    <w:rsid w:val="00A02DA8"/>
    <w:rsid w:val="00A02EFD"/>
    <w:rsid w:val="00A03520"/>
    <w:rsid w:val="00A0355D"/>
    <w:rsid w:val="00A0360D"/>
    <w:rsid w:val="00A0389D"/>
    <w:rsid w:val="00A03BE4"/>
    <w:rsid w:val="00A04017"/>
    <w:rsid w:val="00A040C3"/>
    <w:rsid w:val="00A04B42"/>
    <w:rsid w:val="00A04B69"/>
    <w:rsid w:val="00A05C6E"/>
    <w:rsid w:val="00A05CB4"/>
    <w:rsid w:val="00A06064"/>
    <w:rsid w:val="00A06268"/>
    <w:rsid w:val="00A0688A"/>
    <w:rsid w:val="00A069F7"/>
    <w:rsid w:val="00A06B60"/>
    <w:rsid w:val="00A06E62"/>
    <w:rsid w:val="00A06FD6"/>
    <w:rsid w:val="00A072F6"/>
    <w:rsid w:val="00A07CB6"/>
    <w:rsid w:val="00A101FF"/>
    <w:rsid w:val="00A10507"/>
    <w:rsid w:val="00A10B77"/>
    <w:rsid w:val="00A10FD2"/>
    <w:rsid w:val="00A116E7"/>
    <w:rsid w:val="00A11F5E"/>
    <w:rsid w:val="00A12044"/>
    <w:rsid w:val="00A122C1"/>
    <w:rsid w:val="00A1230B"/>
    <w:rsid w:val="00A12626"/>
    <w:rsid w:val="00A126C0"/>
    <w:rsid w:val="00A12913"/>
    <w:rsid w:val="00A12B58"/>
    <w:rsid w:val="00A13740"/>
    <w:rsid w:val="00A14096"/>
    <w:rsid w:val="00A1409E"/>
    <w:rsid w:val="00A14A43"/>
    <w:rsid w:val="00A15189"/>
    <w:rsid w:val="00A16774"/>
    <w:rsid w:val="00A16BBD"/>
    <w:rsid w:val="00A1711A"/>
    <w:rsid w:val="00A1711B"/>
    <w:rsid w:val="00A17AD8"/>
    <w:rsid w:val="00A17B59"/>
    <w:rsid w:val="00A17CE7"/>
    <w:rsid w:val="00A17E4B"/>
    <w:rsid w:val="00A208A5"/>
    <w:rsid w:val="00A20B6E"/>
    <w:rsid w:val="00A20F94"/>
    <w:rsid w:val="00A21876"/>
    <w:rsid w:val="00A2190D"/>
    <w:rsid w:val="00A22813"/>
    <w:rsid w:val="00A22953"/>
    <w:rsid w:val="00A2298A"/>
    <w:rsid w:val="00A22C77"/>
    <w:rsid w:val="00A22E46"/>
    <w:rsid w:val="00A23265"/>
    <w:rsid w:val="00A2382C"/>
    <w:rsid w:val="00A2390E"/>
    <w:rsid w:val="00A23C50"/>
    <w:rsid w:val="00A23FC5"/>
    <w:rsid w:val="00A2440C"/>
    <w:rsid w:val="00A24EAD"/>
    <w:rsid w:val="00A250F8"/>
    <w:rsid w:val="00A25632"/>
    <w:rsid w:val="00A25C6C"/>
    <w:rsid w:val="00A266C0"/>
    <w:rsid w:val="00A27611"/>
    <w:rsid w:val="00A27641"/>
    <w:rsid w:val="00A27D64"/>
    <w:rsid w:val="00A27F95"/>
    <w:rsid w:val="00A30424"/>
    <w:rsid w:val="00A315F8"/>
    <w:rsid w:val="00A326AC"/>
    <w:rsid w:val="00A32ADC"/>
    <w:rsid w:val="00A32B31"/>
    <w:rsid w:val="00A32CE0"/>
    <w:rsid w:val="00A32D56"/>
    <w:rsid w:val="00A32F2C"/>
    <w:rsid w:val="00A339BE"/>
    <w:rsid w:val="00A3517C"/>
    <w:rsid w:val="00A35EE7"/>
    <w:rsid w:val="00A36028"/>
    <w:rsid w:val="00A369D0"/>
    <w:rsid w:val="00A36A3E"/>
    <w:rsid w:val="00A37FAE"/>
    <w:rsid w:val="00A411C9"/>
    <w:rsid w:val="00A41486"/>
    <w:rsid w:val="00A4160B"/>
    <w:rsid w:val="00A418F1"/>
    <w:rsid w:val="00A427E1"/>
    <w:rsid w:val="00A42952"/>
    <w:rsid w:val="00A42DE6"/>
    <w:rsid w:val="00A430F5"/>
    <w:rsid w:val="00A433C4"/>
    <w:rsid w:val="00A43BB0"/>
    <w:rsid w:val="00A44A92"/>
    <w:rsid w:val="00A44DC0"/>
    <w:rsid w:val="00A44F71"/>
    <w:rsid w:val="00A45093"/>
    <w:rsid w:val="00A451D2"/>
    <w:rsid w:val="00A45B8A"/>
    <w:rsid w:val="00A45D12"/>
    <w:rsid w:val="00A45DFF"/>
    <w:rsid w:val="00A460F6"/>
    <w:rsid w:val="00A460F8"/>
    <w:rsid w:val="00A462FD"/>
    <w:rsid w:val="00A46D18"/>
    <w:rsid w:val="00A47019"/>
    <w:rsid w:val="00A50583"/>
    <w:rsid w:val="00A50BDC"/>
    <w:rsid w:val="00A50E6A"/>
    <w:rsid w:val="00A50F60"/>
    <w:rsid w:val="00A51004"/>
    <w:rsid w:val="00A52143"/>
    <w:rsid w:val="00A52A0B"/>
    <w:rsid w:val="00A52C59"/>
    <w:rsid w:val="00A52CBA"/>
    <w:rsid w:val="00A52E0F"/>
    <w:rsid w:val="00A52EF3"/>
    <w:rsid w:val="00A53155"/>
    <w:rsid w:val="00A53377"/>
    <w:rsid w:val="00A533EA"/>
    <w:rsid w:val="00A5385B"/>
    <w:rsid w:val="00A540EB"/>
    <w:rsid w:val="00A55565"/>
    <w:rsid w:val="00A559C7"/>
    <w:rsid w:val="00A55CE2"/>
    <w:rsid w:val="00A55E93"/>
    <w:rsid w:val="00A56777"/>
    <w:rsid w:val="00A56A66"/>
    <w:rsid w:val="00A56AE1"/>
    <w:rsid w:val="00A60A75"/>
    <w:rsid w:val="00A60B83"/>
    <w:rsid w:val="00A60D42"/>
    <w:rsid w:val="00A60D6B"/>
    <w:rsid w:val="00A60E14"/>
    <w:rsid w:val="00A61495"/>
    <w:rsid w:val="00A61560"/>
    <w:rsid w:val="00A61755"/>
    <w:rsid w:val="00A61910"/>
    <w:rsid w:val="00A61A29"/>
    <w:rsid w:val="00A61A8F"/>
    <w:rsid w:val="00A61F25"/>
    <w:rsid w:val="00A6254E"/>
    <w:rsid w:val="00A626D5"/>
    <w:rsid w:val="00A62993"/>
    <w:rsid w:val="00A62F59"/>
    <w:rsid w:val="00A63192"/>
    <w:rsid w:val="00A638B7"/>
    <w:rsid w:val="00A644F6"/>
    <w:rsid w:val="00A64B1E"/>
    <w:rsid w:val="00A64CA8"/>
    <w:rsid w:val="00A65273"/>
    <w:rsid w:val="00A65322"/>
    <w:rsid w:val="00A655BA"/>
    <w:rsid w:val="00A668CF"/>
    <w:rsid w:val="00A70D78"/>
    <w:rsid w:val="00A71762"/>
    <w:rsid w:val="00A7180E"/>
    <w:rsid w:val="00A719F0"/>
    <w:rsid w:val="00A71D59"/>
    <w:rsid w:val="00A722A6"/>
    <w:rsid w:val="00A72AEE"/>
    <w:rsid w:val="00A72C28"/>
    <w:rsid w:val="00A73146"/>
    <w:rsid w:val="00A73717"/>
    <w:rsid w:val="00A73B10"/>
    <w:rsid w:val="00A73F42"/>
    <w:rsid w:val="00A74090"/>
    <w:rsid w:val="00A741CF"/>
    <w:rsid w:val="00A74F58"/>
    <w:rsid w:val="00A750E0"/>
    <w:rsid w:val="00A75796"/>
    <w:rsid w:val="00A758BA"/>
    <w:rsid w:val="00A766D9"/>
    <w:rsid w:val="00A76A32"/>
    <w:rsid w:val="00A76CAE"/>
    <w:rsid w:val="00A77079"/>
    <w:rsid w:val="00A77558"/>
    <w:rsid w:val="00A775FD"/>
    <w:rsid w:val="00A77741"/>
    <w:rsid w:val="00A77C4F"/>
    <w:rsid w:val="00A77DA5"/>
    <w:rsid w:val="00A8016E"/>
    <w:rsid w:val="00A80357"/>
    <w:rsid w:val="00A80943"/>
    <w:rsid w:val="00A826C4"/>
    <w:rsid w:val="00A82A9B"/>
    <w:rsid w:val="00A83E6C"/>
    <w:rsid w:val="00A8528C"/>
    <w:rsid w:val="00A85752"/>
    <w:rsid w:val="00A8594E"/>
    <w:rsid w:val="00A85C77"/>
    <w:rsid w:val="00A86E3E"/>
    <w:rsid w:val="00A870C2"/>
    <w:rsid w:val="00A873E7"/>
    <w:rsid w:val="00A879E5"/>
    <w:rsid w:val="00A87B1A"/>
    <w:rsid w:val="00A901C4"/>
    <w:rsid w:val="00A902D4"/>
    <w:rsid w:val="00A906EA"/>
    <w:rsid w:val="00A90714"/>
    <w:rsid w:val="00A91284"/>
    <w:rsid w:val="00A9156C"/>
    <w:rsid w:val="00A925AD"/>
    <w:rsid w:val="00A926ED"/>
    <w:rsid w:val="00A929E4"/>
    <w:rsid w:val="00A92ADB"/>
    <w:rsid w:val="00A92C78"/>
    <w:rsid w:val="00A9315C"/>
    <w:rsid w:val="00A938CC"/>
    <w:rsid w:val="00A942A2"/>
    <w:rsid w:val="00A9453C"/>
    <w:rsid w:val="00A949F4"/>
    <w:rsid w:val="00A94D95"/>
    <w:rsid w:val="00A94E0C"/>
    <w:rsid w:val="00A95408"/>
    <w:rsid w:val="00A95472"/>
    <w:rsid w:val="00A95728"/>
    <w:rsid w:val="00A958F6"/>
    <w:rsid w:val="00A95C03"/>
    <w:rsid w:val="00A95CD1"/>
    <w:rsid w:val="00A9638D"/>
    <w:rsid w:val="00A96799"/>
    <w:rsid w:val="00A96C60"/>
    <w:rsid w:val="00A97308"/>
    <w:rsid w:val="00A97A61"/>
    <w:rsid w:val="00A97E25"/>
    <w:rsid w:val="00AA0280"/>
    <w:rsid w:val="00AA0664"/>
    <w:rsid w:val="00AA0DDA"/>
    <w:rsid w:val="00AA0ECA"/>
    <w:rsid w:val="00AA1BA8"/>
    <w:rsid w:val="00AA22C1"/>
    <w:rsid w:val="00AA2404"/>
    <w:rsid w:val="00AA286C"/>
    <w:rsid w:val="00AA2899"/>
    <w:rsid w:val="00AA2D0C"/>
    <w:rsid w:val="00AA33F7"/>
    <w:rsid w:val="00AA36A4"/>
    <w:rsid w:val="00AA3836"/>
    <w:rsid w:val="00AA38EC"/>
    <w:rsid w:val="00AA428B"/>
    <w:rsid w:val="00AA44C3"/>
    <w:rsid w:val="00AA4F8E"/>
    <w:rsid w:val="00AA5FD1"/>
    <w:rsid w:val="00AA613B"/>
    <w:rsid w:val="00AA6CA7"/>
    <w:rsid w:val="00AA6F75"/>
    <w:rsid w:val="00AA6FAA"/>
    <w:rsid w:val="00AA70C8"/>
    <w:rsid w:val="00AA777F"/>
    <w:rsid w:val="00AA79B1"/>
    <w:rsid w:val="00AB043F"/>
    <w:rsid w:val="00AB0A76"/>
    <w:rsid w:val="00AB0C15"/>
    <w:rsid w:val="00AB153B"/>
    <w:rsid w:val="00AB18C7"/>
    <w:rsid w:val="00AB194C"/>
    <w:rsid w:val="00AB1967"/>
    <w:rsid w:val="00AB1A24"/>
    <w:rsid w:val="00AB25BA"/>
    <w:rsid w:val="00AB2BFA"/>
    <w:rsid w:val="00AB2C57"/>
    <w:rsid w:val="00AB3231"/>
    <w:rsid w:val="00AB3D45"/>
    <w:rsid w:val="00AB4609"/>
    <w:rsid w:val="00AB4831"/>
    <w:rsid w:val="00AB4DDA"/>
    <w:rsid w:val="00AB55F2"/>
    <w:rsid w:val="00AB5B90"/>
    <w:rsid w:val="00AB5BB3"/>
    <w:rsid w:val="00AB5BD1"/>
    <w:rsid w:val="00AB627F"/>
    <w:rsid w:val="00AB6B1D"/>
    <w:rsid w:val="00AB774D"/>
    <w:rsid w:val="00AB79C9"/>
    <w:rsid w:val="00AB7A25"/>
    <w:rsid w:val="00AC0003"/>
    <w:rsid w:val="00AC06AF"/>
    <w:rsid w:val="00AC1258"/>
    <w:rsid w:val="00AC12E3"/>
    <w:rsid w:val="00AC1B19"/>
    <w:rsid w:val="00AC1B96"/>
    <w:rsid w:val="00AC247E"/>
    <w:rsid w:val="00AC24F7"/>
    <w:rsid w:val="00AC266D"/>
    <w:rsid w:val="00AC290A"/>
    <w:rsid w:val="00AC3263"/>
    <w:rsid w:val="00AC3A9A"/>
    <w:rsid w:val="00AC41CD"/>
    <w:rsid w:val="00AC477F"/>
    <w:rsid w:val="00AC47BE"/>
    <w:rsid w:val="00AC4A76"/>
    <w:rsid w:val="00AC4C55"/>
    <w:rsid w:val="00AC4D27"/>
    <w:rsid w:val="00AC506A"/>
    <w:rsid w:val="00AC50D5"/>
    <w:rsid w:val="00AC52AB"/>
    <w:rsid w:val="00AC5669"/>
    <w:rsid w:val="00AC5867"/>
    <w:rsid w:val="00AC593E"/>
    <w:rsid w:val="00AC6077"/>
    <w:rsid w:val="00AC65D4"/>
    <w:rsid w:val="00AC6E19"/>
    <w:rsid w:val="00AC7109"/>
    <w:rsid w:val="00AC78BE"/>
    <w:rsid w:val="00AD04B6"/>
    <w:rsid w:val="00AD092D"/>
    <w:rsid w:val="00AD0DC0"/>
    <w:rsid w:val="00AD1A18"/>
    <w:rsid w:val="00AD2B45"/>
    <w:rsid w:val="00AD2BAD"/>
    <w:rsid w:val="00AD352D"/>
    <w:rsid w:val="00AD3A3C"/>
    <w:rsid w:val="00AD3BD1"/>
    <w:rsid w:val="00AD3ED7"/>
    <w:rsid w:val="00AD4185"/>
    <w:rsid w:val="00AD4480"/>
    <w:rsid w:val="00AD4FA7"/>
    <w:rsid w:val="00AD506E"/>
    <w:rsid w:val="00AD55DA"/>
    <w:rsid w:val="00AD5654"/>
    <w:rsid w:val="00AD5FD9"/>
    <w:rsid w:val="00AD632F"/>
    <w:rsid w:val="00AD65EE"/>
    <w:rsid w:val="00AD66A6"/>
    <w:rsid w:val="00AD6C26"/>
    <w:rsid w:val="00AD6EAC"/>
    <w:rsid w:val="00AD6FDA"/>
    <w:rsid w:val="00AD743E"/>
    <w:rsid w:val="00AD7ECD"/>
    <w:rsid w:val="00AE01DC"/>
    <w:rsid w:val="00AE0527"/>
    <w:rsid w:val="00AE09CC"/>
    <w:rsid w:val="00AE0A4F"/>
    <w:rsid w:val="00AE0DAA"/>
    <w:rsid w:val="00AE13E8"/>
    <w:rsid w:val="00AE1879"/>
    <w:rsid w:val="00AE1D0D"/>
    <w:rsid w:val="00AE25E0"/>
    <w:rsid w:val="00AE27B9"/>
    <w:rsid w:val="00AE2CFE"/>
    <w:rsid w:val="00AE39A5"/>
    <w:rsid w:val="00AE3C1D"/>
    <w:rsid w:val="00AE40C3"/>
    <w:rsid w:val="00AE448E"/>
    <w:rsid w:val="00AE55FE"/>
    <w:rsid w:val="00AE5A16"/>
    <w:rsid w:val="00AE5C83"/>
    <w:rsid w:val="00AE5F66"/>
    <w:rsid w:val="00AE5FF6"/>
    <w:rsid w:val="00AE62A5"/>
    <w:rsid w:val="00AE6825"/>
    <w:rsid w:val="00AE6968"/>
    <w:rsid w:val="00AE69A2"/>
    <w:rsid w:val="00AE6EEF"/>
    <w:rsid w:val="00AE6FAB"/>
    <w:rsid w:val="00AE72F1"/>
    <w:rsid w:val="00AE77EA"/>
    <w:rsid w:val="00AF06F2"/>
    <w:rsid w:val="00AF1575"/>
    <w:rsid w:val="00AF1A55"/>
    <w:rsid w:val="00AF1C8E"/>
    <w:rsid w:val="00AF2376"/>
    <w:rsid w:val="00AF2F08"/>
    <w:rsid w:val="00AF3433"/>
    <w:rsid w:val="00AF3724"/>
    <w:rsid w:val="00AF38EC"/>
    <w:rsid w:val="00AF3AB6"/>
    <w:rsid w:val="00AF3BF1"/>
    <w:rsid w:val="00AF3D3D"/>
    <w:rsid w:val="00AF3E7F"/>
    <w:rsid w:val="00AF483F"/>
    <w:rsid w:val="00AF493D"/>
    <w:rsid w:val="00AF5020"/>
    <w:rsid w:val="00AF51C0"/>
    <w:rsid w:val="00AF5992"/>
    <w:rsid w:val="00AF5E39"/>
    <w:rsid w:val="00AF5FAE"/>
    <w:rsid w:val="00AF62DF"/>
    <w:rsid w:val="00AF651E"/>
    <w:rsid w:val="00AF6872"/>
    <w:rsid w:val="00AF712E"/>
    <w:rsid w:val="00AF7146"/>
    <w:rsid w:val="00AF7257"/>
    <w:rsid w:val="00B003F0"/>
    <w:rsid w:val="00B00761"/>
    <w:rsid w:val="00B01829"/>
    <w:rsid w:val="00B018F3"/>
    <w:rsid w:val="00B0236B"/>
    <w:rsid w:val="00B030F9"/>
    <w:rsid w:val="00B035E7"/>
    <w:rsid w:val="00B044EA"/>
    <w:rsid w:val="00B04504"/>
    <w:rsid w:val="00B04632"/>
    <w:rsid w:val="00B04F2F"/>
    <w:rsid w:val="00B0532B"/>
    <w:rsid w:val="00B056B6"/>
    <w:rsid w:val="00B05733"/>
    <w:rsid w:val="00B05818"/>
    <w:rsid w:val="00B05AD6"/>
    <w:rsid w:val="00B05B30"/>
    <w:rsid w:val="00B060D3"/>
    <w:rsid w:val="00B067FC"/>
    <w:rsid w:val="00B06CB8"/>
    <w:rsid w:val="00B073A4"/>
    <w:rsid w:val="00B078C7"/>
    <w:rsid w:val="00B078D7"/>
    <w:rsid w:val="00B10D7B"/>
    <w:rsid w:val="00B11327"/>
    <w:rsid w:val="00B11456"/>
    <w:rsid w:val="00B1184D"/>
    <w:rsid w:val="00B11A25"/>
    <w:rsid w:val="00B1282D"/>
    <w:rsid w:val="00B12D0F"/>
    <w:rsid w:val="00B12D89"/>
    <w:rsid w:val="00B13001"/>
    <w:rsid w:val="00B1335C"/>
    <w:rsid w:val="00B133E8"/>
    <w:rsid w:val="00B138AD"/>
    <w:rsid w:val="00B13F0C"/>
    <w:rsid w:val="00B1409B"/>
    <w:rsid w:val="00B1431C"/>
    <w:rsid w:val="00B1453F"/>
    <w:rsid w:val="00B14AEA"/>
    <w:rsid w:val="00B14C5B"/>
    <w:rsid w:val="00B15298"/>
    <w:rsid w:val="00B15614"/>
    <w:rsid w:val="00B15991"/>
    <w:rsid w:val="00B1620A"/>
    <w:rsid w:val="00B1640E"/>
    <w:rsid w:val="00B1646D"/>
    <w:rsid w:val="00B16CF2"/>
    <w:rsid w:val="00B17550"/>
    <w:rsid w:val="00B178C6"/>
    <w:rsid w:val="00B17B11"/>
    <w:rsid w:val="00B17D6F"/>
    <w:rsid w:val="00B200C5"/>
    <w:rsid w:val="00B203EB"/>
    <w:rsid w:val="00B2043B"/>
    <w:rsid w:val="00B20697"/>
    <w:rsid w:val="00B20C21"/>
    <w:rsid w:val="00B21310"/>
    <w:rsid w:val="00B213D5"/>
    <w:rsid w:val="00B219A1"/>
    <w:rsid w:val="00B21A37"/>
    <w:rsid w:val="00B21BB5"/>
    <w:rsid w:val="00B2237A"/>
    <w:rsid w:val="00B223C1"/>
    <w:rsid w:val="00B22D99"/>
    <w:rsid w:val="00B22EC3"/>
    <w:rsid w:val="00B2324C"/>
    <w:rsid w:val="00B23B23"/>
    <w:rsid w:val="00B23B9D"/>
    <w:rsid w:val="00B24325"/>
    <w:rsid w:val="00B2516B"/>
    <w:rsid w:val="00B251FB"/>
    <w:rsid w:val="00B25613"/>
    <w:rsid w:val="00B2599A"/>
    <w:rsid w:val="00B25FC7"/>
    <w:rsid w:val="00B2627E"/>
    <w:rsid w:val="00B2665A"/>
    <w:rsid w:val="00B27951"/>
    <w:rsid w:val="00B27BF7"/>
    <w:rsid w:val="00B27D79"/>
    <w:rsid w:val="00B301A2"/>
    <w:rsid w:val="00B3168B"/>
    <w:rsid w:val="00B31D1F"/>
    <w:rsid w:val="00B31F1E"/>
    <w:rsid w:val="00B31FD6"/>
    <w:rsid w:val="00B32263"/>
    <w:rsid w:val="00B323D1"/>
    <w:rsid w:val="00B3285C"/>
    <w:rsid w:val="00B3295B"/>
    <w:rsid w:val="00B33204"/>
    <w:rsid w:val="00B33634"/>
    <w:rsid w:val="00B33B24"/>
    <w:rsid w:val="00B33E44"/>
    <w:rsid w:val="00B3480E"/>
    <w:rsid w:val="00B34913"/>
    <w:rsid w:val="00B34DAC"/>
    <w:rsid w:val="00B34FD2"/>
    <w:rsid w:val="00B35070"/>
    <w:rsid w:val="00B35602"/>
    <w:rsid w:val="00B35808"/>
    <w:rsid w:val="00B35CCC"/>
    <w:rsid w:val="00B36518"/>
    <w:rsid w:val="00B36C95"/>
    <w:rsid w:val="00B36E59"/>
    <w:rsid w:val="00B36E5C"/>
    <w:rsid w:val="00B37633"/>
    <w:rsid w:val="00B37B43"/>
    <w:rsid w:val="00B37DED"/>
    <w:rsid w:val="00B37F80"/>
    <w:rsid w:val="00B37FFE"/>
    <w:rsid w:val="00B400BD"/>
    <w:rsid w:val="00B4095D"/>
    <w:rsid w:val="00B40E1D"/>
    <w:rsid w:val="00B4142E"/>
    <w:rsid w:val="00B414B5"/>
    <w:rsid w:val="00B41677"/>
    <w:rsid w:val="00B4175F"/>
    <w:rsid w:val="00B41A71"/>
    <w:rsid w:val="00B41F40"/>
    <w:rsid w:val="00B41FCE"/>
    <w:rsid w:val="00B42DC3"/>
    <w:rsid w:val="00B4317F"/>
    <w:rsid w:val="00B435B5"/>
    <w:rsid w:val="00B435B9"/>
    <w:rsid w:val="00B43DB4"/>
    <w:rsid w:val="00B4432A"/>
    <w:rsid w:val="00B44B35"/>
    <w:rsid w:val="00B44F25"/>
    <w:rsid w:val="00B451E3"/>
    <w:rsid w:val="00B4544A"/>
    <w:rsid w:val="00B45580"/>
    <w:rsid w:val="00B46515"/>
    <w:rsid w:val="00B46669"/>
    <w:rsid w:val="00B46CF5"/>
    <w:rsid w:val="00B46FA0"/>
    <w:rsid w:val="00B472F6"/>
    <w:rsid w:val="00B47CC4"/>
    <w:rsid w:val="00B50539"/>
    <w:rsid w:val="00B506AE"/>
    <w:rsid w:val="00B524B5"/>
    <w:rsid w:val="00B52A07"/>
    <w:rsid w:val="00B52B32"/>
    <w:rsid w:val="00B52FF0"/>
    <w:rsid w:val="00B531ED"/>
    <w:rsid w:val="00B532F2"/>
    <w:rsid w:val="00B53ACE"/>
    <w:rsid w:val="00B53C5B"/>
    <w:rsid w:val="00B53DAF"/>
    <w:rsid w:val="00B5401E"/>
    <w:rsid w:val="00B5486E"/>
    <w:rsid w:val="00B54A25"/>
    <w:rsid w:val="00B5523F"/>
    <w:rsid w:val="00B55275"/>
    <w:rsid w:val="00B5537B"/>
    <w:rsid w:val="00B555E4"/>
    <w:rsid w:val="00B55760"/>
    <w:rsid w:val="00B55A71"/>
    <w:rsid w:val="00B55E02"/>
    <w:rsid w:val="00B563B0"/>
    <w:rsid w:val="00B56618"/>
    <w:rsid w:val="00B56B37"/>
    <w:rsid w:val="00B56EEA"/>
    <w:rsid w:val="00B5754A"/>
    <w:rsid w:val="00B605F1"/>
    <w:rsid w:val="00B60751"/>
    <w:rsid w:val="00B607DB"/>
    <w:rsid w:val="00B609B9"/>
    <w:rsid w:val="00B610E4"/>
    <w:rsid w:val="00B61904"/>
    <w:rsid w:val="00B620E4"/>
    <w:rsid w:val="00B62B97"/>
    <w:rsid w:val="00B62E13"/>
    <w:rsid w:val="00B6306B"/>
    <w:rsid w:val="00B63516"/>
    <w:rsid w:val="00B63D39"/>
    <w:rsid w:val="00B63F4F"/>
    <w:rsid w:val="00B63FE6"/>
    <w:rsid w:val="00B64508"/>
    <w:rsid w:val="00B64A8F"/>
    <w:rsid w:val="00B64FF4"/>
    <w:rsid w:val="00B650E4"/>
    <w:rsid w:val="00B65686"/>
    <w:rsid w:val="00B65BAE"/>
    <w:rsid w:val="00B660A2"/>
    <w:rsid w:val="00B67378"/>
    <w:rsid w:val="00B67546"/>
    <w:rsid w:val="00B677C3"/>
    <w:rsid w:val="00B67BEF"/>
    <w:rsid w:val="00B7028B"/>
    <w:rsid w:val="00B70F8B"/>
    <w:rsid w:val="00B711F5"/>
    <w:rsid w:val="00B71A8C"/>
    <w:rsid w:val="00B71C4A"/>
    <w:rsid w:val="00B71D98"/>
    <w:rsid w:val="00B720A8"/>
    <w:rsid w:val="00B727D4"/>
    <w:rsid w:val="00B737D1"/>
    <w:rsid w:val="00B73908"/>
    <w:rsid w:val="00B748B1"/>
    <w:rsid w:val="00B74A8A"/>
    <w:rsid w:val="00B75590"/>
    <w:rsid w:val="00B75BDF"/>
    <w:rsid w:val="00B767FB"/>
    <w:rsid w:val="00B7698E"/>
    <w:rsid w:val="00B77906"/>
    <w:rsid w:val="00B7792A"/>
    <w:rsid w:val="00B802B9"/>
    <w:rsid w:val="00B8030E"/>
    <w:rsid w:val="00B80713"/>
    <w:rsid w:val="00B80EC7"/>
    <w:rsid w:val="00B81B22"/>
    <w:rsid w:val="00B81BD7"/>
    <w:rsid w:val="00B825B8"/>
    <w:rsid w:val="00B829D3"/>
    <w:rsid w:val="00B83FF1"/>
    <w:rsid w:val="00B84822"/>
    <w:rsid w:val="00B85915"/>
    <w:rsid w:val="00B85AB5"/>
    <w:rsid w:val="00B85FF2"/>
    <w:rsid w:val="00B86BBA"/>
    <w:rsid w:val="00B86BDA"/>
    <w:rsid w:val="00B86D24"/>
    <w:rsid w:val="00B87154"/>
    <w:rsid w:val="00B87A53"/>
    <w:rsid w:val="00B902CE"/>
    <w:rsid w:val="00B903A2"/>
    <w:rsid w:val="00B90789"/>
    <w:rsid w:val="00B90DFE"/>
    <w:rsid w:val="00B90E07"/>
    <w:rsid w:val="00B90FBC"/>
    <w:rsid w:val="00B90FC3"/>
    <w:rsid w:val="00B910A7"/>
    <w:rsid w:val="00B91186"/>
    <w:rsid w:val="00B91AD1"/>
    <w:rsid w:val="00B9261C"/>
    <w:rsid w:val="00B93206"/>
    <w:rsid w:val="00B93F62"/>
    <w:rsid w:val="00B943F6"/>
    <w:rsid w:val="00B944EB"/>
    <w:rsid w:val="00B94622"/>
    <w:rsid w:val="00B94A98"/>
    <w:rsid w:val="00B94C14"/>
    <w:rsid w:val="00B94CA0"/>
    <w:rsid w:val="00B94E9A"/>
    <w:rsid w:val="00B956DF"/>
    <w:rsid w:val="00B95836"/>
    <w:rsid w:val="00B95BC8"/>
    <w:rsid w:val="00B95E3F"/>
    <w:rsid w:val="00B95E6D"/>
    <w:rsid w:val="00B9610E"/>
    <w:rsid w:val="00B965D6"/>
    <w:rsid w:val="00B96A53"/>
    <w:rsid w:val="00B9706F"/>
    <w:rsid w:val="00B97B1F"/>
    <w:rsid w:val="00BA02A1"/>
    <w:rsid w:val="00BA046F"/>
    <w:rsid w:val="00BA088B"/>
    <w:rsid w:val="00BA0B40"/>
    <w:rsid w:val="00BA1639"/>
    <w:rsid w:val="00BA178D"/>
    <w:rsid w:val="00BA17D4"/>
    <w:rsid w:val="00BA223B"/>
    <w:rsid w:val="00BA27D3"/>
    <w:rsid w:val="00BA3809"/>
    <w:rsid w:val="00BA3835"/>
    <w:rsid w:val="00BA39D2"/>
    <w:rsid w:val="00BA3A58"/>
    <w:rsid w:val="00BA5563"/>
    <w:rsid w:val="00BA578C"/>
    <w:rsid w:val="00BA5A61"/>
    <w:rsid w:val="00BA5BDF"/>
    <w:rsid w:val="00BA67D3"/>
    <w:rsid w:val="00BA71E9"/>
    <w:rsid w:val="00BA7D1E"/>
    <w:rsid w:val="00BB0020"/>
    <w:rsid w:val="00BB083F"/>
    <w:rsid w:val="00BB0936"/>
    <w:rsid w:val="00BB0AEC"/>
    <w:rsid w:val="00BB0D9F"/>
    <w:rsid w:val="00BB175D"/>
    <w:rsid w:val="00BB1B62"/>
    <w:rsid w:val="00BB1BD8"/>
    <w:rsid w:val="00BB2746"/>
    <w:rsid w:val="00BB2946"/>
    <w:rsid w:val="00BB2BE5"/>
    <w:rsid w:val="00BB2DB3"/>
    <w:rsid w:val="00BB2E1E"/>
    <w:rsid w:val="00BB2FAB"/>
    <w:rsid w:val="00BB354D"/>
    <w:rsid w:val="00BB35EC"/>
    <w:rsid w:val="00BB446F"/>
    <w:rsid w:val="00BB4DC8"/>
    <w:rsid w:val="00BB5728"/>
    <w:rsid w:val="00BB5A37"/>
    <w:rsid w:val="00BB5E6A"/>
    <w:rsid w:val="00BB5FF7"/>
    <w:rsid w:val="00BB6964"/>
    <w:rsid w:val="00BB6B22"/>
    <w:rsid w:val="00BB6BC3"/>
    <w:rsid w:val="00BB70F0"/>
    <w:rsid w:val="00BC0345"/>
    <w:rsid w:val="00BC0CAC"/>
    <w:rsid w:val="00BC0DE6"/>
    <w:rsid w:val="00BC15B6"/>
    <w:rsid w:val="00BC1C26"/>
    <w:rsid w:val="00BC1D2E"/>
    <w:rsid w:val="00BC1E80"/>
    <w:rsid w:val="00BC2014"/>
    <w:rsid w:val="00BC26FD"/>
    <w:rsid w:val="00BC3E8B"/>
    <w:rsid w:val="00BC446C"/>
    <w:rsid w:val="00BC46B4"/>
    <w:rsid w:val="00BC4901"/>
    <w:rsid w:val="00BC5000"/>
    <w:rsid w:val="00BC52A6"/>
    <w:rsid w:val="00BC59A2"/>
    <w:rsid w:val="00BC5FED"/>
    <w:rsid w:val="00BC63E7"/>
    <w:rsid w:val="00BC693F"/>
    <w:rsid w:val="00BC6F27"/>
    <w:rsid w:val="00BC7132"/>
    <w:rsid w:val="00BC7EA4"/>
    <w:rsid w:val="00BD0089"/>
    <w:rsid w:val="00BD086A"/>
    <w:rsid w:val="00BD0C84"/>
    <w:rsid w:val="00BD1022"/>
    <w:rsid w:val="00BD10D4"/>
    <w:rsid w:val="00BD3122"/>
    <w:rsid w:val="00BD315C"/>
    <w:rsid w:val="00BD32D2"/>
    <w:rsid w:val="00BD3623"/>
    <w:rsid w:val="00BD3B8D"/>
    <w:rsid w:val="00BD4776"/>
    <w:rsid w:val="00BD4EB3"/>
    <w:rsid w:val="00BD51B2"/>
    <w:rsid w:val="00BD532D"/>
    <w:rsid w:val="00BD586D"/>
    <w:rsid w:val="00BD5B81"/>
    <w:rsid w:val="00BD60F1"/>
    <w:rsid w:val="00BD6EAC"/>
    <w:rsid w:val="00BD78E5"/>
    <w:rsid w:val="00BD7BBD"/>
    <w:rsid w:val="00BE0227"/>
    <w:rsid w:val="00BE0A94"/>
    <w:rsid w:val="00BE1389"/>
    <w:rsid w:val="00BE170D"/>
    <w:rsid w:val="00BE1843"/>
    <w:rsid w:val="00BE19A2"/>
    <w:rsid w:val="00BE1AEB"/>
    <w:rsid w:val="00BE28CC"/>
    <w:rsid w:val="00BE321F"/>
    <w:rsid w:val="00BE3F3C"/>
    <w:rsid w:val="00BE45E3"/>
    <w:rsid w:val="00BE577D"/>
    <w:rsid w:val="00BE58C5"/>
    <w:rsid w:val="00BE5C46"/>
    <w:rsid w:val="00BE5E9B"/>
    <w:rsid w:val="00BE6014"/>
    <w:rsid w:val="00BE69C7"/>
    <w:rsid w:val="00BE6BEB"/>
    <w:rsid w:val="00BE792A"/>
    <w:rsid w:val="00BE7FCC"/>
    <w:rsid w:val="00BF0CC7"/>
    <w:rsid w:val="00BF0F77"/>
    <w:rsid w:val="00BF1FB9"/>
    <w:rsid w:val="00BF2216"/>
    <w:rsid w:val="00BF2D71"/>
    <w:rsid w:val="00BF3151"/>
    <w:rsid w:val="00BF31F6"/>
    <w:rsid w:val="00BF32F6"/>
    <w:rsid w:val="00BF34FB"/>
    <w:rsid w:val="00BF3B00"/>
    <w:rsid w:val="00BF43B4"/>
    <w:rsid w:val="00BF478C"/>
    <w:rsid w:val="00BF4857"/>
    <w:rsid w:val="00BF4B72"/>
    <w:rsid w:val="00BF4CA1"/>
    <w:rsid w:val="00BF4F3F"/>
    <w:rsid w:val="00BF53F4"/>
    <w:rsid w:val="00BF5D8B"/>
    <w:rsid w:val="00BF60A8"/>
    <w:rsid w:val="00BF6187"/>
    <w:rsid w:val="00BF6233"/>
    <w:rsid w:val="00BF66BA"/>
    <w:rsid w:val="00BF6A44"/>
    <w:rsid w:val="00BF6FD2"/>
    <w:rsid w:val="00BF71B5"/>
    <w:rsid w:val="00BF772D"/>
    <w:rsid w:val="00BF794B"/>
    <w:rsid w:val="00C001DE"/>
    <w:rsid w:val="00C00239"/>
    <w:rsid w:val="00C008CD"/>
    <w:rsid w:val="00C00D41"/>
    <w:rsid w:val="00C00D4B"/>
    <w:rsid w:val="00C00DAD"/>
    <w:rsid w:val="00C00F15"/>
    <w:rsid w:val="00C01321"/>
    <w:rsid w:val="00C01514"/>
    <w:rsid w:val="00C018FB"/>
    <w:rsid w:val="00C0224C"/>
    <w:rsid w:val="00C02506"/>
    <w:rsid w:val="00C02592"/>
    <w:rsid w:val="00C028F6"/>
    <w:rsid w:val="00C02DFC"/>
    <w:rsid w:val="00C02F30"/>
    <w:rsid w:val="00C033D0"/>
    <w:rsid w:val="00C0345E"/>
    <w:rsid w:val="00C03653"/>
    <w:rsid w:val="00C03A21"/>
    <w:rsid w:val="00C04F7D"/>
    <w:rsid w:val="00C05B31"/>
    <w:rsid w:val="00C05EE3"/>
    <w:rsid w:val="00C0668B"/>
    <w:rsid w:val="00C067B6"/>
    <w:rsid w:val="00C07395"/>
    <w:rsid w:val="00C0798F"/>
    <w:rsid w:val="00C07D07"/>
    <w:rsid w:val="00C1005A"/>
    <w:rsid w:val="00C100E6"/>
    <w:rsid w:val="00C1096C"/>
    <w:rsid w:val="00C10AA6"/>
    <w:rsid w:val="00C10AB7"/>
    <w:rsid w:val="00C11079"/>
    <w:rsid w:val="00C1146B"/>
    <w:rsid w:val="00C11C80"/>
    <w:rsid w:val="00C12357"/>
    <w:rsid w:val="00C12381"/>
    <w:rsid w:val="00C1283D"/>
    <w:rsid w:val="00C128D9"/>
    <w:rsid w:val="00C12A30"/>
    <w:rsid w:val="00C13DEB"/>
    <w:rsid w:val="00C143E0"/>
    <w:rsid w:val="00C1470E"/>
    <w:rsid w:val="00C149C0"/>
    <w:rsid w:val="00C14B4A"/>
    <w:rsid w:val="00C14BE7"/>
    <w:rsid w:val="00C1520C"/>
    <w:rsid w:val="00C158B5"/>
    <w:rsid w:val="00C15A00"/>
    <w:rsid w:val="00C1614B"/>
    <w:rsid w:val="00C16397"/>
    <w:rsid w:val="00C16978"/>
    <w:rsid w:val="00C16C66"/>
    <w:rsid w:val="00C172E7"/>
    <w:rsid w:val="00C177A7"/>
    <w:rsid w:val="00C17DD4"/>
    <w:rsid w:val="00C17ED6"/>
    <w:rsid w:val="00C20448"/>
    <w:rsid w:val="00C204D6"/>
    <w:rsid w:val="00C20727"/>
    <w:rsid w:val="00C20A01"/>
    <w:rsid w:val="00C21C08"/>
    <w:rsid w:val="00C21CBD"/>
    <w:rsid w:val="00C21FC7"/>
    <w:rsid w:val="00C22227"/>
    <w:rsid w:val="00C22489"/>
    <w:rsid w:val="00C22AB6"/>
    <w:rsid w:val="00C23426"/>
    <w:rsid w:val="00C23546"/>
    <w:rsid w:val="00C23FEA"/>
    <w:rsid w:val="00C24BDB"/>
    <w:rsid w:val="00C251F0"/>
    <w:rsid w:val="00C25820"/>
    <w:rsid w:val="00C25D2A"/>
    <w:rsid w:val="00C260A0"/>
    <w:rsid w:val="00C264AE"/>
    <w:rsid w:val="00C26D69"/>
    <w:rsid w:val="00C271D6"/>
    <w:rsid w:val="00C27DDE"/>
    <w:rsid w:val="00C300F5"/>
    <w:rsid w:val="00C30559"/>
    <w:rsid w:val="00C30C2D"/>
    <w:rsid w:val="00C31054"/>
    <w:rsid w:val="00C32217"/>
    <w:rsid w:val="00C3252E"/>
    <w:rsid w:val="00C3298E"/>
    <w:rsid w:val="00C32BA3"/>
    <w:rsid w:val="00C331F8"/>
    <w:rsid w:val="00C3372E"/>
    <w:rsid w:val="00C33DE0"/>
    <w:rsid w:val="00C34095"/>
    <w:rsid w:val="00C346C9"/>
    <w:rsid w:val="00C34B73"/>
    <w:rsid w:val="00C34DC7"/>
    <w:rsid w:val="00C35D47"/>
    <w:rsid w:val="00C35E1E"/>
    <w:rsid w:val="00C369B0"/>
    <w:rsid w:val="00C372C5"/>
    <w:rsid w:val="00C3790B"/>
    <w:rsid w:val="00C37F49"/>
    <w:rsid w:val="00C40912"/>
    <w:rsid w:val="00C40ADE"/>
    <w:rsid w:val="00C40B29"/>
    <w:rsid w:val="00C417F7"/>
    <w:rsid w:val="00C42347"/>
    <w:rsid w:val="00C42388"/>
    <w:rsid w:val="00C426F0"/>
    <w:rsid w:val="00C433C1"/>
    <w:rsid w:val="00C4356A"/>
    <w:rsid w:val="00C435A7"/>
    <w:rsid w:val="00C4372A"/>
    <w:rsid w:val="00C43A4F"/>
    <w:rsid w:val="00C43C7E"/>
    <w:rsid w:val="00C43ED3"/>
    <w:rsid w:val="00C43F3D"/>
    <w:rsid w:val="00C4442E"/>
    <w:rsid w:val="00C4442F"/>
    <w:rsid w:val="00C44547"/>
    <w:rsid w:val="00C45012"/>
    <w:rsid w:val="00C453B5"/>
    <w:rsid w:val="00C45F5A"/>
    <w:rsid w:val="00C460B2"/>
    <w:rsid w:val="00C46156"/>
    <w:rsid w:val="00C463A5"/>
    <w:rsid w:val="00C468D7"/>
    <w:rsid w:val="00C47206"/>
    <w:rsid w:val="00C473AE"/>
    <w:rsid w:val="00C47909"/>
    <w:rsid w:val="00C47CEB"/>
    <w:rsid w:val="00C5078D"/>
    <w:rsid w:val="00C507E7"/>
    <w:rsid w:val="00C50AC6"/>
    <w:rsid w:val="00C50C65"/>
    <w:rsid w:val="00C517E4"/>
    <w:rsid w:val="00C51D93"/>
    <w:rsid w:val="00C5211B"/>
    <w:rsid w:val="00C522A0"/>
    <w:rsid w:val="00C534E7"/>
    <w:rsid w:val="00C535DB"/>
    <w:rsid w:val="00C536C4"/>
    <w:rsid w:val="00C54C16"/>
    <w:rsid w:val="00C54DAB"/>
    <w:rsid w:val="00C54E61"/>
    <w:rsid w:val="00C5524F"/>
    <w:rsid w:val="00C5575E"/>
    <w:rsid w:val="00C557FB"/>
    <w:rsid w:val="00C55CCC"/>
    <w:rsid w:val="00C55DD3"/>
    <w:rsid w:val="00C55F34"/>
    <w:rsid w:val="00C56469"/>
    <w:rsid w:val="00C56A05"/>
    <w:rsid w:val="00C570F9"/>
    <w:rsid w:val="00C576F1"/>
    <w:rsid w:val="00C579D5"/>
    <w:rsid w:val="00C60719"/>
    <w:rsid w:val="00C60E3E"/>
    <w:rsid w:val="00C60E6F"/>
    <w:rsid w:val="00C60F03"/>
    <w:rsid w:val="00C615BC"/>
    <w:rsid w:val="00C615D8"/>
    <w:rsid w:val="00C6176B"/>
    <w:rsid w:val="00C61941"/>
    <w:rsid w:val="00C629EB"/>
    <w:rsid w:val="00C630AF"/>
    <w:rsid w:val="00C63232"/>
    <w:rsid w:val="00C63EFC"/>
    <w:rsid w:val="00C642ED"/>
    <w:rsid w:val="00C646B7"/>
    <w:rsid w:val="00C652D8"/>
    <w:rsid w:val="00C656A0"/>
    <w:rsid w:val="00C65AAF"/>
    <w:rsid w:val="00C65C1C"/>
    <w:rsid w:val="00C65EB3"/>
    <w:rsid w:val="00C660E5"/>
    <w:rsid w:val="00C66202"/>
    <w:rsid w:val="00C663C2"/>
    <w:rsid w:val="00C66E97"/>
    <w:rsid w:val="00C670BE"/>
    <w:rsid w:val="00C67A38"/>
    <w:rsid w:val="00C67C4D"/>
    <w:rsid w:val="00C70E2D"/>
    <w:rsid w:val="00C7156A"/>
    <w:rsid w:val="00C716CD"/>
    <w:rsid w:val="00C717C2"/>
    <w:rsid w:val="00C7199A"/>
    <w:rsid w:val="00C71AF8"/>
    <w:rsid w:val="00C71E2B"/>
    <w:rsid w:val="00C71EE3"/>
    <w:rsid w:val="00C71FC2"/>
    <w:rsid w:val="00C71FDF"/>
    <w:rsid w:val="00C73A4B"/>
    <w:rsid w:val="00C75074"/>
    <w:rsid w:val="00C75B8E"/>
    <w:rsid w:val="00C75D9B"/>
    <w:rsid w:val="00C76168"/>
    <w:rsid w:val="00C767CA"/>
    <w:rsid w:val="00C770AD"/>
    <w:rsid w:val="00C77293"/>
    <w:rsid w:val="00C80604"/>
    <w:rsid w:val="00C80638"/>
    <w:rsid w:val="00C8093B"/>
    <w:rsid w:val="00C80F18"/>
    <w:rsid w:val="00C8155B"/>
    <w:rsid w:val="00C81E9A"/>
    <w:rsid w:val="00C821B9"/>
    <w:rsid w:val="00C839D7"/>
    <w:rsid w:val="00C83EFE"/>
    <w:rsid w:val="00C84D8E"/>
    <w:rsid w:val="00C85B7A"/>
    <w:rsid w:val="00C85C7E"/>
    <w:rsid w:val="00C85DE5"/>
    <w:rsid w:val="00C85F50"/>
    <w:rsid w:val="00C86823"/>
    <w:rsid w:val="00C86A58"/>
    <w:rsid w:val="00C8747B"/>
    <w:rsid w:val="00C879F4"/>
    <w:rsid w:val="00C87D50"/>
    <w:rsid w:val="00C87F91"/>
    <w:rsid w:val="00C9023D"/>
    <w:rsid w:val="00C905A4"/>
    <w:rsid w:val="00C906B0"/>
    <w:rsid w:val="00C910DC"/>
    <w:rsid w:val="00C91BC5"/>
    <w:rsid w:val="00C91C46"/>
    <w:rsid w:val="00C92450"/>
    <w:rsid w:val="00C92B2F"/>
    <w:rsid w:val="00C9303F"/>
    <w:rsid w:val="00C93865"/>
    <w:rsid w:val="00C93B23"/>
    <w:rsid w:val="00C9458B"/>
    <w:rsid w:val="00C947C7"/>
    <w:rsid w:val="00C953A0"/>
    <w:rsid w:val="00C9583D"/>
    <w:rsid w:val="00C95B36"/>
    <w:rsid w:val="00C95F41"/>
    <w:rsid w:val="00C96220"/>
    <w:rsid w:val="00C96600"/>
    <w:rsid w:val="00C9746B"/>
    <w:rsid w:val="00C97664"/>
    <w:rsid w:val="00C97918"/>
    <w:rsid w:val="00CA008E"/>
    <w:rsid w:val="00CA07C5"/>
    <w:rsid w:val="00CA0F21"/>
    <w:rsid w:val="00CA119E"/>
    <w:rsid w:val="00CA11C8"/>
    <w:rsid w:val="00CA1236"/>
    <w:rsid w:val="00CA169C"/>
    <w:rsid w:val="00CA199A"/>
    <w:rsid w:val="00CA1A56"/>
    <w:rsid w:val="00CA1CDC"/>
    <w:rsid w:val="00CA20BE"/>
    <w:rsid w:val="00CA23FC"/>
    <w:rsid w:val="00CA2E0C"/>
    <w:rsid w:val="00CA2F7E"/>
    <w:rsid w:val="00CA3329"/>
    <w:rsid w:val="00CA355C"/>
    <w:rsid w:val="00CA3604"/>
    <w:rsid w:val="00CA36E7"/>
    <w:rsid w:val="00CA3A17"/>
    <w:rsid w:val="00CA3F08"/>
    <w:rsid w:val="00CA46BD"/>
    <w:rsid w:val="00CA4C4B"/>
    <w:rsid w:val="00CA4D63"/>
    <w:rsid w:val="00CA4F98"/>
    <w:rsid w:val="00CA539A"/>
    <w:rsid w:val="00CA5CB2"/>
    <w:rsid w:val="00CA6552"/>
    <w:rsid w:val="00CA65B0"/>
    <w:rsid w:val="00CA7354"/>
    <w:rsid w:val="00CA7488"/>
    <w:rsid w:val="00CA7730"/>
    <w:rsid w:val="00CA78FF"/>
    <w:rsid w:val="00CB0164"/>
    <w:rsid w:val="00CB0BC0"/>
    <w:rsid w:val="00CB1864"/>
    <w:rsid w:val="00CB1930"/>
    <w:rsid w:val="00CB1C32"/>
    <w:rsid w:val="00CB1EB7"/>
    <w:rsid w:val="00CB287A"/>
    <w:rsid w:val="00CB2D77"/>
    <w:rsid w:val="00CB3473"/>
    <w:rsid w:val="00CB3B51"/>
    <w:rsid w:val="00CB3D6E"/>
    <w:rsid w:val="00CB3FB4"/>
    <w:rsid w:val="00CB516B"/>
    <w:rsid w:val="00CB5400"/>
    <w:rsid w:val="00CB5511"/>
    <w:rsid w:val="00CB5E0B"/>
    <w:rsid w:val="00CB5FF8"/>
    <w:rsid w:val="00CB6177"/>
    <w:rsid w:val="00CB6669"/>
    <w:rsid w:val="00CB77AF"/>
    <w:rsid w:val="00CB786D"/>
    <w:rsid w:val="00CB79C1"/>
    <w:rsid w:val="00CC053D"/>
    <w:rsid w:val="00CC055A"/>
    <w:rsid w:val="00CC0A90"/>
    <w:rsid w:val="00CC0D69"/>
    <w:rsid w:val="00CC1095"/>
    <w:rsid w:val="00CC1267"/>
    <w:rsid w:val="00CC1BBB"/>
    <w:rsid w:val="00CC1D83"/>
    <w:rsid w:val="00CC27E5"/>
    <w:rsid w:val="00CC2993"/>
    <w:rsid w:val="00CC2B75"/>
    <w:rsid w:val="00CC3234"/>
    <w:rsid w:val="00CC3539"/>
    <w:rsid w:val="00CC3DD2"/>
    <w:rsid w:val="00CC3FDE"/>
    <w:rsid w:val="00CC40A6"/>
    <w:rsid w:val="00CC477C"/>
    <w:rsid w:val="00CC529C"/>
    <w:rsid w:val="00CC545F"/>
    <w:rsid w:val="00CC5EE5"/>
    <w:rsid w:val="00CC60A6"/>
    <w:rsid w:val="00CC6186"/>
    <w:rsid w:val="00CC62E0"/>
    <w:rsid w:val="00CC6654"/>
    <w:rsid w:val="00CC6924"/>
    <w:rsid w:val="00CC6FFB"/>
    <w:rsid w:val="00CC725E"/>
    <w:rsid w:val="00CC7975"/>
    <w:rsid w:val="00CC7E12"/>
    <w:rsid w:val="00CD06D6"/>
    <w:rsid w:val="00CD0A35"/>
    <w:rsid w:val="00CD13EB"/>
    <w:rsid w:val="00CD14B2"/>
    <w:rsid w:val="00CD215A"/>
    <w:rsid w:val="00CD26DA"/>
    <w:rsid w:val="00CD2D0E"/>
    <w:rsid w:val="00CD3BF1"/>
    <w:rsid w:val="00CD3D0B"/>
    <w:rsid w:val="00CD3FB5"/>
    <w:rsid w:val="00CD4B20"/>
    <w:rsid w:val="00CD4C65"/>
    <w:rsid w:val="00CD4E3B"/>
    <w:rsid w:val="00CD58A0"/>
    <w:rsid w:val="00CD592D"/>
    <w:rsid w:val="00CD5B92"/>
    <w:rsid w:val="00CD5D16"/>
    <w:rsid w:val="00CD5DE7"/>
    <w:rsid w:val="00CD633A"/>
    <w:rsid w:val="00CD67ED"/>
    <w:rsid w:val="00CD74D2"/>
    <w:rsid w:val="00CE01CE"/>
    <w:rsid w:val="00CE04DD"/>
    <w:rsid w:val="00CE0D50"/>
    <w:rsid w:val="00CE0F49"/>
    <w:rsid w:val="00CE10AC"/>
    <w:rsid w:val="00CE10E5"/>
    <w:rsid w:val="00CE1202"/>
    <w:rsid w:val="00CE1319"/>
    <w:rsid w:val="00CE191B"/>
    <w:rsid w:val="00CE19BF"/>
    <w:rsid w:val="00CE1A92"/>
    <w:rsid w:val="00CE2DF1"/>
    <w:rsid w:val="00CE4611"/>
    <w:rsid w:val="00CE4D67"/>
    <w:rsid w:val="00CE4D72"/>
    <w:rsid w:val="00CE4E68"/>
    <w:rsid w:val="00CE52D5"/>
    <w:rsid w:val="00CE5CF4"/>
    <w:rsid w:val="00CE60D8"/>
    <w:rsid w:val="00CE6847"/>
    <w:rsid w:val="00CE7129"/>
    <w:rsid w:val="00CE743F"/>
    <w:rsid w:val="00CE752A"/>
    <w:rsid w:val="00CF01AE"/>
    <w:rsid w:val="00CF0B7B"/>
    <w:rsid w:val="00CF129F"/>
    <w:rsid w:val="00CF1FA0"/>
    <w:rsid w:val="00CF21CB"/>
    <w:rsid w:val="00CF25CF"/>
    <w:rsid w:val="00CF2A0A"/>
    <w:rsid w:val="00CF2FFB"/>
    <w:rsid w:val="00CF32A8"/>
    <w:rsid w:val="00CF36BF"/>
    <w:rsid w:val="00CF39F2"/>
    <w:rsid w:val="00CF3A00"/>
    <w:rsid w:val="00CF4031"/>
    <w:rsid w:val="00CF409F"/>
    <w:rsid w:val="00CF4246"/>
    <w:rsid w:val="00CF4448"/>
    <w:rsid w:val="00CF47A7"/>
    <w:rsid w:val="00CF480A"/>
    <w:rsid w:val="00CF4B1C"/>
    <w:rsid w:val="00CF4B6A"/>
    <w:rsid w:val="00CF5004"/>
    <w:rsid w:val="00CF5342"/>
    <w:rsid w:val="00CF60EF"/>
    <w:rsid w:val="00CF64C9"/>
    <w:rsid w:val="00CF6F58"/>
    <w:rsid w:val="00CF6F6A"/>
    <w:rsid w:val="00CF709F"/>
    <w:rsid w:val="00CF7631"/>
    <w:rsid w:val="00CF7ABA"/>
    <w:rsid w:val="00CF7AC3"/>
    <w:rsid w:val="00CF7C1C"/>
    <w:rsid w:val="00CF7E52"/>
    <w:rsid w:val="00CF7F9F"/>
    <w:rsid w:val="00D00AED"/>
    <w:rsid w:val="00D00D31"/>
    <w:rsid w:val="00D00F02"/>
    <w:rsid w:val="00D01480"/>
    <w:rsid w:val="00D01642"/>
    <w:rsid w:val="00D01CC3"/>
    <w:rsid w:val="00D01D15"/>
    <w:rsid w:val="00D01FB6"/>
    <w:rsid w:val="00D0246A"/>
    <w:rsid w:val="00D024B8"/>
    <w:rsid w:val="00D02E56"/>
    <w:rsid w:val="00D035CC"/>
    <w:rsid w:val="00D0478F"/>
    <w:rsid w:val="00D04DD1"/>
    <w:rsid w:val="00D0577B"/>
    <w:rsid w:val="00D05A05"/>
    <w:rsid w:val="00D060D0"/>
    <w:rsid w:val="00D060EC"/>
    <w:rsid w:val="00D06A67"/>
    <w:rsid w:val="00D072A1"/>
    <w:rsid w:val="00D0759D"/>
    <w:rsid w:val="00D07EEE"/>
    <w:rsid w:val="00D1044E"/>
    <w:rsid w:val="00D10456"/>
    <w:rsid w:val="00D1076D"/>
    <w:rsid w:val="00D1094F"/>
    <w:rsid w:val="00D10CFD"/>
    <w:rsid w:val="00D1196F"/>
    <w:rsid w:val="00D11A91"/>
    <w:rsid w:val="00D11C67"/>
    <w:rsid w:val="00D12153"/>
    <w:rsid w:val="00D12584"/>
    <w:rsid w:val="00D1273B"/>
    <w:rsid w:val="00D127A0"/>
    <w:rsid w:val="00D12A17"/>
    <w:rsid w:val="00D12C8A"/>
    <w:rsid w:val="00D12F47"/>
    <w:rsid w:val="00D13679"/>
    <w:rsid w:val="00D13B3E"/>
    <w:rsid w:val="00D14249"/>
    <w:rsid w:val="00D14313"/>
    <w:rsid w:val="00D14A69"/>
    <w:rsid w:val="00D14C50"/>
    <w:rsid w:val="00D14D70"/>
    <w:rsid w:val="00D14E8A"/>
    <w:rsid w:val="00D15493"/>
    <w:rsid w:val="00D15A3D"/>
    <w:rsid w:val="00D15E1B"/>
    <w:rsid w:val="00D15F6C"/>
    <w:rsid w:val="00D163C1"/>
    <w:rsid w:val="00D16420"/>
    <w:rsid w:val="00D16540"/>
    <w:rsid w:val="00D167D7"/>
    <w:rsid w:val="00D16A1D"/>
    <w:rsid w:val="00D170ED"/>
    <w:rsid w:val="00D17966"/>
    <w:rsid w:val="00D2074F"/>
    <w:rsid w:val="00D2079D"/>
    <w:rsid w:val="00D2096D"/>
    <w:rsid w:val="00D2126B"/>
    <w:rsid w:val="00D21375"/>
    <w:rsid w:val="00D214C6"/>
    <w:rsid w:val="00D214E8"/>
    <w:rsid w:val="00D217EB"/>
    <w:rsid w:val="00D21967"/>
    <w:rsid w:val="00D21A62"/>
    <w:rsid w:val="00D21F8D"/>
    <w:rsid w:val="00D221D4"/>
    <w:rsid w:val="00D2361D"/>
    <w:rsid w:val="00D24199"/>
    <w:rsid w:val="00D24206"/>
    <w:rsid w:val="00D246B2"/>
    <w:rsid w:val="00D25166"/>
    <w:rsid w:val="00D255A3"/>
    <w:rsid w:val="00D2566C"/>
    <w:rsid w:val="00D257B0"/>
    <w:rsid w:val="00D25A1E"/>
    <w:rsid w:val="00D25BB7"/>
    <w:rsid w:val="00D25C48"/>
    <w:rsid w:val="00D25FCA"/>
    <w:rsid w:val="00D26322"/>
    <w:rsid w:val="00D263A3"/>
    <w:rsid w:val="00D26432"/>
    <w:rsid w:val="00D27032"/>
    <w:rsid w:val="00D272C5"/>
    <w:rsid w:val="00D2769E"/>
    <w:rsid w:val="00D278B2"/>
    <w:rsid w:val="00D27CC9"/>
    <w:rsid w:val="00D300E8"/>
    <w:rsid w:val="00D3119F"/>
    <w:rsid w:val="00D31CCA"/>
    <w:rsid w:val="00D335D8"/>
    <w:rsid w:val="00D33695"/>
    <w:rsid w:val="00D336B2"/>
    <w:rsid w:val="00D338CE"/>
    <w:rsid w:val="00D33AE8"/>
    <w:rsid w:val="00D33BA4"/>
    <w:rsid w:val="00D33C56"/>
    <w:rsid w:val="00D33EED"/>
    <w:rsid w:val="00D36724"/>
    <w:rsid w:val="00D37379"/>
    <w:rsid w:val="00D374F2"/>
    <w:rsid w:val="00D37B97"/>
    <w:rsid w:val="00D37C4C"/>
    <w:rsid w:val="00D37FDA"/>
    <w:rsid w:val="00D40040"/>
    <w:rsid w:val="00D408F2"/>
    <w:rsid w:val="00D410FB"/>
    <w:rsid w:val="00D41D44"/>
    <w:rsid w:val="00D41EFC"/>
    <w:rsid w:val="00D4293A"/>
    <w:rsid w:val="00D4482D"/>
    <w:rsid w:val="00D44CD1"/>
    <w:rsid w:val="00D4536F"/>
    <w:rsid w:val="00D458BD"/>
    <w:rsid w:val="00D45FBA"/>
    <w:rsid w:val="00D46185"/>
    <w:rsid w:val="00D462BC"/>
    <w:rsid w:val="00D466A6"/>
    <w:rsid w:val="00D4680B"/>
    <w:rsid w:val="00D469AF"/>
    <w:rsid w:val="00D46F00"/>
    <w:rsid w:val="00D4703E"/>
    <w:rsid w:val="00D47D28"/>
    <w:rsid w:val="00D50162"/>
    <w:rsid w:val="00D501FA"/>
    <w:rsid w:val="00D50357"/>
    <w:rsid w:val="00D5081A"/>
    <w:rsid w:val="00D509CD"/>
    <w:rsid w:val="00D50AA2"/>
    <w:rsid w:val="00D50AF9"/>
    <w:rsid w:val="00D50D0C"/>
    <w:rsid w:val="00D50D39"/>
    <w:rsid w:val="00D51327"/>
    <w:rsid w:val="00D51560"/>
    <w:rsid w:val="00D51AA8"/>
    <w:rsid w:val="00D51BCE"/>
    <w:rsid w:val="00D51D49"/>
    <w:rsid w:val="00D524D4"/>
    <w:rsid w:val="00D52651"/>
    <w:rsid w:val="00D52C63"/>
    <w:rsid w:val="00D530CC"/>
    <w:rsid w:val="00D53309"/>
    <w:rsid w:val="00D54FBB"/>
    <w:rsid w:val="00D55553"/>
    <w:rsid w:val="00D55BCF"/>
    <w:rsid w:val="00D55F09"/>
    <w:rsid w:val="00D571D3"/>
    <w:rsid w:val="00D575F5"/>
    <w:rsid w:val="00D57882"/>
    <w:rsid w:val="00D57AA6"/>
    <w:rsid w:val="00D57CCB"/>
    <w:rsid w:val="00D601E9"/>
    <w:rsid w:val="00D603FB"/>
    <w:rsid w:val="00D60910"/>
    <w:rsid w:val="00D6100D"/>
    <w:rsid w:val="00D62851"/>
    <w:rsid w:val="00D62B87"/>
    <w:rsid w:val="00D6316F"/>
    <w:rsid w:val="00D63E4D"/>
    <w:rsid w:val="00D63F84"/>
    <w:rsid w:val="00D64068"/>
    <w:rsid w:val="00D64294"/>
    <w:rsid w:val="00D64605"/>
    <w:rsid w:val="00D647C9"/>
    <w:rsid w:val="00D649CC"/>
    <w:rsid w:val="00D654AB"/>
    <w:rsid w:val="00D6593A"/>
    <w:rsid w:val="00D65AD9"/>
    <w:rsid w:val="00D6636E"/>
    <w:rsid w:val="00D66E8E"/>
    <w:rsid w:val="00D66FAF"/>
    <w:rsid w:val="00D66FED"/>
    <w:rsid w:val="00D67604"/>
    <w:rsid w:val="00D67C4F"/>
    <w:rsid w:val="00D67DD5"/>
    <w:rsid w:val="00D704B0"/>
    <w:rsid w:val="00D705F5"/>
    <w:rsid w:val="00D7099D"/>
    <w:rsid w:val="00D70AA1"/>
    <w:rsid w:val="00D70EBF"/>
    <w:rsid w:val="00D70F1D"/>
    <w:rsid w:val="00D70F7B"/>
    <w:rsid w:val="00D711D7"/>
    <w:rsid w:val="00D714BB"/>
    <w:rsid w:val="00D716B9"/>
    <w:rsid w:val="00D719ED"/>
    <w:rsid w:val="00D71FD2"/>
    <w:rsid w:val="00D72554"/>
    <w:rsid w:val="00D72A3C"/>
    <w:rsid w:val="00D72B70"/>
    <w:rsid w:val="00D72BED"/>
    <w:rsid w:val="00D7360E"/>
    <w:rsid w:val="00D7487E"/>
    <w:rsid w:val="00D749D7"/>
    <w:rsid w:val="00D75671"/>
    <w:rsid w:val="00D76638"/>
    <w:rsid w:val="00D7670E"/>
    <w:rsid w:val="00D76733"/>
    <w:rsid w:val="00D77DC0"/>
    <w:rsid w:val="00D80407"/>
    <w:rsid w:val="00D80560"/>
    <w:rsid w:val="00D8068B"/>
    <w:rsid w:val="00D80992"/>
    <w:rsid w:val="00D80E7B"/>
    <w:rsid w:val="00D81DAF"/>
    <w:rsid w:val="00D81F02"/>
    <w:rsid w:val="00D82BEE"/>
    <w:rsid w:val="00D82DE5"/>
    <w:rsid w:val="00D83755"/>
    <w:rsid w:val="00D838F6"/>
    <w:rsid w:val="00D83A5F"/>
    <w:rsid w:val="00D83D6E"/>
    <w:rsid w:val="00D844B0"/>
    <w:rsid w:val="00D8463F"/>
    <w:rsid w:val="00D84FAF"/>
    <w:rsid w:val="00D859BB"/>
    <w:rsid w:val="00D85A13"/>
    <w:rsid w:val="00D862CC"/>
    <w:rsid w:val="00D869CA"/>
    <w:rsid w:val="00D87476"/>
    <w:rsid w:val="00D87506"/>
    <w:rsid w:val="00D87603"/>
    <w:rsid w:val="00D87885"/>
    <w:rsid w:val="00D900CA"/>
    <w:rsid w:val="00D90F8B"/>
    <w:rsid w:val="00D9165E"/>
    <w:rsid w:val="00D917C0"/>
    <w:rsid w:val="00D91821"/>
    <w:rsid w:val="00D91D16"/>
    <w:rsid w:val="00D921EA"/>
    <w:rsid w:val="00D925E2"/>
    <w:rsid w:val="00D9289E"/>
    <w:rsid w:val="00D930FD"/>
    <w:rsid w:val="00D9388B"/>
    <w:rsid w:val="00D93917"/>
    <w:rsid w:val="00D93CBB"/>
    <w:rsid w:val="00D94234"/>
    <w:rsid w:val="00D947ED"/>
    <w:rsid w:val="00D94BF5"/>
    <w:rsid w:val="00D95151"/>
    <w:rsid w:val="00D9585E"/>
    <w:rsid w:val="00D95D8C"/>
    <w:rsid w:val="00D96828"/>
    <w:rsid w:val="00D96AC2"/>
    <w:rsid w:val="00D96CE0"/>
    <w:rsid w:val="00D974FD"/>
    <w:rsid w:val="00D975F1"/>
    <w:rsid w:val="00D97989"/>
    <w:rsid w:val="00D97FF5"/>
    <w:rsid w:val="00DA0778"/>
    <w:rsid w:val="00DA0A65"/>
    <w:rsid w:val="00DA191E"/>
    <w:rsid w:val="00DA1DB0"/>
    <w:rsid w:val="00DA2B1E"/>
    <w:rsid w:val="00DA2BE4"/>
    <w:rsid w:val="00DA2D6B"/>
    <w:rsid w:val="00DA2DA9"/>
    <w:rsid w:val="00DA2E98"/>
    <w:rsid w:val="00DA365F"/>
    <w:rsid w:val="00DA37E3"/>
    <w:rsid w:val="00DA3840"/>
    <w:rsid w:val="00DA3857"/>
    <w:rsid w:val="00DA387A"/>
    <w:rsid w:val="00DA4AB9"/>
    <w:rsid w:val="00DA4CC3"/>
    <w:rsid w:val="00DA4DBE"/>
    <w:rsid w:val="00DA51E9"/>
    <w:rsid w:val="00DA53AD"/>
    <w:rsid w:val="00DA55E9"/>
    <w:rsid w:val="00DA5DEC"/>
    <w:rsid w:val="00DA5F3D"/>
    <w:rsid w:val="00DA6826"/>
    <w:rsid w:val="00DA6AD4"/>
    <w:rsid w:val="00DA6D5E"/>
    <w:rsid w:val="00DA7756"/>
    <w:rsid w:val="00DB00CD"/>
    <w:rsid w:val="00DB01E3"/>
    <w:rsid w:val="00DB01F4"/>
    <w:rsid w:val="00DB03FC"/>
    <w:rsid w:val="00DB059D"/>
    <w:rsid w:val="00DB111C"/>
    <w:rsid w:val="00DB1388"/>
    <w:rsid w:val="00DB15BD"/>
    <w:rsid w:val="00DB17EB"/>
    <w:rsid w:val="00DB1B86"/>
    <w:rsid w:val="00DB20A8"/>
    <w:rsid w:val="00DB2B3E"/>
    <w:rsid w:val="00DB2C2E"/>
    <w:rsid w:val="00DB2F78"/>
    <w:rsid w:val="00DB3265"/>
    <w:rsid w:val="00DB32D4"/>
    <w:rsid w:val="00DB45C0"/>
    <w:rsid w:val="00DB512B"/>
    <w:rsid w:val="00DB69A6"/>
    <w:rsid w:val="00DB6FCF"/>
    <w:rsid w:val="00DB7257"/>
    <w:rsid w:val="00DB7567"/>
    <w:rsid w:val="00DB7998"/>
    <w:rsid w:val="00DB7C2E"/>
    <w:rsid w:val="00DC0868"/>
    <w:rsid w:val="00DC0B85"/>
    <w:rsid w:val="00DC0C17"/>
    <w:rsid w:val="00DC0C8E"/>
    <w:rsid w:val="00DC0D44"/>
    <w:rsid w:val="00DC0EDD"/>
    <w:rsid w:val="00DC14AE"/>
    <w:rsid w:val="00DC1E43"/>
    <w:rsid w:val="00DC299F"/>
    <w:rsid w:val="00DC31AE"/>
    <w:rsid w:val="00DC39ED"/>
    <w:rsid w:val="00DC4645"/>
    <w:rsid w:val="00DC4B49"/>
    <w:rsid w:val="00DC4F00"/>
    <w:rsid w:val="00DC5117"/>
    <w:rsid w:val="00DC583E"/>
    <w:rsid w:val="00DC5C78"/>
    <w:rsid w:val="00DC6632"/>
    <w:rsid w:val="00DC6B9F"/>
    <w:rsid w:val="00DC6CA3"/>
    <w:rsid w:val="00DC759F"/>
    <w:rsid w:val="00DC7CE1"/>
    <w:rsid w:val="00DD004D"/>
    <w:rsid w:val="00DD03E9"/>
    <w:rsid w:val="00DD03F9"/>
    <w:rsid w:val="00DD0993"/>
    <w:rsid w:val="00DD0F21"/>
    <w:rsid w:val="00DD12AE"/>
    <w:rsid w:val="00DD19D7"/>
    <w:rsid w:val="00DD1A2B"/>
    <w:rsid w:val="00DD2381"/>
    <w:rsid w:val="00DD28A0"/>
    <w:rsid w:val="00DD2920"/>
    <w:rsid w:val="00DD2F55"/>
    <w:rsid w:val="00DD377E"/>
    <w:rsid w:val="00DD42F6"/>
    <w:rsid w:val="00DD4752"/>
    <w:rsid w:val="00DD4A9E"/>
    <w:rsid w:val="00DD6230"/>
    <w:rsid w:val="00DD6B63"/>
    <w:rsid w:val="00DD725C"/>
    <w:rsid w:val="00DD78EE"/>
    <w:rsid w:val="00DD7CED"/>
    <w:rsid w:val="00DD7EC1"/>
    <w:rsid w:val="00DD7F9B"/>
    <w:rsid w:val="00DE086F"/>
    <w:rsid w:val="00DE412A"/>
    <w:rsid w:val="00DE4888"/>
    <w:rsid w:val="00DE4B3D"/>
    <w:rsid w:val="00DE51FA"/>
    <w:rsid w:val="00DE5C8A"/>
    <w:rsid w:val="00DE636E"/>
    <w:rsid w:val="00DE67FE"/>
    <w:rsid w:val="00DE6B3E"/>
    <w:rsid w:val="00DE7927"/>
    <w:rsid w:val="00DE7BC3"/>
    <w:rsid w:val="00DF1423"/>
    <w:rsid w:val="00DF14D3"/>
    <w:rsid w:val="00DF17FB"/>
    <w:rsid w:val="00DF1876"/>
    <w:rsid w:val="00DF188D"/>
    <w:rsid w:val="00DF1C20"/>
    <w:rsid w:val="00DF27A3"/>
    <w:rsid w:val="00DF2886"/>
    <w:rsid w:val="00DF32DE"/>
    <w:rsid w:val="00DF32FE"/>
    <w:rsid w:val="00DF40AB"/>
    <w:rsid w:val="00DF4C1A"/>
    <w:rsid w:val="00DF5064"/>
    <w:rsid w:val="00DF5070"/>
    <w:rsid w:val="00DF54CA"/>
    <w:rsid w:val="00DF5514"/>
    <w:rsid w:val="00DF572A"/>
    <w:rsid w:val="00DF5C96"/>
    <w:rsid w:val="00DF7A7D"/>
    <w:rsid w:val="00DF7B10"/>
    <w:rsid w:val="00DF7E39"/>
    <w:rsid w:val="00DF7EA2"/>
    <w:rsid w:val="00E00469"/>
    <w:rsid w:val="00E006EF"/>
    <w:rsid w:val="00E00BA9"/>
    <w:rsid w:val="00E00F08"/>
    <w:rsid w:val="00E0131A"/>
    <w:rsid w:val="00E0143C"/>
    <w:rsid w:val="00E015CF"/>
    <w:rsid w:val="00E01774"/>
    <w:rsid w:val="00E01988"/>
    <w:rsid w:val="00E02422"/>
    <w:rsid w:val="00E02D3C"/>
    <w:rsid w:val="00E02F0F"/>
    <w:rsid w:val="00E0383C"/>
    <w:rsid w:val="00E03F16"/>
    <w:rsid w:val="00E047BC"/>
    <w:rsid w:val="00E05241"/>
    <w:rsid w:val="00E058A0"/>
    <w:rsid w:val="00E05AC3"/>
    <w:rsid w:val="00E05BA4"/>
    <w:rsid w:val="00E05FEB"/>
    <w:rsid w:val="00E06075"/>
    <w:rsid w:val="00E06812"/>
    <w:rsid w:val="00E06876"/>
    <w:rsid w:val="00E06EF0"/>
    <w:rsid w:val="00E072E8"/>
    <w:rsid w:val="00E0769D"/>
    <w:rsid w:val="00E07747"/>
    <w:rsid w:val="00E07B6C"/>
    <w:rsid w:val="00E10317"/>
    <w:rsid w:val="00E106F6"/>
    <w:rsid w:val="00E10A8D"/>
    <w:rsid w:val="00E10CC7"/>
    <w:rsid w:val="00E11759"/>
    <w:rsid w:val="00E11A05"/>
    <w:rsid w:val="00E11E2D"/>
    <w:rsid w:val="00E1255C"/>
    <w:rsid w:val="00E12A1A"/>
    <w:rsid w:val="00E13C68"/>
    <w:rsid w:val="00E13DEA"/>
    <w:rsid w:val="00E13F63"/>
    <w:rsid w:val="00E144D2"/>
    <w:rsid w:val="00E14838"/>
    <w:rsid w:val="00E15750"/>
    <w:rsid w:val="00E158BD"/>
    <w:rsid w:val="00E15F84"/>
    <w:rsid w:val="00E163B0"/>
    <w:rsid w:val="00E16D78"/>
    <w:rsid w:val="00E1747F"/>
    <w:rsid w:val="00E1786A"/>
    <w:rsid w:val="00E2017F"/>
    <w:rsid w:val="00E209E9"/>
    <w:rsid w:val="00E20B8F"/>
    <w:rsid w:val="00E2108F"/>
    <w:rsid w:val="00E216BF"/>
    <w:rsid w:val="00E219D9"/>
    <w:rsid w:val="00E21A5A"/>
    <w:rsid w:val="00E21F5A"/>
    <w:rsid w:val="00E21FC9"/>
    <w:rsid w:val="00E22263"/>
    <w:rsid w:val="00E23053"/>
    <w:rsid w:val="00E23410"/>
    <w:rsid w:val="00E23720"/>
    <w:rsid w:val="00E23938"/>
    <w:rsid w:val="00E23C40"/>
    <w:rsid w:val="00E23E81"/>
    <w:rsid w:val="00E23F41"/>
    <w:rsid w:val="00E244E7"/>
    <w:rsid w:val="00E249B1"/>
    <w:rsid w:val="00E24A5A"/>
    <w:rsid w:val="00E24E19"/>
    <w:rsid w:val="00E25048"/>
    <w:rsid w:val="00E254ED"/>
    <w:rsid w:val="00E25A6A"/>
    <w:rsid w:val="00E25D90"/>
    <w:rsid w:val="00E25F9C"/>
    <w:rsid w:val="00E269DD"/>
    <w:rsid w:val="00E27356"/>
    <w:rsid w:val="00E2736F"/>
    <w:rsid w:val="00E273F9"/>
    <w:rsid w:val="00E27AEB"/>
    <w:rsid w:val="00E301FA"/>
    <w:rsid w:val="00E302D7"/>
    <w:rsid w:val="00E31656"/>
    <w:rsid w:val="00E31C7B"/>
    <w:rsid w:val="00E31CFF"/>
    <w:rsid w:val="00E323FD"/>
    <w:rsid w:val="00E32631"/>
    <w:rsid w:val="00E33B3A"/>
    <w:rsid w:val="00E33E29"/>
    <w:rsid w:val="00E33F28"/>
    <w:rsid w:val="00E34526"/>
    <w:rsid w:val="00E34646"/>
    <w:rsid w:val="00E347D6"/>
    <w:rsid w:val="00E34839"/>
    <w:rsid w:val="00E34B3E"/>
    <w:rsid w:val="00E34E8A"/>
    <w:rsid w:val="00E35016"/>
    <w:rsid w:val="00E353B2"/>
    <w:rsid w:val="00E35687"/>
    <w:rsid w:val="00E35A0A"/>
    <w:rsid w:val="00E35E8A"/>
    <w:rsid w:val="00E36D3A"/>
    <w:rsid w:val="00E36E16"/>
    <w:rsid w:val="00E373EA"/>
    <w:rsid w:val="00E3747B"/>
    <w:rsid w:val="00E37970"/>
    <w:rsid w:val="00E37BBE"/>
    <w:rsid w:val="00E4031A"/>
    <w:rsid w:val="00E403E8"/>
    <w:rsid w:val="00E40408"/>
    <w:rsid w:val="00E40EAA"/>
    <w:rsid w:val="00E416A8"/>
    <w:rsid w:val="00E41BE8"/>
    <w:rsid w:val="00E421E2"/>
    <w:rsid w:val="00E425E4"/>
    <w:rsid w:val="00E42A1A"/>
    <w:rsid w:val="00E43103"/>
    <w:rsid w:val="00E43435"/>
    <w:rsid w:val="00E43CF6"/>
    <w:rsid w:val="00E43F3C"/>
    <w:rsid w:val="00E441E5"/>
    <w:rsid w:val="00E442F9"/>
    <w:rsid w:val="00E44B46"/>
    <w:rsid w:val="00E45123"/>
    <w:rsid w:val="00E46164"/>
    <w:rsid w:val="00E47A8E"/>
    <w:rsid w:val="00E47FD9"/>
    <w:rsid w:val="00E5017D"/>
    <w:rsid w:val="00E503DF"/>
    <w:rsid w:val="00E50A96"/>
    <w:rsid w:val="00E50A97"/>
    <w:rsid w:val="00E50CAA"/>
    <w:rsid w:val="00E50CAF"/>
    <w:rsid w:val="00E5107A"/>
    <w:rsid w:val="00E514B8"/>
    <w:rsid w:val="00E5160B"/>
    <w:rsid w:val="00E51BF1"/>
    <w:rsid w:val="00E52178"/>
    <w:rsid w:val="00E5258D"/>
    <w:rsid w:val="00E52677"/>
    <w:rsid w:val="00E52862"/>
    <w:rsid w:val="00E52893"/>
    <w:rsid w:val="00E53311"/>
    <w:rsid w:val="00E541D7"/>
    <w:rsid w:val="00E54B1B"/>
    <w:rsid w:val="00E5578C"/>
    <w:rsid w:val="00E55E98"/>
    <w:rsid w:val="00E560B6"/>
    <w:rsid w:val="00E575F3"/>
    <w:rsid w:val="00E57C56"/>
    <w:rsid w:val="00E57CE3"/>
    <w:rsid w:val="00E57F3F"/>
    <w:rsid w:val="00E602B1"/>
    <w:rsid w:val="00E60C72"/>
    <w:rsid w:val="00E61119"/>
    <w:rsid w:val="00E61B5F"/>
    <w:rsid w:val="00E61DCD"/>
    <w:rsid w:val="00E61E20"/>
    <w:rsid w:val="00E62067"/>
    <w:rsid w:val="00E626DC"/>
    <w:rsid w:val="00E62B4D"/>
    <w:rsid w:val="00E630EA"/>
    <w:rsid w:val="00E637CA"/>
    <w:rsid w:val="00E6387A"/>
    <w:rsid w:val="00E63FD3"/>
    <w:rsid w:val="00E64259"/>
    <w:rsid w:val="00E6450B"/>
    <w:rsid w:val="00E645C2"/>
    <w:rsid w:val="00E6485A"/>
    <w:rsid w:val="00E64BD5"/>
    <w:rsid w:val="00E64FBE"/>
    <w:rsid w:val="00E663C0"/>
    <w:rsid w:val="00E6663E"/>
    <w:rsid w:val="00E67873"/>
    <w:rsid w:val="00E67AA5"/>
    <w:rsid w:val="00E67ABD"/>
    <w:rsid w:val="00E70477"/>
    <w:rsid w:val="00E705BC"/>
    <w:rsid w:val="00E70A7C"/>
    <w:rsid w:val="00E7134F"/>
    <w:rsid w:val="00E718B2"/>
    <w:rsid w:val="00E719A3"/>
    <w:rsid w:val="00E72321"/>
    <w:rsid w:val="00E723A6"/>
    <w:rsid w:val="00E73175"/>
    <w:rsid w:val="00E732FE"/>
    <w:rsid w:val="00E73480"/>
    <w:rsid w:val="00E73799"/>
    <w:rsid w:val="00E738EA"/>
    <w:rsid w:val="00E73B11"/>
    <w:rsid w:val="00E73BE5"/>
    <w:rsid w:val="00E75018"/>
    <w:rsid w:val="00E7585D"/>
    <w:rsid w:val="00E75BCC"/>
    <w:rsid w:val="00E75F91"/>
    <w:rsid w:val="00E7632E"/>
    <w:rsid w:val="00E763C0"/>
    <w:rsid w:val="00E76445"/>
    <w:rsid w:val="00E76DFB"/>
    <w:rsid w:val="00E77358"/>
    <w:rsid w:val="00E77D5C"/>
    <w:rsid w:val="00E8169B"/>
    <w:rsid w:val="00E81BE4"/>
    <w:rsid w:val="00E82005"/>
    <w:rsid w:val="00E823AA"/>
    <w:rsid w:val="00E82588"/>
    <w:rsid w:val="00E82A9A"/>
    <w:rsid w:val="00E8341F"/>
    <w:rsid w:val="00E83A7B"/>
    <w:rsid w:val="00E84331"/>
    <w:rsid w:val="00E847D7"/>
    <w:rsid w:val="00E84A8E"/>
    <w:rsid w:val="00E84AA8"/>
    <w:rsid w:val="00E85964"/>
    <w:rsid w:val="00E85D09"/>
    <w:rsid w:val="00E85EBA"/>
    <w:rsid w:val="00E8642E"/>
    <w:rsid w:val="00E86AC5"/>
    <w:rsid w:val="00E87292"/>
    <w:rsid w:val="00E876C7"/>
    <w:rsid w:val="00E8777F"/>
    <w:rsid w:val="00E879D5"/>
    <w:rsid w:val="00E87AF3"/>
    <w:rsid w:val="00E90102"/>
    <w:rsid w:val="00E9024C"/>
    <w:rsid w:val="00E90787"/>
    <w:rsid w:val="00E90C40"/>
    <w:rsid w:val="00E9218B"/>
    <w:rsid w:val="00E923FB"/>
    <w:rsid w:val="00E92B8C"/>
    <w:rsid w:val="00E92C0C"/>
    <w:rsid w:val="00E93714"/>
    <w:rsid w:val="00E938B4"/>
    <w:rsid w:val="00E93BA9"/>
    <w:rsid w:val="00E93BAC"/>
    <w:rsid w:val="00E93D1E"/>
    <w:rsid w:val="00E9415E"/>
    <w:rsid w:val="00E946B7"/>
    <w:rsid w:val="00E947E9"/>
    <w:rsid w:val="00E94C4D"/>
    <w:rsid w:val="00E951CC"/>
    <w:rsid w:val="00E95567"/>
    <w:rsid w:val="00E959A4"/>
    <w:rsid w:val="00E95C9D"/>
    <w:rsid w:val="00E964CE"/>
    <w:rsid w:val="00E9673D"/>
    <w:rsid w:val="00EA052B"/>
    <w:rsid w:val="00EA0B74"/>
    <w:rsid w:val="00EA0DFB"/>
    <w:rsid w:val="00EA0F3D"/>
    <w:rsid w:val="00EA1888"/>
    <w:rsid w:val="00EA18B1"/>
    <w:rsid w:val="00EA1B09"/>
    <w:rsid w:val="00EA1CBD"/>
    <w:rsid w:val="00EA292F"/>
    <w:rsid w:val="00EA2947"/>
    <w:rsid w:val="00EA2BC8"/>
    <w:rsid w:val="00EA3052"/>
    <w:rsid w:val="00EA3448"/>
    <w:rsid w:val="00EA3F47"/>
    <w:rsid w:val="00EA4429"/>
    <w:rsid w:val="00EA47B6"/>
    <w:rsid w:val="00EA4CF9"/>
    <w:rsid w:val="00EA4DD3"/>
    <w:rsid w:val="00EA58C3"/>
    <w:rsid w:val="00EA58E6"/>
    <w:rsid w:val="00EA5918"/>
    <w:rsid w:val="00EA5C7E"/>
    <w:rsid w:val="00EA6836"/>
    <w:rsid w:val="00EA78BE"/>
    <w:rsid w:val="00EA7EE5"/>
    <w:rsid w:val="00EB014B"/>
    <w:rsid w:val="00EB024D"/>
    <w:rsid w:val="00EB0822"/>
    <w:rsid w:val="00EB1325"/>
    <w:rsid w:val="00EB13C7"/>
    <w:rsid w:val="00EB168A"/>
    <w:rsid w:val="00EB16D1"/>
    <w:rsid w:val="00EB2725"/>
    <w:rsid w:val="00EB27AF"/>
    <w:rsid w:val="00EB2BEB"/>
    <w:rsid w:val="00EB32D0"/>
    <w:rsid w:val="00EB3762"/>
    <w:rsid w:val="00EB3B2A"/>
    <w:rsid w:val="00EB3C91"/>
    <w:rsid w:val="00EB3DC9"/>
    <w:rsid w:val="00EB3E94"/>
    <w:rsid w:val="00EB40FC"/>
    <w:rsid w:val="00EB44D4"/>
    <w:rsid w:val="00EB489E"/>
    <w:rsid w:val="00EB4C36"/>
    <w:rsid w:val="00EB5344"/>
    <w:rsid w:val="00EB57E9"/>
    <w:rsid w:val="00EB6DDF"/>
    <w:rsid w:val="00EB76DD"/>
    <w:rsid w:val="00EB7AAB"/>
    <w:rsid w:val="00EC0A23"/>
    <w:rsid w:val="00EC1212"/>
    <w:rsid w:val="00EC1475"/>
    <w:rsid w:val="00EC15FD"/>
    <w:rsid w:val="00EC1A08"/>
    <w:rsid w:val="00EC1A7C"/>
    <w:rsid w:val="00EC1FE7"/>
    <w:rsid w:val="00EC2109"/>
    <w:rsid w:val="00EC29BA"/>
    <w:rsid w:val="00EC2FED"/>
    <w:rsid w:val="00EC34C0"/>
    <w:rsid w:val="00EC365C"/>
    <w:rsid w:val="00EC3672"/>
    <w:rsid w:val="00EC3853"/>
    <w:rsid w:val="00EC3C67"/>
    <w:rsid w:val="00EC3FBA"/>
    <w:rsid w:val="00EC42D9"/>
    <w:rsid w:val="00EC45BD"/>
    <w:rsid w:val="00EC47D2"/>
    <w:rsid w:val="00EC557B"/>
    <w:rsid w:val="00EC5CDD"/>
    <w:rsid w:val="00EC627C"/>
    <w:rsid w:val="00EC6BD2"/>
    <w:rsid w:val="00EC72A0"/>
    <w:rsid w:val="00EC7B19"/>
    <w:rsid w:val="00EC7B1A"/>
    <w:rsid w:val="00ED0186"/>
    <w:rsid w:val="00ED0419"/>
    <w:rsid w:val="00ED0735"/>
    <w:rsid w:val="00ED322B"/>
    <w:rsid w:val="00ED33CD"/>
    <w:rsid w:val="00ED3501"/>
    <w:rsid w:val="00ED3C63"/>
    <w:rsid w:val="00ED3C9A"/>
    <w:rsid w:val="00ED3DDE"/>
    <w:rsid w:val="00ED40D3"/>
    <w:rsid w:val="00ED444A"/>
    <w:rsid w:val="00ED4828"/>
    <w:rsid w:val="00ED56EF"/>
    <w:rsid w:val="00ED58BB"/>
    <w:rsid w:val="00ED5A49"/>
    <w:rsid w:val="00ED5B71"/>
    <w:rsid w:val="00ED6111"/>
    <w:rsid w:val="00ED6B6B"/>
    <w:rsid w:val="00ED71FE"/>
    <w:rsid w:val="00EE00AD"/>
    <w:rsid w:val="00EE025C"/>
    <w:rsid w:val="00EE066B"/>
    <w:rsid w:val="00EE0788"/>
    <w:rsid w:val="00EE0A8C"/>
    <w:rsid w:val="00EE168C"/>
    <w:rsid w:val="00EE1FD9"/>
    <w:rsid w:val="00EE33F8"/>
    <w:rsid w:val="00EE3610"/>
    <w:rsid w:val="00EE3726"/>
    <w:rsid w:val="00EE39F7"/>
    <w:rsid w:val="00EE3A69"/>
    <w:rsid w:val="00EE3E71"/>
    <w:rsid w:val="00EE3F15"/>
    <w:rsid w:val="00EE432D"/>
    <w:rsid w:val="00EE4425"/>
    <w:rsid w:val="00EE4B13"/>
    <w:rsid w:val="00EE508A"/>
    <w:rsid w:val="00EE57B5"/>
    <w:rsid w:val="00EE5911"/>
    <w:rsid w:val="00EE5BFB"/>
    <w:rsid w:val="00EE5EA5"/>
    <w:rsid w:val="00EE63A3"/>
    <w:rsid w:val="00EE63B4"/>
    <w:rsid w:val="00EE66D6"/>
    <w:rsid w:val="00EE6A2D"/>
    <w:rsid w:val="00EE6A3F"/>
    <w:rsid w:val="00EE6C4B"/>
    <w:rsid w:val="00EE7E13"/>
    <w:rsid w:val="00EE7FEB"/>
    <w:rsid w:val="00EF0149"/>
    <w:rsid w:val="00EF0354"/>
    <w:rsid w:val="00EF149E"/>
    <w:rsid w:val="00EF1B7F"/>
    <w:rsid w:val="00EF25A2"/>
    <w:rsid w:val="00EF2FEA"/>
    <w:rsid w:val="00EF3A49"/>
    <w:rsid w:val="00EF53B8"/>
    <w:rsid w:val="00EF6EAB"/>
    <w:rsid w:val="00EF7389"/>
    <w:rsid w:val="00EF7572"/>
    <w:rsid w:val="00EF7D58"/>
    <w:rsid w:val="00F006F7"/>
    <w:rsid w:val="00F00977"/>
    <w:rsid w:val="00F00E7C"/>
    <w:rsid w:val="00F0115F"/>
    <w:rsid w:val="00F01405"/>
    <w:rsid w:val="00F0146F"/>
    <w:rsid w:val="00F01789"/>
    <w:rsid w:val="00F01ADA"/>
    <w:rsid w:val="00F020F4"/>
    <w:rsid w:val="00F022DC"/>
    <w:rsid w:val="00F02310"/>
    <w:rsid w:val="00F0313F"/>
    <w:rsid w:val="00F03857"/>
    <w:rsid w:val="00F03AD9"/>
    <w:rsid w:val="00F04001"/>
    <w:rsid w:val="00F040BD"/>
    <w:rsid w:val="00F044B1"/>
    <w:rsid w:val="00F04A60"/>
    <w:rsid w:val="00F04E64"/>
    <w:rsid w:val="00F052C9"/>
    <w:rsid w:val="00F057BA"/>
    <w:rsid w:val="00F05B45"/>
    <w:rsid w:val="00F05D40"/>
    <w:rsid w:val="00F05D98"/>
    <w:rsid w:val="00F05E74"/>
    <w:rsid w:val="00F061AD"/>
    <w:rsid w:val="00F06295"/>
    <w:rsid w:val="00F06731"/>
    <w:rsid w:val="00F0735B"/>
    <w:rsid w:val="00F10043"/>
    <w:rsid w:val="00F10280"/>
    <w:rsid w:val="00F104FE"/>
    <w:rsid w:val="00F10988"/>
    <w:rsid w:val="00F10C10"/>
    <w:rsid w:val="00F10F08"/>
    <w:rsid w:val="00F110E3"/>
    <w:rsid w:val="00F114E3"/>
    <w:rsid w:val="00F11B0E"/>
    <w:rsid w:val="00F11C86"/>
    <w:rsid w:val="00F11EC0"/>
    <w:rsid w:val="00F1231A"/>
    <w:rsid w:val="00F12613"/>
    <w:rsid w:val="00F1291C"/>
    <w:rsid w:val="00F12DCB"/>
    <w:rsid w:val="00F135DA"/>
    <w:rsid w:val="00F1375F"/>
    <w:rsid w:val="00F13938"/>
    <w:rsid w:val="00F13FE8"/>
    <w:rsid w:val="00F145F0"/>
    <w:rsid w:val="00F14C4C"/>
    <w:rsid w:val="00F14CF8"/>
    <w:rsid w:val="00F15A00"/>
    <w:rsid w:val="00F15A60"/>
    <w:rsid w:val="00F15D2C"/>
    <w:rsid w:val="00F15E4C"/>
    <w:rsid w:val="00F16521"/>
    <w:rsid w:val="00F17213"/>
    <w:rsid w:val="00F17254"/>
    <w:rsid w:val="00F17565"/>
    <w:rsid w:val="00F178DB"/>
    <w:rsid w:val="00F179ED"/>
    <w:rsid w:val="00F20802"/>
    <w:rsid w:val="00F20976"/>
    <w:rsid w:val="00F21181"/>
    <w:rsid w:val="00F213BB"/>
    <w:rsid w:val="00F2169B"/>
    <w:rsid w:val="00F218AF"/>
    <w:rsid w:val="00F21A9B"/>
    <w:rsid w:val="00F21B2C"/>
    <w:rsid w:val="00F21B63"/>
    <w:rsid w:val="00F22016"/>
    <w:rsid w:val="00F22053"/>
    <w:rsid w:val="00F22DF7"/>
    <w:rsid w:val="00F233A7"/>
    <w:rsid w:val="00F23571"/>
    <w:rsid w:val="00F23856"/>
    <w:rsid w:val="00F23B4C"/>
    <w:rsid w:val="00F24118"/>
    <w:rsid w:val="00F24B51"/>
    <w:rsid w:val="00F25CC1"/>
    <w:rsid w:val="00F25D60"/>
    <w:rsid w:val="00F26177"/>
    <w:rsid w:val="00F26333"/>
    <w:rsid w:val="00F26DE5"/>
    <w:rsid w:val="00F2764C"/>
    <w:rsid w:val="00F279A7"/>
    <w:rsid w:val="00F30342"/>
    <w:rsid w:val="00F304E5"/>
    <w:rsid w:val="00F30632"/>
    <w:rsid w:val="00F306A0"/>
    <w:rsid w:val="00F306FA"/>
    <w:rsid w:val="00F309CA"/>
    <w:rsid w:val="00F30D06"/>
    <w:rsid w:val="00F3176C"/>
    <w:rsid w:val="00F31783"/>
    <w:rsid w:val="00F317D7"/>
    <w:rsid w:val="00F319E7"/>
    <w:rsid w:val="00F3223A"/>
    <w:rsid w:val="00F32447"/>
    <w:rsid w:val="00F324E9"/>
    <w:rsid w:val="00F325E2"/>
    <w:rsid w:val="00F3277E"/>
    <w:rsid w:val="00F33BD7"/>
    <w:rsid w:val="00F34596"/>
    <w:rsid w:val="00F34B81"/>
    <w:rsid w:val="00F350A9"/>
    <w:rsid w:val="00F354F9"/>
    <w:rsid w:val="00F3561C"/>
    <w:rsid w:val="00F359C1"/>
    <w:rsid w:val="00F359F8"/>
    <w:rsid w:val="00F35D35"/>
    <w:rsid w:val="00F35D9B"/>
    <w:rsid w:val="00F364E1"/>
    <w:rsid w:val="00F3700E"/>
    <w:rsid w:val="00F375DA"/>
    <w:rsid w:val="00F3764C"/>
    <w:rsid w:val="00F377F2"/>
    <w:rsid w:val="00F37B06"/>
    <w:rsid w:val="00F40160"/>
    <w:rsid w:val="00F405C6"/>
    <w:rsid w:val="00F40662"/>
    <w:rsid w:val="00F40EDC"/>
    <w:rsid w:val="00F410AB"/>
    <w:rsid w:val="00F41277"/>
    <w:rsid w:val="00F4151C"/>
    <w:rsid w:val="00F418D9"/>
    <w:rsid w:val="00F41D83"/>
    <w:rsid w:val="00F42979"/>
    <w:rsid w:val="00F42C52"/>
    <w:rsid w:val="00F4354B"/>
    <w:rsid w:val="00F436A2"/>
    <w:rsid w:val="00F43908"/>
    <w:rsid w:val="00F43B91"/>
    <w:rsid w:val="00F44659"/>
    <w:rsid w:val="00F45C9C"/>
    <w:rsid w:val="00F45D73"/>
    <w:rsid w:val="00F464EE"/>
    <w:rsid w:val="00F46DD7"/>
    <w:rsid w:val="00F47945"/>
    <w:rsid w:val="00F500D1"/>
    <w:rsid w:val="00F50275"/>
    <w:rsid w:val="00F50D36"/>
    <w:rsid w:val="00F51160"/>
    <w:rsid w:val="00F51262"/>
    <w:rsid w:val="00F519E9"/>
    <w:rsid w:val="00F51F61"/>
    <w:rsid w:val="00F525F8"/>
    <w:rsid w:val="00F52B20"/>
    <w:rsid w:val="00F53F86"/>
    <w:rsid w:val="00F54F63"/>
    <w:rsid w:val="00F555A9"/>
    <w:rsid w:val="00F55AF9"/>
    <w:rsid w:val="00F55B34"/>
    <w:rsid w:val="00F5614D"/>
    <w:rsid w:val="00F5620F"/>
    <w:rsid w:val="00F568DB"/>
    <w:rsid w:val="00F56CAF"/>
    <w:rsid w:val="00F56F9A"/>
    <w:rsid w:val="00F57883"/>
    <w:rsid w:val="00F60068"/>
    <w:rsid w:val="00F60270"/>
    <w:rsid w:val="00F605B6"/>
    <w:rsid w:val="00F60779"/>
    <w:rsid w:val="00F61263"/>
    <w:rsid w:val="00F619FD"/>
    <w:rsid w:val="00F61B56"/>
    <w:rsid w:val="00F61C1A"/>
    <w:rsid w:val="00F62097"/>
    <w:rsid w:val="00F621D4"/>
    <w:rsid w:val="00F63525"/>
    <w:rsid w:val="00F63572"/>
    <w:rsid w:val="00F63809"/>
    <w:rsid w:val="00F63F2D"/>
    <w:rsid w:val="00F64AD0"/>
    <w:rsid w:val="00F64DE1"/>
    <w:rsid w:val="00F64E2F"/>
    <w:rsid w:val="00F6598A"/>
    <w:rsid w:val="00F65C60"/>
    <w:rsid w:val="00F65E16"/>
    <w:rsid w:val="00F665AF"/>
    <w:rsid w:val="00F6706B"/>
    <w:rsid w:val="00F672E9"/>
    <w:rsid w:val="00F70445"/>
    <w:rsid w:val="00F70D64"/>
    <w:rsid w:val="00F71DA4"/>
    <w:rsid w:val="00F72CCA"/>
    <w:rsid w:val="00F72CCB"/>
    <w:rsid w:val="00F72EBB"/>
    <w:rsid w:val="00F73433"/>
    <w:rsid w:val="00F73B4A"/>
    <w:rsid w:val="00F73D40"/>
    <w:rsid w:val="00F748E1"/>
    <w:rsid w:val="00F74CE0"/>
    <w:rsid w:val="00F74D5E"/>
    <w:rsid w:val="00F754E4"/>
    <w:rsid w:val="00F75DF4"/>
    <w:rsid w:val="00F76B93"/>
    <w:rsid w:val="00F76FEB"/>
    <w:rsid w:val="00F776C4"/>
    <w:rsid w:val="00F77720"/>
    <w:rsid w:val="00F777E9"/>
    <w:rsid w:val="00F80B35"/>
    <w:rsid w:val="00F80D48"/>
    <w:rsid w:val="00F81525"/>
    <w:rsid w:val="00F81624"/>
    <w:rsid w:val="00F81ACD"/>
    <w:rsid w:val="00F82980"/>
    <w:rsid w:val="00F82BC7"/>
    <w:rsid w:val="00F82DDA"/>
    <w:rsid w:val="00F83F7D"/>
    <w:rsid w:val="00F848F4"/>
    <w:rsid w:val="00F84946"/>
    <w:rsid w:val="00F84A27"/>
    <w:rsid w:val="00F84DCC"/>
    <w:rsid w:val="00F84F6B"/>
    <w:rsid w:val="00F8507C"/>
    <w:rsid w:val="00F853AC"/>
    <w:rsid w:val="00F854FB"/>
    <w:rsid w:val="00F86BEF"/>
    <w:rsid w:val="00F873AA"/>
    <w:rsid w:val="00F87A14"/>
    <w:rsid w:val="00F87AC5"/>
    <w:rsid w:val="00F90666"/>
    <w:rsid w:val="00F90AC2"/>
    <w:rsid w:val="00F9145E"/>
    <w:rsid w:val="00F91923"/>
    <w:rsid w:val="00F92214"/>
    <w:rsid w:val="00F9245C"/>
    <w:rsid w:val="00F92EAE"/>
    <w:rsid w:val="00F93164"/>
    <w:rsid w:val="00F93600"/>
    <w:rsid w:val="00F93794"/>
    <w:rsid w:val="00F93B17"/>
    <w:rsid w:val="00F93F20"/>
    <w:rsid w:val="00F944D8"/>
    <w:rsid w:val="00F946DF"/>
    <w:rsid w:val="00F94E62"/>
    <w:rsid w:val="00F95B84"/>
    <w:rsid w:val="00F962AE"/>
    <w:rsid w:val="00F96494"/>
    <w:rsid w:val="00F9767F"/>
    <w:rsid w:val="00F97FE9"/>
    <w:rsid w:val="00FA0174"/>
    <w:rsid w:val="00FA0612"/>
    <w:rsid w:val="00FA0640"/>
    <w:rsid w:val="00FA0AF1"/>
    <w:rsid w:val="00FA0F71"/>
    <w:rsid w:val="00FA12BE"/>
    <w:rsid w:val="00FA1C0E"/>
    <w:rsid w:val="00FA1D3F"/>
    <w:rsid w:val="00FA2279"/>
    <w:rsid w:val="00FA234A"/>
    <w:rsid w:val="00FA29D2"/>
    <w:rsid w:val="00FA2A06"/>
    <w:rsid w:val="00FA3511"/>
    <w:rsid w:val="00FA35ED"/>
    <w:rsid w:val="00FA3739"/>
    <w:rsid w:val="00FA3B7C"/>
    <w:rsid w:val="00FA41DA"/>
    <w:rsid w:val="00FA443D"/>
    <w:rsid w:val="00FA52EE"/>
    <w:rsid w:val="00FA54F5"/>
    <w:rsid w:val="00FA58A8"/>
    <w:rsid w:val="00FA5AC6"/>
    <w:rsid w:val="00FA6BE9"/>
    <w:rsid w:val="00FA6C06"/>
    <w:rsid w:val="00FA6DA5"/>
    <w:rsid w:val="00FB068F"/>
    <w:rsid w:val="00FB1245"/>
    <w:rsid w:val="00FB12D6"/>
    <w:rsid w:val="00FB1878"/>
    <w:rsid w:val="00FB1945"/>
    <w:rsid w:val="00FB1E95"/>
    <w:rsid w:val="00FB2F7A"/>
    <w:rsid w:val="00FB340F"/>
    <w:rsid w:val="00FB3FDF"/>
    <w:rsid w:val="00FB41C6"/>
    <w:rsid w:val="00FB4646"/>
    <w:rsid w:val="00FB4A28"/>
    <w:rsid w:val="00FB4F85"/>
    <w:rsid w:val="00FB5117"/>
    <w:rsid w:val="00FB51BB"/>
    <w:rsid w:val="00FB54A1"/>
    <w:rsid w:val="00FB5988"/>
    <w:rsid w:val="00FB6036"/>
    <w:rsid w:val="00FB78F4"/>
    <w:rsid w:val="00FB7994"/>
    <w:rsid w:val="00FB7A94"/>
    <w:rsid w:val="00FB7E2D"/>
    <w:rsid w:val="00FB7E92"/>
    <w:rsid w:val="00FC0342"/>
    <w:rsid w:val="00FC1103"/>
    <w:rsid w:val="00FC1415"/>
    <w:rsid w:val="00FC21D2"/>
    <w:rsid w:val="00FC22F0"/>
    <w:rsid w:val="00FC25C8"/>
    <w:rsid w:val="00FC37C2"/>
    <w:rsid w:val="00FC38FF"/>
    <w:rsid w:val="00FC39BB"/>
    <w:rsid w:val="00FC3CE2"/>
    <w:rsid w:val="00FC4504"/>
    <w:rsid w:val="00FC483C"/>
    <w:rsid w:val="00FC4942"/>
    <w:rsid w:val="00FC49CB"/>
    <w:rsid w:val="00FC5F81"/>
    <w:rsid w:val="00FC61F7"/>
    <w:rsid w:val="00FC6424"/>
    <w:rsid w:val="00FC6B3E"/>
    <w:rsid w:val="00FC6F4D"/>
    <w:rsid w:val="00FC70CA"/>
    <w:rsid w:val="00FC7613"/>
    <w:rsid w:val="00FC7795"/>
    <w:rsid w:val="00FC7A02"/>
    <w:rsid w:val="00FD0655"/>
    <w:rsid w:val="00FD07C8"/>
    <w:rsid w:val="00FD1113"/>
    <w:rsid w:val="00FD2157"/>
    <w:rsid w:val="00FD233C"/>
    <w:rsid w:val="00FD2D11"/>
    <w:rsid w:val="00FD2E04"/>
    <w:rsid w:val="00FD2E42"/>
    <w:rsid w:val="00FD3052"/>
    <w:rsid w:val="00FD3470"/>
    <w:rsid w:val="00FD3A9B"/>
    <w:rsid w:val="00FD44C0"/>
    <w:rsid w:val="00FD4A6C"/>
    <w:rsid w:val="00FD4ADF"/>
    <w:rsid w:val="00FD4E9D"/>
    <w:rsid w:val="00FD5A3D"/>
    <w:rsid w:val="00FD615A"/>
    <w:rsid w:val="00FD65DE"/>
    <w:rsid w:val="00FD65E6"/>
    <w:rsid w:val="00FD6A44"/>
    <w:rsid w:val="00FD6BAF"/>
    <w:rsid w:val="00FD6D21"/>
    <w:rsid w:val="00FE0016"/>
    <w:rsid w:val="00FE00DC"/>
    <w:rsid w:val="00FE021C"/>
    <w:rsid w:val="00FE090F"/>
    <w:rsid w:val="00FE0AD8"/>
    <w:rsid w:val="00FE11BE"/>
    <w:rsid w:val="00FE1C21"/>
    <w:rsid w:val="00FE231F"/>
    <w:rsid w:val="00FE24C6"/>
    <w:rsid w:val="00FE29F4"/>
    <w:rsid w:val="00FE3B77"/>
    <w:rsid w:val="00FE3D7B"/>
    <w:rsid w:val="00FE3FC2"/>
    <w:rsid w:val="00FE4F96"/>
    <w:rsid w:val="00FE5BD1"/>
    <w:rsid w:val="00FE6623"/>
    <w:rsid w:val="00FE6899"/>
    <w:rsid w:val="00FE781C"/>
    <w:rsid w:val="00FE7E56"/>
    <w:rsid w:val="00FF0C39"/>
    <w:rsid w:val="00FF1598"/>
    <w:rsid w:val="00FF1C83"/>
    <w:rsid w:val="00FF227A"/>
    <w:rsid w:val="00FF25BA"/>
    <w:rsid w:val="00FF268C"/>
    <w:rsid w:val="00FF3DD8"/>
    <w:rsid w:val="00FF453A"/>
    <w:rsid w:val="00FF58DD"/>
    <w:rsid w:val="00FF5D3C"/>
    <w:rsid w:val="00FF6618"/>
    <w:rsid w:val="00FF7ACC"/>
  </w:rsids>
  <m:mathPr>
    <m:mathFont m:val="Cambria Math"/>
    <m:brkBin m:val="before"/>
    <m:brkBinSub m:val="--"/>
    <m:smallFrac/>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DF8C82F"/>
  <w15:docId w15:val="{5D821D87-27CE-41C0-8F4D-40993D410B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iPriority="99"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EA6836"/>
    <w:rPr>
      <w:rFonts w:ascii="Arial" w:hAnsi="Arial"/>
      <w:sz w:val="24"/>
      <w:szCs w:val="24"/>
    </w:rPr>
  </w:style>
  <w:style w:type="paragraph" w:styleId="Heading1">
    <w:name w:val="heading 1"/>
    <w:basedOn w:val="Normal"/>
    <w:next w:val="Normal"/>
    <w:link w:val="Heading1Char"/>
    <w:qFormat/>
    <w:rsid w:val="00CF01AE"/>
    <w:pPr>
      <w:keepNext/>
      <w:numPr>
        <w:numId w:val="2"/>
      </w:numPr>
      <w:spacing w:before="240" w:after="60"/>
      <w:outlineLvl w:val="0"/>
    </w:pPr>
    <w:rPr>
      <w:b/>
      <w:kern w:val="28"/>
      <w:sz w:val="28"/>
      <w:szCs w:val="20"/>
    </w:rPr>
  </w:style>
  <w:style w:type="paragraph" w:styleId="Heading2">
    <w:name w:val="heading 2"/>
    <w:basedOn w:val="Normal"/>
    <w:next w:val="Normal"/>
    <w:link w:val="Heading2Char"/>
    <w:qFormat/>
    <w:rsid w:val="009E2C2F"/>
    <w:pPr>
      <w:keepNext/>
      <w:numPr>
        <w:ilvl w:val="1"/>
        <w:numId w:val="2"/>
      </w:numPr>
      <w:spacing w:before="240" w:after="60"/>
      <w:outlineLvl w:val="1"/>
    </w:pPr>
    <w:rPr>
      <w:b/>
      <w:iCs/>
      <w:szCs w:val="20"/>
    </w:rPr>
  </w:style>
  <w:style w:type="paragraph" w:styleId="Heading3">
    <w:name w:val="heading 3"/>
    <w:basedOn w:val="Normal"/>
    <w:next w:val="Normal"/>
    <w:link w:val="Heading3Char"/>
    <w:qFormat/>
    <w:rsid w:val="00787D3B"/>
    <w:pPr>
      <w:keepNext/>
      <w:numPr>
        <w:ilvl w:val="2"/>
        <w:numId w:val="2"/>
      </w:numPr>
      <w:spacing w:before="240" w:after="60"/>
      <w:outlineLvl w:val="2"/>
    </w:pPr>
    <w:rPr>
      <w:b/>
      <w:szCs w:val="20"/>
    </w:rPr>
  </w:style>
  <w:style w:type="paragraph" w:styleId="Heading4">
    <w:name w:val="heading 4"/>
    <w:basedOn w:val="Normal"/>
    <w:next w:val="Normal"/>
    <w:link w:val="Heading4Char"/>
    <w:qFormat/>
    <w:rsid w:val="007B3ED9"/>
    <w:pPr>
      <w:keepNext/>
      <w:numPr>
        <w:ilvl w:val="3"/>
        <w:numId w:val="2"/>
      </w:numPr>
      <w:spacing w:before="240" w:after="60"/>
      <w:outlineLvl w:val="3"/>
    </w:pPr>
    <w:rPr>
      <w:i/>
      <w:sz w:val="20"/>
      <w:szCs w:val="20"/>
      <w:lang w:eastAsia="en-IN"/>
    </w:rPr>
  </w:style>
  <w:style w:type="paragraph" w:styleId="Heading5">
    <w:name w:val="heading 5"/>
    <w:basedOn w:val="Normal"/>
    <w:next w:val="Normal"/>
    <w:qFormat/>
    <w:rsid w:val="009F02C4"/>
    <w:pPr>
      <w:keepNext/>
      <w:numPr>
        <w:ilvl w:val="4"/>
        <w:numId w:val="2"/>
      </w:numPr>
      <w:jc w:val="center"/>
      <w:outlineLvl w:val="4"/>
    </w:pPr>
    <w:rPr>
      <w:szCs w:val="20"/>
    </w:rPr>
  </w:style>
  <w:style w:type="paragraph" w:styleId="Heading6">
    <w:name w:val="heading 6"/>
    <w:basedOn w:val="Normal"/>
    <w:next w:val="Normal"/>
    <w:qFormat/>
    <w:rsid w:val="009F02C4"/>
    <w:pPr>
      <w:numPr>
        <w:ilvl w:val="5"/>
        <w:numId w:val="2"/>
      </w:numPr>
      <w:spacing w:before="240" w:after="60"/>
      <w:outlineLvl w:val="5"/>
    </w:pPr>
    <w:rPr>
      <w:b/>
      <w:bCs/>
      <w:sz w:val="22"/>
      <w:szCs w:val="22"/>
    </w:rPr>
  </w:style>
  <w:style w:type="paragraph" w:styleId="Heading7">
    <w:name w:val="heading 7"/>
    <w:basedOn w:val="Normal"/>
    <w:next w:val="Normal"/>
    <w:qFormat/>
    <w:rsid w:val="009F02C4"/>
    <w:pPr>
      <w:numPr>
        <w:ilvl w:val="6"/>
        <w:numId w:val="2"/>
      </w:numPr>
      <w:spacing w:before="240" w:after="60"/>
      <w:outlineLvl w:val="6"/>
    </w:pPr>
  </w:style>
  <w:style w:type="paragraph" w:styleId="Heading8">
    <w:name w:val="heading 8"/>
    <w:basedOn w:val="Normal"/>
    <w:next w:val="Normal"/>
    <w:qFormat/>
    <w:rsid w:val="009F02C4"/>
    <w:pPr>
      <w:numPr>
        <w:ilvl w:val="7"/>
        <w:numId w:val="2"/>
      </w:numPr>
      <w:spacing w:before="240" w:after="60"/>
      <w:outlineLvl w:val="7"/>
    </w:pPr>
    <w:rPr>
      <w:i/>
      <w:iCs/>
    </w:rPr>
  </w:style>
  <w:style w:type="paragraph" w:styleId="Heading9">
    <w:name w:val="heading 9"/>
    <w:basedOn w:val="Normal"/>
    <w:next w:val="Normal"/>
    <w:qFormat/>
    <w:rsid w:val="009F02C4"/>
    <w:pPr>
      <w:numPr>
        <w:ilvl w:val="8"/>
        <w:numId w:val="2"/>
      </w:num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qFormat/>
    <w:rsid w:val="001965C1"/>
    <w:rPr>
      <w:b/>
      <w:bCs/>
      <w:sz w:val="20"/>
      <w:szCs w:val="20"/>
    </w:rPr>
  </w:style>
  <w:style w:type="character" w:styleId="Hyperlink">
    <w:name w:val="Hyperlink"/>
    <w:uiPriority w:val="99"/>
    <w:rsid w:val="001965C1"/>
    <w:rPr>
      <w:color w:val="0000FF"/>
      <w:u w:val="single"/>
    </w:rPr>
  </w:style>
  <w:style w:type="character" w:styleId="FollowedHyperlink">
    <w:name w:val="FollowedHyperlink"/>
    <w:rsid w:val="001965C1"/>
    <w:rPr>
      <w:color w:val="800080"/>
      <w:u w:val="single"/>
    </w:rPr>
  </w:style>
  <w:style w:type="paragraph" w:customStyle="1" w:styleId="NormalArial">
    <w:name w:val="Normal + Arial"/>
    <w:aliases w:val="10 pt,Black"/>
    <w:basedOn w:val="Normal"/>
    <w:rsid w:val="003B69A1"/>
    <w:rPr>
      <w:rFonts w:cs="Arial"/>
      <w:color w:val="000000"/>
      <w:sz w:val="20"/>
      <w:szCs w:val="20"/>
    </w:rPr>
  </w:style>
  <w:style w:type="paragraph" w:styleId="Header">
    <w:name w:val="header"/>
    <w:basedOn w:val="Normal"/>
    <w:rsid w:val="0098448D"/>
    <w:pPr>
      <w:tabs>
        <w:tab w:val="center" w:pos="4320"/>
        <w:tab w:val="right" w:pos="8640"/>
      </w:tabs>
    </w:pPr>
  </w:style>
  <w:style w:type="paragraph" w:styleId="Footer">
    <w:name w:val="footer"/>
    <w:basedOn w:val="Normal"/>
    <w:rsid w:val="0098448D"/>
    <w:pPr>
      <w:tabs>
        <w:tab w:val="center" w:pos="4320"/>
        <w:tab w:val="right" w:pos="8640"/>
      </w:tabs>
    </w:pPr>
  </w:style>
  <w:style w:type="paragraph" w:styleId="BodyText">
    <w:name w:val="Body Text"/>
    <w:basedOn w:val="Normal"/>
    <w:rsid w:val="00CF01AE"/>
    <w:rPr>
      <w:szCs w:val="20"/>
    </w:rPr>
  </w:style>
  <w:style w:type="paragraph" w:styleId="BalloonText">
    <w:name w:val="Balloon Text"/>
    <w:basedOn w:val="Normal"/>
    <w:semiHidden/>
    <w:rsid w:val="00CF01AE"/>
    <w:rPr>
      <w:rFonts w:ascii="Tahoma" w:hAnsi="Tahoma" w:cs="Tahoma"/>
      <w:sz w:val="16"/>
      <w:szCs w:val="16"/>
    </w:rPr>
  </w:style>
  <w:style w:type="paragraph" w:customStyle="1" w:styleId="BodyTextArial">
    <w:name w:val="Body Text + Arial"/>
    <w:aliases w:val="Justified"/>
    <w:basedOn w:val="Normal"/>
    <w:rsid w:val="00CF01AE"/>
    <w:pPr>
      <w:numPr>
        <w:numId w:val="1"/>
      </w:numPr>
    </w:pPr>
    <w:rPr>
      <w:rFonts w:cs="Arial"/>
      <w:color w:val="000000"/>
      <w:sz w:val="20"/>
      <w:szCs w:val="20"/>
    </w:rPr>
  </w:style>
  <w:style w:type="character" w:styleId="PageNumber">
    <w:name w:val="page number"/>
    <w:basedOn w:val="DefaultParagraphFont"/>
    <w:rsid w:val="009F02C4"/>
  </w:style>
  <w:style w:type="table" w:styleId="TableGrid">
    <w:name w:val="Table Grid"/>
    <w:basedOn w:val="TableNormal"/>
    <w:uiPriority w:val="59"/>
    <w:rsid w:val="00E013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1">
    <w:name w:val="toc 1"/>
    <w:basedOn w:val="Normal"/>
    <w:next w:val="Normal"/>
    <w:autoRedefine/>
    <w:uiPriority w:val="39"/>
    <w:rsid w:val="00976D82"/>
    <w:pPr>
      <w:tabs>
        <w:tab w:val="left" w:pos="480"/>
        <w:tab w:val="right" w:leader="hyphen" w:pos="8630"/>
      </w:tabs>
      <w:spacing w:before="120" w:after="120"/>
      <w:jc w:val="center"/>
    </w:pPr>
    <w:rPr>
      <w:b/>
      <w:bCs/>
      <w:caps/>
      <w:sz w:val="20"/>
      <w:szCs w:val="20"/>
    </w:rPr>
  </w:style>
  <w:style w:type="paragraph" w:styleId="TOC2">
    <w:name w:val="toc 2"/>
    <w:basedOn w:val="Normal"/>
    <w:next w:val="Normal"/>
    <w:autoRedefine/>
    <w:uiPriority w:val="39"/>
    <w:rsid w:val="00056932"/>
    <w:pPr>
      <w:ind w:left="240"/>
    </w:pPr>
    <w:rPr>
      <w:smallCaps/>
      <w:sz w:val="20"/>
      <w:szCs w:val="20"/>
    </w:rPr>
  </w:style>
  <w:style w:type="paragraph" w:styleId="TOC3">
    <w:name w:val="toc 3"/>
    <w:basedOn w:val="Normal"/>
    <w:next w:val="Normal"/>
    <w:autoRedefine/>
    <w:uiPriority w:val="39"/>
    <w:rsid w:val="00056932"/>
    <w:pPr>
      <w:ind w:left="480"/>
    </w:pPr>
    <w:rPr>
      <w:i/>
      <w:iCs/>
      <w:sz w:val="20"/>
      <w:szCs w:val="20"/>
    </w:rPr>
  </w:style>
  <w:style w:type="paragraph" w:styleId="TOC4">
    <w:name w:val="toc 4"/>
    <w:basedOn w:val="Normal"/>
    <w:next w:val="Normal"/>
    <w:autoRedefine/>
    <w:uiPriority w:val="39"/>
    <w:rsid w:val="00056932"/>
    <w:pPr>
      <w:ind w:left="720"/>
    </w:pPr>
    <w:rPr>
      <w:sz w:val="18"/>
      <w:szCs w:val="18"/>
    </w:rPr>
  </w:style>
  <w:style w:type="paragraph" w:styleId="TOC5">
    <w:name w:val="toc 5"/>
    <w:basedOn w:val="Normal"/>
    <w:next w:val="Normal"/>
    <w:autoRedefine/>
    <w:uiPriority w:val="39"/>
    <w:rsid w:val="00056932"/>
    <w:pPr>
      <w:ind w:left="960"/>
    </w:pPr>
    <w:rPr>
      <w:sz w:val="18"/>
      <w:szCs w:val="18"/>
    </w:rPr>
  </w:style>
  <w:style w:type="paragraph" w:styleId="TOC6">
    <w:name w:val="toc 6"/>
    <w:basedOn w:val="Normal"/>
    <w:next w:val="Normal"/>
    <w:autoRedefine/>
    <w:uiPriority w:val="39"/>
    <w:rsid w:val="00056932"/>
    <w:pPr>
      <w:ind w:left="1200"/>
    </w:pPr>
    <w:rPr>
      <w:sz w:val="18"/>
      <w:szCs w:val="18"/>
    </w:rPr>
  </w:style>
  <w:style w:type="paragraph" w:styleId="TOC7">
    <w:name w:val="toc 7"/>
    <w:basedOn w:val="Normal"/>
    <w:next w:val="Normal"/>
    <w:autoRedefine/>
    <w:uiPriority w:val="39"/>
    <w:rsid w:val="00056932"/>
    <w:pPr>
      <w:ind w:left="1440"/>
    </w:pPr>
    <w:rPr>
      <w:sz w:val="18"/>
      <w:szCs w:val="18"/>
    </w:rPr>
  </w:style>
  <w:style w:type="paragraph" w:styleId="TOC8">
    <w:name w:val="toc 8"/>
    <w:basedOn w:val="Normal"/>
    <w:next w:val="Normal"/>
    <w:autoRedefine/>
    <w:uiPriority w:val="39"/>
    <w:rsid w:val="00056932"/>
    <w:pPr>
      <w:ind w:left="1680"/>
    </w:pPr>
    <w:rPr>
      <w:sz w:val="18"/>
      <w:szCs w:val="18"/>
    </w:rPr>
  </w:style>
  <w:style w:type="paragraph" w:styleId="TOC9">
    <w:name w:val="toc 9"/>
    <w:basedOn w:val="Normal"/>
    <w:next w:val="Normal"/>
    <w:autoRedefine/>
    <w:uiPriority w:val="39"/>
    <w:rsid w:val="00056932"/>
    <w:pPr>
      <w:ind w:left="1920"/>
    </w:pPr>
    <w:rPr>
      <w:sz w:val="18"/>
      <w:szCs w:val="18"/>
    </w:rPr>
  </w:style>
  <w:style w:type="paragraph" w:styleId="TableofFigures">
    <w:name w:val="table of figures"/>
    <w:basedOn w:val="Normal"/>
    <w:next w:val="Normal"/>
    <w:semiHidden/>
    <w:rsid w:val="00F10C10"/>
    <w:rPr>
      <w:i/>
      <w:iCs/>
      <w:sz w:val="20"/>
      <w:szCs w:val="20"/>
    </w:rPr>
  </w:style>
  <w:style w:type="paragraph" w:styleId="DocumentMap">
    <w:name w:val="Document Map"/>
    <w:basedOn w:val="Normal"/>
    <w:semiHidden/>
    <w:rsid w:val="00AB5B90"/>
    <w:pPr>
      <w:shd w:val="clear" w:color="auto" w:fill="000080"/>
    </w:pPr>
    <w:rPr>
      <w:rFonts w:ascii="Tahoma" w:hAnsi="Tahoma" w:cs="Tahoma"/>
      <w:sz w:val="20"/>
      <w:szCs w:val="20"/>
    </w:rPr>
  </w:style>
  <w:style w:type="paragraph" w:customStyle="1" w:styleId="Style1">
    <w:name w:val="Style1"/>
    <w:basedOn w:val="Normal"/>
    <w:rsid w:val="007131E6"/>
    <w:pPr>
      <w:numPr>
        <w:numId w:val="3"/>
      </w:numPr>
      <w:spacing w:after="120"/>
    </w:pPr>
  </w:style>
  <w:style w:type="paragraph" w:customStyle="1" w:styleId="StyleAfter6pt">
    <w:name w:val="Style After:  6 pt"/>
    <w:basedOn w:val="Normal"/>
    <w:autoRedefine/>
    <w:rsid w:val="0063430C"/>
    <w:pPr>
      <w:spacing w:after="120"/>
      <w:ind w:left="720"/>
    </w:pPr>
    <w:rPr>
      <w:szCs w:val="20"/>
    </w:rPr>
  </w:style>
  <w:style w:type="paragraph" w:styleId="ListParagraph">
    <w:name w:val="List Paragraph"/>
    <w:basedOn w:val="Normal"/>
    <w:uiPriority w:val="34"/>
    <w:qFormat/>
    <w:rsid w:val="007358DE"/>
    <w:pPr>
      <w:spacing w:after="200" w:line="276" w:lineRule="auto"/>
      <w:ind w:left="720"/>
      <w:contextualSpacing/>
    </w:pPr>
    <w:rPr>
      <w:rFonts w:ascii="Calibri" w:eastAsia="Calibri" w:hAnsi="Calibri"/>
      <w:sz w:val="22"/>
      <w:szCs w:val="22"/>
    </w:rPr>
  </w:style>
  <w:style w:type="character" w:styleId="CommentReference">
    <w:name w:val="annotation reference"/>
    <w:rsid w:val="000A642D"/>
    <w:rPr>
      <w:sz w:val="16"/>
      <w:szCs w:val="16"/>
    </w:rPr>
  </w:style>
  <w:style w:type="paragraph" w:styleId="CommentText">
    <w:name w:val="annotation text"/>
    <w:basedOn w:val="Normal"/>
    <w:link w:val="CommentTextChar"/>
    <w:rsid w:val="000A642D"/>
    <w:rPr>
      <w:sz w:val="20"/>
      <w:szCs w:val="20"/>
    </w:rPr>
  </w:style>
  <w:style w:type="character" w:customStyle="1" w:styleId="CommentTextChar">
    <w:name w:val="Comment Text Char"/>
    <w:link w:val="CommentText"/>
    <w:rsid w:val="000A642D"/>
    <w:rPr>
      <w:rFonts w:ascii="Arial" w:hAnsi="Arial"/>
    </w:rPr>
  </w:style>
  <w:style w:type="paragraph" w:styleId="CommentSubject">
    <w:name w:val="annotation subject"/>
    <w:basedOn w:val="CommentText"/>
    <w:next w:val="CommentText"/>
    <w:link w:val="CommentSubjectChar"/>
    <w:rsid w:val="000A642D"/>
    <w:rPr>
      <w:b/>
      <w:bCs/>
    </w:rPr>
  </w:style>
  <w:style w:type="character" w:customStyle="1" w:styleId="CommentSubjectChar">
    <w:name w:val="Comment Subject Char"/>
    <w:link w:val="CommentSubject"/>
    <w:rsid w:val="000A642D"/>
    <w:rPr>
      <w:rFonts w:ascii="Arial" w:hAnsi="Arial"/>
      <w:b/>
      <w:bCs/>
    </w:rPr>
  </w:style>
  <w:style w:type="paragraph" w:styleId="Revision">
    <w:name w:val="Revision"/>
    <w:hidden/>
    <w:uiPriority w:val="99"/>
    <w:semiHidden/>
    <w:rsid w:val="00332FC4"/>
    <w:rPr>
      <w:rFonts w:ascii="Arial" w:hAnsi="Arial"/>
      <w:sz w:val="24"/>
      <w:szCs w:val="24"/>
    </w:rPr>
  </w:style>
  <w:style w:type="paragraph" w:styleId="TOCHeading">
    <w:name w:val="TOC Heading"/>
    <w:basedOn w:val="Heading1"/>
    <w:next w:val="Normal"/>
    <w:uiPriority w:val="39"/>
    <w:unhideWhenUsed/>
    <w:qFormat/>
    <w:rsid w:val="00E43103"/>
    <w:pPr>
      <w:keepLines/>
      <w:numPr>
        <w:numId w:val="0"/>
      </w:numPr>
      <w:spacing w:before="480" w:after="0" w:line="276" w:lineRule="auto"/>
      <w:outlineLvl w:val="9"/>
    </w:pPr>
    <w:rPr>
      <w:rFonts w:ascii="Cambria" w:hAnsi="Cambria"/>
      <w:bCs/>
      <w:color w:val="365F91"/>
      <w:kern w:val="0"/>
      <w:szCs w:val="28"/>
    </w:rPr>
  </w:style>
  <w:style w:type="paragraph" w:styleId="NoSpacing">
    <w:name w:val="No Spacing"/>
    <w:uiPriority w:val="1"/>
    <w:qFormat/>
    <w:rsid w:val="00B55275"/>
    <w:rPr>
      <w:rFonts w:ascii="Calibri" w:hAnsi="Calibri"/>
      <w:sz w:val="22"/>
      <w:szCs w:val="22"/>
      <w:lang w:bidi="en-US"/>
    </w:rPr>
  </w:style>
  <w:style w:type="character" w:customStyle="1" w:styleId="Heading1Char">
    <w:name w:val="Heading 1 Char"/>
    <w:basedOn w:val="DefaultParagraphFont"/>
    <w:link w:val="Heading1"/>
    <w:rsid w:val="00CC1095"/>
    <w:rPr>
      <w:rFonts w:ascii="Arial" w:hAnsi="Arial"/>
      <w:b/>
      <w:kern w:val="28"/>
      <w:sz w:val="28"/>
    </w:rPr>
  </w:style>
  <w:style w:type="character" w:styleId="HTMLCode">
    <w:name w:val="HTML Code"/>
    <w:basedOn w:val="DefaultParagraphFont"/>
    <w:uiPriority w:val="99"/>
    <w:semiHidden/>
    <w:unhideWhenUsed/>
    <w:rsid w:val="00183166"/>
    <w:rPr>
      <w:rFonts w:ascii="Courier New" w:eastAsia="Times New Roman" w:hAnsi="Courier New" w:cs="Courier New"/>
      <w:sz w:val="20"/>
      <w:szCs w:val="20"/>
    </w:rPr>
  </w:style>
  <w:style w:type="character" w:styleId="Strong">
    <w:name w:val="Strong"/>
    <w:basedOn w:val="DefaultParagraphFont"/>
    <w:uiPriority w:val="22"/>
    <w:qFormat/>
    <w:rsid w:val="00A540EB"/>
    <w:rPr>
      <w:b/>
      <w:bCs/>
    </w:rPr>
  </w:style>
  <w:style w:type="paragraph" w:customStyle="1" w:styleId="Default">
    <w:name w:val="Default"/>
    <w:rsid w:val="00A52A0B"/>
    <w:pPr>
      <w:autoSpaceDE w:val="0"/>
      <w:autoSpaceDN w:val="0"/>
      <w:adjustRightInd w:val="0"/>
    </w:pPr>
    <w:rPr>
      <w:rFonts w:ascii="Arial" w:hAnsi="Arial" w:cs="Arial"/>
      <w:color w:val="000000"/>
      <w:sz w:val="24"/>
      <w:szCs w:val="24"/>
      <w:lang w:val="en-IN"/>
    </w:rPr>
  </w:style>
  <w:style w:type="character" w:customStyle="1" w:styleId="diffin">
    <w:name w:val="diff_in"/>
    <w:basedOn w:val="DefaultParagraphFont"/>
    <w:rsid w:val="00660C36"/>
  </w:style>
  <w:style w:type="character" w:styleId="UnresolvedMention">
    <w:name w:val="Unresolved Mention"/>
    <w:basedOn w:val="DefaultParagraphFont"/>
    <w:uiPriority w:val="99"/>
    <w:semiHidden/>
    <w:unhideWhenUsed/>
    <w:rsid w:val="00E86AC5"/>
    <w:rPr>
      <w:color w:val="605E5C"/>
      <w:shd w:val="clear" w:color="auto" w:fill="E1DFDD"/>
    </w:rPr>
  </w:style>
  <w:style w:type="character" w:customStyle="1" w:styleId="Heading3Char">
    <w:name w:val="Heading 3 Char"/>
    <w:basedOn w:val="DefaultParagraphFont"/>
    <w:link w:val="Heading3"/>
    <w:rsid w:val="007C7E6B"/>
    <w:rPr>
      <w:rFonts w:ascii="Arial" w:hAnsi="Arial"/>
      <w:b/>
      <w:sz w:val="24"/>
    </w:rPr>
  </w:style>
  <w:style w:type="character" w:customStyle="1" w:styleId="Heading4Char">
    <w:name w:val="Heading 4 Char"/>
    <w:basedOn w:val="DefaultParagraphFont"/>
    <w:link w:val="Heading4"/>
    <w:rsid w:val="007B3ED9"/>
    <w:rPr>
      <w:rFonts w:ascii="Arial" w:hAnsi="Arial"/>
      <w:i/>
      <w:lang w:eastAsia="en-IN"/>
    </w:rPr>
  </w:style>
  <w:style w:type="paragraph" w:styleId="PlainText">
    <w:name w:val="Plain Text"/>
    <w:basedOn w:val="Normal"/>
    <w:link w:val="PlainTextChar"/>
    <w:uiPriority w:val="99"/>
    <w:unhideWhenUsed/>
    <w:rsid w:val="00342ABC"/>
    <w:rPr>
      <w:rFonts w:ascii="Calibri" w:eastAsiaTheme="minorHAnsi" w:hAnsi="Calibri" w:cstheme="minorBidi"/>
      <w:sz w:val="22"/>
      <w:szCs w:val="21"/>
      <w:lang w:val="en-IN"/>
    </w:rPr>
  </w:style>
  <w:style w:type="character" w:customStyle="1" w:styleId="PlainTextChar">
    <w:name w:val="Plain Text Char"/>
    <w:basedOn w:val="DefaultParagraphFont"/>
    <w:link w:val="PlainText"/>
    <w:uiPriority w:val="99"/>
    <w:rsid w:val="00342ABC"/>
    <w:rPr>
      <w:rFonts w:ascii="Calibri" w:eastAsiaTheme="minorHAnsi" w:hAnsi="Calibri" w:cstheme="minorBidi"/>
      <w:sz w:val="22"/>
      <w:szCs w:val="21"/>
      <w:lang w:val="en-IN"/>
    </w:rPr>
  </w:style>
  <w:style w:type="paragraph" w:customStyle="1" w:styleId="paragraph">
    <w:name w:val="paragraph"/>
    <w:basedOn w:val="Normal"/>
    <w:rsid w:val="005D70B3"/>
    <w:pPr>
      <w:spacing w:before="100" w:beforeAutospacing="1" w:after="100" w:afterAutospacing="1"/>
    </w:pPr>
    <w:rPr>
      <w:rFonts w:ascii="Times New Roman" w:hAnsi="Times New Roman"/>
      <w:lang w:eastAsia="zh-CN" w:bidi="hi-IN"/>
    </w:rPr>
  </w:style>
  <w:style w:type="character" w:customStyle="1" w:styleId="normaltextrun">
    <w:name w:val="normaltextrun"/>
    <w:basedOn w:val="DefaultParagraphFont"/>
    <w:rsid w:val="005D70B3"/>
  </w:style>
  <w:style w:type="character" w:customStyle="1" w:styleId="eop">
    <w:name w:val="eop"/>
    <w:basedOn w:val="DefaultParagraphFont"/>
    <w:rsid w:val="005D70B3"/>
  </w:style>
  <w:style w:type="character" w:customStyle="1" w:styleId="Heading2Char">
    <w:name w:val="Heading 2 Char"/>
    <w:basedOn w:val="DefaultParagraphFont"/>
    <w:link w:val="Heading2"/>
    <w:rsid w:val="007709B5"/>
    <w:rPr>
      <w:rFonts w:ascii="Arial" w:hAnsi="Arial"/>
      <w:b/>
      <w:iCs/>
      <w:sz w:val="24"/>
    </w:rPr>
  </w:style>
  <w:style w:type="paragraph" w:styleId="NormalWeb">
    <w:name w:val="Normal (Web)"/>
    <w:basedOn w:val="Normal"/>
    <w:uiPriority w:val="99"/>
    <w:semiHidden/>
    <w:unhideWhenUsed/>
    <w:rsid w:val="00D50162"/>
    <w:pPr>
      <w:spacing w:before="100" w:beforeAutospacing="1" w:after="100" w:afterAutospacing="1"/>
    </w:pPr>
    <w:rPr>
      <w:rFonts w:ascii="Times New Roman" w:hAnsi="Times New Roman"/>
      <w:lang w:val="en-IN" w:eastAsia="en-IN"/>
    </w:rPr>
  </w:style>
  <w:style w:type="paragraph" w:customStyle="1" w:styleId="gb-paragraph">
    <w:name w:val="gb-paragraph"/>
    <w:basedOn w:val="Normal"/>
    <w:rsid w:val="00BB446F"/>
    <w:pPr>
      <w:spacing w:before="100" w:beforeAutospacing="1" w:after="100" w:afterAutospacing="1"/>
    </w:pPr>
    <w:rPr>
      <w:rFonts w:ascii="Times New Roman" w:hAnsi="Times New Roman"/>
      <w:lang w:val="en-IN" w:eastAsia="en-IN" w:bidi="gu-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309170">
      <w:bodyDiv w:val="1"/>
      <w:marLeft w:val="0"/>
      <w:marRight w:val="0"/>
      <w:marTop w:val="0"/>
      <w:marBottom w:val="0"/>
      <w:divBdr>
        <w:top w:val="none" w:sz="0" w:space="0" w:color="auto"/>
        <w:left w:val="none" w:sz="0" w:space="0" w:color="auto"/>
        <w:bottom w:val="none" w:sz="0" w:space="0" w:color="auto"/>
        <w:right w:val="none" w:sz="0" w:space="0" w:color="auto"/>
      </w:divBdr>
    </w:div>
    <w:div w:id="23285879">
      <w:bodyDiv w:val="1"/>
      <w:marLeft w:val="0"/>
      <w:marRight w:val="0"/>
      <w:marTop w:val="0"/>
      <w:marBottom w:val="0"/>
      <w:divBdr>
        <w:top w:val="none" w:sz="0" w:space="0" w:color="auto"/>
        <w:left w:val="none" w:sz="0" w:space="0" w:color="auto"/>
        <w:bottom w:val="none" w:sz="0" w:space="0" w:color="auto"/>
        <w:right w:val="none" w:sz="0" w:space="0" w:color="auto"/>
      </w:divBdr>
    </w:div>
    <w:div w:id="29303673">
      <w:bodyDiv w:val="1"/>
      <w:marLeft w:val="0"/>
      <w:marRight w:val="0"/>
      <w:marTop w:val="0"/>
      <w:marBottom w:val="0"/>
      <w:divBdr>
        <w:top w:val="none" w:sz="0" w:space="0" w:color="auto"/>
        <w:left w:val="none" w:sz="0" w:space="0" w:color="auto"/>
        <w:bottom w:val="none" w:sz="0" w:space="0" w:color="auto"/>
        <w:right w:val="none" w:sz="0" w:space="0" w:color="auto"/>
      </w:divBdr>
    </w:div>
    <w:div w:id="32193229">
      <w:bodyDiv w:val="1"/>
      <w:marLeft w:val="0"/>
      <w:marRight w:val="0"/>
      <w:marTop w:val="0"/>
      <w:marBottom w:val="0"/>
      <w:divBdr>
        <w:top w:val="none" w:sz="0" w:space="0" w:color="auto"/>
        <w:left w:val="none" w:sz="0" w:space="0" w:color="auto"/>
        <w:bottom w:val="none" w:sz="0" w:space="0" w:color="auto"/>
        <w:right w:val="none" w:sz="0" w:space="0" w:color="auto"/>
      </w:divBdr>
    </w:div>
    <w:div w:id="49501312">
      <w:bodyDiv w:val="1"/>
      <w:marLeft w:val="0"/>
      <w:marRight w:val="0"/>
      <w:marTop w:val="0"/>
      <w:marBottom w:val="0"/>
      <w:divBdr>
        <w:top w:val="none" w:sz="0" w:space="0" w:color="auto"/>
        <w:left w:val="none" w:sz="0" w:space="0" w:color="auto"/>
        <w:bottom w:val="none" w:sz="0" w:space="0" w:color="auto"/>
        <w:right w:val="none" w:sz="0" w:space="0" w:color="auto"/>
      </w:divBdr>
    </w:div>
    <w:div w:id="51971997">
      <w:bodyDiv w:val="1"/>
      <w:marLeft w:val="0"/>
      <w:marRight w:val="0"/>
      <w:marTop w:val="0"/>
      <w:marBottom w:val="0"/>
      <w:divBdr>
        <w:top w:val="none" w:sz="0" w:space="0" w:color="auto"/>
        <w:left w:val="none" w:sz="0" w:space="0" w:color="auto"/>
        <w:bottom w:val="none" w:sz="0" w:space="0" w:color="auto"/>
        <w:right w:val="none" w:sz="0" w:space="0" w:color="auto"/>
      </w:divBdr>
    </w:div>
    <w:div w:id="64568538">
      <w:bodyDiv w:val="1"/>
      <w:marLeft w:val="0"/>
      <w:marRight w:val="0"/>
      <w:marTop w:val="0"/>
      <w:marBottom w:val="0"/>
      <w:divBdr>
        <w:top w:val="none" w:sz="0" w:space="0" w:color="auto"/>
        <w:left w:val="none" w:sz="0" w:space="0" w:color="auto"/>
        <w:bottom w:val="none" w:sz="0" w:space="0" w:color="auto"/>
        <w:right w:val="none" w:sz="0" w:space="0" w:color="auto"/>
      </w:divBdr>
    </w:div>
    <w:div w:id="85544583">
      <w:bodyDiv w:val="1"/>
      <w:marLeft w:val="0"/>
      <w:marRight w:val="0"/>
      <w:marTop w:val="0"/>
      <w:marBottom w:val="0"/>
      <w:divBdr>
        <w:top w:val="none" w:sz="0" w:space="0" w:color="auto"/>
        <w:left w:val="none" w:sz="0" w:space="0" w:color="auto"/>
        <w:bottom w:val="none" w:sz="0" w:space="0" w:color="auto"/>
        <w:right w:val="none" w:sz="0" w:space="0" w:color="auto"/>
      </w:divBdr>
    </w:div>
    <w:div w:id="109474624">
      <w:bodyDiv w:val="1"/>
      <w:marLeft w:val="0"/>
      <w:marRight w:val="0"/>
      <w:marTop w:val="0"/>
      <w:marBottom w:val="0"/>
      <w:divBdr>
        <w:top w:val="none" w:sz="0" w:space="0" w:color="auto"/>
        <w:left w:val="none" w:sz="0" w:space="0" w:color="auto"/>
        <w:bottom w:val="none" w:sz="0" w:space="0" w:color="auto"/>
        <w:right w:val="none" w:sz="0" w:space="0" w:color="auto"/>
      </w:divBdr>
    </w:div>
    <w:div w:id="115956505">
      <w:bodyDiv w:val="1"/>
      <w:marLeft w:val="0"/>
      <w:marRight w:val="0"/>
      <w:marTop w:val="0"/>
      <w:marBottom w:val="0"/>
      <w:divBdr>
        <w:top w:val="none" w:sz="0" w:space="0" w:color="auto"/>
        <w:left w:val="none" w:sz="0" w:space="0" w:color="auto"/>
        <w:bottom w:val="none" w:sz="0" w:space="0" w:color="auto"/>
        <w:right w:val="none" w:sz="0" w:space="0" w:color="auto"/>
      </w:divBdr>
    </w:div>
    <w:div w:id="158232544">
      <w:bodyDiv w:val="1"/>
      <w:marLeft w:val="0"/>
      <w:marRight w:val="0"/>
      <w:marTop w:val="0"/>
      <w:marBottom w:val="0"/>
      <w:divBdr>
        <w:top w:val="none" w:sz="0" w:space="0" w:color="auto"/>
        <w:left w:val="none" w:sz="0" w:space="0" w:color="auto"/>
        <w:bottom w:val="none" w:sz="0" w:space="0" w:color="auto"/>
        <w:right w:val="none" w:sz="0" w:space="0" w:color="auto"/>
      </w:divBdr>
    </w:div>
    <w:div w:id="164902216">
      <w:bodyDiv w:val="1"/>
      <w:marLeft w:val="0"/>
      <w:marRight w:val="0"/>
      <w:marTop w:val="0"/>
      <w:marBottom w:val="0"/>
      <w:divBdr>
        <w:top w:val="none" w:sz="0" w:space="0" w:color="auto"/>
        <w:left w:val="none" w:sz="0" w:space="0" w:color="auto"/>
        <w:bottom w:val="none" w:sz="0" w:space="0" w:color="auto"/>
        <w:right w:val="none" w:sz="0" w:space="0" w:color="auto"/>
      </w:divBdr>
    </w:div>
    <w:div w:id="176697672">
      <w:bodyDiv w:val="1"/>
      <w:marLeft w:val="0"/>
      <w:marRight w:val="0"/>
      <w:marTop w:val="0"/>
      <w:marBottom w:val="0"/>
      <w:divBdr>
        <w:top w:val="none" w:sz="0" w:space="0" w:color="auto"/>
        <w:left w:val="none" w:sz="0" w:space="0" w:color="auto"/>
        <w:bottom w:val="none" w:sz="0" w:space="0" w:color="auto"/>
        <w:right w:val="none" w:sz="0" w:space="0" w:color="auto"/>
      </w:divBdr>
    </w:div>
    <w:div w:id="209615837">
      <w:bodyDiv w:val="1"/>
      <w:marLeft w:val="0"/>
      <w:marRight w:val="0"/>
      <w:marTop w:val="0"/>
      <w:marBottom w:val="0"/>
      <w:divBdr>
        <w:top w:val="none" w:sz="0" w:space="0" w:color="auto"/>
        <w:left w:val="none" w:sz="0" w:space="0" w:color="auto"/>
        <w:bottom w:val="none" w:sz="0" w:space="0" w:color="auto"/>
        <w:right w:val="none" w:sz="0" w:space="0" w:color="auto"/>
      </w:divBdr>
    </w:div>
    <w:div w:id="217790923">
      <w:bodyDiv w:val="1"/>
      <w:marLeft w:val="0"/>
      <w:marRight w:val="0"/>
      <w:marTop w:val="0"/>
      <w:marBottom w:val="0"/>
      <w:divBdr>
        <w:top w:val="none" w:sz="0" w:space="0" w:color="auto"/>
        <w:left w:val="none" w:sz="0" w:space="0" w:color="auto"/>
        <w:bottom w:val="none" w:sz="0" w:space="0" w:color="auto"/>
        <w:right w:val="none" w:sz="0" w:space="0" w:color="auto"/>
      </w:divBdr>
    </w:div>
    <w:div w:id="236785705">
      <w:bodyDiv w:val="1"/>
      <w:marLeft w:val="0"/>
      <w:marRight w:val="0"/>
      <w:marTop w:val="0"/>
      <w:marBottom w:val="0"/>
      <w:divBdr>
        <w:top w:val="none" w:sz="0" w:space="0" w:color="auto"/>
        <w:left w:val="none" w:sz="0" w:space="0" w:color="auto"/>
        <w:bottom w:val="none" w:sz="0" w:space="0" w:color="auto"/>
        <w:right w:val="none" w:sz="0" w:space="0" w:color="auto"/>
      </w:divBdr>
    </w:div>
    <w:div w:id="259948259">
      <w:bodyDiv w:val="1"/>
      <w:marLeft w:val="0"/>
      <w:marRight w:val="0"/>
      <w:marTop w:val="0"/>
      <w:marBottom w:val="0"/>
      <w:divBdr>
        <w:top w:val="none" w:sz="0" w:space="0" w:color="auto"/>
        <w:left w:val="none" w:sz="0" w:space="0" w:color="auto"/>
        <w:bottom w:val="none" w:sz="0" w:space="0" w:color="auto"/>
        <w:right w:val="none" w:sz="0" w:space="0" w:color="auto"/>
      </w:divBdr>
    </w:div>
    <w:div w:id="264702011">
      <w:bodyDiv w:val="1"/>
      <w:marLeft w:val="0"/>
      <w:marRight w:val="0"/>
      <w:marTop w:val="0"/>
      <w:marBottom w:val="0"/>
      <w:divBdr>
        <w:top w:val="none" w:sz="0" w:space="0" w:color="auto"/>
        <w:left w:val="none" w:sz="0" w:space="0" w:color="auto"/>
        <w:bottom w:val="none" w:sz="0" w:space="0" w:color="auto"/>
        <w:right w:val="none" w:sz="0" w:space="0" w:color="auto"/>
      </w:divBdr>
    </w:div>
    <w:div w:id="269549984">
      <w:bodyDiv w:val="1"/>
      <w:marLeft w:val="0"/>
      <w:marRight w:val="0"/>
      <w:marTop w:val="0"/>
      <w:marBottom w:val="0"/>
      <w:divBdr>
        <w:top w:val="none" w:sz="0" w:space="0" w:color="auto"/>
        <w:left w:val="none" w:sz="0" w:space="0" w:color="auto"/>
        <w:bottom w:val="none" w:sz="0" w:space="0" w:color="auto"/>
        <w:right w:val="none" w:sz="0" w:space="0" w:color="auto"/>
      </w:divBdr>
    </w:div>
    <w:div w:id="300382910">
      <w:bodyDiv w:val="1"/>
      <w:marLeft w:val="0"/>
      <w:marRight w:val="0"/>
      <w:marTop w:val="0"/>
      <w:marBottom w:val="0"/>
      <w:divBdr>
        <w:top w:val="none" w:sz="0" w:space="0" w:color="auto"/>
        <w:left w:val="none" w:sz="0" w:space="0" w:color="auto"/>
        <w:bottom w:val="none" w:sz="0" w:space="0" w:color="auto"/>
        <w:right w:val="none" w:sz="0" w:space="0" w:color="auto"/>
      </w:divBdr>
    </w:div>
    <w:div w:id="307437023">
      <w:bodyDiv w:val="1"/>
      <w:marLeft w:val="0"/>
      <w:marRight w:val="0"/>
      <w:marTop w:val="0"/>
      <w:marBottom w:val="0"/>
      <w:divBdr>
        <w:top w:val="none" w:sz="0" w:space="0" w:color="auto"/>
        <w:left w:val="none" w:sz="0" w:space="0" w:color="auto"/>
        <w:bottom w:val="none" w:sz="0" w:space="0" w:color="auto"/>
        <w:right w:val="none" w:sz="0" w:space="0" w:color="auto"/>
      </w:divBdr>
    </w:div>
    <w:div w:id="312687290">
      <w:bodyDiv w:val="1"/>
      <w:marLeft w:val="0"/>
      <w:marRight w:val="0"/>
      <w:marTop w:val="0"/>
      <w:marBottom w:val="0"/>
      <w:divBdr>
        <w:top w:val="none" w:sz="0" w:space="0" w:color="auto"/>
        <w:left w:val="none" w:sz="0" w:space="0" w:color="auto"/>
        <w:bottom w:val="none" w:sz="0" w:space="0" w:color="auto"/>
        <w:right w:val="none" w:sz="0" w:space="0" w:color="auto"/>
      </w:divBdr>
    </w:div>
    <w:div w:id="323245924">
      <w:bodyDiv w:val="1"/>
      <w:marLeft w:val="0"/>
      <w:marRight w:val="0"/>
      <w:marTop w:val="0"/>
      <w:marBottom w:val="0"/>
      <w:divBdr>
        <w:top w:val="none" w:sz="0" w:space="0" w:color="auto"/>
        <w:left w:val="none" w:sz="0" w:space="0" w:color="auto"/>
        <w:bottom w:val="none" w:sz="0" w:space="0" w:color="auto"/>
        <w:right w:val="none" w:sz="0" w:space="0" w:color="auto"/>
      </w:divBdr>
    </w:div>
    <w:div w:id="327178260">
      <w:bodyDiv w:val="1"/>
      <w:marLeft w:val="0"/>
      <w:marRight w:val="0"/>
      <w:marTop w:val="0"/>
      <w:marBottom w:val="0"/>
      <w:divBdr>
        <w:top w:val="none" w:sz="0" w:space="0" w:color="auto"/>
        <w:left w:val="none" w:sz="0" w:space="0" w:color="auto"/>
        <w:bottom w:val="none" w:sz="0" w:space="0" w:color="auto"/>
        <w:right w:val="none" w:sz="0" w:space="0" w:color="auto"/>
      </w:divBdr>
    </w:div>
    <w:div w:id="346642662">
      <w:bodyDiv w:val="1"/>
      <w:marLeft w:val="0"/>
      <w:marRight w:val="0"/>
      <w:marTop w:val="0"/>
      <w:marBottom w:val="0"/>
      <w:divBdr>
        <w:top w:val="none" w:sz="0" w:space="0" w:color="auto"/>
        <w:left w:val="none" w:sz="0" w:space="0" w:color="auto"/>
        <w:bottom w:val="none" w:sz="0" w:space="0" w:color="auto"/>
        <w:right w:val="none" w:sz="0" w:space="0" w:color="auto"/>
      </w:divBdr>
    </w:div>
    <w:div w:id="416943786">
      <w:bodyDiv w:val="1"/>
      <w:marLeft w:val="0"/>
      <w:marRight w:val="0"/>
      <w:marTop w:val="0"/>
      <w:marBottom w:val="0"/>
      <w:divBdr>
        <w:top w:val="none" w:sz="0" w:space="0" w:color="auto"/>
        <w:left w:val="none" w:sz="0" w:space="0" w:color="auto"/>
        <w:bottom w:val="none" w:sz="0" w:space="0" w:color="auto"/>
        <w:right w:val="none" w:sz="0" w:space="0" w:color="auto"/>
      </w:divBdr>
    </w:div>
    <w:div w:id="420225614">
      <w:bodyDiv w:val="1"/>
      <w:marLeft w:val="0"/>
      <w:marRight w:val="0"/>
      <w:marTop w:val="0"/>
      <w:marBottom w:val="0"/>
      <w:divBdr>
        <w:top w:val="none" w:sz="0" w:space="0" w:color="auto"/>
        <w:left w:val="none" w:sz="0" w:space="0" w:color="auto"/>
        <w:bottom w:val="none" w:sz="0" w:space="0" w:color="auto"/>
        <w:right w:val="none" w:sz="0" w:space="0" w:color="auto"/>
      </w:divBdr>
    </w:div>
    <w:div w:id="436143477">
      <w:bodyDiv w:val="1"/>
      <w:marLeft w:val="0"/>
      <w:marRight w:val="0"/>
      <w:marTop w:val="0"/>
      <w:marBottom w:val="0"/>
      <w:divBdr>
        <w:top w:val="none" w:sz="0" w:space="0" w:color="auto"/>
        <w:left w:val="none" w:sz="0" w:space="0" w:color="auto"/>
        <w:bottom w:val="none" w:sz="0" w:space="0" w:color="auto"/>
        <w:right w:val="none" w:sz="0" w:space="0" w:color="auto"/>
      </w:divBdr>
    </w:div>
    <w:div w:id="439228992">
      <w:bodyDiv w:val="1"/>
      <w:marLeft w:val="0"/>
      <w:marRight w:val="0"/>
      <w:marTop w:val="0"/>
      <w:marBottom w:val="0"/>
      <w:divBdr>
        <w:top w:val="none" w:sz="0" w:space="0" w:color="auto"/>
        <w:left w:val="none" w:sz="0" w:space="0" w:color="auto"/>
        <w:bottom w:val="none" w:sz="0" w:space="0" w:color="auto"/>
        <w:right w:val="none" w:sz="0" w:space="0" w:color="auto"/>
      </w:divBdr>
    </w:div>
    <w:div w:id="449016412">
      <w:bodyDiv w:val="1"/>
      <w:marLeft w:val="0"/>
      <w:marRight w:val="0"/>
      <w:marTop w:val="0"/>
      <w:marBottom w:val="0"/>
      <w:divBdr>
        <w:top w:val="none" w:sz="0" w:space="0" w:color="auto"/>
        <w:left w:val="none" w:sz="0" w:space="0" w:color="auto"/>
        <w:bottom w:val="none" w:sz="0" w:space="0" w:color="auto"/>
        <w:right w:val="none" w:sz="0" w:space="0" w:color="auto"/>
      </w:divBdr>
    </w:div>
    <w:div w:id="465397139">
      <w:bodyDiv w:val="1"/>
      <w:marLeft w:val="0"/>
      <w:marRight w:val="0"/>
      <w:marTop w:val="0"/>
      <w:marBottom w:val="0"/>
      <w:divBdr>
        <w:top w:val="none" w:sz="0" w:space="0" w:color="auto"/>
        <w:left w:val="none" w:sz="0" w:space="0" w:color="auto"/>
        <w:bottom w:val="none" w:sz="0" w:space="0" w:color="auto"/>
        <w:right w:val="none" w:sz="0" w:space="0" w:color="auto"/>
      </w:divBdr>
    </w:div>
    <w:div w:id="472990422">
      <w:bodyDiv w:val="1"/>
      <w:marLeft w:val="0"/>
      <w:marRight w:val="0"/>
      <w:marTop w:val="0"/>
      <w:marBottom w:val="0"/>
      <w:divBdr>
        <w:top w:val="none" w:sz="0" w:space="0" w:color="auto"/>
        <w:left w:val="none" w:sz="0" w:space="0" w:color="auto"/>
        <w:bottom w:val="none" w:sz="0" w:space="0" w:color="auto"/>
        <w:right w:val="none" w:sz="0" w:space="0" w:color="auto"/>
      </w:divBdr>
    </w:div>
    <w:div w:id="505747961">
      <w:bodyDiv w:val="1"/>
      <w:marLeft w:val="0"/>
      <w:marRight w:val="0"/>
      <w:marTop w:val="0"/>
      <w:marBottom w:val="0"/>
      <w:divBdr>
        <w:top w:val="none" w:sz="0" w:space="0" w:color="auto"/>
        <w:left w:val="none" w:sz="0" w:space="0" w:color="auto"/>
        <w:bottom w:val="none" w:sz="0" w:space="0" w:color="auto"/>
        <w:right w:val="none" w:sz="0" w:space="0" w:color="auto"/>
      </w:divBdr>
    </w:div>
    <w:div w:id="534855440">
      <w:bodyDiv w:val="1"/>
      <w:marLeft w:val="0"/>
      <w:marRight w:val="0"/>
      <w:marTop w:val="0"/>
      <w:marBottom w:val="0"/>
      <w:divBdr>
        <w:top w:val="none" w:sz="0" w:space="0" w:color="auto"/>
        <w:left w:val="none" w:sz="0" w:space="0" w:color="auto"/>
        <w:bottom w:val="none" w:sz="0" w:space="0" w:color="auto"/>
        <w:right w:val="none" w:sz="0" w:space="0" w:color="auto"/>
      </w:divBdr>
    </w:div>
    <w:div w:id="545458885">
      <w:bodyDiv w:val="1"/>
      <w:marLeft w:val="0"/>
      <w:marRight w:val="0"/>
      <w:marTop w:val="0"/>
      <w:marBottom w:val="0"/>
      <w:divBdr>
        <w:top w:val="none" w:sz="0" w:space="0" w:color="auto"/>
        <w:left w:val="none" w:sz="0" w:space="0" w:color="auto"/>
        <w:bottom w:val="none" w:sz="0" w:space="0" w:color="auto"/>
        <w:right w:val="none" w:sz="0" w:space="0" w:color="auto"/>
      </w:divBdr>
    </w:div>
    <w:div w:id="546457203">
      <w:bodyDiv w:val="1"/>
      <w:marLeft w:val="0"/>
      <w:marRight w:val="0"/>
      <w:marTop w:val="0"/>
      <w:marBottom w:val="0"/>
      <w:divBdr>
        <w:top w:val="none" w:sz="0" w:space="0" w:color="auto"/>
        <w:left w:val="none" w:sz="0" w:space="0" w:color="auto"/>
        <w:bottom w:val="none" w:sz="0" w:space="0" w:color="auto"/>
        <w:right w:val="none" w:sz="0" w:space="0" w:color="auto"/>
      </w:divBdr>
    </w:div>
    <w:div w:id="549268441">
      <w:bodyDiv w:val="1"/>
      <w:marLeft w:val="0"/>
      <w:marRight w:val="0"/>
      <w:marTop w:val="0"/>
      <w:marBottom w:val="0"/>
      <w:divBdr>
        <w:top w:val="none" w:sz="0" w:space="0" w:color="auto"/>
        <w:left w:val="none" w:sz="0" w:space="0" w:color="auto"/>
        <w:bottom w:val="none" w:sz="0" w:space="0" w:color="auto"/>
        <w:right w:val="none" w:sz="0" w:space="0" w:color="auto"/>
      </w:divBdr>
    </w:div>
    <w:div w:id="551625096">
      <w:bodyDiv w:val="1"/>
      <w:marLeft w:val="0"/>
      <w:marRight w:val="0"/>
      <w:marTop w:val="0"/>
      <w:marBottom w:val="0"/>
      <w:divBdr>
        <w:top w:val="none" w:sz="0" w:space="0" w:color="auto"/>
        <w:left w:val="none" w:sz="0" w:space="0" w:color="auto"/>
        <w:bottom w:val="none" w:sz="0" w:space="0" w:color="auto"/>
        <w:right w:val="none" w:sz="0" w:space="0" w:color="auto"/>
      </w:divBdr>
    </w:div>
    <w:div w:id="567812648">
      <w:bodyDiv w:val="1"/>
      <w:marLeft w:val="0"/>
      <w:marRight w:val="0"/>
      <w:marTop w:val="0"/>
      <w:marBottom w:val="0"/>
      <w:divBdr>
        <w:top w:val="none" w:sz="0" w:space="0" w:color="auto"/>
        <w:left w:val="none" w:sz="0" w:space="0" w:color="auto"/>
        <w:bottom w:val="none" w:sz="0" w:space="0" w:color="auto"/>
        <w:right w:val="none" w:sz="0" w:space="0" w:color="auto"/>
      </w:divBdr>
    </w:div>
    <w:div w:id="622225067">
      <w:bodyDiv w:val="1"/>
      <w:marLeft w:val="0"/>
      <w:marRight w:val="0"/>
      <w:marTop w:val="0"/>
      <w:marBottom w:val="0"/>
      <w:divBdr>
        <w:top w:val="none" w:sz="0" w:space="0" w:color="auto"/>
        <w:left w:val="none" w:sz="0" w:space="0" w:color="auto"/>
        <w:bottom w:val="none" w:sz="0" w:space="0" w:color="auto"/>
        <w:right w:val="none" w:sz="0" w:space="0" w:color="auto"/>
      </w:divBdr>
    </w:div>
    <w:div w:id="657729396">
      <w:bodyDiv w:val="1"/>
      <w:marLeft w:val="0"/>
      <w:marRight w:val="0"/>
      <w:marTop w:val="0"/>
      <w:marBottom w:val="0"/>
      <w:divBdr>
        <w:top w:val="none" w:sz="0" w:space="0" w:color="auto"/>
        <w:left w:val="none" w:sz="0" w:space="0" w:color="auto"/>
        <w:bottom w:val="none" w:sz="0" w:space="0" w:color="auto"/>
        <w:right w:val="none" w:sz="0" w:space="0" w:color="auto"/>
      </w:divBdr>
    </w:div>
    <w:div w:id="660426001">
      <w:bodyDiv w:val="1"/>
      <w:marLeft w:val="0"/>
      <w:marRight w:val="0"/>
      <w:marTop w:val="0"/>
      <w:marBottom w:val="0"/>
      <w:divBdr>
        <w:top w:val="none" w:sz="0" w:space="0" w:color="auto"/>
        <w:left w:val="none" w:sz="0" w:space="0" w:color="auto"/>
        <w:bottom w:val="none" w:sz="0" w:space="0" w:color="auto"/>
        <w:right w:val="none" w:sz="0" w:space="0" w:color="auto"/>
      </w:divBdr>
    </w:div>
    <w:div w:id="662852351">
      <w:bodyDiv w:val="1"/>
      <w:marLeft w:val="0"/>
      <w:marRight w:val="0"/>
      <w:marTop w:val="0"/>
      <w:marBottom w:val="0"/>
      <w:divBdr>
        <w:top w:val="none" w:sz="0" w:space="0" w:color="auto"/>
        <w:left w:val="none" w:sz="0" w:space="0" w:color="auto"/>
        <w:bottom w:val="none" w:sz="0" w:space="0" w:color="auto"/>
        <w:right w:val="none" w:sz="0" w:space="0" w:color="auto"/>
      </w:divBdr>
      <w:divsChild>
        <w:div w:id="1950623874">
          <w:marLeft w:val="0"/>
          <w:marRight w:val="0"/>
          <w:marTop w:val="0"/>
          <w:marBottom w:val="0"/>
          <w:divBdr>
            <w:top w:val="none" w:sz="0" w:space="0" w:color="auto"/>
            <w:left w:val="none" w:sz="0" w:space="0" w:color="auto"/>
            <w:bottom w:val="none" w:sz="0" w:space="0" w:color="auto"/>
            <w:right w:val="none" w:sz="0" w:space="0" w:color="auto"/>
          </w:divBdr>
          <w:divsChild>
            <w:div w:id="899368761">
              <w:marLeft w:val="0"/>
              <w:marRight w:val="0"/>
              <w:marTop w:val="0"/>
              <w:marBottom w:val="0"/>
              <w:divBdr>
                <w:top w:val="none" w:sz="0" w:space="0" w:color="auto"/>
                <w:left w:val="none" w:sz="0" w:space="0" w:color="auto"/>
                <w:bottom w:val="none" w:sz="0" w:space="0" w:color="auto"/>
                <w:right w:val="none" w:sz="0" w:space="0" w:color="auto"/>
              </w:divBdr>
              <w:divsChild>
                <w:div w:id="1659579066">
                  <w:marLeft w:val="0"/>
                  <w:marRight w:val="0"/>
                  <w:marTop w:val="0"/>
                  <w:marBottom w:val="0"/>
                  <w:divBdr>
                    <w:top w:val="none" w:sz="0" w:space="0" w:color="auto"/>
                    <w:left w:val="none" w:sz="0" w:space="0" w:color="auto"/>
                    <w:bottom w:val="none" w:sz="0" w:space="0" w:color="auto"/>
                    <w:right w:val="none" w:sz="0" w:space="0" w:color="auto"/>
                  </w:divBdr>
                  <w:divsChild>
                    <w:div w:id="1786121383">
                      <w:marLeft w:val="0"/>
                      <w:marRight w:val="0"/>
                      <w:marTop w:val="0"/>
                      <w:marBottom w:val="0"/>
                      <w:divBdr>
                        <w:top w:val="none" w:sz="0" w:space="0" w:color="auto"/>
                        <w:left w:val="none" w:sz="0" w:space="0" w:color="auto"/>
                        <w:bottom w:val="none" w:sz="0" w:space="0" w:color="auto"/>
                        <w:right w:val="none" w:sz="0" w:space="0" w:color="auto"/>
                      </w:divBdr>
                    </w:div>
                  </w:divsChild>
                </w:div>
                <w:div w:id="1724713251">
                  <w:marLeft w:val="0"/>
                  <w:marRight w:val="0"/>
                  <w:marTop w:val="0"/>
                  <w:marBottom w:val="0"/>
                  <w:divBdr>
                    <w:top w:val="none" w:sz="0" w:space="0" w:color="auto"/>
                    <w:left w:val="none" w:sz="0" w:space="0" w:color="auto"/>
                    <w:bottom w:val="none" w:sz="0" w:space="0" w:color="auto"/>
                    <w:right w:val="none" w:sz="0" w:space="0" w:color="auto"/>
                  </w:divBdr>
                  <w:divsChild>
                    <w:div w:id="687947316">
                      <w:marLeft w:val="0"/>
                      <w:marRight w:val="0"/>
                      <w:marTop w:val="0"/>
                      <w:marBottom w:val="0"/>
                      <w:divBdr>
                        <w:top w:val="none" w:sz="0" w:space="0" w:color="auto"/>
                        <w:left w:val="none" w:sz="0" w:space="0" w:color="auto"/>
                        <w:bottom w:val="none" w:sz="0" w:space="0" w:color="auto"/>
                        <w:right w:val="none" w:sz="0" w:space="0" w:color="auto"/>
                      </w:divBdr>
                    </w:div>
                  </w:divsChild>
                </w:div>
                <w:div w:id="1455323078">
                  <w:marLeft w:val="0"/>
                  <w:marRight w:val="0"/>
                  <w:marTop w:val="0"/>
                  <w:marBottom w:val="0"/>
                  <w:divBdr>
                    <w:top w:val="none" w:sz="0" w:space="0" w:color="auto"/>
                    <w:left w:val="none" w:sz="0" w:space="0" w:color="auto"/>
                    <w:bottom w:val="none" w:sz="0" w:space="0" w:color="auto"/>
                    <w:right w:val="none" w:sz="0" w:space="0" w:color="auto"/>
                  </w:divBdr>
                  <w:divsChild>
                    <w:div w:id="107820845">
                      <w:marLeft w:val="0"/>
                      <w:marRight w:val="0"/>
                      <w:marTop w:val="0"/>
                      <w:marBottom w:val="0"/>
                      <w:divBdr>
                        <w:top w:val="none" w:sz="0" w:space="0" w:color="auto"/>
                        <w:left w:val="none" w:sz="0" w:space="0" w:color="auto"/>
                        <w:bottom w:val="none" w:sz="0" w:space="0" w:color="auto"/>
                        <w:right w:val="none" w:sz="0" w:space="0" w:color="auto"/>
                      </w:divBdr>
                    </w:div>
                  </w:divsChild>
                </w:div>
                <w:div w:id="2043481406">
                  <w:marLeft w:val="0"/>
                  <w:marRight w:val="0"/>
                  <w:marTop w:val="0"/>
                  <w:marBottom w:val="0"/>
                  <w:divBdr>
                    <w:top w:val="none" w:sz="0" w:space="0" w:color="auto"/>
                    <w:left w:val="none" w:sz="0" w:space="0" w:color="auto"/>
                    <w:bottom w:val="none" w:sz="0" w:space="0" w:color="auto"/>
                    <w:right w:val="none" w:sz="0" w:space="0" w:color="auto"/>
                  </w:divBdr>
                  <w:divsChild>
                    <w:div w:id="2144930540">
                      <w:marLeft w:val="0"/>
                      <w:marRight w:val="0"/>
                      <w:marTop w:val="0"/>
                      <w:marBottom w:val="0"/>
                      <w:divBdr>
                        <w:top w:val="none" w:sz="0" w:space="0" w:color="auto"/>
                        <w:left w:val="none" w:sz="0" w:space="0" w:color="auto"/>
                        <w:bottom w:val="none" w:sz="0" w:space="0" w:color="auto"/>
                        <w:right w:val="none" w:sz="0" w:space="0" w:color="auto"/>
                      </w:divBdr>
                    </w:div>
                  </w:divsChild>
                </w:div>
                <w:div w:id="830681736">
                  <w:marLeft w:val="0"/>
                  <w:marRight w:val="0"/>
                  <w:marTop w:val="0"/>
                  <w:marBottom w:val="0"/>
                  <w:divBdr>
                    <w:top w:val="none" w:sz="0" w:space="0" w:color="auto"/>
                    <w:left w:val="none" w:sz="0" w:space="0" w:color="auto"/>
                    <w:bottom w:val="none" w:sz="0" w:space="0" w:color="auto"/>
                    <w:right w:val="none" w:sz="0" w:space="0" w:color="auto"/>
                  </w:divBdr>
                  <w:divsChild>
                    <w:div w:id="400716796">
                      <w:marLeft w:val="0"/>
                      <w:marRight w:val="0"/>
                      <w:marTop w:val="0"/>
                      <w:marBottom w:val="0"/>
                      <w:divBdr>
                        <w:top w:val="none" w:sz="0" w:space="0" w:color="auto"/>
                        <w:left w:val="none" w:sz="0" w:space="0" w:color="auto"/>
                        <w:bottom w:val="none" w:sz="0" w:space="0" w:color="auto"/>
                        <w:right w:val="none" w:sz="0" w:space="0" w:color="auto"/>
                      </w:divBdr>
                    </w:div>
                  </w:divsChild>
                </w:div>
                <w:div w:id="1792357493">
                  <w:marLeft w:val="0"/>
                  <w:marRight w:val="0"/>
                  <w:marTop w:val="0"/>
                  <w:marBottom w:val="0"/>
                  <w:divBdr>
                    <w:top w:val="none" w:sz="0" w:space="0" w:color="auto"/>
                    <w:left w:val="none" w:sz="0" w:space="0" w:color="auto"/>
                    <w:bottom w:val="none" w:sz="0" w:space="0" w:color="auto"/>
                    <w:right w:val="none" w:sz="0" w:space="0" w:color="auto"/>
                  </w:divBdr>
                  <w:divsChild>
                    <w:div w:id="476386255">
                      <w:marLeft w:val="0"/>
                      <w:marRight w:val="0"/>
                      <w:marTop w:val="0"/>
                      <w:marBottom w:val="0"/>
                      <w:divBdr>
                        <w:top w:val="none" w:sz="0" w:space="0" w:color="auto"/>
                        <w:left w:val="none" w:sz="0" w:space="0" w:color="auto"/>
                        <w:bottom w:val="none" w:sz="0" w:space="0" w:color="auto"/>
                        <w:right w:val="none" w:sz="0" w:space="0" w:color="auto"/>
                      </w:divBdr>
                    </w:div>
                  </w:divsChild>
                </w:div>
                <w:div w:id="149714504">
                  <w:marLeft w:val="0"/>
                  <w:marRight w:val="0"/>
                  <w:marTop w:val="0"/>
                  <w:marBottom w:val="0"/>
                  <w:divBdr>
                    <w:top w:val="none" w:sz="0" w:space="0" w:color="auto"/>
                    <w:left w:val="none" w:sz="0" w:space="0" w:color="auto"/>
                    <w:bottom w:val="none" w:sz="0" w:space="0" w:color="auto"/>
                    <w:right w:val="none" w:sz="0" w:space="0" w:color="auto"/>
                  </w:divBdr>
                  <w:divsChild>
                    <w:div w:id="366757930">
                      <w:marLeft w:val="0"/>
                      <w:marRight w:val="0"/>
                      <w:marTop w:val="0"/>
                      <w:marBottom w:val="0"/>
                      <w:divBdr>
                        <w:top w:val="none" w:sz="0" w:space="0" w:color="auto"/>
                        <w:left w:val="none" w:sz="0" w:space="0" w:color="auto"/>
                        <w:bottom w:val="none" w:sz="0" w:space="0" w:color="auto"/>
                        <w:right w:val="none" w:sz="0" w:space="0" w:color="auto"/>
                      </w:divBdr>
                    </w:div>
                  </w:divsChild>
                </w:div>
                <w:div w:id="1542866156">
                  <w:marLeft w:val="0"/>
                  <w:marRight w:val="0"/>
                  <w:marTop w:val="0"/>
                  <w:marBottom w:val="0"/>
                  <w:divBdr>
                    <w:top w:val="none" w:sz="0" w:space="0" w:color="auto"/>
                    <w:left w:val="none" w:sz="0" w:space="0" w:color="auto"/>
                    <w:bottom w:val="none" w:sz="0" w:space="0" w:color="auto"/>
                    <w:right w:val="none" w:sz="0" w:space="0" w:color="auto"/>
                  </w:divBdr>
                  <w:divsChild>
                    <w:div w:id="1316256922">
                      <w:marLeft w:val="0"/>
                      <w:marRight w:val="0"/>
                      <w:marTop w:val="0"/>
                      <w:marBottom w:val="0"/>
                      <w:divBdr>
                        <w:top w:val="none" w:sz="0" w:space="0" w:color="auto"/>
                        <w:left w:val="none" w:sz="0" w:space="0" w:color="auto"/>
                        <w:bottom w:val="none" w:sz="0" w:space="0" w:color="auto"/>
                        <w:right w:val="none" w:sz="0" w:space="0" w:color="auto"/>
                      </w:divBdr>
                    </w:div>
                  </w:divsChild>
                </w:div>
                <w:div w:id="1094131329">
                  <w:marLeft w:val="0"/>
                  <w:marRight w:val="0"/>
                  <w:marTop w:val="0"/>
                  <w:marBottom w:val="0"/>
                  <w:divBdr>
                    <w:top w:val="none" w:sz="0" w:space="0" w:color="auto"/>
                    <w:left w:val="none" w:sz="0" w:space="0" w:color="auto"/>
                    <w:bottom w:val="none" w:sz="0" w:space="0" w:color="auto"/>
                    <w:right w:val="none" w:sz="0" w:space="0" w:color="auto"/>
                  </w:divBdr>
                  <w:divsChild>
                    <w:div w:id="459349369">
                      <w:marLeft w:val="0"/>
                      <w:marRight w:val="0"/>
                      <w:marTop w:val="0"/>
                      <w:marBottom w:val="0"/>
                      <w:divBdr>
                        <w:top w:val="none" w:sz="0" w:space="0" w:color="auto"/>
                        <w:left w:val="none" w:sz="0" w:space="0" w:color="auto"/>
                        <w:bottom w:val="none" w:sz="0" w:space="0" w:color="auto"/>
                        <w:right w:val="none" w:sz="0" w:space="0" w:color="auto"/>
                      </w:divBdr>
                    </w:div>
                  </w:divsChild>
                </w:div>
                <w:div w:id="1231502947">
                  <w:marLeft w:val="0"/>
                  <w:marRight w:val="0"/>
                  <w:marTop w:val="0"/>
                  <w:marBottom w:val="0"/>
                  <w:divBdr>
                    <w:top w:val="none" w:sz="0" w:space="0" w:color="auto"/>
                    <w:left w:val="none" w:sz="0" w:space="0" w:color="auto"/>
                    <w:bottom w:val="none" w:sz="0" w:space="0" w:color="auto"/>
                    <w:right w:val="none" w:sz="0" w:space="0" w:color="auto"/>
                  </w:divBdr>
                  <w:divsChild>
                    <w:div w:id="1095908211">
                      <w:marLeft w:val="0"/>
                      <w:marRight w:val="0"/>
                      <w:marTop w:val="0"/>
                      <w:marBottom w:val="0"/>
                      <w:divBdr>
                        <w:top w:val="none" w:sz="0" w:space="0" w:color="auto"/>
                        <w:left w:val="none" w:sz="0" w:space="0" w:color="auto"/>
                        <w:bottom w:val="none" w:sz="0" w:space="0" w:color="auto"/>
                        <w:right w:val="none" w:sz="0" w:space="0" w:color="auto"/>
                      </w:divBdr>
                    </w:div>
                  </w:divsChild>
                </w:div>
                <w:div w:id="173425855">
                  <w:marLeft w:val="0"/>
                  <w:marRight w:val="0"/>
                  <w:marTop w:val="0"/>
                  <w:marBottom w:val="0"/>
                  <w:divBdr>
                    <w:top w:val="none" w:sz="0" w:space="0" w:color="auto"/>
                    <w:left w:val="none" w:sz="0" w:space="0" w:color="auto"/>
                    <w:bottom w:val="none" w:sz="0" w:space="0" w:color="auto"/>
                    <w:right w:val="none" w:sz="0" w:space="0" w:color="auto"/>
                  </w:divBdr>
                  <w:divsChild>
                    <w:div w:id="1733692257">
                      <w:marLeft w:val="0"/>
                      <w:marRight w:val="0"/>
                      <w:marTop w:val="0"/>
                      <w:marBottom w:val="0"/>
                      <w:divBdr>
                        <w:top w:val="none" w:sz="0" w:space="0" w:color="auto"/>
                        <w:left w:val="none" w:sz="0" w:space="0" w:color="auto"/>
                        <w:bottom w:val="none" w:sz="0" w:space="0" w:color="auto"/>
                        <w:right w:val="none" w:sz="0" w:space="0" w:color="auto"/>
                      </w:divBdr>
                    </w:div>
                  </w:divsChild>
                </w:div>
                <w:div w:id="502745935">
                  <w:marLeft w:val="0"/>
                  <w:marRight w:val="0"/>
                  <w:marTop w:val="0"/>
                  <w:marBottom w:val="0"/>
                  <w:divBdr>
                    <w:top w:val="none" w:sz="0" w:space="0" w:color="auto"/>
                    <w:left w:val="none" w:sz="0" w:space="0" w:color="auto"/>
                    <w:bottom w:val="none" w:sz="0" w:space="0" w:color="auto"/>
                    <w:right w:val="none" w:sz="0" w:space="0" w:color="auto"/>
                  </w:divBdr>
                  <w:divsChild>
                    <w:div w:id="30887165">
                      <w:marLeft w:val="0"/>
                      <w:marRight w:val="0"/>
                      <w:marTop w:val="0"/>
                      <w:marBottom w:val="0"/>
                      <w:divBdr>
                        <w:top w:val="none" w:sz="0" w:space="0" w:color="auto"/>
                        <w:left w:val="none" w:sz="0" w:space="0" w:color="auto"/>
                        <w:bottom w:val="none" w:sz="0" w:space="0" w:color="auto"/>
                        <w:right w:val="none" w:sz="0" w:space="0" w:color="auto"/>
                      </w:divBdr>
                    </w:div>
                  </w:divsChild>
                </w:div>
                <w:div w:id="738140318">
                  <w:marLeft w:val="0"/>
                  <w:marRight w:val="0"/>
                  <w:marTop w:val="0"/>
                  <w:marBottom w:val="0"/>
                  <w:divBdr>
                    <w:top w:val="none" w:sz="0" w:space="0" w:color="auto"/>
                    <w:left w:val="none" w:sz="0" w:space="0" w:color="auto"/>
                    <w:bottom w:val="none" w:sz="0" w:space="0" w:color="auto"/>
                    <w:right w:val="none" w:sz="0" w:space="0" w:color="auto"/>
                  </w:divBdr>
                  <w:divsChild>
                    <w:div w:id="1022322763">
                      <w:marLeft w:val="0"/>
                      <w:marRight w:val="0"/>
                      <w:marTop w:val="0"/>
                      <w:marBottom w:val="0"/>
                      <w:divBdr>
                        <w:top w:val="none" w:sz="0" w:space="0" w:color="auto"/>
                        <w:left w:val="none" w:sz="0" w:space="0" w:color="auto"/>
                        <w:bottom w:val="none" w:sz="0" w:space="0" w:color="auto"/>
                        <w:right w:val="none" w:sz="0" w:space="0" w:color="auto"/>
                      </w:divBdr>
                    </w:div>
                  </w:divsChild>
                </w:div>
                <w:div w:id="1869827220">
                  <w:marLeft w:val="0"/>
                  <w:marRight w:val="0"/>
                  <w:marTop w:val="0"/>
                  <w:marBottom w:val="0"/>
                  <w:divBdr>
                    <w:top w:val="none" w:sz="0" w:space="0" w:color="auto"/>
                    <w:left w:val="none" w:sz="0" w:space="0" w:color="auto"/>
                    <w:bottom w:val="none" w:sz="0" w:space="0" w:color="auto"/>
                    <w:right w:val="none" w:sz="0" w:space="0" w:color="auto"/>
                  </w:divBdr>
                  <w:divsChild>
                    <w:div w:id="1816988492">
                      <w:marLeft w:val="0"/>
                      <w:marRight w:val="0"/>
                      <w:marTop w:val="0"/>
                      <w:marBottom w:val="0"/>
                      <w:divBdr>
                        <w:top w:val="none" w:sz="0" w:space="0" w:color="auto"/>
                        <w:left w:val="none" w:sz="0" w:space="0" w:color="auto"/>
                        <w:bottom w:val="none" w:sz="0" w:space="0" w:color="auto"/>
                        <w:right w:val="none" w:sz="0" w:space="0" w:color="auto"/>
                      </w:divBdr>
                    </w:div>
                  </w:divsChild>
                </w:div>
                <w:div w:id="1410887413">
                  <w:marLeft w:val="0"/>
                  <w:marRight w:val="0"/>
                  <w:marTop w:val="0"/>
                  <w:marBottom w:val="0"/>
                  <w:divBdr>
                    <w:top w:val="none" w:sz="0" w:space="0" w:color="auto"/>
                    <w:left w:val="none" w:sz="0" w:space="0" w:color="auto"/>
                    <w:bottom w:val="none" w:sz="0" w:space="0" w:color="auto"/>
                    <w:right w:val="none" w:sz="0" w:space="0" w:color="auto"/>
                  </w:divBdr>
                  <w:divsChild>
                    <w:div w:id="1511480529">
                      <w:marLeft w:val="0"/>
                      <w:marRight w:val="0"/>
                      <w:marTop w:val="0"/>
                      <w:marBottom w:val="0"/>
                      <w:divBdr>
                        <w:top w:val="none" w:sz="0" w:space="0" w:color="auto"/>
                        <w:left w:val="none" w:sz="0" w:space="0" w:color="auto"/>
                        <w:bottom w:val="none" w:sz="0" w:space="0" w:color="auto"/>
                        <w:right w:val="none" w:sz="0" w:space="0" w:color="auto"/>
                      </w:divBdr>
                    </w:div>
                  </w:divsChild>
                </w:div>
                <w:div w:id="1603490228">
                  <w:marLeft w:val="0"/>
                  <w:marRight w:val="0"/>
                  <w:marTop w:val="0"/>
                  <w:marBottom w:val="0"/>
                  <w:divBdr>
                    <w:top w:val="none" w:sz="0" w:space="0" w:color="auto"/>
                    <w:left w:val="none" w:sz="0" w:space="0" w:color="auto"/>
                    <w:bottom w:val="none" w:sz="0" w:space="0" w:color="auto"/>
                    <w:right w:val="none" w:sz="0" w:space="0" w:color="auto"/>
                  </w:divBdr>
                  <w:divsChild>
                    <w:div w:id="1449548518">
                      <w:marLeft w:val="0"/>
                      <w:marRight w:val="0"/>
                      <w:marTop w:val="0"/>
                      <w:marBottom w:val="0"/>
                      <w:divBdr>
                        <w:top w:val="none" w:sz="0" w:space="0" w:color="auto"/>
                        <w:left w:val="none" w:sz="0" w:space="0" w:color="auto"/>
                        <w:bottom w:val="none" w:sz="0" w:space="0" w:color="auto"/>
                        <w:right w:val="none" w:sz="0" w:space="0" w:color="auto"/>
                      </w:divBdr>
                    </w:div>
                  </w:divsChild>
                </w:div>
                <w:div w:id="1350448617">
                  <w:marLeft w:val="0"/>
                  <w:marRight w:val="0"/>
                  <w:marTop w:val="0"/>
                  <w:marBottom w:val="0"/>
                  <w:divBdr>
                    <w:top w:val="none" w:sz="0" w:space="0" w:color="auto"/>
                    <w:left w:val="none" w:sz="0" w:space="0" w:color="auto"/>
                    <w:bottom w:val="none" w:sz="0" w:space="0" w:color="auto"/>
                    <w:right w:val="none" w:sz="0" w:space="0" w:color="auto"/>
                  </w:divBdr>
                  <w:divsChild>
                    <w:div w:id="8335325">
                      <w:marLeft w:val="0"/>
                      <w:marRight w:val="0"/>
                      <w:marTop w:val="0"/>
                      <w:marBottom w:val="0"/>
                      <w:divBdr>
                        <w:top w:val="none" w:sz="0" w:space="0" w:color="auto"/>
                        <w:left w:val="none" w:sz="0" w:space="0" w:color="auto"/>
                        <w:bottom w:val="none" w:sz="0" w:space="0" w:color="auto"/>
                        <w:right w:val="none" w:sz="0" w:space="0" w:color="auto"/>
                      </w:divBdr>
                    </w:div>
                  </w:divsChild>
                </w:div>
                <w:div w:id="1935431773">
                  <w:marLeft w:val="0"/>
                  <w:marRight w:val="0"/>
                  <w:marTop w:val="0"/>
                  <w:marBottom w:val="0"/>
                  <w:divBdr>
                    <w:top w:val="none" w:sz="0" w:space="0" w:color="auto"/>
                    <w:left w:val="none" w:sz="0" w:space="0" w:color="auto"/>
                    <w:bottom w:val="none" w:sz="0" w:space="0" w:color="auto"/>
                    <w:right w:val="none" w:sz="0" w:space="0" w:color="auto"/>
                  </w:divBdr>
                  <w:divsChild>
                    <w:div w:id="848373882">
                      <w:marLeft w:val="0"/>
                      <w:marRight w:val="0"/>
                      <w:marTop w:val="0"/>
                      <w:marBottom w:val="0"/>
                      <w:divBdr>
                        <w:top w:val="none" w:sz="0" w:space="0" w:color="auto"/>
                        <w:left w:val="none" w:sz="0" w:space="0" w:color="auto"/>
                        <w:bottom w:val="none" w:sz="0" w:space="0" w:color="auto"/>
                        <w:right w:val="none" w:sz="0" w:space="0" w:color="auto"/>
                      </w:divBdr>
                    </w:div>
                  </w:divsChild>
                </w:div>
                <w:div w:id="608053782">
                  <w:marLeft w:val="0"/>
                  <w:marRight w:val="0"/>
                  <w:marTop w:val="0"/>
                  <w:marBottom w:val="0"/>
                  <w:divBdr>
                    <w:top w:val="none" w:sz="0" w:space="0" w:color="auto"/>
                    <w:left w:val="none" w:sz="0" w:space="0" w:color="auto"/>
                    <w:bottom w:val="none" w:sz="0" w:space="0" w:color="auto"/>
                    <w:right w:val="none" w:sz="0" w:space="0" w:color="auto"/>
                  </w:divBdr>
                  <w:divsChild>
                    <w:div w:id="84768450">
                      <w:marLeft w:val="0"/>
                      <w:marRight w:val="0"/>
                      <w:marTop w:val="0"/>
                      <w:marBottom w:val="0"/>
                      <w:divBdr>
                        <w:top w:val="none" w:sz="0" w:space="0" w:color="auto"/>
                        <w:left w:val="none" w:sz="0" w:space="0" w:color="auto"/>
                        <w:bottom w:val="none" w:sz="0" w:space="0" w:color="auto"/>
                        <w:right w:val="none" w:sz="0" w:space="0" w:color="auto"/>
                      </w:divBdr>
                    </w:div>
                  </w:divsChild>
                </w:div>
                <w:div w:id="349911268">
                  <w:marLeft w:val="0"/>
                  <w:marRight w:val="0"/>
                  <w:marTop w:val="0"/>
                  <w:marBottom w:val="0"/>
                  <w:divBdr>
                    <w:top w:val="none" w:sz="0" w:space="0" w:color="auto"/>
                    <w:left w:val="none" w:sz="0" w:space="0" w:color="auto"/>
                    <w:bottom w:val="none" w:sz="0" w:space="0" w:color="auto"/>
                    <w:right w:val="none" w:sz="0" w:space="0" w:color="auto"/>
                  </w:divBdr>
                  <w:divsChild>
                    <w:div w:id="404298577">
                      <w:marLeft w:val="0"/>
                      <w:marRight w:val="0"/>
                      <w:marTop w:val="0"/>
                      <w:marBottom w:val="0"/>
                      <w:divBdr>
                        <w:top w:val="none" w:sz="0" w:space="0" w:color="auto"/>
                        <w:left w:val="none" w:sz="0" w:space="0" w:color="auto"/>
                        <w:bottom w:val="none" w:sz="0" w:space="0" w:color="auto"/>
                        <w:right w:val="none" w:sz="0" w:space="0" w:color="auto"/>
                      </w:divBdr>
                    </w:div>
                  </w:divsChild>
                </w:div>
                <w:div w:id="2021620789">
                  <w:marLeft w:val="0"/>
                  <w:marRight w:val="0"/>
                  <w:marTop w:val="0"/>
                  <w:marBottom w:val="0"/>
                  <w:divBdr>
                    <w:top w:val="none" w:sz="0" w:space="0" w:color="auto"/>
                    <w:left w:val="none" w:sz="0" w:space="0" w:color="auto"/>
                    <w:bottom w:val="none" w:sz="0" w:space="0" w:color="auto"/>
                    <w:right w:val="none" w:sz="0" w:space="0" w:color="auto"/>
                  </w:divBdr>
                  <w:divsChild>
                    <w:div w:id="636492748">
                      <w:marLeft w:val="0"/>
                      <w:marRight w:val="0"/>
                      <w:marTop w:val="0"/>
                      <w:marBottom w:val="0"/>
                      <w:divBdr>
                        <w:top w:val="none" w:sz="0" w:space="0" w:color="auto"/>
                        <w:left w:val="none" w:sz="0" w:space="0" w:color="auto"/>
                        <w:bottom w:val="none" w:sz="0" w:space="0" w:color="auto"/>
                        <w:right w:val="none" w:sz="0" w:space="0" w:color="auto"/>
                      </w:divBdr>
                    </w:div>
                  </w:divsChild>
                </w:div>
                <w:div w:id="747771832">
                  <w:marLeft w:val="0"/>
                  <w:marRight w:val="0"/>
                  <w:marTop w:val="0"/>
                  <w:marBottom w:val="0"/>
                  <w:divBdr>
                    <w:top w:val="none" w:sz="0" w:space="0" w:color="auto"/>
                    <w:left w:val="none" w:sz="0" w:space="0" w:color="auto"/>
                    <w:bottom w:val="none" w:sz="0" w:space="0" w:color="auto"/>
                    <w:right w:val="none" w:sz="0" w:space="0" w:color="auto"/>
                  </w:divBdr>
                  <w:divsChild>
                    <w:div w:id="759251974">
                      <w:marLeft w:val="0"/>
                      <w:marRight w:val="0"/>
                      <w:marTop w:val="0"/>
                      <w:marBottom w:val="0"/>
                      <w:divBdr>
                        <w:top w:val="none" w:sz="0" w:space="0" w:color="auto"/>
                        <w:left w:val="none" w:sz="0" w:space="0" w:color="auto"/>
                        <w:bottom w:val="none" w:sz="0" w:space="0" w:color="auto"/>
                        <w:right w:val="none" w:sz="0" w:space="0" w:color="auto"/>
                      </w:divBdr>
                    </w:div>
                  </w:divsChild>
                </w:div>
                <w:div w:id="33702318">
                  <w:marLeft w:val="0"/>
                  <w:marRight w:val="0"/>
                  <w:marTop w:val="0"/>
                  <w:marBottom w:val="0"/>
                  <w:divBdr>
                    <w:top w:val="none" w:sz="0" w:space="0" w:color="auto"/>
                    <w:left w:val="none" w:sz="0" w:space="0" w:color="auto"/>
                    <w:bottom w:val="none" w:sz="0" w:space="0" w:color="auto"/>
                    <w:right w:val="none" w:sz="0" w:space="0" w:color="auto"/>
                  </w:divBdr>
                  <w:divsChild>
                    <w:div w:id="1876113192">
                      <w:marLeft w:val="0"/>
                      <w:marRight w:val="0"/>
                      <w:marTop w:val="0"/>
                      <w:marBottom w:val="0"/>
                      <w:divBdr>
                        <w:top w:val="none" w:sz="0" w:space="0" w:color="auto"/>
                        <w:left w:val="none" w:sz="0" w:space="0" w:color="auto"/>
                        <w:bottom w:val="none" w:sz="0" w:space="0" w:color="auto"/>
                        <w:right w:val="none" w:sz="0" w:space="0" w:color="auto"/>
                      </w:divBdr>
                    </w:div>
                  </w:divsChild>
                </w:div>
                <w:div w:id="1389114346">
                  <w:marLeft w:val="0"/>
                  <w:marRight w:val="0"/>
                  <w:marTop w:val="0"/>
                  <w:marBottom w:val="0"/>
                  <w:divBdr>
                    <w:top w:val="none" w:sz="0" w:space="0" w:color="auto"/>
                    <w:left w:val="none" w:sz="0" w:space="0" w:color="auto"/>
                    <w:bottom w:val="none" w:sz="0" w:space="0" w:color="auto"/>
                    <w:right w:val="none" w:sz="0" w:space="0" w:color="auto"/>
                  </w:divBdr>
                  <w:divsChild>
                    <w:div w:id="1446197434">
                      <w:marLeft w:val="0"/>
                      <w:marRight w:val="0"/>
                      <w:marTop w:val="0"/>
                      <w:marBottom w:val="0"/>
                      <w:divBdr>
                        <w:top w:val="none" w:sz="0" w:space="0" w:color="auto"/>
                        <w:left w:val="none" w:sz="0" w:space="0" w:color="auto"/>
                        <w:bottom w:val="none" w:sz="0" w:space="0" w:color="auto"/>
                        <w:right w:val="none" w:sz="0" w:space="0" w:color="auto"/>
                      </w:divBdr>
                    </w:div>
                  </w:divsChild>
                </w:div>
                <w:div w:id="1520313819">
                  <w:marLeft w:val="0"/>
                  <w:marRight w:val="0"/>
                  <w:marTop w:val="0"/>
                  <w:marBottom w:val="0"/>
                  <w:divBdr>
                    <w:top w:val="none" w:sz="0" w:space="0" w:color="auto"/>
                    <w:left w:val="none" w:sz="0" w:space="0" w:color="auto"/>
                    <w:bottom w:val="none" w:sz="0" w:space="0" w:color="auto"/>
                    <w:right w:val="none" w:sz="0" w:space="0" w:color="auto"/>
                  </w:divBdr>
                  <w:divsChild>
                    <w:div w:id="750203703">
                      <w:marLeft w:val="0"/>
                      <w:marRight w:val="0"/>
                      <w:marTop w:val="0"/>
                      <w:marBottom w:val="0"/>
                      <w:divBdr>
                        <w:top w:val="none" w:sz="0" w:space="0" w:color="auto"/>
                        <w:left w:val="none" w:sz="0" w:space="0" w:color="auto"/>
                        <w:bottom w:val="none" w:sz="0" w:space="0" w:color="auto"/>
                        <w:right w:val="none" w:sz="0" w:space="0" w:color="auto"/>
                      </w:divBdr>
                    </w:div>
                  </w:divsChild>
                </w:div>
                <w:div w:id="1286499535">
                  <w:marLeft w:val="0"/>
                  <w:marRight w:val="0"/>
                  <w:marTop w:val="0"/>
                  <w:marBottom w:val="0"/>
                  <w:divBdr>
                    <w:top w:val="none" w:sz="0" w:space="0" w:color="auto"/>
                    <w:left w:val="none" w:sz="0" w:space="0" w:color="auto"/>
                    <w:bottom w:val="none" w:sz="0" w:space="0" w:color="auto"/>
                    <w:right w:val="none" w:sz="0" w:space="0" w:color="auto"/>
                  </w:divBdr>
                  <w:divsChild>
                    <w:div w:id="1579754107">
                      <w:marLeft w:val="0"/>
                      <w:marRight w:val="0"/>
                      <w:marTop w:val="0"/>
                      <w:marBottom w:val="0"/>
                      <w:divBdr>
                        <w:top w:val="none" w:sz="0" w:space="0" w:color="auto"/>
                        <w:left w:val="none" w:sz="0" w:space="0" w:color="auto"/>
                        <w:bottom w:val="none" w:sz="0" w:space="0" w:color="auto"/>
                        <w:right w:val="none" w:sz="0" w:space="0" w:color="auto"/>
                      </w:divBdr>
                    </w:div>
                  </w:divsChild>
                </w:div>
                <w:div w:id="460927197">
                  <w:marLeft w:val="0"/>
                  <w:marRight w:val="0"/>
                  <w:marTop w:val="0"/>
                  <w:marBottom w:val="0"/>
                  <w:divBdr>
                    <w:top w:val="none" w:sz="0" w:space="0" w:color="auto"/>
                    <w:left w:val="none" w:sz="0" w:space="0" w:color="auto"/>
                    <w:bottom w:val="none" w:sz="0" w:space="0" w:color="auto"/>
                    <w:right w:val="none" w:sz="0" w:space="0" w:color="auto"/>
                  </w:divBdr>
                  <w:divsChild>
                    <w:div w:id="1874465293">
                      <w:marLeft w:val="0"/>
                      <w:marRight w:val="0"/>
                      <w:marTop w:val="0"/>
                      <w:marBottom w:val="0"/>
                      <w:divBdr>
                        <w:top w:val="none" w:sz="0" w:space="0" w:color="auto"/>
                        <w:left w:val="none" w:sz="0" w:space="0" w:color="auto"/>
                        <w:bottom w:val="none" w:sz="0" w:space="0" w:color="auto"/>
                        <w:right w:val="none" w:sz="0" w:space="0" w:color="auto"/>
                      </w:divBdr>
                    </w:div>
                  </w:divsChild>
                </w:div>
                <w:div w:id="1629512975">
                  <w:marLeft w:val="0"/>
                  <w:marRight w:val="0"/>
                  <w:marTop w:val="0"/>
                  <w:marBottom w:val="0"/>
                  <w:divBdr>
                    <w:top w:val="none" w:sz="0" w:space="0" w:color="auto"/>
                    <w:left w:val="none" w:sz="0" w:space="0" w:color="auto"/>
                    <w:bottom w:val="none" w:sz="0" w:space="0" w:color="auto"/>
                    <w:right w:val="none" w:sz="0" w:space="0" w:color="auto"/>
                  </w:divBdr>
                  <w:divsChild>
                    <w:div w:id="331297394">
                      <w:marLeft w:val="0"/>
                      <w:marRight w:val="0"/>
                      <w:marTop w:val="0"/>
                      <w:marBottom w:val="0"/>
                      <w:divBdr>
                        <w:top w:val="none" w:sz="0" w:space="0" w:color="auto"/>
                        <w:left w:val="none" w:sz="0" w:space="0" w:color="auto"/>
                        <w:bottom w:val="none" w:sz="0" w:space="0" w:color="auto"/>
                        <w:right w:val="none" w:sz="0" w:space="0" w:color="auto"/>
                      </w:divBdr>
                    </w:div>
                  </w:divsChild>
                </w:div>
                <w:div w:id="1412777101">
                  <w:marLeft w:val="0"/>
                  <w:marRight w:val="0"/>
                  <w:marTop w:val="0"/>
                  <w:marBottom w:val="0"/>
                  <w:divBdr>
                    <w:top w:val="none" w:sz="0" w:space="0" w:color="auto"/>
                    <w:left w:val="none" w:sz="0" w:space="0" w:color="auto"/>
                    <w:bottom w:val="none" w:sz="0" w:space="0" w:color="auto"/>
                    <w:right w:val="none" w:sz="0" w:space="0" w:color="auto"/>
                  </w:divBdr>
                  <w:divsChild>
                    <w:div w:id="417674386">
                      <w:marLeft w:val="0"/>
                      <w:marRight w:val="0"/>
                      <w:marTop w:val="0"/>
                      <w:marBottom w:val="0"/>
                      <w:divBdr>
                        <w:top w:val="none" w:sz="0" w:space="0" w:color="auto"/>
                        <w:left w:val="none" w:sz="0" w:space="0" w:color="auto"/>
                        <w:bottom w:val="none" w:sz="0" w:space="0" w:color="auto"/>
                        <w:right w:val="none" w:sz="0" w:space="0" w:color="auto"/>
                      </w:divBdr>
                    </w:div>
                  </w:divsChild>
                </w:div>
                <w:div w:id="533202259">
                  <w:marLeft w:val="0"/>
                  <w:marRight w:val="0"/>
                  <w:marTop w:val="0"/>
                  <w:marBottom w:val="0"/>
                  <w:divBdr>
                    <w:top w:val="none" w:sz="0" w:space="0" w:color="auto"/>
                    <w:left w:val="none" w:sz="0" w:space="0" w:color="auto"/>
                    <w:bottom w:val="none" w:sz="0" w:space="0" w:color="auto"/>
                    <w:right w:val="none" w:sz="0" w:space="0" w:color="auto"/>
                  </w:divBdr>
                  <w:divsChild>
                    <w:div w:id="1716274732">
                      <w:marLeft w:val="0"/>
                      <w:marRight w:val="0"/>
                      <w:marTop w:val="0"/>
                      <w:marBottom w:val="0"/>
                      <w:divBdr>
                        <w:top w:val="none" w:sz="0" w:space="0" w:color="auto"/>
                        <w:left w:val="none" w:sz="0" w:space="0" w:color="auto"/>
                        <w:bottom w:val="none" w:sz="0" w:space="0" w:color="auto"/>
                        <w:right w:val="none" w:sz="0" w:space="0" w:color="auto"/>
                      </w:divBdr>
                    </w:div>
                  </w:divsChild>
                </w:div>
                <w:div w:id="1799253482">
                  <w:marLeft w:val="0"/>
                  <w:marRight w:val="0"/>
                  <w:marTop w:val="0"/>
                  <w:marBottom w:val="0"/>
                  <w:divBdr>
                    <w:top w:val="none" w:sz="0" w:space="0" w:color="auto"/>
                    <w:left w:val="none" w:sz="0" w:space="0" w:color="auto"/>
                    <w:bottom w:val="none" w:sz="0" w:space="0" w:color="auto"/>
                    <w:right w:val="none" w:sz="0" w:space="0" w:color="auto"/>
                  </w:divBdr>
                  <w:divsChild>
                    <w:div w:id="941961622">
                      <w:marLeft w:val="0"/>
                      <w:marRight w:val="0"/>
                      <w:marTop w:val="0"/>
                      <w:marBottom w:val="0"/>
                      <w:divBdr>
                        <w:top w:val="none" w:sz="0" w:space="0" w:color="auto"/>
                        <w:left w:val="none" w:sz="0" w:space="0" w:color="auto"/>
                        <w:bottom w:val="none" w:sz="0" w:space="0" w:color="auto"/>
                        <w:right w:val="none" w:sz="0" w:space="0" w:color="auto"/>
                      </w:divBdr>
                    </w:div>
                  </w:divsChild>
                </w:div>
                <w:div w:id="1786925259">
                  <w:marLeft w:val="0"/>
                  <w:marRight w:val="0"/>
                  <w:marTop w:val="0"/>
                  <w:marBottom w:val="0"/>
                  <w:divBdr>
                    <w:top w:val="none" w:sz="0" w:space="0" w:color="auto"/>
                    <w:left w:val="none" w:sz="0" w:space="0" w:color="auto"/>
                    <w:bottom w:val="none" w:sz="0" w:space="0" w:color="auto"/>
                    <w:right w:val="none" w:sz="0" w:space="0" w:color="auto"/>
                  </w:divBdr>
                  <w:divsChild>
                    <w:div w:id="1133716358">
                      <w:marLeft w:val="0"/>
                      <w:marRight w:val="0"/>
                      <w:marTop w:val="0"/>
                      <w:marBottom w:val="0"/>
                      <w:divBdr>
                        <w:top w:val="none" w:sz="0" w:space="0" w:color="auto"/>
                        <w:left w:val="none" w:sz="0" w:space="0" w:color="auto"/>
                        <w:bottom w:val="none" w:sz="0" w:space="0" w:color="auto"/>
                        <w:right w:val="none" w:sz="0" w:space="0" w:color="auto"/>
                      </w:divBdr>
                    </w:div>
                  </w:divsChild>
                </w:div>
                <w:div w:id="2085952799">
                  <w:marLeft w:val="0"/>
                  <w:marRight w:val="0"/>
                  <w:marTop w:val="0"/>
                  <w:marBottom w:val="0"/>
                  <w:divBdr>
                    <w:top w:val="none" w:sz="0" w:space="0" w:color="auto"/>
                    <w:left w:val="none" w:sz="0" w:space="0" w:color="auto"/>
                    <w:bottom w:val="none" w:sz="0" w:space="0" w:color="auto"/>
                    <w:right w:val="none" w:sz="0" w:space="0" w:color="auto"/>
                  </w:divBdr>
                  <w:divsChild>
                    <w:div w:id="162204132">
                      <w:marLeft w:val="0"/>
                      <w:marRight w:val="0"/>
                      <w:marTop w:val="0"/>
                      <w:marBottom w:val="0"/>
                      <w:divBdr>
                        <w:top w:val="none" w:sz="0" w:space="0" w:color="auto"/>
                        <w:left w:val="none" w:sz="0" w:space="0" w:color="auto"/>
                        <w:bottom w:val="none" w:sz="0" w:space="0" w:color="auto"/>
                        <w:right w:val="none" w:sz="0" w:space="0" w:color="auto"/>
                      </w:divBdr>
                    </w:div>
                  </w:divsChild>
                </w:div>
                <w:div w:id="1113785077">
                  <w:marLeft w:val="0"/>
                  <w:marRight w:val="0"/>
                  <w:marTop w:val="0"/>
                  <w:marBottom w:val="0"/>
                  <w:divBdr>
                    <w:top w:val="none" w:sz="0" w:space="0" w:color="auto"/>
                    <w:left w:val="none" w:sz="0" w:space="0" w:color="auto"/>
                    <w:bottom w:val="none" w:sz="0" w:space="0" w:color="auto"/>
                    <w:right w:val="none" w:sz="0" w:space="0" w:color="auto"/>
                  </w:divBdr>
                  <w:divsChild>
                    <w:div w:id="1082797574">
                      <w:marLeft w:val="0"/>
                      <w:marRight w:val="0"/>
                      <w:marTop w:val="0"/>
                      <w:marBottom w:val="0"/>
                      <w:divBdr>
                        <w:top w:val="none" w:sz="0" w:space="0" w:color="auto"/>
                        <w:left w:val="none" w:sz="0" w:space="0" w:color="auto"/>
                        <w:bottom w:val="none" w:sz="0" w:space="0" w:color="auto"/>
                        <w:right w:val="none" w:sz="0" w:space="0" w:color="auto"/>
                      </w:divBdr>
                    </w:div>
                  </w:divsChild>
                </w:div>
                <w:div w:id="1365250063">
                  <w:marLeft w:val="0"/>
                  <w:marRight w:val="0"/>
                  <w:marTop w:val="0"/>
                  <w:marBottom w:val="0"/>
                  <w:divBdr>
                    <w:top w:val="none" w:sz="0" w:space="0" w:color="auto"/>
                    <w:left w:val="none" w:sz="0" w:space="0" w:color="auto"/>
                    <w:bottom w:val="none" w:sz="0" w:space="0" w:color="auto"/>
                    <w:right w:val="none" w:sz="0" w:space="0" w:color="auto"/>
                  </w:divBdr>
                  <w:divsChild>
                    <w:div w:id="2087803832">
                      <w:marLeft w:val="0"/>
                      <w:marRight w:val="0"/>
                      <w:marTop w:val="0"/>
                      <w:marBottom w:val="0"/>
                      <w:divBdr>
                        <w:top w:val="none" w:sz="0" w:space="0" w:color="auto"/>
                        <w:left w:val="none" w:sz="0" w:space="0" w:color="auto"/>
                        <w:bottom w:val="none" w:sz="0" w:space="0" w:color="auto"/>
                        <w:right w:val="none" w:sz="0" w:space="0" w:color="auto"/>
                      </w:divBdr>
                    </w:div>
                  </w:divsChild>
                </w:div>
                <w:div w:id="1861505398">
                  <w:marLeft w:val="0"/>
                  <w:marRight w:val="0"/>
                  <w:marTop w:val="0"/>
                  <w:marBottom w:val="0"/>
                  <w:divBdr>
                    <w:top w:val="none" w:sz="0" w:space="0" w:color="auto"/>
                    <w:left w:val="none" w:sz="0" w:space="0" w:color="auto"/>
                    <w:bottom w:val="none" w:sz="0" w:space="0" w:color="auto"/>
                    <w:right w:val="none" w:sz="0" w:space="0" w:color="auto"/>
                  </w:divBdr>
                  <w:divsChild>
                    <w:div w:id="744382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67094081">
      <w:bodyDiv w:val="1"/>
      <w:marLeft w:val="0"/>
      <w:marRight w:val="0"/>
      <w:marTop w:val="0"/>
      <w:marBottom w:val="0"/>
      <w:divBdr>
        <w:top w:val="none" w:sz="0" w:space="0" w:color="auto"/>
        <w:left w:val="none" w:sz="0" w:space="0" w:color="auto"/>
        <w:bottom w:val="none" w:sz="0" w:space="0" w:color="auto"/>
        <w:right w:val="none" w:sz="0" w:space="0" w:color="auto"/>
      </w:divBdr>
    </w:div>
    <w:div w:id="675883907">
      <w:bodyDiv w:val="1"/>
      <w:marLeft w:val="0"/>
      <w:marRight w:val="0"/>
      <w:marTop w:val="0"/>
      <w:marBottom w:val="0"/>
      <w:divBdr>
        <w:top w:val="none" w:sz="0" w:space="0" w:color="auto"/>
        <w:left w:val="none" w:sz="0" w:space="0" w:color="auto"/>
        <w:bottom w:val="none" w:sz="0" w:space="0" w:color="auto"/>
        <w:right w:val="none" w:sz="0" w:space="0" w:color="auto"/>
      </w:divBdr>
    </w:div>
    <w:div w:id="722486511">
      <w:bodyDiv w:val="1"/>
      <w:marLeft w:val="0"/>
      <w:marRight w:val="0"/>
      <w:marTop w:val="0"/>
      <w:marBottom w:val="0"/>
      <w:divBdr>
        <w:top w:val="none" w:sz="0" w:space="0" w:color="auto"/>
        <w:left w:val="none" w:sz="0" w:space="0" w:color="auto"/>
        <w:bottom w:val="none" w:sz="0" w:space="0" w:color="auto"/>
        <w:right w:val="none" w:sz="0" w:space="0" w:color="auto"/>
      </w:divBdr>
    </w:div>
    <w:div w:id="730539734">
      <w:bodyDiv w:val="1"/>
      <w:marLeft w:val="0"/>
      <w:marRight w:val="0"/>
      <w:marTop w:val="0"/>
      <w:marBottom w:val="0"/>
      <w:divBdr>
        <w:top w:val="none" w:sz="0" w:space="0" w:color="auto"/>
        <w:left w:val="none" w:sz="0" w:space="0" w:color="auto"/>
        <w:bottom w:val="none" w:sz="0" w:space="0" w:color="auto"/>
        <w:right w:val="none" w:sz="0" w:space="0" w:color="auto"/>
      </w:divBdr>
    </w:div>
    <w:div w:id="761148232">
      <w:bodyDiv w:val="1"/>
      <w:marLeft w:val="0"/>
      <w:marRight w:val="0"/>
      <w:marTop w:val="0"/>
      <w:marBottom w:val="0"/>
      <w:divBdr>
        <w:top w:val="none" w:sz="0" w:space="0" w:color="auto"/>
        <w:left w:val="none" w:sz="0" w:space="0" w:color="auto"/>
        <w:bottom w:val="none" w:sz="0" w:space="0" w:color="auto"/>
        <w:right w:val="none" w:sz="0" w:space="0" w:color="auto"/>
      </w:divBdr>
    </w:div>
    <w:div w:id="802894294">
      <w:bodyDiv w:val="1"/>
      <w:marLeft w:val="0"/>
      <w:marRight w:val="0"/>
      <w:marTop w:val="0"/>
      <w:marBottom w:val="0"/>
      <w:divBdr>
        <w:top w:val="none" w:sz="0" w:space="0" w:color="auto"/>
        <w:left w:val="none" w:sz="0" w:space="0" w:color="auto"/>
        <w:bottom w:val="none" w:sz="0" w:space="0" w:color="auto"/>
        <w:right w:val="none" w:sz="0" w:space="0" w:color="auto"/>
      </w:divBdr>
    </w:div>
    <w:div w:id="812673089">
      <w:bodyDiv w:val="1"/>
      <w:marLeft w:val="0"/>
      <w:marRight w:val="0"/>
      <w:marTop w:val="0"/>
      <w:marBottom w:val="0"/>
      <w:divBdr>
        <w:top w:val="none" w:sz="0" w:space="0" w:color="auto"/>
        <w:left w:val="none" w:sz="0" w:space="0" w:color="auto"/>
        <w:bottom w:val="none" w:sz="0" w:space="0" w:color="auto"/>
        <w:right w:val="none" w:sz="0" w:space="0" w:color="auto"/>
      </w:divBdr>
    </w:div>
    <w:div w:id="819690383">
      <w:bodyDiv w:val="1"/>
      <w:marLeft w:val="0"/>
      <w:marRight w:val="0"/>
      <w:marTop w:val="0"/>
      <w:marBottom w:val="0"/>
      <w:divBdr>
        <w:top w:val="none" w:sz="0" w:space="0" w:color="auto"/>
        <w:left w:val="none" w:sz="0" w:space="0" w:color="auto"/>
        <w:bottom w:val="none" w:sz="0" w:space="0" w:color="auto"/>
        <w:right w:val="none" w:sz="0" w:space="0" w:color="auto"/>
      </w:divBdr>
    </w:div>
    <w:div w:id="840504449">
      <w:bodyDiv w:val="1"/>
      <w:marLeft w:val="0"/>
      <w:marRight w:val="0"/>
      <w:marTop w:val="0"/>
      <w:marBottom w:val="0"/>
      <w:divBdr>
        <w:top w:val="none" w:sz="0" w:space="0" w:color="auto"/>
        <w:left w:val="none" w:sz="0" w:space="0" w:color="auto"/>
        <w:bottom w:val="none" w:sz="0" w:space="0" w:color="auto"/>
        <w:right w:val="none" w:sz="0" w:space="0" w:color="auto"/>
      </w:divBdr>
    </w:div>
    <w:div w:id="846555014">
      <w:bodyDiv w:val="1"/>
      <w:marLeft w:val="0"/>
      <w:marRight w:val="0"/>
      <w:marTop w:val="0"/>
      <w:marBottom w:val="0"/>
      <w:divBdr>
        <w:top w:val="none" w:sz="0" w:space="0" w:color="auto"/>
        <w:left w:val="none" w:sz="0" w:space="0" w:color="auto"/>
        <w:bottom w:val="none" w:sz="0" w:space="0" w:color="auto"/>
        <w:right w:val="none" w:sz="0" w:space="0" w:color="auto"/>
      </w:divBdr>
    </w:div>
    <w:div w:id="858471182">
      <w:bodyDiv w:val="1"/>
      <w:marLeft w:val="0"/>
      <w:marRight w:val="0"/>
      <w:marTop w:val="0"/>
      <w:marBottom w:val="0"/>
      <w:divBdr>
        <w:top w:val="none" w:sz="0" w:space="0" w:color="auto"/>
        <w:left w:val="none" w:sz="0" w:space="0" w:color="auto"/>
        <w:bottom w:val="none" w:sz="0" w:space="0" w:color="auto"/>
        <w:right w:val="none" w:sz="0" w:space="0" w:color="auto"/>
      </w:divBdr>
    </w:div>
    <w:div w:id="870458848">
      <w:bodyDiv w:val="1"/>
      <w:marLeft w:val="0"/>
      <w:marRight w:val="0"/>
      <w:marTop w:val="0"/>
      <w:marBottom w:val="0"/>
      <w:divBdr>
        <w:top w:val="none" w:sz="0" w:space="0" w:color="auto"/>
        <w:left w:val="none" w:sz="0" w:space="0" w:color="auto"/>
        <w:bottom w:val="none" w:sz="0" w:space="0" w:color="auto"/>
        <w:right w:val="none" w:sz="0" w:space="0" w:color="auto"/>
      </w:divBdr>
    </w:div>
    <w:div w:id="881022530">
      <w:bodyDiv w:val="1"/>
      <w:marLeft w:val="0"/>
      <w:marRight w:val="0"/>
      <w:marTop w:val="0"/>
      <w:marBottom w:val="0"/>
      <w:divBdr>
        <w:top w:val="none" w:sz="0" w:space="0" w:color="auto"/>
        <w:left w:val="none" w:sz="0" w:space="0" w:color="auto"/>
        <w:bottom w:val="none" w:sz="0" w:space="0" w:color="auto"/>
        <w:right w:val="none" w:sz="0" w:space="0" w:color="auto"/>
      </w:divBdr>
    </w:div>
    <w:div w:id="884872061">
      <w:bodyDiv w:val="1"/>
      <w:marLeft w:val="0"/>
      <w:marRight w:val="0"/>
      <w:marTop w:val="0"/>
      <w:marBottom w:val="0"/>
      <w:divBdr>
        <w:top w:val="none" w:sz="0" w:space="0" w:color="auto"/>
        <w:left w:val="none" w:sz="0" w:space="0" w:color="auto"/>
        <w:bottom w:val="none" w:sz="0" w:space="0" w:color="auto"/>
        <w:right w:val="none" w:sz="0" w:space="0" w:color="auto"/>
      </w:divBdr>
    </w:div>
    <w:div w:id="914167235">
      <w:bodyDiv w:val="1"/>
      <w:marLeft w:val="0"/>
      <w:marRight w:val="0"/>
      <w:marTop w:val="0"/>
      <w:marBottom w:val="0"/>
      <w:divBdr>
        <w:top w:val="none" w:sz="0" w:space="0" w:color="auto"/>
        <w:left w:val="none" w:sz="0" w:space="0" w:color="auto"/>
        <w:bottom w:val="none" w:sz="0" w:space="0" w:color="auto"/>
        <w:right w:val="none" w:sz="0" w:space="0" w:color="auto"/>
      </w:divBdr>
    </w:div>
    <w:div w:id="934168027">
      <w:bodyDiv w:val="1"/>
      <w:marLeft w:val="0"/>
      <w:marRight w:val="0"/>
      <w:marTop w:val="0"/>
      <w:marBottom w:val="0"/>
      <w:divBdr>
        <w:top w:val="none" w:sz="0" w:space="0" w:color="auto"/>
        <w:left w:val="none" w:sz="0" w:space="0" w:color="auto"/>
        <w:bottom w:val="none" w:sz="0" w:space="0" w:color="auto"/>
        <w:right w:val="none" w:sz="0" w:space="0" w:color="auto"/>
      </w:divBdr>
    </w:div>
    <w:div w:id="951132587">
      <w:bodyDiv w:val="1"/>
      <w:marLeft w:val="0"/>
      <w:marRight w:val="0"/>
      <w:marTop w:val="0"/>
      <w:marBottom w:val="0"/>
      <w:divBdr>
        <w:top w:val="none" w:sz="0" w:space="0" w:color="auto"/>
        <w:left w:val="none" w:sz="0" w:space="0" w:color="auto"/>
        <w:bottom w:val="none" w:sz="0" w:space="0" w:color="auto"/>
        <w:right w:val="none" w:sz="0" w:space="0" w:color="auto"/>
      </w:divBdr>
    </w:div>
    <w:div w:id="988560284">
      <w:bodyDiv w:val="1"/>
      <w:marLeft w:val="0"/>
      <w:marRight w:val="0"/>
      <w:marTop w:val="0"/>
      <w:marBottom w:val="0"/>
      <w:divBdr>
        <w:top w:val="none" w:sz="0" w:space="0" w:color="auto"/>
        <w:left w:val="none" w:sz="0" w:space="0" w:color="auto"/>
        <w:bottom w:val="none" w:sz="0" w:space="0" w:color="auto"/>
        <w:right w:val="none" w:sz="0" w:space="0" w:color="auto"/>
      </w:divBdr>
    </w:div>
    <w:div w:id="1004169784">
      <w:bodyDiv w:val="1"/>
      <w:marLeft w:val="0"/>
      <w:marRight w:val="0"/>
      <w:marTop w:val="0"/>
      <w:marBottom w:val="0"/>
      <w:divBdr>
        <w:top w:val="none" w:sz="0" w:space="0" w:color="auto"/>
        <w:left w:val="none" w:sz="0" w:space="0" w:color="auto"/>
        <w:bottom w:val="none" w:sz="0" w:space="0" w:color="auto"/>
        <w:right w:val="none" w:sz="0" w:space="0" w:color="auto"/>
      </w:divBdr>
    </w:div>
    <w:div w:id="1060787506">
      <w:bodyDiv w:val="1"/>
      <w:marLeft w:val="0"/>
      <w:marRight w:val="0"/>
      <w:marTop w:val="0"/>
      <w:marBottom w:val="0"/>
      <w:divBdr>
        <w:top w:val="none" w:sz="0" w:space="0" w:color="auto"/>
        <w:left w:val="none" w:sz="0" w:space="0" w:color="auto"/>
        <w:bottom w:val="none" w:sz="0" w:space="0" w:color="auto"/>
        <w:right w:val="none" w:sz="0" w:space="0" w:color="auto"/>
      </w:divBdr>
    </w:div>
    <w:div w:id="1075126242">
      <w:bodyDiv w:val="1"/>
      <w:marLeft w:val="0"/>
      <w:marRight w:val="0"/>
      <w:marTop w:val="0"/>
      <w:marBottom w:val="0"/>
      <w:divBdr>
        <w:top w:val="none" w:sz="0" w:space="0" w:color="auto"/>
        <w:left w:val="none" w:sz="0" w:space="0" w:color="auto"/>
        <w:bottom w:val="none" w:sz="0" w:space="0" w:color="auto"/>
        <w:right w:val="none" w:sz="0" w:space="0" w:color="auto"/>
      </w:divBdr>
    </w:div>
    <w:div w:id="1113523008">
      <w:bodyDiv w:val="1"/>
      <w:marLeft w:val="0"/>
      <w:marRight w:val="0"/>
      <w:marTop w:val="0"/>
      <w:marBottom w:val="0"/>
      <w:divBdr>
        <w:top w:val="none" w:sz="0" w:space="0" w:color="auto"/>
        <w:left w:val="none" w:sz="0" w:space="0" w:color="auto"/>
        <w:bottom w:val="none" w:sz="0" w:space="0" w:color="auto"/>
        <w:right w:val="none" w:sz="0" w:space="0" w:color="auto"/>
      </w:divBdr>
    </w:div>
    <w:div w:id="1176309275">
      <w:bodyDiv w:val="1"/>
      <w:marLeft w:val="0"/>
      <w:marRight w:val="0"/>
      <w:marTop w:val="0"/>
      <w:marBottom w:val="0"/>
      <w:divBdr>
        <w:top w:val="none" w:sz="0" w:space="0" w:color="auto"/>
        <w:left w:val="none" w:sz="0" w:space="0" w:color="auto"/>
        <w:bottom w:val="none" w:sz="0" w:space="0" w:color="auto"/>
        <w:right w:val="none" w:sz="0" w:space="0" w:color="auto"/>
      </w:divBdr>
    </w:div>
    <w:div w:id="1195539662">
      <w:bodyDiv w:val="1"/>
      <w:marLeft w:val="0"/>
      <w:marRight w:val="0"/>
      <w:marTop w:val="0"/>
      <w:marBottom w:val="0"/>
      <w:divBdr>
        <w:top w:val="none" w:sz="0" w:space="0" w:color="auto"/>
        <w:left w:val="none" w:sz="0" w:space="0" w:color="auto"/>
        <w:bottom w:val="none" w:sz="0" w:space="0" w:color="auto"/>
        <w:right w:val="none" w:sz="0" w:space="0" w:color="auto"/>
      </w:divBdr>
    </w:div>
    <w:div w:id="1205142990">
      <w:bodyDiv w:val="1"/>
      <w:marLeft w:val="0"/>
      <w:marRight w:val="0"/>
      <w:marTop w:val="0"/>
      <w:marBottom w:val="0"/>
      <w:divBdr>
        <w:top w:val="none" w:sz="0" w:space="0" w:color="auto"/>
        <w:left w:val="none" w:sz="0" w:space="0" w:color="auto"/>
        <w:bottom w:val="none" w:sz="0" w:space="0" w:color="auto"/>
        <w:right w:val="none" w:sz="0" w:space="0" w:color="auto"/>
      </w:divBdr>
    </w:div>
    <w:div w:id="1214150189">
      <w:bodyDiv w:val="1"/>
      <w:marLeft w:val="0"/>
      <w:marRight w:val="0"/>
      <w:marTop w:val="0"/>
      <w:marBottom w:val="0"/>
      <w:divBdr>
        <w:top w:val="none" w:sz="0" w:space="0" w:color="auto"/>
        <w:left w:val="none" w:sz="0" w:space="0" w:color="auto"/>
        <w:bottom w:val="none" w:sz="0" w:space="0" w:color="auto"/>
        <w:right w:val="none" w:sz="0" w:space="0" w:color="auto"/>
      </w:divBdr>
    </w:div>
    <w:div w:id="1224414441">
      <w:bodyDiv w:val="1"/>
      <w:marLeft w:val="0"/>
      <w:marRight w:val="0"/>
      <w:marTop w:val="0"/>
      <w:marBottom w:val="0"/>
      <w:divBdr>
        <w:top w:val="none" w:sz="0" w:space="0" w:color="auto"/>
        <w:left w:val="none" w:sz="0" w:space="0" w:color="auto"/>
        <w:bottom w:val="none" w:sz="0" w:space="0" w:color="auto"/>
        <w:right w:val="none" w:sz="0" w:space="0" w:color="auto"/>
      </w:divBdr>
    </w:div>
    <w:div w:id="1224607043">
      <w:bodyDiv w:val="1"/>
      <w:marLeft w:val="0"/>
      <w:marRight w:val="0"/>
      <w:marTop w:val="0"/>
      <w:marBottom w:val="0"/>
      <w:divBdr>
        <w:top w:val="none" w:sz="0" w:space="0" w:color="auto"/>
        <w:left w:val="none" w:sz="0" w:space="0" w:color="auto"/>
        <w:bottom w:val="none" w:sz="0" w:space="0" w:color="auto"/>
        <w:right w:val="none" w:sz="0" w:space="0" w:color="auto"/>
      </w:divBdr>
    </w:div>
    <w:div w:id="1250306392">
      <w:bodyDiv w:val="1"/>
      <w:marLeft w:val="0"/>
      <w:marRight w:val="0"/>
      <w:marTop w:val="0"/>
      <w:marBottom w:val="0"/>
      <w:divBdr>
        <w:top w:val="none" w:sz="0" w:space="0" w:color="auto"/>
        <w:left w:val="none" w:sz="0" w:space="0" w:color="auto"/>
        <w:bottom w:val="none" w:sz="0" w:space="0" w:color="auto"/>
        <w:right w:val="none" w:sz="0" w:space="0" w:color="auto"/>
      </w:divBdr>
    </w:div>
    <w:div w:id="1279490047">
      <w:bodyDiv w:val="1"/>
      <w:marLeft w:val="0"/>
      <w:marRight w:val="0"/>
      <w:marTop w:val="0"/>
      <w:marBottom w:val="0"/>
      <w:divBdr>
        <w:top w:val="none" w:sz="0" w:space="0" w:color="auto"/>
        <w:left w:val="none" w:sz="0" w:space="0" w:color="auto"/>
        <w:bottom w:val="none" w:sz="0" w:space="0" w:color="auto"/>
        <w:right w:val="none" w:sz="0" w:space="0" w:color="auto"/>
      </w:divBdr>
    </w:div>
    <w:div w:id="1282565004">
      <w:bodyDiv w:val="1"/>
      <w:marLeft w:val="0"/>
      <w:marRight w:val="0"/>
      <w:marTop w:val="0"/>
      <w:marBottom w:val="0"/>
      <w:divBdr>
        <w:top w:val="none" w:sz="0" w:space="0" w:color="auto"/>
        <w:left w:val="none" w:sz="0" w:space="0" w:color="auto"/>
        <w:bottom w:val="none" w:sz="0" w:space="0" w:color="auto"/>
        <w:right w:val="none" w:sz="0" w:space="0" w:color="auto"/>
      </w:divBdr>
    </w:div>
    <w:div w:id="1310328949">
      <w:bodyDiv w:val="1"/>
      <w:marLeft w:val="0"/>
      <w:marRight w:val="0"/>
      <w:marTop w:val="0"/>
      <w:marBottom w:val="0"/>
      <w:divBdr>
        <w:top w:val="none" w:sz="0" w:space="0" w:color="auto"/>
        <w:left w:val="none" w:sz="0" w:space="0" w:color="auto"/>
        <w:bottom w:val="none" w:sz="0" w:space="0" w:color="auto"/>
        <w:right w:val="none" w:sz="0" w:space="0" w:color="auto"/>
      </w:divBdr>
    </w:div>
    <w:div w:id="1392996327">
      <w:bodyDiv w:val="1"/>
      <w:marLeft w:val="0"/>
      <w:marRight w:val="0"/>
      <w:marTop w:val="0"/>
      <w:marBottom w:val="0"/>
      <w:divBdr>
        <w:top w:val="none" w:sz="0" w:space="0" w:color="auto"/>
        <w:left w:val="none" w:sz="0" w:space="0" w:color="auto"/>
        <w:bottom w:val="none" w:sz="0" w:space="0" w:color="auto"/>
        <w:right w:val="none" w:sz="0" w:space="0" w:color="auto"/>
      </w:divBdr>
    </w:div>
    <w:div w:id="1415974319">
      <w:bodyDiv w:val="1"/>
      <w:marLeft w:val="0"/>
      <w:marRight w:val="0"/>
      <w:marTop w:val="0"/>
      <w:marBottom w:val="0"/>
      <w:divBdr>
        <w:top w:val="none" w:sz="0" w:space="0" w:color="auto"/>
        <w:left w:val="none" w:sz="0" w:space="0" w:color="auto"/>
        <w:bottom w:val="none" w:sz="0" w:space="0" w:color="auto"/>
        <w:right w:val="none" w:sz="0" w:space="0" w:color="auto"/>
      </w:divBdr>
    </w:div>
    <w:div w:id="1451897974">
      <w:bodyDiv w:val="1"/>
      <w:marLeft w:val="0"/>
      <w:marRight w:val="0"/>
      <w:marTop w:val="0"/>
      <w:marBottom w:val="0"/>
      <w:divBdr>
        <w:top w:val="none" w:sz="0" w:space="0" w:color="auto"/>
        <w:left w:val="none" w:sz="0" w:space="0" w:color="auto"/>
        <w:bottom w:val="none" w:sz="0" w:space="0" w:color="auto"/>
        <w:right w:val="none" w:sz="0" w:space="0" w:color="auto"/>
      </w:divBdr>
    </w:div>
    <w:div w:id="1479493951">
      <w:bodyDiv w:val="1"/>
      <w:marLeft w:val="0"/>
      <w:marRight w:val="0"/>
      <w:marTop w:val="0"/>
      <w:marBottom w:val="0"/>
      <w:divBdr>
        <w:top w:val="none" w:sz="0" w:space="0" w:color="auto"/>
        <w:left w:val="none" w:sz="0" w:space="0" w:color="auto"/>
        <w:bottom w:val="none" w:sz="0" w:space="0" w:color="auto"/>
        <w:right w:val="none" w:sz="0" w:space="0" w:color="auto"/>
      </w:divBdr>
    </w:div>
    <w:div w:id="1502742840">
      <w:bodyDiv w:val="1"/>
      <w:marLeft w:val="0"/>
      <w:marRight w:val="0"/>
      <w:marTop w:val="0"/>
      <w:marBottom w:val="0"/>
      <w:divBdr>
        <w:top w:val="none" w:sz="0" w:space="0" w:color="auto"/>
        <w:left w:val="none" w:sz="0" w:space="0" w:color="auto"/>
        <w:bottom w:val="none" w:sz="0" w:space="0" w:color="auto"/>
        <w:right w:val="none" w:sz="0" w:space="0" w:color="auto"/>
      </w:divBdr>
    </w:div>
    <w:div w:id="1525632847">
      <w:bodyDiv w:val="1"/>
      <w:marLeft w:val="0"/>
      <w:marRight w:val="0"/>
      <w:marTop w:val="0"/>
      <w:marBottom w:val="0"/>
      <w:divBdr>
        <w:top w:val="none" w:sz="0" w:space="0" w:color="auto"/>
        <w:left w:val="none" w:sz="0" w:space="0" w:color="auto"/>
        <w:bottom w:val="none" w:sz="0" w:space="0" w:color="auto"/>
        <w:right w:val="none" w:sz="0" w:space="0" w:color="auto"/>
      </w:divBdr>
    </w:div>
    <w:div w:id="1560674445">
      <w:bodyDiv w:val="1"/>
      <w:marLeft w:val="0"/>
      <w:marRight w:val="0"/>
      <w:marTop w:val="0"/>
      <w:marBottom w:val="0"/>
      <w:divBdr>
        <w:top w:val="none" w:sz="0" w:space="0" w:color="auto"/>
        <w:left w:val="none" w:sz="0" w:space="0" w:color="auto"/>
        <w:bottom w:val="none" w:sz="0" w:space="0" w:color="auto"/>
        <w:right w:val="none" w:sz="0" w:space="0" w:color="auto"/>
      </w:divBdr>
    </w:div>
    <w:div w:id="1607422802">
      <w:bodyDiv w:val="1"/>
      <w:marLeft w:val="0"/>
      <w:marRight w:val="0"/>
      <w:marTop w:val="0"/>
      <w:marBottom w:val="0"/>
      <w:divBdr>
        <w:top w:val="none" w:sz="0" w:space="0" w:color="auto"/>
        <w:left w:val="none" w:sz="0" w:space="0" w:color="auto"/>
        <w:bottom w:val="none" w:sz="0" w:space="0" w:color="auto"/>
        <w:right w:val="none" w:sz="0" w:space="0" w:color="auto"/>
      </w:divBdr>
    </w:div>
    <w:div w:id="1676570117">
      <w:bodyDiv w:val="1"/>
      <w:marLeft w:val="0"/>
      <w:marRight w:val="0"/>
      <w:marTop w:val="0"/>
      <w:marBottom w:val="0"/>
      <w:divBdr>
        <w:top w:val="none" w:sz="0" w:space="0" w:color="auto"/>
        <w:left w:val="none" w:sz="0" w:space="0" w:color="auto"/>
        <w:bottom w:val="none" w:sz="0" w:space="0" w:color="auto"/>
        <w:right w:val="none" w:sz="0" w:space="0" w:color="auto"/>
      </w:divBdr>
    </w:div>
    <w:div w:id="1723867364">
      <w:bodyDiv w:val="1"/>
      <w:marLeft w:val="0"/>
      <w:marRight w:val="0"/>
      <w:marTop w:val="0"/>
      <w:marBottom w:val="0"/>
      <w:divBdr>
        <w:top w:val="none" w:sz="0" w:space="0" w:color="auto"/>
        <w:left w:val="none" w:sz="0" w:space="0" w:color="auto"/>
        <w:bottom w:val="none" w:sz="0" w:space="0" w:color="auto"/>
        <w:right w:val="none" w:sz="0" w:space="0" w:color="auto"/>
      </w:divBdr>
    </w:div>
    <w:div w:id="1747530145">
      <w:bodyDiv w:val="1"/>
      <w:marLeft w:val="0"/>
      <w:marRight w:val="0"/>
      <w:marTop w:val="0"/>
      <w:marBottom w:val="0"/>
      <w:divBdr>
        <w:top w:val="none" w:sz="0" w:space="0" w:color="auto"/>
        <w:left w:val="none" w:sz="0" w:space="0" w:color="auto"/>
        <w:bottom w:val="none" w:sz="0" w:space="0" w:color="auto"/>
        <w:right w:val="none" w:sz="0" w:space="0" w:color="auto"/>
      </w:divBdr>
    </w:div>
    <w:div w:id="1754430880">
      <w:bodyDiv w:val="1"/>
      <w:marLeft w:val="0"/>
      <w:marRight w:val="0"/>
      <w:marTop w:val="0"/>
      <w:marBottom w:val="0"/>
      <w:divBdr>
        <w:top w:val="none" w:sz="0" w:space="0" w:color="auto"/>
        <w:left w:val="none" w:sz="0" w:space="0" w:color="auto"/>
        <w:bottom w:val="none" w:sz="0" w:space="0" w:color="auto"/>
        <w:right w:val="none" w:sz="0" w:space="0" w:color="auto"/>
      </w:divBdr>
      <w:divsChild>
        <w:div w:id="1359239654">
          <w:marLeft w:val="0"/>
          <w:marRight w:val="0"/>
          <w:marTop w:val="0"/>
          <w:marBottom w:val="0"/>
          <w:divBdr>
            <w:top w:val="none" w:sz="0" w:space="0" w:color="auto"/>
            <w:left w:val="none" w:sz="0" w:space="0" w:color="auto"/>
            <w:bottom w:val="none" w:sz="0" w:space="0" w:color="auto"/>
            <w:right w:val="none" w:sz="0" w:space="0" w:color="auto"/>
          </w:divBdr>
          <w:divsChild>
            <w:div w:id="1266885730">
              <w:marLeft w:val="0"/>
              <w:marRight w:val="0"/>
              <w:marTop w:val="0"/>
              <w:marBottom w:val="0"/>
              <w:divBdr>
                <w:top w:val="none" w:sz="0" w:space="0" w:color="auto"/>
                <w:left w:val="none" w:sz="0" w:space="0" w:color="auto"/>
                <w:bottom w:val="none" w:sz="0" w:space="0" w:color="auto"/>
                <w:right w:val="none" w:sz="0" w:space="0" w:color="auto"/>
              </w:divBdr>
              <w:divsChild>
                <w:div w:id="1264873350">
                  <w:marLeft w:val="0"/>
                  <w:marRight w:val="0"/>
                  <w:marTop w:val="0"/>
                  <w:marBottom w:val="0"/>
                  <w:divBdr>
                    <w:top w:val="none" w:sz="0" w:space="0" w:color="auto"/>
                    <w:left w:val="none" w:sz="0" w:space="0" w:color="auto"/>
                    <w:bottom w:val="none" w:sz="0" w:space="0" w:color="auto"/>
                    <w:right w:val="none" w:sz="0" w:space="0" w:color="auto"/>
                  </w:divBdr>
                  <w:divsChild>
                    <w:div w:id="20397152">
                      <w:marLeft w:val="0"/>
                      <w:marRight w:val="0"/>
                      <w:marTop w:val="0"/>
                      <w:marBottom w:val="0"/>
                      <w:divBdr>
                        <w:top w:val="none" w:sz="0" w:space="0" w:color="auto"/>
                        <w:left w:val="none" w:sz="0" w:space="0" w:color="auto"/>
                        <w:bottom w:val="none" w:sz="0" w:space="0" w:color="auto"/>
                        <w:right w:val="none" w:sz="0" w:space="0" w:color="auto"/>
                      </w:divBdr>
                    </w:div>
                  </w:divsChild>
                </w:div>
                <w:div w:id="1619986709">
                  <w:marLeft w:val="0"/>
                  <w:marRight w:val="0"/>
                  <w:marTop w:val="0"/>
                  <w:marBottom w:val="0"/>
                  <w:divBdr>
                    <w:top w:val="none" w:sz="0" w:space="0" w:color="auto"/>
                    <w:left w:val="none" w:sz="0" w:space="0" w:color="auto"/>
                    <w:bottom w:val="none" w:sz="0" w:space="0" w:color="auto"/>
                    <w:right w:val="none" w:sz="0" w:space="0" w:color="auto"/>
                  </w:divBdr>
                  <w:divsChild>
                    <w:div w:id="385682275">
                      <w:marLeft w:val="0"/>
                      <w:marRight w:val="0"/>
                      <w:marTop w:val="0"/>
                      <w:marBottom w:val="0"/>
                      <w:divBdr>
                        <w:top w:val="none" w:sz="0" w:space="0" w:color="auto"/>
                        <w:left w:val="none" w:sz="0" w:space="0" w:color="auto"/>
                        <w:bottom w:val="none" w:sz="0" w:space="0" w:color="auto"/>
                        <w:right w:val="none" w:sz="0" w:space="0" w:color="auto"/>
                      </w:divBdr>
                    </w:div>
                  </w:divsChild>
                </w:div>
                <w:div w:id="2134715344">
                  <w:marLeft w:val="0"/>
                  <w:marRight w:val="0"/>
                  <w:marTop w:val="0"/>
                  <w:marBottom w:val="0"/>
                  <w:divBdr>
                    <w:top w:val="none" w:sz="0" w:space="0" w:color="auto"/>
                    <w:left w:val="none" w:sz="0" w:space="0" w:color="auto"/>
                    <w:bottom w:val="none" w:sz="0" w:space="0" w:color="auto"/>
                    <w:right w:val="none" w:sz="0" w:space="0" w:color="auto"/>
                  </w:divBdr>
                  <w:divsChild>
                    <w:div w:id="132598332">
                      <w:marLeft w:val="0"/>
                      <w:marRight w:val="0"/>
                      <w:marTop w:val="0"/>
                      <w:marBottom w:val="0"/>
                      <w:divBdr>
                        <w:top w:val="none" w:sz="0" w:space="0" w:color="auto"/>
                        <w:left w:val="none" w:sz="0" w:space="0" w:color="auto"/>
                        <w:bottom w:val="none" w:sz="0" w:space="0" w:color="auto"/>
                        <w:right w:val="none" w:sz="0" w:space="0" w:color="auto"/>
                      </w:divBdr>
                    </w:div>
                  </w:divsChild>
                </w:div>
                <w:div w:id="1306617870">
                  <w:marLeft w:val="0"/>
                  <w:marRight w:val="0"/>
                  <w:marTop w:val="0"/>
                  <w:marBottom w:val="0"/>
                  <w:divBdr>
                    <w:top w:val="none" w:sz="0" w:space="0" w:color="auto"/>
                    <w:left w:val="none" w:sz="0" w:space="0" w:color="auto"/>
                    <w:bottom w:val="none" w:sz="0" w:space="0" w:color="auto"/>
                    <w:right w:val="none" w:sz="0" w:space="0" w:color="auto"/>
                  </w:divBdr>
                  <w:divsChild>
                    <w:div w:id="1645353517">
                      <w:marLeft w:val="0"/>
                      <w:marRight w:val="0"/>
                      <w:marTop w:val="0"/>
                      <w:marBottom w:val="0"/>
                      <w:divBdr>
                        <w:top w:val="none" w:sz="0" w:space="0" w:color="auto"/>
                        <w:left w:val="none" w:sz="0" w:space="0" w:color="auto"/>
                        <w:bottom w:val="none" w:sz="0" w:space="0" w:color="auto"/>
                        <w:right w:val="none" w:sz="0" w:space="0" w:color="auto"/>
                      </w:divBdr>
                    </w:div>
                  </w:divsChild>
                </w:div>
                <w:div w:id="170223698">
                  <w:marLeft w:val="0"/>
                  <w:marRight w:val="0"/>
                  <w:marTop w:val="0"/>
                  <w:marBottom w:val="0"/>
                  <w:divBdr>
                    <w:top w:val="none" w:sz="0" w:space="0" w:color="auto"/>
                    <w:left w:val="none" w:sz="0" w:space="0" w:color="auto"/>
                    <w:bottom w:val="none" w:sz="0" w:space="0" w:color="auto"/>
                    <w:right w:val="none" w:sz="0" w:space="0" w:color="auto"/>
                  </w:divBdr>
                  <w:divsChild>
                    <w:div w:id="150217080">
                      <w:marLeft w:val="0"/>
                      <w:marRight w:val="0"/>
                      <w:marTop w:val="0"/>
                      <w:marBottom w:val="0"/>
                      <w:divBdr>
                        <w:top w:val="none" w:sz="0" w:space="0" w:color="auto"/>
                        <w:left w:val="none" w:sz="0" w:space="0" w:color="auto"/>
                        <w:bottom w:val="none" w:sz="0" w:space="0" w:color="auto"/>
                        <w:right w:val="none" w:sz="0" w:space="0" w:color="auto"/>
                      </w:divBdr>
                    </w:div>
                  </w:divsChild>
                </w:div>
                <w:div w:id="1849514810">
                  <w:marLeft w:val="0"/>
                  <w:marRight w:val="0"/>
                  <w:marTop w:val="0"/>
                  <w:marBottom w:val="0"/>
                  <w:divBdr>
                    <w:top w:val="none" w:sz="0" w:space="0" w:color="auto"/>
                    <w:left w:val="none" w:sz="0" w:space="0" w:color="auto"/>
                    <w:bottom w:val="none" w:sz="0" w:space="0" w:color="auto"/>
                    <w:right w:val="none" w:sz="0" w:space="0" w:color="auto"/>
                  </w:divBdr>
                  <w:divsChild>
                    <w:div w:id="946274677">
                      <w:marLeft w:val="0"/>
                      <w:marRight w:val="0"/>
                      <w:marTop w:val="0"/>
                      <w:marBottom w:val="0"/>
                      <w:divBdr>
                        <w:top w:val="none" w:sz="0" w:space="0" w:color="auto"/>
                        <w:left w:val="none" w:sz="0" w:space="0" w:color="auto"/>
                        <w:bottom w:val="none" w:sz="0" w:space="0" w:color="auto"/>
                        <w:right w:val="none" w:sz="0" w:space="0" w:color="auto"/>
                      </w:divBdr>
                    </w:div>
                  </w:divsChild>
                </w:div>
                <w:div w:id="215169146">
                  <w:marLeft w:val="0"/>
                  <w:marRight w:val="0"/>
                  <w:marTop w:val="0"/>
                  <w:marBottom w:val="0"/>
                  <w:divBdr>
                    <w:top w:val="none" w:sz="0" w:space="0" w:color="auto"/>
                    <w:left w:val="none" w:sz="0" w:space="0" w:color="auto"/>
                    <w:bottom w:val="none" w:sz="0" w:space="0" w:color="auto"/>
                    <w:right w:val="none" w:sz="0" w:space="0" w:color="auto"/>
                  </w:divBdr>
                  <w:divsChild>
                    <w:div w:id="1589542034">
                      <w:marLeft w:val="0"/>
                      <w:marRight w:val="0"/>
                      <w:marTop w:val="0"/>
                      <w:marBottom w:val="0"/>
                      <w:divBdr>
                        <w:top w:val="none" w:sz="0" w:space="0" w:color="auto"/>
                        <w:left w:val="none" w:sz="0" w:space="0" w:color="auto"/>
                        <w:bottom w:val="none" w:sz="0" w:space="0" w:color="auto"/>
                        <w:right w:val="none" w:sz="0" w:space="0" w:color="auto"/>
                      </w:divBdr>
                    </w:div>
                  </w:divsChild>
                </w:div>
                <w:div w:id="1058360838">
                  <w:marLeft w:val="0"/>
                  <w:marRight w:val="0"/>
                  <w:marTop w:val="0"/>
                  <w:marBottom w:val="0"/>
                  <w:divBdr>
                    <w:top w:val="none" w:sz="0" w:space="0" w:color="auto"/>
                    <w:left w:val="none" w:sz="0" w:space="0" w:color="auto"/>
                    <w:bottom w:val="none" w:sz="0" w:space="0" w:color="auto"/>
                    <w:right w:val="none" w:sz="0" w:space="0" w:color="auto"/>
                  </w:divBdr>
                  <w:divsChild>
                    <w:div w:id="1248536450">
                      <w:marLeft w:val="0"/>
                      <w:marRight w:val="0"/>
                      <w:marTop w:val="0"/>
                      <w:marBottom w:val="0"/>
                      <w:divBdr>
                        <w:top w:val="none" w:sz="0" w:space="0" w:color="auto"/>
                        <w:left w:val="none" w:sz="0" w:space="0" w:color="auto"/>
                        <w:bottom w:val="none" w:sz="0" w:space="0" w:color="auto"/>
                        <w:right w:val="none" w:sz="0" w:space="0" w:color="auto"/>
                      </w:divBdr>
                    </w:div>
                  </w:divsChild>
                </w:div>
                <w:div w:id="261258512">
                  <w:marLeft w:val="0"/>
                  <w:marRight w:val="0"/>
                  <w:marTop w:val="0"/>
                  <w:marBottom w:val="0"/>
                  <w:divBdr>
                    <w:top w:val="none" w:sz="0" w:space="0" w:color="auto"/>
                    <w:left w:val="none" w:sz="0" w:space="0" w:color="auto"/>
                    <w:bottom w:val="none" w:sz="0" w:space="0" w:color="auto"/>
                    <w:right w:val="none" w:sz="0" w:space="0" w:color="auto"/>
                  </w:divBdr>
                  <w:divsChild>
                    <w:div w:id="1361859500">
                      <w:marLeft w:val="0"/>
                      <w:marRight w:val="0"/>
                      <w:marTop w:val="0"/>
                      <w:marBottom w:val="0"/>
                      <w:divBdr>
                        <w:top w:val="none" w:sz="0" w:space="0" w:color="auto"/>
                        <w:left w:val="none" w:sz="0" w:space="0" w:color="auto"/>
                        <w:bottom w:val="none" w:sz="0" w:space="0" w:color="auto"/>
                        <w:right w:val="none" w:sz="0" w:space="0" w:color="auto"/>
                      </w:divBdr>
                    </w:div>
                  </w:divsChild>
                </w:div>
                <w:div w:id="1981497873">
                  <w:marLeft w:val="0"/>
                  <w:marRight w:val="0"/>
                  <w:marTop w:val="0"/>
                  <w:marBottom w:val="0"/>
                  <w:divBdr>
                    <w:top w:val="none" w:sz="0" w:space="0" w:color="auto"/>
                    <w:left w:val="none" w:sz="0" w:space="0" w:color="auto"/>
                    <w:bottom w:val="none" w:sz="0" w:space="0" w:color="auto"/>
                    <w:right w:val="none" w:sz="0" w:space="0" w:color="auto"/>
                  </w:divBdr>
                  <w:divsChild>
                    <w:div w:id="1835026827">
                      <w:marLeft w:val="0"/>
                      <w:marRight w:val="0"/>
                      <w:marTop w:val="0"/>
                      <w:marBottom w:val="0"/>
                      <w:divBdr>
                        <w:top w:val="none" w:sz="0" w:space="0" w:color="auto"/>
                        <w:left w:val="none" w:sz="0" w:space="0" w:color="auto"/>
                        <w:bottom w:val="none" w:sz="0" w:space="0" w:color="auto"/>
                        <w:right w:val="none" w:sz="0" w:space="0" w:color="auto"/>
                      </w:divBdr>
                    </w:div>
                  </w:divsChild>
                </w:div>
                <w:div w:id="1167399066">
                  <w:marLeft w:val="0"/>
                  <w:marRight w:val="0"/>
                  <w:marTop w:val="0"/>
                  <w:marBottom w:val="0"/>
                  <w:divBdr>
                    <w:top w:val="none" w:sz="0" w:space="0" w:color="auto"/>
                    <w:left w:val="none" w:sz="0" w:space="0" w:color="auto"/>
                    <w:bottom w:val="none" w:sz="0" w:space="0" w:color="auto"/>
                    <w:right w:val="none" w:sz="0" w:space="0" w:color="auto"/>
                  </w:divBdr>
                  <w:divsChild>
                    <w:div w:id="677738349">
                      <w:marLeft w:val="0"/>
                      <w:marRight w:val="0"/>
                      <w:marTop w:val="0"/>
                      <w:marBottom w:val="0"/>
                      <w:divBdr>
                        <w:top w:val="none" w:sz="0" w:space="0" w:color="auto"/>
                        <w:left w:val="none" w:sz="0" w:space="0" w:color="auto"/>
                        <w:bottom w:val="none" w:sz="0" w:space="0" w:color="auto"/>
                        <w:right w:val="none" w:sz="0" w:space="0" w:color="auto"/>
                      </w:divBdr>
                    </w:div>
                  </w:divsChild>
                </w:div>
                <w:div w:id="1265960712">
                  <w:marLeft w:val="0"/>
                  <w:marRight w:val="0"/>
                  <w:marTop w:val="0"/>
                  <w:marBottom w:val="0"/>
                  <w:divBdr>
                    <w:top w:val="none" w:sz="0" w:space="0" w:color="auto"/>
                    <w:left w:val="none" w:sz="0" w:space="0" w:color="auto"/>
                    <w:bottom w:val="none" w:sz="0" w:space="0" w:color="auto"/>
                    <w:right w:val="none" w:sz="0" w:space="0" w:color="auto"/>
                  </w:divBdr>
                  <w:divsChild>
                    <w:div w:id="1651640719">
                      <w:marLeft w:val="0"/>
                      <w:marRight w:val="0"/>
                      <w:marTop w:val="0"/>
                      <w:marBottom w:val="0"/>
                      <w:divBdr>
                        <w:top w:val="none" w:sz="0" w:space="0" w:color="auto"/>
                        <w:left w:val="none" w:sz="0" w:space="0" w:color="auto"/>
                        <w:bottom w:val="none" w:sz="0" w:space="0" w:color="auto"/>
                        <w:right w:val="none" w:sz="0" w:space="0" w:color="auto"/>
                      </w:divBdr>
                    </w:div>
                  </w:divsChild>
                </w:div>
                <w:div w:id="1100682573">
                  <w:marLeft w:val="0"/>
                  <w:marRight w:val="0"/>
                  <w:marTop w:val="0"/>
                  <w:marBottom w:val="0"/>
                  <w:divBdr>
                    <w:top w:val="none" w:sz="0" w:space="0" w:color="auto"/>
                    <w:left w:val="none" w:sz="0" w:space="0" w:color="auto"/>
                    <w:bottom w:val="none" w:sz="0" w:space="0" w:color="auto"/>
                    <w:right w:val="none" w:sz="0" w:space="0" w:color="auto"/>
                  </w:divBdr>
                  <w:divsChild>
                    <w:div w:id="1312055908">
                      <w:marLeft w:val="0"/>
                      <w:marRight w:val="0"/>
                      <w:marTop w:val="0"/>
                      <w:marBottom w:val="0"/>
                      <w:divBdr>
                        <w:top w:val="none" w:sz="0" w:space="0" w:color="auto"/>
                        <w:left w:val="none" w:sz="0" w:space="0" w:color="auto"/>
                        <w:bottom w:val="none" w:sz="0" w:space="0" w:color="auto"/>
                        <w:right w:val="none" w:sz="0" w:space="0" w:color="auto"/>
                      </w:divBdr>
                    </w:div>
                  </w:divsChild>
                </w:div>
                <w:div w:id="147206718">
                  <w:marLeft w:val="0"/>
                  <w:marRight w:val="0"/>
                  <w:marTop w:val="0"/>
                  <w:marBottom w:val="0"/>
                  <w:divBdr>
                    <w:top w:val="none" w:sz="0" w:space="0" w:color="auto"/>
                    <w:left w:val="none" w:sz="0" w:space="0" w:color="auto"/>
                    <w:bottom w:val="none" w:sz="0" w:space="0" w:color="auto"/>
                    <w:right w:val="none" w:sz="0" w:space="0" w:color="auto"/>
                  </w:divBdr>
                  <w:divsChild>
                    <w:div w:id="1098401881">
                      <w:marLeft w:val="0"/>
                      <w:marRight w:val="0"/>
                      <w:marTop w:val="0"/>
                      <w:marBottom w:val="0"/>
                      <w:divBdr>
                        <w:top w:val="none" w:sz="0" w:space="0" w:color="auto"/>
                        <w:left w:val="none" w:sz="0" w:space="0" w:color="auto"/>
                        <w:bottom w:val="none" w:sz="0" w:space="0" w:color="auto"/>
                        <w:right w:val="none" w:sz="0" w:space="0" w:color="auto"/>
                      </w:divBdr>
                    </w:div>
                  </w:divsChild>
                </w:div>
                <w:div w:id="1783843201">
                  <w:marLeft w:val="0"/>
                  <w:marRight w:val="0"/>
                  <w:marTop w:val="0"/>
                  <w:marBottom w:val="0"/>
                  <w:divBdr>
                    <w:top w:val="none" w:sz="0" w:space="0" w:color="auto"/>
                    <w:left w:val="none" w:sz="0" w:space="0" w:color="auto"/>
                    <w:bottom w:val="none" w:sz="0" w:space="0" w:color="auto"/>
                    <w:right w:val="none" w:sz="0" w:space="0" w:color="auto"/>
                  </w:divBdr>
                  <w:divsChild>
                    <w:div w:id="2101872376">
                      <w:marLeft w:val="0"/>
                      <w:marRight w:val="0"/>
                      <w:marTop w:val="0"/>
                      <w:marBottom w:val="0"/>
                      <w:divBdr>
                        <w:top w:val="none" w:sz="0" w:space="0" w:color="auto"/>
                        <w:left w:val="none" w:sz="0" w:space="0" w:color="auto"/>
                        <w:bottom w:val="none" w:sz="0" w:space="0" w:color="auto"/>
                        <w:right w:val="none" w:sz="0" w:space="0" w:color="auto"/>
                      </w:divBdr>
                    </w:div>
                  </w:divsChild>
                </w:div>
                <w:div w:id="1673026300">
                  <w:marLeft w:val="0"/>
                  <w:marRight w:val="0"/>
                  <w:marTop w:val="0"/>
                  <w:marBottom w:val="0"/>
                  <w:divBdr>
                    <w:top w:val="none" w:sz="0" w:space="0" w:color="auto"/>
                    <w:left w:val="none" w:sz="0" w:space="0" w:color="auto"/>
                    <w:bottom w:val="none" w:sz="0" w:space="0" w:color="auto"/>
                    <w:right w:val="none" w:sz="0" w:space="0" w:color="auto"/>
                  </w:divBdr>
                  <w:divsChild>
                    <w:div w:id="1766683415">
                      <w:marLeft w:val="0"/>
                      <w:marRight w:val="0"/>
                      <w:marTop w:val="0"/>
                      <w:marBottom w:val="0"/>
                      <w:divBdr>
                        <w:top w:val="none" w:sz="0" w:space="0" w:color="auto"/>
                        <w:left w:val="none" w:sz="0" w:space="0" w:color="auto"/>
                        <w:bottom w:val="none" w:sz="0" w:space="0" w:color="auto"/>
                        <w:right w:val="none" w:sz="0" w:space="0" w:color="auto"/>
                      </w:divBdr>
                    </w:div>
                  </w:divsChild>
                </w:div>
                <w:div w:id="305208017">
                  <w:marLeft w:val="0"/>
                  <w:marRight w:val="0"/>
                  <w:marTop w:val="0"/>
                  <w:marBottom w:val="0"/>
                  <w:divBdr>
                    <w:top w:val="none" w:sz="0" w:space="0" w:color="auto"/>
                    <w:left w:val="none" w:sz="0" w:space="0" w:color="auto"/>
                    <w:bottom w:val="none" w:sz="0" w:space="0" w:color="auto"/>
                    <w:right w:val="none" w:sz="0" w:space="0" w:color="auto"/>
                  </w:divBdr>
                  <w:divsChild>
                    <w:div w:id="457337804">
                      <w:marLeft w:val="0"/>
                      <w:marRight w:val="0"/>
                      <w:marTop w:val="0"/>
                      <w:marBottom w:val="0"/>
                      <w:divBdr>
                        <w:top w:val="none" w:sz="0" w:space="0" w:color="auto"/>
                        <w:left w:val="none" w:sz="0" w:space="0" w:color="auto"/>
                        <w:bottom w:val="none" w:sz="0" w:space="0" w:color="auto"/>
                        <w:right w:val="none" w:sz="0" w:space="0" w:color="auto"/>
                      </w:divBdr>
                    </w:div>
                  </w:divsChild>
                </w:div>
                <w:div w:id="26879785">
                  <w:marLeft w:val="0"/>
                  <w:marRight w:val="0"/>
                  <w:marTop w:val="0"/>
                  <w:marBottom w:val="0"/>
                  <w:divBdr>
                    <w:top w:val="none" w:sz="0" w:space="0" w:color="auto"/>
                    <w:left w:val="none" w:sz="0" w:space="0" w:color="auto"/>
                    <w:bottom w:val="none" w:sz="0" w:space="0" w:color="auto"/>
                    <w:right w:val="none" w:sz="0" w:space="0" w:color="auto"/>
                  </w:divBdr>
                  <w:divsChild>
                    <w:div w:id="1724016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65496271">
      <w:bodyDiv w:val="1"/>
      <w:marLeft w:val="0"/>
      <w:marRight w:val="0"/>
      <w:marTop w:val="0"/>
      <w:marBottom w:val="0"/>
      <w:divBdr>
        <w:top w:val="none" w:sz="0" w:space="0" w:color="auto"/>
        <w:left w:val="none" w:sz="0" w:space="0" w:color="auto"/>
        <w:bottom w:val="none" w:sz="0" w:space="0" w:color="auto"/>
        <w:right w:val="none" w:sz="0" w:space="0" w:color="auto"/>
      </w:divBdr>
    </w:div>
    <w:div w:id="1781146661">
      <w:bodyDiv w:val="1"/>
      <w:marLeft w:val="0"/>
      <w:marRight w:val="0"/>
      <w:marTop w:val="0"/>
      <w:marBottom w:val="0"/>
      <w:divBdr>
        <w:top w:val="none" w:sz="0" w:space="0" w:color="auto"/>
        <w:left w:val="none" w:sz="0" w:space="0" w:color="auto"/>
        <w:bottom w:val="none" w:sz="0" w:space="0" w:color="auto"/>
        <w:right w:val="none" w:sz="0" w:space="0" w:color="auto"/>
      </w:divBdr>
    </w:div>
    <w:div w:id="1784766985">
      <w:bodyDiv w:val="1"/>
      <w:marLeft w:val="0"/>
      <w:marRight w:val="0"/>
      <w:marTop w:val="0"/>
      <w:marBottom w:val="0"/>
      <w:divBdr>
        <w:top w:val="none" w:sz="0" w:space="0" w:color="auto"/>
        <w:left w:val="none" w:sz="0" w:space="0" w:color="auto"/>
        <w:bottom w:val="none" w:sz="0" w:space="0" w:color="auto"/>
        <w:right w:val="none" w:sz="0" w:space="0" w:color="auto"/>
      </w:divBdr>
    </w:div>
    <w:div w:id="1793207530">
      <w:bodyDiv w:val="1"/>
      <w:marLeft w:val="0"/>
      <w:marRight w:val="0"/>
      <w:marTop w:val="0"/>
      <w:marBottom w:val="0"/>
      <w:divBdr>
        <w:top w:val="none" w:sz="0" w:space="0" w:color="auto"/>
        <w:left w:val="none" w:sz="0" w:space="0" w:color="auto"/>
        <w:bottom w:val="none" w:sz="0" w:space="0" w:color="auto"/>
        <w:right w:val="none" w:sz="0" w:space="0" w:color="auto"/>
      </w:divBdr>
    </w:div>
    <w:div w:id="1825195606">
      <w:bodyDiv w:val="1"/>
      <w:marLeft w:val="0"/>
      <w:marRight w:val="0"/>
      <w:marTop w:val="0"/>
      <w:marBottom w:val="0"/>
      <w:divBdr>
        <w:top w:val="none" w:sz="0" w:space="0" w:color="auto"/>
        <w:left w:val="none" w:sz="0" w:space="0" w:color="auto"/>
        <w:bottom w:val="none" w:sz="0" w:space="0" w:color="auto"/>
        <w:right w:val="none" w:sz="0" w:space="0" w:color="auto"/>
      </w:divBdr>
    </w:div>
    <w:div w:id="1825391822">
      <w:bodyDiv w:val="1"/>
      <w:marLeft w:val="0"/>
      <w:marRight w:val="0"/>
      <w:marTop w:val="0"/>
      <w:marBottom w:val="0"/>
      <w:divBdr>
        <w:top w:val="none" w:sz="0" w:space="0" w:color="auto"/>
        <w:left w:val="none" w:sz="0" w:space="0" w:color="auto"/>
        <w:bottom w:val="none" w:sz="0" w:space="0" w:color="auto"/>
        <w:right w:val="none" w:sz="0" w:space="0" w:color="auto"/>
      </w:divBdr>
    </w:div>
    <w:div w:id="1827086287">
      <w:bodyDiv w:val="1"/>
      <w:marLeft w:val="0"/>
      <w:marRight w:val="0"/>
      <w:marTop w:val="0"/>
      <w:marBottom w:val="0"/>
      <w:divBdr>
        <w:top w:val="none" w:sz="0" w:space="0" w:color="auto"/>
        <w:left w:val="none" w:sz="0" w:space="0" w:color="auto"/>
        <w:bottom w:val="none" w:sz="0" w:space="0" w:color="auto"/>
        <w:right w:val="none" w:sz="0" w:space="0" w:color="auto"/>
      </w:divBdr>
    </w:div>
    <w:div w:id="1830093702">
      <w:bodyDiv w:val="1"/>
      <w:marLeft w:val="0"/>
      <w:marRight w:val="0"/>
      <w:marTop w:val="0"/>
      <w:marBottom w:val="0"/>
      <w:divBdr>
        <w:top w:val="none" w:sz="0" w:space="0" w:color="auto"/>
        <w:left w:val="none" w:sz="0" w:space="0" w:color="auto"/>
        <w:bottom w:val="none" w:sz="0" w:space="0" w:color="auto"/>
        <w:right w:val="none" w:sz="0" w:space="0" w:color="auto"/>
      </w:divBdr>
    </w:div>
    <w:div w:id="1833447445">
      <w:bodyDiv w:val="1"/>
      <w:marLeft w:val="0"/>
      <w:marRight w:val="0"/>
      <w:marTop w:val="0"/>
      <w:marBottom w:val="0"/>
      <w:divBdr>
        <w:top w:val="none" w:sz="0" w:space="0" w:color="auto"/>
        <w:left w:val="none" w:sz="0" w:space="0" w:color="auto"/>
        <w:bottom w:val="none" w:sz="0" w:space="0" w:color="auto"/>
        <w:right w:val="none" w:sz="0" w:space="0" w:color="auto"/>
      </w:divBdr>
    </w:div>
    <w:div w:id="1898011316">
      <w:bodyDiv w:val="1"/>
      <w:marLeft w:val="0"/>
      <w:marRight w:val="0"/>
      <w:marTop w:val="0"/>
      <w:marBottom w:val="0"/>
      <w:divBdr>
        <w:top w:val="none" w:sz="0" w:space="0" w:color="auto"/>
        <w:left w:val="none" w:sz="0" w:space="0" w:color="auto"/>
        <w:bottom w:val="none" w:sz="0" w:space="0" w:color="auto"/>
        <w:right w:val="none" w:sz="0" w:space="0" w:color="auto"/>
      </w:divBdr>
    </w:div>
    <w:div w:id="1914311948">
      <w:bodyDiv w:val="1"/>
      <w:marLeft w:val="0"/>
      <w:marRight w:val="0"/>
      <w:marTop w:val="0"/>
      <w:marBottom w:val="0"/>
      <w:divBdr>
        <w:top w:val="none" w:sz="0" w:space="0" w:color="auto"/>
        <w:left w:val="none" w:sz="0" w:space="0" w:color="auto"/>
        <w:bottom w:val="none" w:sz="0" w:space="0" w:color="auto"/>
        <w:right w:val="none" w:sz="0" w:space="0" w:color="auto"/>
      </w:divBdr>
    </w:div>
    <w:div w:id="1966932653">
      <w:bodyDiv w:val="1"/>
      <w:marLeft w:val="0"/>
      <w:marRight w:val="0"/>
      <w:marTop w:val="0"/>
      <w:marBottom w:val="0"/>
      <w:divBdr>
        <w:top w:val="none" w:sz="0" w:space="0" w:color="auto"/>
        <w:left w:val="none" w:sz="0" w:space="0" w:color="auto"/>
        <w:bottom w:val="none" w:sz="0" w:space="0" w:color="auto"/>
        <w:right w:val="none" w:sz="0" w:space="0" w:color="auto"/>
      </w:divBdr>
    </w:div>
    <w:div w:id="1969504760">
      <w:bodyDiv w:val="1"/>
      <w:marLeft w:val="0"/>
      <w:marRight w:val="0"/>
      <w:marTop w:val="0"/>
      <w:marBottom w:val="0"/>
      <w:divBdr>
        <w:top w:val="none" w:sz="0" w:space="0" w:color="auto"/>
        <w:left w:val="none" w:sz="0" w:space="0" w:color="auto"/>
        <w:bottom w:val="none" w:sz="0" w:space="0" w:color="auto"/>
        <w:right w:val="none" w:sz="0" w:space="0" w:color="auto"/>
      </w:divBdr>
    </w:div>
    <w:div w:id="1983578364">
      <w:bodyDiv w:val="1"/>
      <w:marLeft w:val="0"/>
      <w:marRight w:val="0"/>
      <w:marTop w:val="0"/>
      <w:marBottom w:val="0"/>
      <w:divBdr>
        <w:top w:val="none" w:sz="0" w:space="0" w:color="auto"/>
        <w:left w:val="none" w:sz="0" w:space="0" w:color="auto"/>
        <w:bottom w:val="none" w:sz="0" w:space="0" w:color="auto"/>
        <w:right w:val="none" w:sz="0" w:space="0" w:color="auto"/>
      </w:divBdr>
    </w:div>
    <w:div w:id="1994678662">
      <w:bodyDiv w:val="1"/>
      <w:marLeft w:val="0"/>
      <w:marRight w:val="0"/>
      <w:marTop w:val="0"/>
      <w:marBottom w:val="0"/>
      <w:divBdr>
        <w:top w:val="none" w:sz="0" w:space="0" w:color="auto"/>
        <w:left w:val="none" w:sz="0" w:space="0" w:color="auto"/>
        <w:bottom w:val="none" w:sz="0" w:space="0" w:color="auto"/>
        <w:right w:val="none" w:sz="0" w:space="0" w:color="auto"/>
      </w:divBdr>
    </w:div>
    <w:div w:id="2038654271">
      <w:bodyDiv w:val="1"/>
      <w:marLeft w:val="0"/>
      <w:marRight w:val="0"/>
      <w:marTop w:val="0"/>
      <w:marBottom w:val="0"/>
      <w:divBdr>
        <w:top w:val="none" w:sz="0" w:space="0" w:color="auto"/>
        <w:left w:val="none" w:sz="0" w:space="0" w:color="auto"/>
        <w:bottom w:val="none" w:sz="0" w:space="0" w:color="auto"/>
        <w:right w:val="none" w:sz="0" w:space="0" w:color="auto"/>
      </w:divBdr>
    </w:div>
    <w:div w:id="2041860627">
      <w:bodyDiv w:val="1"/>
      <w:marLeft w:val="0"/>
      <w:marRight w:val="0"/>
      <w:marTop w:val="0"/>
      <w:marBottom w:val="0"/>
      <w:divBdr>
        <w:top w:val="none" w:sz="0" w:space="0" w:color="auto"/>
        <w:left w:val="none" w:sz="0" w:space="0" w:color="auto"/>
        <w:bottom w:val="none" w:sz="0" w:space="0" w:color="auto"/>
        <w:right w:val="none" w:sz="0" w:space="0" w:color="auto"/>
      </w:divBdr>
      <w:divsChild>
        <w:div w:id="399065666">
          <w:marLeft w:val="0"/>
          <w:marRight w:val="0"/>
          <w:marTop w:val="0"/>
          <w:marBottom w:val="0"/>
          <w:divBdr>
            <w:top w:val="none" w:sz="0" w:space="0" w:color="auto"/>
            <w:left w:val="none" w:sz="0" w:space="0" w:color="auto"/>
            <w:bottom w:val="none" w:sz="0" w:space="0" w:color="auto"/>
            <w:right w:val="none" w:sz="0" w:space="0" w:color="auto"/>
          </w:divBdr>
          <w:divsChild>
            <w:div w:id="427238259">
              <w:marLeft w:val="0"/>
              <w:marRight w:val="0"/>
              <w:marTop w:val="0"/>
              <w:marBottom w:val="0"/>
              <w:divBdr>
                <w:top w:val="none" w:sz="0" w:space="0" w:color="auto"/>
                <w:left w:val="none" w:sz="0" w:space="0" w:color="auto"/>
                <w:bottom w:val="none" w:sz="0" w:space="0" w:color="auto"/>
                <w:right w:val="none" w:sz="0" w:space="0" w:color="auto"/>
              </w:divBdr>
              <w:divsChild>
                <w:div w:id="1724599573">
                  <w:marLeft w:val="0"/>
                  <w:marRight w:val="0"/>
                  <w:marTop w:val="0"/>
                  <w:marBottom w:val="0"/>
                  <w:divBdr>
                    <w:top w:val="none" w:sz="0" w:space="0" w:color="auto"/>
                    <w:left w:val="none" w:sz="0" w:space="0" w:color="auto"/>
                    <w:bottom w:val="none" w:sz="0" w:space="0" w:color="auto"/>
                    <w:right w:val="none" w:sz="0" w:space="0" w:color="auto"/>
                  </w:divBdr>
                  <w:divsChild>
                    <w:div w:id="186331879">
                      <w:marLeft w:val="0"/>
                      <w:marRight w:val="0"/>
                      <w:marTop w:val="0"/>
                      <w:marBottom w:val="0"/>
                      <w:divBdr>
                        <w:top w:val="none" w:sz="0" w:space="0" w:color="auto"/>
                        <w:left w:val="none" w:sz="0" w:space="0" w:color="auto"/>
                        <w:bottom w:val="none" w:sz="0" w:space="0" w:color="auto"/>
                        <w:right w:val="none" w:sz="0" w:space="0" w:color="auto"/>
                      </w:divBdr>
                    </w:div>
                  </w:divsChild>
                </w:div>
                <w:div w:id="2041394944">
                  <w:marLeft w:val="0"/>
                  <w:marRight w:val="0"/>
                  <w:marTop w:val="0"/>
                  <w:marBottom w:val="0"/>
                  <w:divBdr>
                    <w:top w:val="none" w:sz="0" w:space="0" w:color="auto"/>
                    <w:left w:val="none" w:sz="0" w:space="0" w:color="auto"/>
                    <w:bottom w:val="none" w:sz="0" w:space="0" w:color="auto"/>
                    <w:right w:val="none" w:sz="0" w:space="0" w:color="auto"/>
                  </w:divBdr>
                  <w:divsChild>
                    <w:div w:id="1341591519">
                      <w:marLeft w:val="0"/>
                      <w:marRight w:val="0"/>
                      <w:marTop w:val="0"/>
                      <w:marBottom w:val="0"/>
                      <w:divBdr>
                        <w:top w:val="none" w:sz="0" w:space="0" w:color="auto"/>
                        <w:left w:val="none" w:sz="0" w:space="0" w:color="auto"/>
                        <w:bottom w:val="none" w:sz="0" w:space="0" w:color="auto"/>
                        <w:right w:val="none" w:sz="0" w:space="0" w:color="auto"/>
                      </w:divBdr>
                    </w:div>
                  </w:divsChild>
                </w:div>
                <w:div w:id="1291741837">
                  <w:marLeft w:val="0"/>
                  <w:marRight w:val="0"/>
                  <w:marTop w:val="0"/>
                  <w:marBottom w:val="0"/>
                  <w:divBdr>
                    <w:top w:val="none" w:sz="0" w:space="0" w:color="auto"/>
                    <w:left w:val="none" w:sz="0" w:space="0" w:color="auto"/>
                    <w:bottom w:val="none" w:sz="0" w:space="0" w:color="auto"/>
                    <w:right w:val="none" w:sz="0" w:space="0" w:color="auto"/>
                  </w:divBdr>
                  <w:divsChild>
                    <w:div w:id="220336194">
                      <w:marLeft w:val="0"/>
                      <w:marRight w:val="0"/>
                      <w:marTop w:val="0"/>
                      <w:marBottom w:val="0"/>
                      <w:divBdr>
                        <w:top w:val="none" w:sz="0" w:space="0" w:color="auto"/>
                        <w:left w:val="none" w:sz="0" w:space="0" w:color="auto"/>
                        <w:bottom w:val="none" w:sz="0" w:space="0" w:color="auto"/>
                        <w:right w:val="none" w:sz="0" w:space="0" w:color="auto"/>
                      </w:divBdr>
                    </w:div>
                  </w:divsChild>
                </w:div>
                <w:div w:id="267667223">
                  <w:marLeft w:val="0"/>
                  <w:marRight w:val="0"/>
                  <w:marTop w:val="0"/>
                  <w:marBottom w:val="0"/>
                  <w:divBdr>
                    <w:top w:val="none" w:sz="0" w:space="0" w:color="auto"/>
                    <w:left w:val="none" w:sz="0" w:space="0" w:color="auto"/>
                    <w:bottom w:val="none" w:sz="0" w:space="0" w:color="auto"/>
                    <w:right w:val="none" w:sz="0" w:space="0" w:color="auto"/>
                  </w:divBdr>
                  <w:divsChild>
                    <w:div w:id="1380327016">
                      <w:marLeft w:val="0"/>
                      <w:marRight w:val="0"/>
                      <w:marTop w:val="0"/>
                      <w:marBottom w:val="0"/>
                      <w:divBdr>
                        <w:top w:val="none" w:sz="0" w:space="0" w:color="auto"/>
                        <w:left w:val="none" w:sz="0" w:space="0" w:color="auto"/>
                        <w:bottom w:val="none" w:sz="0" w:space="0" w:color="auto"/>
                        <w:right w:val="none" w:sz="0" w:space="0" w:color="auto"/>
                      </w:divBdr>
                    </w:div>
                  </w:divsChild>
                </w:div>
                <w:div w:id="1855335792">
                  <w:marLeft w:val="0"/>
                  <w:marRight w:val="0"/>
                  <w:marTop w:val="0"/>
                  <w:marBottom w:val="0"/>
                  <w:divBdr>
                    <w:top w:val="none" w:sz="0" w:space="0" w:color="auto"/>
                    <w:left w:val="none" w:sz="0" w:space="0" w:color="auto"/>
                    <w:bottom w:val="none" w:sz="0" w:space="0" w:color="auto"/>
                    <w:right w:val="none" w:sz="0" w:space="0" w:color="auto"/>
                  </w:divBdr>
                  <w:divsChild>
                    <w:div w:id="1498030582">
                      <w:marLeft w:val="0"/>
                      <w:marRight w:val="0"/>
                      <w:marTop w:val="0"/>
                      <w:marBottom w:val="0"/>
                      <w:divBdr>
                        <w:top w:val="none" w:sz="0" w:space="0" w:color="auto"/>
                        <w:left w:val="none" w:sz="0" w:space="0" w:color="auto"/>
                        <w:bottom w:val="none" w:sz="0" w:space="0" w:color="auto"/>
                        <w:right w:val="none" w:sz="0" w:space="0" w:color="auto"/>
                      </w:divBdr>
                    </w:div>
                  </w:divsChild>
                </w:div>
                <w:div w:id="207689834">
                  <w:marLeft w:val="0"/>
                  <w:marRight w:val="0"/>
                  <w:marTop w:val="0"/>
                  <w:marBottom w:val="0"/>
                  <w:divBdr>
                    <w:top w:val="none" w:sz="0" w:space="0" w:color="auto"/>
                    <w:left w:val="none" w:sz="0" w:space="0" w:color="auto"/>
                    <w:bottom w:val="none" w:sz="0" w:space="0" w:color="auto"/>
                    <w:right w:val="none" w:sz="0" w:space="0" w:color="auto"/>
                  </w:divBdr>
                  <w:divsChild>
                    <w:div w:id="1085761547">
                      <w:marLeft w:val="0"/>
                      <w:marRight w:val="0"/>
                      <w:marTop w:val="0"/>
                      <w:marBottom w:val="0"/>
                      <w:divBdr>
                        <w:top w:val="none" w:sz="0" w:space="0" w:color="auto"/>
                        <w:left w:val="none" w:sz="0" w:space="0" w:color="auto"/>
                        <w:bottom w:val="none" w:sz="0" w:space="0" w:color="auto"/>
                        <w:right w:val="none" w:sz="0" w:space="0" w:color="auto"/>
                      </w:divBdr>
                    </w:div>
                  </w:divsChild>
                </w:div>
                <w:div w:id="1147278289">
                  <w:marLeft w:val="0"/>
                  <w:marRight w:val="0"/>
                  <w:marTop w:val="0"/>
                  <w:marBottom w:val="0"/>
                  <w:divBdr>
                    <w:top w:val="none" w:sz="0" w:space="0" w:color="auto"/>
                    <w:left w:val="none" w:sz="0" w:space="0" w:color="auto"/>
                    <w:bottom w:val="none" w:sz="0" w:space="0" w:color="auto"/>
                    <w:right w:val="none" w:sz="0" w:space="0" w:color="auto"/>
                  </w:divBdr>
                  <w:divsChild>
                    <w:div w:id="900754268">
                      <w:marLeft w:val="0"/>
                      <w:marRight w:val="0"/>
                      <w:marTop w:val="0"/>
                      <w:marBottom w:val="0"/>
                      <w:divBdr>
                        <w:top w:val="none" w:sz="0" w:space="0" w:color="auto"/>
                        <w:left w:val="none" w:sz="0" w:space="0" w:color="auto"/>
                        <w:bottom w:val="none" w:sz="0" w:space="0" w:color="auto"/>
                        <w:right w:val="none" w:sz="0" w:space="0" w:color="auto"/>
                      </w:divBdr>
                    </w:div>
                  </w:divsChild>
                </w:div>
                <w:div w:id="973412951">
                  <w:marLeft w:val="0"/>
                  <w:marRight w:val="0"/>
                  <w:marTop w:val="0"/>
                  <w:marBottom w:val="0"/>
                  <w:divBdr>
                    <w:top w:val="none" w:sz="0" w:space="0" w:color="auto"/>
                    <w:left w:val="none" w:sz="0" w:space="0" w:color="auto"/>
                    <w:bottom w:val="none" w:sz="0" w:space="0" w:color="auto"/>
                    <w:right w:val="none" w:sz="0" w:space="0" w:color="auto"/>
                  </w:divBdr>
                  <w:divsChild>
                    <w:div w:id="1250582212">
                      <w:marLeft w:val="0"/>
                      <w:marRight w:val="0"/>
                      <w:marTop w:val="0"/>
                      <w:marBottom w:val="0"/>
                      <w:divBdr>
                        <w:top w:val="none" w:sz="0" w:space="0" w:color="auto"/>
                        <w:left w:val="none" w:sz="0" w:space="0" w:color="auto"/>
                        <w:bottom w:val="none" w:sz="0" w:space="0" w:color="auto"/>
                        <w:right w:val="none" w:sz="0" w:space="0" w:color="auto"/>
                      </w:divBdr>
                    </w:div>
                  </w:divsChild>
                </w:div>
                <w:div w:id="129056473">
                  <w:marLeft w:val="0"/>
                  <w:marRight w:val="0"/>
                  <w:marTop w:val="0"/>
                  <w:marBottom w:val="0"/>
                  <w:divBdr>
                    <w:top w:val="none" w:sz="0" w:space="0" w:color="auto"/>
                    <w:left w:val="none" w:sz="0" w:space="0" w:color="auto"/>
                    <w:bottom w:val="none" w:sz="0" w:space="0" w:color="auto"/>
                    <w:right w:val="none" w:sz="0" w:space="0" w:color="auto"/>
                  </w:divBdr>
                  <w:divsChild>
                    <w:div w:id="397437276">
                      <w:marLeft w:val="0"/>
                      <w:marRight w:val="0"/>
                      <w:marTop w:val="0"/>
                      <w:marBottom w:val="0"/>
                      <w:divBdr>
                        <w:top w:val="none" w:sz="0" w:space="0" w:color="auto"/>
                        <w:left w:val="none" w:sz="0" w:space="0" w:color="auto"/>
                        <w:bottom w:val="none" w:sz="0" w:space="0" w:color="auto"/>
                        <w:right w:val="none" w:sz="0" w:space="0" w:color="auto"/>
                      </w:divBdr>
                    </w:div>
                  </w:divsChild>
                </w:div>
                <w:div w:id="336688834">
                  <w:marLeft w:val="0"/>
                  <w:marRight w:val="0"/>
                  <w:marTop w:val="0"/>
                  <w:marBottom w:val="0"/>
                  <w:divBdr>
                    <w:top w:val="none" w:sz="0" w:space="0" w:color="auto"/>
                    <w:left w:val="none" w:sz="0" w:space="0" w:color="auto"/>
                    <w:bottom w:val="none" w:sz="0" w:space="0" w:color="auto"/>
                    <w:right w:val="none" w:sz="0" w:space="0" w:color="auto"/>
                  </w:divBdr>
                  <w:divsChild>
                    <w:div w:id="931280627">
                      <w:marLeft w:val="0"/>
                      <w:marRight w:val="0"/>
                      <w:marTop w:val="0"/>
                      <w:marBottom w:val="0"/>
                      <w:divBdr>
                        <w:top w:val="none" w:sz="0" w:space="0" w:color="auto"/>
                        <w:left w:val="none" w:sz="0" w:space="0" w:color="auto"/>
                        <w:bottom w:val="none" w:sz="0" w:space="0" w:color="auto"/>
                        <w:right w:val="none" w:sz="0" w:space="0" w:color="auto"/>
                      </w:divBdr>
                    </w:div>
                  </w:divsChild>
                </w:div>
                <w:div w:id="1206870360">
                  <w:marLeft w:val="0"/>
                  <w:marRight w:val="0"/>
                  <w:marTop w:val="0"/>
                  <w:marBottom w:val="0"/>
                  <w:divBdr>
                    <w:top w:val="none" w:sz="0" w:space="0" w:color="auto"/>
                    <w:left w:val="none" w:sz="0" w:space="0" w:color="auto"/>
                    <w:bottom w:val="none" w:sz="0" w:space="0" w:color="auto"/>
                    <w:right w:val="none" w:sz="0" w:space="0" w:color="auto"/>
                  </w:divBdr>
                  <w:divsChild>
                    <w:div w:id="632753535">
                      <w:marLeft w:val="0"/>
                      <w:marRight w:val="0"/>
                      <w:marTop w:val="0"/>
                      <w:marBottom w:val="0"/>
                      <w:divBdr>
                        <w:top w:val="none" w:sz="0" w:space="0" w:color="auto"/>
                        <w:left w:val="none" w:sz="0" w:space="0" w:color="auto"/>
                        <w:bottom w:val="none" w:sz="0" w:space="0" w:color="auto"/>
                        <w:right w:val="none" w:sz="0" w:space="0" w:color="auto"/>
                      </w:divBdr>
                    </w:div>
                  </w:divsChild>
                </w:div>
                <w:div w:id="1944074324">
                  <w:marLeft w:val="0"/>
                  <w:marRight w:val="0"/>
                  <w:marTop w:val="0"/>
                  <w:marBottom w:val="0"/>
                  <w:divBdr>
                    <w:top w:val="none" w:sz="0" w:space="0" w:color="auto"/>
                    <w:left w:val="none" w:sz="0" w:space="0" w:color="auto"/>
                    <w:bottom w:val="none" w:sz="0" w:space="0" w:color="auto"/>
                    <w:right w:val="none" w:sz="0" w:space="0" w:color="auto"/>
                  </w:divBdr>
                  <w:divsChild>
                    <w:div w:id="528950271">
                      <w:marLeft w:val="0"/>
                      <w:marRight w:val="0"/>
                      <w:marTop w:val="0"/>
                      <w:marBottom w:val="0"/>
                      <w:divBdr>
                        <w:top w:val="none" w:sz="0" w:space="0" w:color="auto"/>
                        <w:left w:val="none" w:sz="0" w:space="0" w:color="auto"/>
                        <w:bottom w:val="none" w:sz="0" w:space="0" w:color="auto"/>
                        <w:right w:val="none" w:sz="0" w:space="0" w:color="auto"/>
                      </w:divBdr>
                    </w:div>
                  </w:divsChild>
                </w:div>
                <w:div w:id="558783861">
                  <w:marLeft w:val="0"/>
                  <w:marRight w:val="0"/>
                  <w:marTop w:val="0"/>
                  <w:marBottom w:val="0"/>
                  <w:divBdr>
                    <w:top w:val="none" w:sz="0" w:space="0" w:color="auto"/>
                    <w:left w:val="none" w:sz="0" w:space="0" w:color="auto"/>
                    <w:bottom w:val="none" w:sz="0" w:space="0" w:color="auto"/>
                    <w:right w:val="none" w:sz="0" w:space="0" w:color="auto"/>
                  </w:divBdr>
                  <w:divsChild>
                    <w:div w:id="2141221096">
                      <w:marLeft w:val="0"/>
                      <w:marRight w:val="0"/>
                      <w:marTop w:val="0"/>
                      <w:marBottom w:val="0"/>
                      <w:divBdr>
                        <w:top w:val="none" w:sz="0" w:space="0" w:color="auto"/>
                        <w:left w:val="none" w:sz="0" w:space="0" w:color="auto"/>
                        <w:bottom w:val="none" w:sz="0" w:space="0" w:color="auto"/>
                        <w:right w:val="none" w:sz="0" w:space="0" w:color="auto"/>
                      </w:divBdr>
                    </w:div>
                  </w:divsChild>
                </w:div>
                <w:div w:id="1437748045">
                  <w:marLeft w:val="0"/>
                  <w:marRight w:val="0"/>
                  <w:marTop w:val="0"/>
                  <w:marBottom w:val="0"/>
                  <w:divBdr>
                    <w:top w:val="none" w:sz="0" w:space="0" w:color="auto"/>
                    <w:left w:val="none" w:sz="0" w:space="0" w:color="auto"/>
                    <w:bottom w:val="none" w:sz="0" w:space="0" w:color="auto"/>
                    <w:right w:val="none" w:sz="0" w:space="0" w:color="auto"/>
                  </w:divBdr>
                  <w:divsChild>
                    <w:div w:id="1731607982">
                      <w:marLeft w:val="0"/>
                      <w:marRight w:val="0"/>
                      <w:marTop w:val="0"/>
                      <w:marBottom w:val="0"/>
                      <w:divBdr>
                        <w:top w:val="none" w:sz="0" w:space="0" w:color="auto"/>
                        <w:left w:val="none" w:sz="0" w:space="0" w:color="auto"/>
                        <w:bottom w:val="none" w:sz="0" w:space="0" w:color="auto"/>
                        <w:right w:val="none" w:sz="0" w:space="0" w:color="auto"/>
                      </w:divBdr>
                    </w:div>
                  </w:divsChild>
                </w:div>
                <w:div w:id="1534613154">
                  <w:marLeft w:val="0"/>
                  <w:marRight w:val="0"/>
                  <w:marTop w:val="0"/>
                  <w:marBottom w:val="0"/>
                  <w:divBdr>
                    <w:top w:val="none" w:sz="0" w:space="0" w:color="auto"/>
                    <w:left w:val="none" w:sz="0" w:space="0" w:color="auto"/>
                    <w:bottom w:val="none" w:sz="0" w:space="0" w:color="auto"/>
                    <w:right w:val="none" w:sz="0" w:space="0" w:color="auto"/>
                  </w:divBdr>
                  <w:divsChild>
                    <w:div w:id="2035838389">
                      <w:marLeft w:val="0"/>
                      <w:marRight w:val="0"/>
                      <w:marTop w:val="0"/>
                      <w:marBottom w:val="0"/>
                      <w:divBdr>
                        <w:top w:val="none" w:sz="0" w:space="0" w:color="auto"/>
                        <w:left w:val="none" w:sz="0" w:space="0" w:color="auto"/>
                        <w:bottom w:val="none" w:sz="0" w:space="0" w:color="auto"/>
                        <w:right w:val="none" w:sz="0" w:space="0" w:color="auto"/>
                      </w:divBdr>
                    </w:div>
                  </w:divsChild>
                </w:div>
                <w:div w:id="1141656668">
                  <w:marLeft w:val="0"/>
                  <w:marRight w:val="0"/>
                  <w:marTop w:val="0"/>
                  <w:marBottom w:val="0"/>
                  <w:divBdr>
                    <w:top w:val="none" w:sz="0" w:space="0" w:color="auto"/>
                    <w:left w:val="none" w:sz="0" w:space="0" w:color="auto"/>
                    <w:bottom w:val="none" w:sz="0" w:space="0" w:color="auto"/>
                    <w:right w:val="none" w:sz="0" w:space="0" w:color="auto"/>
                  </w:divBdr>
                  <w:divsChild>
                    <w:div w:id="378435260">
                      <w:marLeft w:val="0"/>
                      <w:marRight w:val="0"/>
                      <w:marTop w:val="0"/>
                      <w:marBottom w:val="0"/>
                      <w:divBdr>
                        <w:top w:val="none" w:sz="0" w:space="0" w:color="auto"/>
                        <w:left w:val="none" w:sz="0" w:space="0" w:color="auto"/>
                        <w:bottom w:val="none" w:sz="0" w:space="0" w:color="auto"/>
                        <w:right w:val="none" w:sz="0" w:space="0" w:color="auto"/>
                      </w:divBdr>
                    </w:div>
                  </w:divsChild>
                </w:div>
                <w:div w:id="288559235">
                  <w:marLeft w:val="0"/>
                  <w:marRight w:val="0"/>
                  <w:marTop w:val="0"/>
                  <w:marBottom w:val="0"/>
                  <w:divBdr>
                    <w:top w:val="none" w:sz="0" w:space="0" w:color="auto"/>
                    <w:left w:val="none" w:sz="0" w:space="0" w:color="auto"/>
                    <w:bottom w:val="none" w:sz="0" w:space="0" w:color="auto"/>
                    <w:right w:val="none" w:sz="0" w:space="0" w:color="auto"/>
                  </w:divBdr>
                  <w:divsChild>
                    <w:div w:id="290406805">
                      <w:marLeft w:val="0"/>
                      <w:marRight w:val="0"/>
                      <w:marTop w:val="0"/>
                      <w:marBottom w:val="0"/>
                      <w:divBdr>
                        <w:top w:val="none" w:sz="0" w:space="0" w:color="auto"/>
                        <w:left w:val="none" w:sz="0" w:space="0" w:color="auto"/>
                        <w:bottom w:val="none" w:sz="0" w:space="0" w:color="auto"/>
                        <w:right w:val="none" w:sz="0" w:space="0" w:color="auto"/>
                      </w:divBdr>
                    </w:div>
                  </w:divsChild>
                </w:div>
                <w:div w:id="879321997">
                  <w:marLeft w:val="0"/>
                  <w:marRight w:val="0"/>
                  <w:marTop w:val="0"/>
                  <w:marBottom w:val="0"/>
                  <w:divBdr>
                    <w:top w:val="none" w:sz="0" w:space="0" w:color="auto"/>
                    <w:left w:val="none" w:sz="0" w:space="0" w:color="auto"/>
                    <w:bottom w:val="none" w:sz="0" w:space="0" w:color="auto"/>
                    <w:right w:val="none" w:sz="0" w:space="0" w:color="auto"/>
                  </w:divBdr>
                  <w:divsChild>
                    <w:div w:id="190993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61201478">
      <w:bodyDiv w:val="1"/>
      <w:marLeft w:val="0"/>
      <w:marRight w:val="0"/>
      <w:marTop w:val="0"/>
      <w:marBottom w:val="0"/>
      <w:divBdr>
        <w:top w:val="none" w:sz="0" w:space="0" w:color="auto"/>
        <w:left w:val="none" w:sz="0" w:space="0" w:color="auto"/>
        <w:bottom w:val="none" w:sz="0" w:space="0" w:color="auto"/>
        <w:right w:val="none" w:sz="0" w:space="0" w:color="auto"/>
      </w:divBdr>
    </w:div>
    <w:div w:id="2137212205">
      <w:bodyDiv w:val="1"/>
      <w:marLeft w:val="0"/>
      <w:marRight w:val="0"/>
      <w:marTop w:val="0"/>
      <w:marBottom w:val="0"/>
      <w:divBdr>
        <w:top w:val="none" w:sz="0" w:space="0" w:color="auto"/>
        <w:left w:val="none" w:sz="0" w:space="0" w:color="auto"/>
        <w:bottom w:val="none" w:sz="0" w:space="0" w:color="auto"/>
        <w:right w:val="none" w:sz="0" w:space="0" w:color="auto"/>
      </w:divBdr>
    </w:div>
    <w:div w:id="2139181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apple.com/accessibility/ios/braille-display.html" TargetMode="External"/><Relationship Id="rId18" Type="http://schemas.openxmlformats.org/officeDocument/2006/relationships/hyperlink" Target="http://www.apple.com/accessibility/ios/braille-display.html" TargetMode="External"/><Relationship Id="rId26" Type="http://schemas.openxmlformats.org/officeDocument/2006/relationships/hyperlink" Target="http://www.orbitresearch.com/support/orbit-writer-support/" TargetMode="External"/><Relationship Id="rId39" Type="http://schemas.openxmlformats.org/officeDocument/2006/relationships/footer" Target="footer1.xml"/><Relationship Id="rId21" Type="http://schemas.openxmlformats.org/officeDocument/2006/relationships/hyperlink" Target="http://mielke.cc/brltty/download.html" TargetMode="External"/><Relationship Id="rId34" Type="http://schemas.openxmlformats.org/officeDocument/2006/relationships/hyperlink" Target="mailto:techsupport@orbitresearch.com" TargetMode="Externa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yourtechvision.com" TargetMode="External"/><Relationship Id="rId20" Type="http://schemas.openxmlformats.org/officeDocument/2006/relationships/hyperlink" Target="https://support.apple.com/en-us/109499" TargetMode="External"/><Relationship Id="rId29" Type="http://schemas.openxmlformats.org/officeDocument/2006/relationships/hyperlink" Target="http://www.orbitresearch.com/support/orbit-writer-support/orbit-writer-firmware-download/" TargetMode="External"/><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hyperlink" Target="https://www.amazon.com/gp/help/customer/display.html?nodeId=201829370%20" TargetMode="External"/><Relationship Id="rId32" Type="http://schemas.openxmlformats.org/officeDocument/2006/relationships/image" Target="media/image7.png"/><Relationship Id="rId37" Type="http://schemas.openxmlformats.org/officeDocument/2006/relationships/hyperlink" Target="http://www.orbitresearch.com/orbit-writer" TargetMode="External"/><Relationship Id="rId40"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andreashead.wikispaces.com/" TargetMode="External"/><Relationship Id="rId23" Type="http://schemas.openxmlformats.org/officeDocument/2006/relationships/hyperlink" Target="https://support.google.com/chromebook/answer/7020014?hl=en" TargetMode="External"/><Relationship Id="rId28" Type="http://schemas.openxmlformats.org/officeDocument/2006/relationships/hyperlink" Target="http://www.orbitresearch.com/old-software-releases-archive/" TargetMode="External"/><Relationship Id="rId36" Type="http://schemas.openxmlformats.org/officeDocument/2006/relationships/hyperlink" Target="mailto:techsupport@orbitresearch.com" TargetMode="External"/><Relationship Id="rId10" Type="http://schemas.openxmlformats.org/officeDocument/2006/relationships/image" Target="media/image3.jpeg"/><Relationship Id="rId19" Type="http://schemas.openxmlformats.org/officeDocument/2006/relationships/hyperlink" Target="https://support.apple.com/en-us/HT202132" TargetMode="External"/><Relationship Id="rId31" Type="http://schemas.openxmlformats.org/officeDocument/2006/relationships/image" Target="media/image6.pn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www.applevis.com" TargetMode="External"/><Relationship Id="rId22" Type="http://schemas.openxmlformats.org/officeDocument/2006/relationships/hyperlink" Target="https://support.google.com/accessibility/android/answer/3535226?hl=en" TargetMode="External"/><Relationship Id="rId27" Type="http://schemas.openxmlformats.org/officeDocument/2006/relationships/hyperlink" Target="http://www.orbitresearch.com/support/orbit-writer-support/orbit-writer-firmware-download/" TargetMode="External"/><Relationship Id="rId30" Type="http://schemas.openxmlformats.org/officeDocument/2006/relationships/image" Target="media/image5.png"/><Relationship Id="rId35" Type="http://schemas.openxmlformats.org/officeDocument/2006/relationships/image" Target="media/image9.jpeg"/><Relationship Id="rId8" Type="http://schemas.openxmlformats.org/officeDocument/2006/relationships/image" Target="media/image1.jpeg"/><Relationship Id="rId3" Type="http://schemas.openxmlformats.org/officeDocument/2006/relationships/styles" Target="styles.xml"/><Relationship Id="rId12" Type="http://schemas.openxmlformats.org/officeDocument/2006/relationships/hyperlink" Target="mailto:techsupport@orbitresearch.com" TargetMode="External"/><Relationship Id="rId17" Type="http://schemas.openxmlformats.org/officeDocument/2006/relationships/hyperlink" Target="http://www.youtube.com/results?search_query=ipad+braille&amp;oq=ipad+braille&amp;aq=f&amp;aqi=g7&amp;aql=&amp;gs_nf=1&amp;gs_l=youtube-psuggest.3..0l7.1876.4727.0.5565.12.6.0.0.0.0.910.1917.3j6-2.5.0" TargetMode="External"/><Relationship Id="rId25" Type="http://schemas.openxmlformats.org/officeDocument/2006/relationships/hyperlink" Target="http://www.orbitresearch.com/support/orbit-reader-20-support/" TargetMode="External"/><Relationship Id="rId33" Type="http://schemas.openxmlformats.org/officeDocument/2006/relationships/image" Target="media/image8.png"/><Relationship Id="rId38"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5821F9-8D47-4F70-9986-C04B9D1A9B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953</TotalTime>
  <Pages>57</Pages>
  <Words>14988</Words>
  <Characters>85432</Characters>
  <Application>Microsoft Office Word</Application>
  <DocSecurity>0</DocSecurity>
  <Lines>711</Lines>
  <Paragraphs>200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100220</CharactersWithSpaces>
  <SharedDoc>false</SharedDoc>
  <HLinks>
    <vt:vector size="360" baseType="variant">
      <vt:variant>
        <vt:i4>2031668</vt:i4>
      </vt:variant>
      <vt:variant>
        <vt:i4>356</vt:i4>
      </vt:variant>
      <vt:variant>
        <vt:i4>0</vt:i4>
      </vt:variant>
      <vt:variant>
        <vt:i4>5</vt:i4>
      </vt:variant>
      <vt:variant>
        <vt:lpwstr/>
      </vt:variant>
      <vt:variant>
        <vt:lpwstr>_Toc344035098</vt:lpwstr>
      </vt:variant>
      <vt:variant>
        <vt:i4>1179700</vt:i4>
      </vt:variant>
      <vt:variant>
        <vt:i4>350</vt:i4>
      </vt:variant>
      <vt:variant>
        <vt:i4>0</vt:i4>
      </vt:variant>
      <vt:variant>
        <vt:i4>5</vt:i4>
      </vt:variant>
      <vt:variant>
        <vt:lpwstr/>
      </vt:variant>
      <vt:variant>
        <vt:lpwstr>_Toc344035048</vt:lpwstr>
      </vt:variant>
      <vt:variant>
        <vt:i4>1179700</vt:i4>
      </vt:variant>
      <vt:variant>
        <vt:i4>344</vt:i4>
      </vt:variant>
      <vt:variant>
        <vt:i4>0</vt:i4>
      </vt:variant>
      <vt:variant>
        <vt:i4>5</vt:i4>
      </vt:variant>
      <vt:variant>
        <vt:lpwstr/>
      </vt:variant>
      <vt:variant>
        <vt:lpwstr>_Toc344035047</vt:lpwstr>
      </vt:variant>
      <vt:variant>
        <vt:i4>1179700</vt:i4>
      </vt:variant>
      <vt:variant>
        <vt:i4>338</vt:i4>
      </vt:variant>
      <vt:variant>
        <vt:i4>0</vt:i4>
      </vt:variant>
      <vt:variant>
        <vt:i4>5</vt:i4>
      </vt:variant>
      <vt:variant>
        <vt:lpwstr/>
      </vt:variant>
      <vt:variant>
        <vt:lpwstr>_Toc344035046</vt:lpwstr>
      </vt:variant>
      <vt:variant>
        <vt:i4>1179700</vt:i4>
      </vt:variant>
      <vt:variant>
        <vt:i4>332</vt:i4>
      </vt:variant>
      <vt:variant>
        <vt:i4>0</vt:i4>
      </vt:variant>
      <vt:variant>
        <vt:i4>5</vt:i4>
      </vt:variant>
      <vt:variant>
        <vt:lpwstr/>
      </vt:variant>
      <vt:variant>
        <vt:lpwstr>_Toc344035045</vt:lpwstr>
      </vt:variant>
      <vt:variant>
        <vt:i4>1179700</vt:i4>
      </vt:variant>
      <vt:variant>
        <vt:i4>326</vt:i4>
      </vt:variant>
      <vt:variant>
        <vt:i4>0</vt:i4>
      </vt:variant>
      <vt:variant>
        <vt:i4>5</vt:i4>
      </vt:variant>
      <vt:variant>
        <vt:lpwstr/>
      </vt:variant>
      <vt:variant>
        <vt:lpwstr>_Toc344035043</vt:lpwstr>
      </vt:variant>
      <vt:variant>
        <vt:i4>1179700</vt:i4>
      </vt:variant>
      <vt:variant>
        <vt:i4>320</vt:i4>
      </vt:variant>
      <vt:variant>
        <vt:i4>0</vt:i4>
      </vt:variant>
      <vt:variant>
        <vt:i4>5</vt:i4>
      </vt:variant>
      <vt:variant>
        <vt:lpwstr/>
      </vt:variant>
      <vt:variant>
        <vt:lpwstr>_Toc344035042</vt:lpwstr>
      </vt:variant>
      <vt:variant>
        <vt:i4>1179700</vt:i4>
      </vt:variant>
      <vt:variant>
        <vt:i4>314</vt:i4>
      </vt:variant>
      <vt:variant>
        <vt:i4>0</vt:i4>
      </vt:variant>
      <vt:variant>
        <vt:i4>5</vt:i4>
      </vt:variant>
      <vt:variant>
        <vt:lpwstr/>
      </vt:variant>
      <vt:variant>
        <vt:lpwstr>_Toc344035041</vt:lpwstr>
      </vt:variant>
      <vt:variant>
        <vt:i4>1179700</vt:i4>
      </vt:variant>
      <vt:variant>
        <vt:i4>308</vt:i4>
      </vt:variant>
      <vt:variant>
        <vt:i4>0</vt:i4>
      </vt:variant>
      <vt:variant>
        <vt:i4>5</vt:i4>
      </vt:variant>
      <vt:variant>
        <vt:lpwstr/>
      </vt:variant>
      <vt:variant>
        <vt:lpwstr>_Toc344035040</vt:lpwstr>
      </vt:variant>
      <vt:variant>
        <vt:i4>1376308</vt:i4>
      </vt:variant>
      <vt:variant>
        <vt:i4>302</vt:i4>
      </vt:variant>
      <vt:variant>
        <vt:i4>0</vt:i4>
      </vt:variant>
      <vt:variant>
        <vt:i4>5</vt:i4>
      </vt:variant>
      <vt:variant>
        <vt:lpwstr/>
      </vt:variant>
      <vt:variant>
        <vt:lpwstr>_Toc344035039</vt:lpwstr>
      </vt:variant>
      <vt:variant>
        <vt:i4>1376308</vt:i4>
      </vt:variant>
      <vt:variant>
        <vt:i4>296</vt:i4>
      </vt:variant>
      <vt:variant>
        <vt:i4>0</vt:i4>
      </vt:variant>
      <vt:variant>
        <vt:i4>5</vt:i4>
      </vt:variant>
      <vt:variant>
        <vt:lpwstr/>
      </vt:variant>
      <vt:variant>
        <vt:lpwstr>_Toc344035038</vt:lpwstr>
      </vt:variant>
      <vt:variant>
        <vt:i4>1376308</vt:i4>
      </vt:variant>
      <vt:variant>
        <vt:i4>290</vt:i4>
      </vt:variant>
      <vt:variant>
        <vt:i4>0</vt:i4>
      </vt:variant>
      <vt:variant>
        <vt:i4>5</vt:i4>
      </vt:variant>
      <vt:variant>
        <vt:lpwstr/>
      </vt:variant>
      <vt:variant>
        <vt:lpwstr>_Toc344035037</vt:lpwstr>
      </vt:variant>
      <vt:variant>
        <vt:i4>1376308</vt:i4>
      </vt:variant>
      <vt:variant>
        <vt:i4>284</vt:i4>
      </vt:variant>
      <vt:variant>
        <vt:i4>0</vt:i4>
      </vt:variant>
      <vt:variant>
        <vt:i4>5</vt:i4>
      </vt:variant>
      <vt:variant>
        <vt:lpwstr/>
      </vt:variant>
      <vt:variant>
        <vt:lpwstr>_Toc344035036</vt:lpwstr>
      </vt:variant>
      <vt:variant>
        <vt:i4>1376308</vt:i4>
      </vt:variant>
      <vt:variant>
        <vt:i4>278</vt:i4>
      </vt:variant>
      <vt:variant>
        <vt:i4>0</vt:i4>
      </vt:variant>
      <vt:variant>
        <vt:i4>5</vt:i4>
      </vt:variant>
      <vt:variant>
        <vt:lpwstr/>
      </vt:variant>
      <vt:variant>
        <vt:lpwstr>_Toc344035035</vt:lpwstr>
      </vt:variant>
      <vt:variant>
        <vt:i4>1376308</vt:i4>
      </vt:variant>
      <vt:variant>
        <vt:i4>272</vt:i4>
      </vt:variant>
      <vt:variant>
        <vt:i4>0</vt:i4>
      </vt:variant>
      <vt:variant>
        <vt:i4>5</vt:i4>
      </vt:variant>
      <vt:variant>
        <vt:lpwstr/>
      </vt:variant>
      <vt:variant>
        <vt:lpwstr>_Toc344035034</vt:lpwstr>
      </vt:variant>
      <vt:variant>
        <vt:i4>1376308</vt:i4>
      </vt:variant>
      <vt:variant>
        <vt:i4>266</vt:i4>
      </vt:variant>
      <vt:variant>
        <vt:i4>0</vt:i4>
      </vt:variant>
      <vt:variant>
        <vt:i4>5</vt:i4>
      </vt:variant>
      <vt:variant>
        <vt:lpwstr/>
      </vt:variant>
      <vt:variant>
        <vt:lpwstr>_Toc344035033</vt:lpwstr>
      </vt:variant>
      <vt:variant>
        <vt:i4>1376308</vt:i4>
      </vt:variant>
      <vt:variant>
        <vt:i4>260</vt:i4>
      </vt:variant>
      <vt:variant>
        <vt:i4>0</vt:i4>
      </vt:variant>
      <vt:variant>
        <vt:i4>5</vt:i4>
      </vt:variant>
      <vt:variant>
        <vt:lpwstr/>
      </vt:variant>
      <vt:variant>
        <vt:lpwstr>_Toc344035032</vt:lpwstr>
      </vt:variant>
      <vt:variant>
        <vt:i4>1376308</vt:i4>
      </vt:variant>
      <vt:variant>
        <vt:i4>254</vt:i4>
      </vt:variant>
      <vt:variant>
        <vt:i4>0</vt:i4>
      </vt:variant>
      <vt:variant>
        <vt:i4>5</vt:i4>
      </vt:variant>
      <vt:variant>
        <vt:lpwstr/>
      </vt:variant>
      <vt:variant>
        <vt:lpwstr>_Toc344035031</vt:lpwstr>
      </vt:variant>
      <vt:variant>
        <vt:i4>1376308</vt:i4>
      </vt:variant>
      <vt:variant>
        <vt:i4>248</vt:i4>
      </vt:variant>
      <vt:variant>
        <vt:i4>0</vt:i4>
      </vt:variant>
      <vt:variant>
        <vt:i4>5</vt:i4>
      </vt:variant>
      <vt:variant>
        <vt:lpwstr/>
      </vt:variant>
      <vt:variant>
        <vt:lpwstr>_Toc344035030</vt:lpwstr>
      </vt:variant>
      <vt:variant>
        <vt:i4>1310772</vt:i4>
      </vt:variant>
      <vt:variant>
        <vt:i4>242</vt:i4>
      </vt:variant>
      <vt:variant>
        <vt:i4>0</vt:i4>
      </vt:variant>
      <vt:variant>
        <vt:i4>5</vt:i4>
      </vt:variant>
      <vt:variant>
        <vt:lpwstr/>
      </vt:variant>
      <vt:variant>
        <vt:lpwstr>_Toc344035029</vt:lpwstr>
      </vt:variant>
      <vt:variant>
        <vt:i4>1310772</vt:i4>
      </vt:variant>
      <vt:variant>
        <vt:i4>236</vt:i4>
      </vt:variant>
      <vt:variant>
        <vt:i4>0</vt:i4>
      </vt:variant>
      <vt:variant>
        <vt:i4>5</vt:i4>
      </vt:variant>
      <vt:variant>
        <vt:lpwstr/>
      </vt:variant>
      <vt:variant>
        <vt:lpwstr>_Toc344035028</vt:lpwstr>
      </vt:variant>
      <vt:variant>
        <vt:i4>1310772</vt:i4>
      </vt:variant>
      <vt:variant>
        <vt:i4>230</vt:i4>
      </vt:variant>
      <vt:variant>
        <vt:i4>0</vt:i4>
      </vt:variant>
      <vt:variant>
        <vt:i4>5</vt:i4>
      </vt:variant>
      <vt:variant>
        <vt:lpwstr/>
      </vt:variant>
      <vt:variant>
        <vt:lpwstr>_Toc344035027</vt:lpwstr>
      </vt:variant>
      <vt:variant>
        <vt:i4>1310772</vt:i4>
      </vt:variant>
      <vt:variant>
        <vt:i4>224</vt:i4>
      </vt:variant>
      <vt:variant>
        <vt:i4>0</vt:i4>
      </vt:variant>
      <vt:variant>
        <vt:i4>5</vt:i4>
      </vt:variant>
      <vt:variant>
        <vt:lpwstr/>
      </vt:variant>
      <vt:variant>
        <vt:lpwstr>_Toc344035026</vt:lpwstr>
      </vt:variant>
      <vt:variant>
        <vt:i4>1310772</vt:i4>
      </vt:variant>
      <vt:variant>
        <vt:i4>218</vt:i4>
      </vt:variant>
      <vt:variant>
        <vt:i4>0</vt:i4>
      </vt:variant>
      <vt:variant>
        <vt:i4>5</vt:i4>
      </vt:variant>
      <vt:variant>
        <vt:lpwstr/>
      </vt:variant>
      <vt:variant>
        <vt:lpwstr>_Toc344035025</vt:lpwstr>
      </vt:variant>
      <vt:variant>
        <vt:i4>1310772</vt:i4>
      </vt:variant>
      <vt:variant>
        <vt:i4>212</vt:i4>
      </vt:variant>
      <vt:variant>
        <vt:i4>0</vt:i4>
      </vt:variant>
      <vt:variant>
        <vt:i4>5</vt:i4>
      </vt:variant>
      <vt:variant>
        <vt:lpwstr/>
      </vt:variant>
      <vt:variant>
        <vt:lpwstr>_Toc344035024</vt:lpwstr>
      </vt:variant>
      <vt:variant>
        <vt:i4>1310772</vt:i4>
      </vt:variant>
      <vt:variant>
        <vt:i4>206</vt:i4>
      </vt:variant>
      <vt:variant>
        <vt:i4>0</vt:i4>
      </vt:variant>
      <vt:variant>
        <vt:i4>5</vt:i4>
      </vt:variant>
      <vt:variant>
        <vt:lpwstr/>
      </vt:variant>
      <vt:variant>
        <vt:lpwstr>_Toc344035023</vt:lpwstr>
      </vt:variant>
      <vt:variant>
        <vt:i4>1310772</vt:i4>
      </vt:variant>
      <vt:variant>
        <vt:i4>200</vt:i4>
      </vt:variant>
      <vt:variant>
        <vt:i4>0</vt:i4>
      </vt:variant>
      <vt:variant>
        <vt:i4>5</vt:i4>
      </vt:variant>
      <vt:variant>
        <vt:lpwstr/>
      </vt:variant>
      <vt:variant>
        <vt:lpwstr>_Toc344035022</vt:lpwstr>
      </vt:variant>
      <vt:variant>
        <vt:i4>1310772</vt:i4>
      </vt:variant>
      <vt:variant>
        <vt:i4>194</vt:i4>
      </vt:variant>
      <vt:variant>
        <vt:i4>0</vt:i4>
      </vt:variant>
      <vt:variant>
        <vt:i4>5</vt:i4>
      </vt:variant>
      <vt:variant>
        <vt:lpwstr/>
      </vt:variant>
      <vt:variant>
        <vt:lpwstr>_Toc344035021</vt:lpwstr>
      </vt:variant>
      <vt:variant>
        <vt:i4>1310772</vt:i4>
      </vt:variant>
      <vt:variant>
        <vt:i4>188</vt:i4>
      </vt:variant>
      <vt:variant>
        <vt:i4>0</vt:i4>
      </vt:variant>
      <vt:variant>
        <vt:i4>5</vt:i4>
      </vt:variant>
      <vt:variant>
        <vt:lpwstr/>
      </vt:variant>
      <vt:variant>
        <vt:lpwstr>_Toc344035020</vt:lpwstr>
      </vt:variant>
      <vt:variant>
        <vt:i4>1507380</vt:i4>
      </vt:variant>
      <vt:variant>
        <vt:i4>182</vt:i4>
      </vt:variant>
      <vt:variant>
        <vt:i4>0</vt:i4>
      </vt:variant>
      <vt:variant>
        <vt:i4>5</vt:i4>
      </vt:variant>
      <vt:variant>
        <vt:lpwstr/>
      </vt:variant>
      <vt:variant>
        <vt:lpwstr>_Toc344035019</vt:lpwstr>
      </vt:variant>
      <vt:variant>
        <vt:i4>1507380</vt:i4>
      </vt:variant>
      <vt:variant>
        <vt:i4>176</vt:i4>
      </vt:variant>
      <vt:variant>
        <vt:i4>0</vt:i4>
      </vt:variant>
      <vt:variant>
        <vt:i4>5</vt:i4>
      </vt:variant>
      <vt:variant>
        <vt:lpwstr/>
      </vt:variant>
      <vt:variant>
        <vt:lpwstr>_Toc344035018</vt:lpwstr>
      </vt:variant>
      <vt:variant>
        <vt:i4>1507380</vt:i4>
      </vt:variant>
      <vt:variant>
        <vt:i4>170</vt:i4>
      </vt:variant>
      <vt:variant>
        <vt:i4>0</vt:i4>
      </vt:variant>
      <vt:variant>
        <vt:i4>5</vt:i4>
      </vt:variant>
      <vt:variant>
        <vt:lpwstr/>
      </vt:variant>
      <vt:variant>
        <vt:lpwstr>_Toc344035017</vt:lpwstr>
      </vt:variant>
      <vt:variant>
        <vt:i4>1507380</vt:i4>
      </vt:variant>
      <vt:variant>
        <vt:i4>164</vt:i4>
      </vt:variant>
      <vt:variant>
        <vt:i4>0</vt:i4>
      </vt:variant>
      <vt:variant>
        <vt:i4>5</vt:i4>
      </vt:variant>
      <vt:variant>
        <vt:lpwstr/>
      </vt:variant>
      <vt:variant>
        <vt:lpwstr>_Toc344035016</vt:lpwstr>
      </vt:variant>
      <vt:variant>
        <vt:i4>1507380</vt:i4>
      </vt:variant>
      <vt:variant>
        <vt:i4>158</vt:i4>
      </vt:variant>
      <vt:variant>
        <vt:i4>0</vt:i4>
      </vt:variant>
      <vt:variant>
        <vt:i4>5</vt:i4>
      </vt:variant>
      <vt:variant>
        <vt:lpwstr/>
      </vt:variant>
      <vt:variant>
        <vt:lpwstr>_Toc344035015</vt:lpwstr>
      </vt:variant>
      <vt:variant>
        <vt:i4>1507380</vt:i4>
      </vt:variant>
      <vt:variant>
        <vt:i4>152</vt:i4>
      </vt:variant>
      <vt:variant>
        <vt:i4>0</vt:i4>
      </vt:variant>
      <vt:variant>
        <vt:i4>5</vt:i4>
      </vt:variant>
      <vt:variant>
        <vt:lpwstr/>
      </vt:variant>
      <vt:variant>
        <vt:lpwstr>_Toc344035014</vt:lpwstr>
      </vt:variant>
      <vt:variant>
        <vt:i4>1507380</vt:i4>
      </vt:variant>
      <vt:variant>
        <vt:i4>146</vt:i4>
      </vt:variant>
      <vt:variant>
        <vt:i4>0</vt:i4>
      </vt:variant>
      <vt:variant>
        <vt:i4>5</vt:i4>
      </vt:variant>
      <vt:variant>
        <vt:lpwstr/>
      </vt:variant>
      <vt:variant>
        <vt:lpwstr>_Toc344035013</vt:lpwstr>
      </vt:variant>
      <vt:variant>
        <vt:i4>1507380</vt:i4>
      </vt:variant>
      <vt:variant>
        <vt:i4>140</vt:i4>
      </vt:variant>
      <vt:variant>
        <vt:i4>0</vt:i4>
      </vt:variant>
      <vt:variant>
        <vt:i4>5</vt:i4>
      </vt:variant>
      <vt:variant>
        <vt:lpwstr/>
      </vt:variant>
      <vt:variant>
        <vt:lpwstr>_Toc344035012</vt:lpwstr>
      </vt:variant>
      <vt:variant>
        <vt:i4>1507380</vt:i4>
      </vt:variant>
      <vt:variant>
        <vt:i4>134</vt:i4>
      </vt:variant>
      <vt:variant>
        <vt:i4>0</vt:i4>
      </vt:variant>
      <vt:variant>
        <vt:i4>5</vt:i4>
      </vt:variant>
      <vt:variant>
        <vt:lpwstr/>
      </vt:variant>
      <vt:variant>
        <vt:lpwstr>_Toc344035011</vt:lpwstr>
      </vt:variant>
      <vt:variant>
        <vt:i4>1507380</vt:i4>
      </vt:variant>
      <vt:variant>
        <vt:i4>128</vt:i4>
      </vt:variant>
      <vt:variant>
        <vt:i4>0</vt:i4>
      </vt:variant>
      <vt:variant>
        <vt:i4>5</vt:i4>
      </vt:variant>
      <vt:variant>
        <vt:lpwstr/>
      </vt:variant>
      <vt:variant>
        <vt:lpwstr>_Toc344035010</vt:lpwstr>
      </vt:variant>
      <vt:variant>
        <vt:i4>1441844</vt:i4>
      </vt:variant>
      <vt:variant>
        <vt:i4>122</vt:i4>
      </vt:variant>
      <vt:variant>
        <vt:i4>0</vt:i4>
      </vt:variant>
      <vt:variant>
        <vt:i4>5</vt:i4>
      </vt:variant>
      <vt:variant>
        <vt:lpwstr/>
      </vt:variant>
      <vt:variant>
        <vt:lpwstr>_Toc344035009</vt:lpwstr>
      </vt:variant>
      <vt:variant>
        <vt:i4>1441844</vt:i4>
      </vt:variant>
      <vt:variant>
        <vt:i4>116</vt:i4>
      </vt:variant>
      <vt:variant>
        <vt:i4>0</vt:i4>
      </vt:variant>
      <vt:variant>
        <vt:i4>5</vt:i4>
      </vt:variant>
      <vt:variant>
        <vt:lpwstr/>
      </vt:variant>
      <vt:variant>
        <vt:lpwstr>_Toc344035008</vt:lpwstr>
      </vt:variant>
      <vt:variant>
        <vt:i4>1441844</vt:i4>
      </vt:variant>
      <vt:variant>
        <vt:i4>110</vt:i4>
      </vt:variant>
      <vt:variant>
        <vt:i4>0</vt:i4>
      </vt:variant>
      <vt:variant>
        <vt:i4>5</vt:i4>
      </vt:variant>
      <vt:variant>
        <vt:lpwstr/>
      </vt:variant>
      <vt:variant>
        <vt:lpwstr>_Toc344035007</vt:lpwstr>
      </vt:variant>
      <vt:variant>
        <vt:i4>1441844</vt:i4>
      </vt:variant>
      <vt:variant>
        <vt:i4>104</vt:i4>
      </vt:variant>
      <vt:variant>
        <vt:i4>0</vt:i4>
      </vt:variant>
      <vt:variant>
        <vt:i4>5</vt:i4>
      </vt:variant>
      <vt:variant>
        <vt:lpwstr/>
      </vt:variant>
      <vt:variant>
        <vt:lpwstr>_Toc344035006</vt:lpwstr>
      </vt:variant>
      <vt:variant>
        <vt:i4>1441844</vt:i4>
      </vt:variant>
      <vt:variant>
        <vt:i4>98</vt:i4>
      </vt:variant>
      <vt:variant>
        <vt:i4>0</vt:i4>
      </vt:variant>
      <vt:variant>
        <vt:i4>5</vt:i4>
      </vt:variant>
      <vt:variant>
        <vt:lpwstr/>
      </vt:variant>
      <vt:variant>
        <vt:lpwstr>_Toc344035005</vt:lpwstr>
      </vt:variant>
      <vt:variant>
        <vt:i4>1441844</vt:i4>
      </vt:variant>
      <vt:variant>
        <vt:i4>92</vt:i4>
      </vt:variant>
      <vt:variant>
        <vt:i4>0</vt:i4>
      </vt:variant>
      <vt:variant>
        <vt:i4>5</vt:i4>
      </vt:variant>
      <vt:variant>
        <vt:lpwstr/>
      </vt:variant>
      <vt:variant>
        <vt:lpwstr>_Toc344035004</vt:lpwstr>
      </vt:variant>
      <vt:variant>
        <vt:i4>1441844</vt:i4>
      </vt:variant>
      <vt:variant>
        <vt:i4>86</vt:i4>
      </vt:variant>
      <vt:variant>
        <vt:i4>0</vt:i4>
      </vt:variant>
      <vt:variant>
        <vt:i4>5</vt:i4>
      </vt:variant>
      <vt:variant>
        <vt:lpwstr/>
      </vt:variant>
      <vt:variant>
        <vt:lpwstr>_Toc344035003</vt:lpwstr>
      </vt:variant>
      <vt:variant>
        <vt:i4>1441844</vt:i4>
      </vt:variant>
      <vt:variant>
        <vt:i4>80</vt:i4>
      </vt:variant>
      <vt:variant>
        <vt:i4>0</vt:i4>
      </vt:variant>
      <vt:variant>
        <vt:i4>5</vt:i4>
      </vt:variant>
      <vt:variant>
        <vt:lpwstr/>
      </vt:variant>
      <vt:variant>
        <vt:lpwstr>_Toc344035002</vt:lpwstr>
      </vt:variant>
      <vt:variant>
        <vt:i4>1441844</vt:i4>
      </vt:variant>
      <vt:variant>
        <vt:i4>74</vt:i4>
      </vt:variant>
      <vt:variant>
        <vt:i4>0</vt:i4>
      </vt:variant>
      <vt:variant>
        <vt:i4>5</vt:i4>
      </vt:variant>
      <vt:variant>
        <vt:lpwstr/>
      </vt:variant>
      <vt:variant>
        <vt:lpwstr>_Toc344035001</vt:lpwstr>
      </vt:variant>
      <vt:variant>
        <vt:i4>1441844</vt:i4>
      </vt:variant>
      <vt:variant>
        <vt:i4>68</vt:i4>
      </vt:variant>
      <vt:variant>
        <vt:i4>0</vt:i4>
      </vt:variant>
      <vt:variant>
        <vt:i4>5</vt:i4>
      </vt:variant>
      <vt:variant>
        <vt:lpwstr/>
      </vt:variant>
      <vt:variant>
        <vt:lpwstr>_Toc344035000</vt:lpwstr>
      </vt:variant>
      <vt:variant>
        <vt:i4>1966141</vt:i4>
      </vt:variant>
      <vt:variant>
        <vt:i4>62</vt:i4>
      </vt:variant>
      <vt:variant>
        <vt:i4>0</vt:i4>
      </vt:variant>
      <vt:variant>
        <vt:i4>5</vt:i4>
      </vt:variant>
      <vt:variant>
        <vt:lpwstr/>
      </vt:variant>
      <vt:variant>
        <vt:lpwstr>_Toc344034999</vt:lpwstr>
      </vt:variant>
      <vt:variant>
        <vt:i4>1966141</vt:i4>
      </vt:variant>
      <vt:variant>
        <vt:i4>56</vt:i4>
      </vt:variant>
      <vt:variant>
        <vt:i4>0</vt:i4>
      </vt:variant>
      <vt:variant>
        <vt:i4>5</vt:i4>
      </vt:variant>
      <vt:variant>
        <vt:lpwstr/>
      </vt:variant>
      <vt:variant>
        <vt:lpwstr>_Toc344034998</vt:lpwstr>
      </vt:variant>
      <vt:variant>
        <vt:i4>1966141</vt:i4>
      </vt:variant>
      <vt:variant>
        <vt:i4>50</vt:i4>
      </vt:variant>
      <vt:variant>
        <vt:i4>0</vt:i4>
      </vt:variant>
      <vt:variant>
        <vt:i4>5</vt:i4>
      </vt:variant>
      <vt:variant>
        <vt:lpwstr/>
      </vt:variant>
      <vt:variant>
        <vt:lpwstr>_Toc344034997</vt:lpwstr>
      </vt:variant>
      <vt:variant>
        <vt:i4>1966141</vt:i4>
      </vt:variant>
      <vt:variant>
        <vt:i4>44</vt:i4>
      </vt:variant>
      <vt:variant>
        <vt:i4>0</vt:i4>
      </vt:variant>
      <vt:variant>
        <vt:i4>5</vt:i4>
      </vt:variant>
      <vt:variant>
        <vt:lpwstr/>
      </vt:variant>
      <vt:variant>
        <vt:lpwstr>_Toc344034996</vt:lpwstr>
      </vt:variant>
      <vt:variant>
        <vt:i4>1966141</vt:i4>
      </vt:variant>
      <vt:variant>
        <vt:i4>38</vt:i4>
      </vt:variant>
      <vt:variant>
        <vt:i4>0</vt:i4>
      </vt:variant>
      <vt:variant>
        <vt:i4>5</vt:i4>
      </vt:variant>
      <vt:variant>
        <vt:lpwstr/>
      </vt:variant>
      <vt:variant>
        <vt:lpwstr>_Toc344034995</vt:lpwstr>
      </vt:variant>
      <vt:variant>
        <vt:i4>1966141</vt:i4>
      </vt:variant>
      <vt:variant>
        <vt:i4>32</vt:i4>
      </vt:variant>
      <vt:variant>
        <vt:i4>0</vt:i4>
      </vt:variant>
      <vt:variant>
        <vt:i4>5</vt:i4>
      </vt:variant>
      <vt:variant>
        <vt:lpwstr/>
      </vt:variant>
      <vt:variant>
        <vt:lpwstr>_Toc344034994</vt:lpwstr>
      </vt:variant>
      <vt:variant>
        <vt:i4>1966141</vt:i4>
      </vt:variant>
      <vt:variant>
        <vt:i4>26</vt:i4>
      </vt:variant>
      <vt:variant>
        <vt:i4>0</vt:i4>
      </vt:variant>
      <vt:variant>
        <vt:i4>5</vt:i4>
      </vt:variant>
      <vt:variant>
        <vt:lpwstr/>
      </vt:variant>
      <vt:variant>
        <vt:lpwstr>_Toc344034993</vt:lpwstr>
      </vt:variant>
      <vt:variant>
        <vt:i4>1966141</vt:i4>
      </vt:variant>
      <vt:variant>
        <vt:i4>20</vt:i4>
      </vt:variant>
      <vt:variant>
        <vt:i4>0</vt:i4>
      </vt:variant>
      <vt:variant>
        <vt:i4>5</vt:i4>
      </vt:variant>
      <vt:variant>
        <vt:lpwstr/>
      </vt:variant>
      <vt:variant>
        <vt:lpwstr>_Toc344034992</vt:lpwstr>
      </vt:variant>
      <vt:variant>
        <vt:i4>1966141</vt:i4>
      </vt:variant>
      <vt:variant>
        <vt:i4>14</vt:i4>
      </vt:variant>
      <vt:variant>
        <vt:i4>0</vt:i4>
      </vt:variant>
      <vt:variant>
        <vt:i4>5</vt:i4>
      </vt:variant>
      <vt:variant>
        <vt:lpwstr/>
      </vt:variant>
      <vt:variant>
        <vt:lpwstr>_Toc344034991</vt:lpwstr>
      </vt:variant>
      <vt:variant>
        <vt:i4>1966141</vt:i4>
      </vt:variant>
      <vt:variant>
        <vt:i4>8</vt:i4>
      </vt:variant>
      <vt:variant>
        <vt:i4>0</vt:i4>
      </vt:variant>
      <vt:variant>
        <vt:i4>5</vt:i4>
      </vt:variant>
      <vt:variant>
        <vt:lpwstr/>
      </vt:variant>
      <vt:variant>
        <vt:lpwstr>_Toc344034990</vt:lpwstr>
      </vt:variant>
      <vt:variant>
        <vt:i4>2031677</vt:i4>
      </vt:variant>
      <vt:variant>
        <vt:i4>2</vt:i4>
      </vt:variant>
      <vt:variant>
        <vt:i4>0</vt:i4>
      </vt:variant>
      <vt:variant>
        <vt:i4>5</vt:i4>
      </vt:variant>
      <vt:variant>
        <vt:lpwstr/>
      </vt:variant>
      <vt:variant>
        <vt:lpwstr>_Toc344034989</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Kishan</dc:creator>
  <cp:lastModifiedBy>Vivek Patel</cp:lastModifiedBy>
  <cp:revision>119</cp:revision>
  <cp:lastPrinted>2026-05-08T13:10:00Z</cp:lastPrinted>
  <dcterms:created xsi:type="dcterms:W3CDTF">2026-03-09T10:06:00Z</dcterms:created>
  <dcterms:modified xsi:type="dcterms:W3CDTF">2026-08-05T07:55:00Z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cebd1e71dd6934d2152385c4c113d89c32be52b31207e676cdf88b3897a5301b</vt:lpwstr>
  </property>
</Properties>
</file>